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7C" w:rsidRDefault="0092777C" w:rsidP="0092777C">
      <w:pPr>
        <w:spacing w:after="0" w:line="240" w:lineRule="auto"/>
        <w:jc w:val="center"/>
        <w:rPr>
          <w:rFonts w:ascii="PT Astra Serif" w:hAnsi="PT Astra Serif"/>
          <w:b/>
          <w:bCs/>
          <w:color w:val="auto"/>
          <w:sz w:val="27"/>
          <w:szCs w:val="27"/>
        </w:rPr>
      </w:pPr>
      <w:r>
        <w:rPr>
          <w:noProof/>
        </w:rPr>
        <w:drawing>
          <wp:inline distT="0" distB="0" distL="0" distR="0" wp14:anchorId="19ADB9A1" wp14:editId="65018DCF">
            <wp:extent cx="762635" cy="733425"/>
            <wp:effectExtent l="0" t="0" r="0" b="9525"/>
            <wp:docPr id="9" name="Рисунок 9" descr="Gerb_document4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Gerb_document4b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77C" w:rsidRPr="0092777C" w:rsidRDefault="0092777C" w:rsidP="0092777C">
      <w:pPr>
        <w:spacing w:after="0" w:line="240" w:lineRule="auto"/>
        <w:jc w:val="center"/>
        <w:rPr>
          <w:rFonts w:ascii="PT Astra Serif" w:hAnsi="PT Astra Serif"/>
          <w:b/>
          <w:bCs/>
          <w:color w:val="auto"/>
          <w:sz w:val="27"/>
          <w:szCs w:val="27"/>
        </w:rPr>
      </w:pPr>
      <w:r w:rsidRPr="0092777C">
        <w:rPr>
          <w:rFonts w:ascii="PT Astra Serif" w:hAnsi="PT Astra Serif"/>
          <w:b/>
          <w:bCs/>
          <w:color w:val="auto"/>
          <w:sz w:val="27"/>
          <w:szCs w:val="27"/>
        </w:rPr>
        <w:t xml:space="preserve">МУНИЦИПАЛЬНОЕ ОБРАЗОВАНИЕ </w:t>
      </w:r>
    </w:p>
    <w:p w:rsidR="0092777C" w:rsidRPr="0092777C" w:rsidRDefault="0092777C" w:rsidP="0092777C">
      <w:pPr>
        <w:spacing w:after="0" w:line="240" w:lineRule="auto"/>
        <w:jc w:val="center"/>
        <w:rPr>
          <w:rFonts w:ascii="PT Astra Serif" w:hAnsi="PT Astra Serif"/>
          <w:b/>
          <w:bCs/>
          <w:color w:val="auto"/>
          <w:sz w:val="27"/>
          <w:szCs w:val="27"/>
        </w:rPr>
      </w:pPr>
      <w:r w:rsidRPr="0092777C">
        <w:rPr>
          <w:rFonts w:ascii="PT Astra Serif" w:hAnsi="PT Astra Serif"/>
          <w:b/>
          <w:bCs/>
          <w:color w:val="auto"/>
          <w:sz w:val="27"/>
          <w:szCs w:val="27"/>
        </w:rPr>
        <w:t>КИРЕЕВСКИЙ РАЙОН</w:t>
      </w:r>
    </w:p>
    <w:p w:rsidR="0092777C" w:rsidRPr="0092777C" w:rsidRDefault="0092777C" w:rsidP="0092777C">
      <w:pPr>
        <w:spacing w:after="0" w:line="240" w:lineRule="auto"/>
        <w:jc w:val="center"/>
        <w:rPr>
          <w:rFonts w:ascii="PT Astra Serif" w:hAnsi="PT Astra Serif"/>
          <w:b/>
          <w:color w:val="auto"/>
          <w:sz w:val="27"/>
          <w:szCs w:val="27"/>
        </w:rPr>
      </w:pPr>
      <w:r w:rsidRPr="0092777C">
        <w:rPr>
          <w:rFonts w:ascii="PT Astra Serif" w:hAnsi="PT Astra Serif"/>
          <w:b/>
          <w:color w:val="auto"/>
          <w:sz w:val="27"/>
          <w:szCs w:val="27"/>
        </w:rPr>
        <w:t>СОБРАНИЕ ПРЕДСТАВИТЕЛЕЙ</w:t>
      </w:r>
    </w:p>
    <w:p w:rsidR="00DE6D3C" w:rsidRDefault="0092777C" w:rsidP="0092777C">
      <w:pPr>
        <w:tabs>
          <w:tab w:val="left" w:pos="0"/>
        </w:tabs>
        <w:jc w:val="center"/>
        <w:outlineLvl w:val="1"/>
        <w:rPr>
          <w:rFonts w:ascii="PT Astra Serif" w:hAnsi="PT Astra Serif"/>
          <w:b/>
          <w:sz w:val="28"/>
        </w:rPr>
      </w:pPr>
      <w:r w:rsidRPr="0092777C">
        <w:rPr>
          <w:rFonts w:ascii="PT Astra Serif" w:eastAsia="Calibri" w:hAnsi="PT Astra Serif"/>
          <w:b/>
          <w:bCs/>
          <w:color w:val="auto"/>
          <w:sz w:val="27"/>
          <w:szCs w:val="27"/>
          <w:lang w:val="en-US" w:eastAsia="en-US"/>
        </w:rPr>
        <w:t>VII</w:t>
      </w:r>
      <w:r w:rsidRPr="0092777C">
        <w:rPr>
          <w:rFonts w:ascii="PT Astra Serif" w:eastAsia="Calibri" w:hAnsi="PT Astra Serif"/>
          <w:b/>
          <w:bCs/>
          <w:color w:val="auto"/>
          <w:sz w:val="27"/>
          <w:szCs w:val="27"/>
          <w:lang w:eastAsia="en-US"/>
        </w:rPr>
        <w:t xml:space="preserve"> СОЗЫВ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E6D3C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3C" w:rsidRDefault="00234C91" w:rsidP="00234C91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</w:t>
            </w:r>
            <w:r w:rsidR="0092777C">
              <w:rPr>
                <w:rFonts w:ascii="PT Astra Serif" w:hAnsi="PT Astra Serif"/>
                <w:sz w:val="28"/>
              </w:rPr>
              <w:t>т</w:t>
            </w:r>
            <w:r>
              <w:rPr>
                <w:rFonts w:ascii="PT Astra Serif" w:hAnsi="PT Astra Serif"/>
                <w:sz w:val="28"/>
              </w:rPr>
              <w:t xml:space="preserve"> 25.06.2025 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3C" w:rsidRDefault="00DE6D3C">
            <w:pPr>
              <w:pStyle w:val="aa"/>
              <w:rPr>
                <w:rFonts w:ascii="PT Astra Serif" w:hAnsi="PT Astra Serif"/>
                <w:sz w:val="28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3C" w:rsidRDefault="0092777C" w:rsidP="00234C91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</w:t>
            </w:r>
            <w:r w:rsidR="00234C91">
              <w:rPr>
                <w:rFonts w:ascii="PT Astra Serif" w:hAnsi="PT Astra Serif"/>
                <w:sz w:val="28"/>
              </w:rPr>
              <w:t>30-149</w:t>
            </w:r>
          </w:p>
        </w:tc>
      </w:tr>
    </w:tbl>
    <w:p w:rsidR="00746B63" w:rsidRDefault="00746B6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E6D3C" w:rsidRPr="0092777C" w:rsidRDefault="00F718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2777C">
        <w:rPr>
          <w:rFonts w:ascii="PT Astra Serif" w:hAnsi="PT Astra Serif"/>
          <w:b/>
          <w:sz w:val="28"/>
          <w:szCs w:val="28"/>
        </w:rPr>
        <w:t>Об утверждении Положения</w:t>
      </w:r>
    </w:p>
    <w:p w:rsidR="00DE6D3C" w:rsidRPr="0092777C" w:rsidRDefault="00F718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2777C">
        <w:rPr>
          <w:rFonts w:ascii="PT Astra Serif" w:hAnsi="PT Astra Serif"/>
          <w:b/>
          <w:sz w:val="28"/>
          <w:szCs w:val="28"/>
        </w:rPr>
        <w:t>об увековечение памяти погибших (умерших) в ходе специальной военной операции и событий специальной военной операции</w:t>
      </w:r>
    </w:p>
    <w:p w:rsidR="00DE6D3C" w:rsidRPr="0092777C" w:rsidRDefault="00DE6D3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E6D3C" w:rsidRPr="0092777C" w:rsidRDefault="00F71865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92777C">
        <w:rPr>
          <w:rFonts w:ascii="PT Astra Serif" w:hAnsi="PT Astra Serif"/>
          <w:sz w:val="28"/>
          <w:szCs w:val="28"/>
        </w:rPr>
        <w:t xml:space="preserve">На основании Федерального </w:t>
      </w:r>
      <w:r w:rsidR="00F53E34">
        <w:rPr>
          <w:rFonts w:ascii="PT Astra Serif" w:hAnsi="PT Astra Serif"/>
          <w:sz w:val="28"/>
          <w:szCs w:val="28"/>
        </w:rPr>
        <w:t>З</w:t>
      </w:r>
      <w:r w:rsidRPr="0092777C">
        <w:rPr>
          <w:rFonts w:ascii="PT Astra Serif" w:hAnsi="PT Astra Serif"/>
          <w:sz w:val="28"/>
          <w:szCs w:val="28"/>
        </w:rPr>
        <w:t>акона от 6 октября 2003 г. № 131-ФЗ «Об общих принципах организации местного самоуправления в Российской Федерации», Закон</w:t>
      </w:r>
      <w:r w:rsidR="00F53E34">
        <w:rPr>
          <w:rFonts w:ascii="PT Astra Serif" w:hAnsi="PT Astra Serif"/>
          <w:sz w:val="28"/>
          <w:szCs w:val="28"/>
        </w:rPr>
        <w:t>а</w:t>
      </w:r>
      <w:r w:rsidRPr="0092777C">
        <w:rPr>
          <w:rFonts w:ascii="PT Astra Serif" w:hAnsi="PT Astra Serif"/>
          <w:sz w:val="28"/>
          <w:szCs w:val="28"/>
        </w:rPr>
        <w:t xml:space="preserve"> РФ от 14 января 1993 г. № 4292-1 «Об увековечении памяти погибших при защите Отечества», Закона Тульской области от 20 декабря 2021 г. № 144-ЗТО «О регулировании отдельных отношений в сфере увековечения памяти погибших при защите Отечества на территории Тульской области», Указа Губернатора Тульской области от 30 апреля 2025 г. № 66 «Об организации работы по увековечению памяти погибших (умерших) при выполнении воинского долга в ходе специальной военной операции», Устава муниципального образования </w:t>
      </w:r>
      <w:r w:rsidR="0092777C" w:rsidRPr="0092777C">
        <w:rPr>
          <w:rFonts w:ascii="PT Astra Serif" w:hAnsi="PT Astra Serif"/>
          <w:sz w:val="28"/>
          <w:szCs w:val="28"/>
        </w:rPr>
        <w:t>Киреевский район</w:t>
      </w:r>
      <w:r w:rsidRPr="0092777C">
        <w:rPr>
          <w:rFonts w:ascii="PT Astra Serif" w:hAnsi="PT Astra Serif"/>
          <w:sz w:val="28"/>
          <w:szCs w:val="28"/>
        </w:rPr>
        <w:t xml:space="preserve"> </w:t>
      </w:r>
      <w:r w:rsidR="0092777C" w:rsidRPr="0092777C">
        <w:rPr>
          <w:rFonts w:ascii="PT Astra Serif" w:hAnsi="PT Astra Serif"/>
          <w:bCs/>
          <w:sz w:val="28"/>
          <w:szCs w:val="28"/>
        </w:rPr>
        <w:t>Собрание представителей муниципального образования Киреевский район</w:t>
      </w:r>
      <w:r w:rsidRPr="0092777C">
        <w:rPr>
          <w:rFonts w:ascii="PT Astra Serif" w:hAnsi="PT Astra Serif"/>
          <w:sz w:val="28"/>
          <w:szCs w:val="28"/>
        </w:rPr>
        <w:t xml:space="preserve"> РЕШИЛО:</w:t>
      </w:r>
    </w:p>
    <w:p w:rsidR="00DE6D3C" w:rsidRPr="0092777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777C">
        <w:rPr>
          <w:rFonts w:ascii="PT Astra Serif" w:hAnsi="PT Astra Serif"/>
          <w:sz w:val="28"/>
          <w:szCs w:val="28"/>
        </w:rPr>
        <w:t>1. Утвердить Положение об увековечивании памяти погибших (умерших) в ходе специальной военной операции и событий специальной военной операции (приложение).</w:t>
      </w:r>
    </w:p>
    <w:p w:rsidR="00DE6D3C" w:rsidRPr="0092777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777C">
        <w:rPr>
          <w:rFonts w:ascii="PT Astra Serif" w:hAnsi="PT Astra Serif"/>
          <w:sz w:val="28"/>
          <w:szCs w:val="28"/>
        </w:rPr>
        <w:t xml:space="preserve">2. Опубликовать настоящее решение </w:t>
      </w:r>
      <w:proofErr w:type="gramStart"/>
      <w:r w:rsidRPr="0092777C">
        <w:rPr>
          <w:rFonts w:ascii="PT Astra Serif" w:hAnsi="PT Astra Serif"/>
          <w:sz w:val="28"/>
          <w:szCs w:val="28"/>
        </w:rPr>
        <w:t xml:space="preserve">в </w:t>
      </w:r>
      <w:r w:rsidR="0092777C" w:rsidRPr="0092777C">
        <w:rPr>
          <w:rFonts w:ascii="PT Astra Serif" w:hAnsi="PT Astra Serif" w:cs="Arial"/>
          <w:sz w:val="28"/>
          <w:szCs w:val="28"/>
        </w:rPr>
        <w:t xml:space="preserve"> общественно</w:t>
      </w:r>
      <w:proofErr w:type="gramEnd"/>
      <w:r w:rsidR="0092777C" w:rsidRPr="0092777C">
        <w:rPr>
          <w:rFonts w:ascii="PT Astra Serif" w:hAnsi="PT Astra Serif" w:cs="Arial"/>
          <w:sz w:val="28"/>
          <w:szCs w:val="28"/>
        </w:rPr>
        <w:t xml:space="preserve">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8" w:history="1">
        <w:r w:rsidR="0092777C" w:rsidRPr="0092777C">
          <w:rPr>
            <w:rFonts w:ascii="PT Astra Serif" w:hAnsi="PT Astra Serif" w:cs="Arial"/>
            <w:color w:val="0000FF"/>
            <w:sz w:val="28"/>
            <w:szCs w:val="28"/>
            <w:u w:val="single"/>
          </w:rPr>
          <w:t>https://kireevsk.gosuslugi.ru/</w:t>
        </w:r>
      </w:hyperlink>
    </w:p>
    <w:p w:rsidR="00DE6D3C" w:rsidRPr="0092777C" w:rsidRDefault="00F7186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77C">
        <w:rPr>
          <w:rFonts w:ascii="PT Astra Serif" w:hAnsi="PT Astra Serif"/>
          <w:sz w:val="28"/>
          <w:szCs w:val="28"/>
        </w:rPr>
        <w:t xml:space="preserve">3. </w:t>
      </w:r>
      <w:r w:rsidR="0092777C" w:rsidRPr="0092777C">
        <w:rPr>
          <w:rFonts w:ascii="PT Astra Serif" w:eastAsia="Calibri" w:hAnsi="PT Astra Serif" w:cs="Arial"/>
          <w:color w:val="auto"/>
          <w:sz w:val="27"/>
          <w:szCs w:val="27"/>
          <w:lang w:eastAsia="en-US"/>
        </w:rPr>
        <w:t>Настоящее решение вступает в силу со дня его официального опубликования</w:t>
      </w:r>
      <w:r w:rsidRPr="0092777C">
        <w:rPr>
          <w:rFonts w:ascii="PT Astra Serif" w:hAnsi="PT Astra Serif"/>
          <w:sz w:val="28"/>
          <w:szCs w:val="28"/>
        </w:rPr>
        <w:t>.</w:t>
      </w:r>
    </w:p>
    <w:p w:rsidR="00DE6D3C" w:rsidRPr="0092777C" w:rsidRDefault="00DE6D3C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E6D3C" w:rsidRPr="0092777C" w:rsidRDefault="00DE6D3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4"/>
      </w:tblGrid>
      <w:tr w:rsidR="00917619" w:rsidRPr="008E0858" w:rsidTr="008E0858">
        <w:tc>
          <w:tcPr>
            <w:tcW w:w="5103" w:type="dxa"/>
          </w:tcPr>
          <w:p w:rsidR="0092777C" w:rsidRPr="008E0858" w:rsidRDefault="00917619" w:rsidP="0092777C">
            <w:pPr>
              <w:ind w:left="85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0858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</w:p>
          <w:p w:rsidR="008E0858" w:rsidRDefault="0092777C" w:rsidP="0092777C">
            <w:pPr>
              <w:ind w:left="85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085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917619" w:rsidRPr="008E0858">
              <w:rPr>
                <w:rFonts w:ascii="PT Astra Serif" w:hAnsi="PT Astra Serif"/>
                <w:b/>
                <w:sz w:val="28"/>
                <w:szCs w:val="28"/>
              </w:rPr>
              <w:t>униципального</w:t>
            </w:r>
            <w:r w:rsidRPr="008E085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75B5" w:rsidRPr="008E0858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917619" w:rsidRPr="008E0858">
              <w:rPr>
                <w:rFonts w:ascii="PT Astra Serif" w:hAnsi="PT Astra Serif"/>
                <w:b/>
                <w:sz w:val="28"/>
                <w:szCs w:val="28"/>
              </w:rPr>
              <w:t xml:space="preserve">бразования </w:t>
            </w:r>
          </w:p>
          <w:p w:rsidR="00917619" w:rsidRPr="008E0858" w:rsidRDefault="00917619" w:rsidP="0092777C">
            <w:pPr>
              <w:ind w:left="85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0858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4524" w:type="dxa"/>
          </w:tcPr>
          <w:p w:rsidR="00917619" w:rsidRPr="008E0858" w:rsidRDefault="0091761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2777C" w:rsidRPr="008E0858" w:rsidRDefault="0092777C" w:rsidP="00BE75B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17619" w:rsidRPr="008E0858" w:rsidRDefault="00BE75B5" w:rsidP="0092777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0858">
              <w:rPr>
                <w:rFonts w:ascii="PT Astra Serif" w:hAnsi="PT Astra Serif"/>
                <w:b/>
                <w:sz w:val="28"/>
                <w:szCs w:val="28"/>
              </w:rPr>
              <w:t xml:space="preserve">А.И. </w:t>
            </w:r>
            <w:proofErr w:type="spellStart"/>
            <w:r w:rsidRPr="008E0858">
              <w:rPr>
                <w:rFonts w:ascii="PT Astra Serif" w:hAnsi="PT Astra Serif"/>
                <w:b/>
                <w:sz w:val="28"/>
                <w:szCs w:val="28"/>
              </w:rPr>
              <w:t>Л</w:t>
            </w:r>
            <w:r w:rsidR="00917619" w:rsidRPr="008E0858">
              <w:rPr>
                <w:rFonts w:ascii="PT Astra Serif" w:hAnsi="PT Astra Serif"/>
                <w:b/>
                <w:sz w:val="28"/>
                <w:szCs w:val="28"/>
              </w:rPr>
              <w:t>еп</w:t>
            </w:r>
            <w:r w:rsidR="0092777C" w:rsidRPr="008E0858">
              <w:rPr>
                <w:rFonts w:ascii="PT Astra Serif" w:hAnsi="PT Astra Serif"/>
                <w:b/>
                <w:sz w:val="28"/>
                <w:szCs w:val="28"/>
              </w:rPr>
              <w:t>ё</w:t>
            </w:r>
            <w:r w:rsidR="00917619" w:rsidRPr="008E0858">
              <w:rPr>
                <w:rFonts w:ascii="PT Astra Serif" w:hAnsi="PT Astra Serif"/>
                <w:b/>
                <w:sz w:val="28"/>
                <w:szCs w:val="28"/>
              </w:rPr>
              <w:t>хин</w:t>
            </w:r>
            <w:proofErr w:type="spellEnd"/>
          </w:p>
        </w:tc>
      </w:tr>
    </w:tbl>
    <w:p w:rsidR="00DE6D3C" w:rsidRPr="0092777C" w:rsidRDefault="00DE6D3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6D3C" w:rsidRDefault="00DE6D3C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92777C" w:rsidRDefault="0092777C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92777C" w:rsidRDefault="0092777C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A2036E" w:rsidRDefault="00A2036E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606B46" w:rsidRDefault="00606B46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A2036E" w:rsidRDefault="00A2036E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92777C" w:rsidRPr="0092777C" w:rsidRDefault="0092777C" w:rsidP="0092777C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eastAsia="Calibri" w:hAnsi="PT Astra Serif"/>
          <w:color w:val="auto"/>
          <w:sz w:val="27"/>
          <w:szCs w:val="27"/>
          <w:lang w:eastAsia="en-US"/>
        </w:rPr>
      </w:pPr>
      <w:r w:rsidRPr="0092777C">
        <w:rPr>
          <w:rFonts w:ascii="PT Astra Serif" w:eastAsia="Calibri" w:hAnsi="PT Astra Serif"/>
          <w:color w:val="auto"/>
          <w:sz w:val="27"/>
          <w:szCs w:val="27"/>
          <w:lang w:eastAsia="en-US"/>
        </w:rPr>
        <w:t>Приложение</w:t>
      </w:r>
    </w:p>
    <w:p w:rsidR="0092777C" w:rsidRPr="0092777C" w:rsidRDefault="0092777C" w:rsidP="0092777C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eastAsia="Calibri" w:hAnsi="PT Astra Serif"/>
          <w:color w:val="auto"/>
          <w:sz w:val="27"/>
          <w:szCs w:val="27"/>
          <w:lang w:eastAsia="en-US"/>
        </w:rPr>
      </w:pPr>
      <w:r w:rsidRPr="0092777C">
        <w:rPr>
          <w:rFonts w:ascii="PT Astra Serif" w:eastAsia="Calibri" w:hAnsi="PT Astra Serif"/>
          <w:color w:val="auto"/>
          <w:sz w:val="27"/>
          <w:szCs w:val="27"/>
          <w:lang w:eastAsia="en-US"/>
        </w:rPr>
        <w:t xml:space="preserve"> к решению Собрания представителей</w:t>
      </w:r>
    </w:p>
    <w:p w:rsidR="0092777C" w:rsidRPr="0092777C" w:rsidRDefault="0092777C" w:rsidP="0092777C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eastAsia="Calibri" w:hAnsi="PT Astra Serif"/>
          <w:color w:val="auto"/>
          <w:sz w:val="27"/>
          <w:szCs w:val="27"/>
          <w:lang w:eastAsia="en-US"/>
        </w:rPr>
      </w:pPr>
      <w:r w:rsidRPr="0092777C">
        <w:rPr>
          <w:rFonts w:ascii="PT Astra Serif" w:eastAsia="Calibri" w:hAnsi="PT Astra Serif"/>
          <w:color w:val="auto"/>
          <w:sz w:val="27"/>
          <w:szCs w:val="27"/>
          <w:lang w:eastAsia="en-US"/>
        </w:rPr>
        <w:t>муниципального образования</w:t>
      </w:r>
    </w:p>
    <w:p w:rsidR="0092777C" w:rsidRDefault="0092777C" w:rsidP="0092777C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eastAsia="Calibri" w:hAnsi="PT Astra Serif"/>
          <w:color w:val="auto"/>
          <w:sz w:val="27"/>
          <w:szCs w:val="27"/>
          <w:lang w:eastAsia="en-US"/>
        </w:rPr>
      </w:pPr>
      <w:r w:rsidRPr="0092777C">
        <w:rPr>
          <w:rFonts w:ascii="PT Astra Serif" w:eastAsia="Calibri" w:hAnsi="PT Astra Serif"/>
          <w:color w:val="auto"/>
          <w:sz w:val="27"/>
          <w:szCs w:val="27"/>
          <w:lang w:eastAsia="en-US"/>
        </w:rPr>
        <w:t>Киреевский район</w:t>
      </w:r>
    </w:p>
    <w:p w:rsidR="0092777C" w:rsidRPr="0092777C" w:rsidRDefault="0092777C" w:rsidP="0092777C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eastAsia="Calibri" w:hAnsi="PT Astra Serif"/>
          <w:color w:val="auto"/>
          <w:sz w:val="27"/>
          <w:szCs w:val="27"/>
          <w:lang w:eastAsia="en-US"/>
        </w:rPr>
      </w:pPr>
      <w:r>
        <w:rPr>
          <w:rFonts w:ascii="PT Astra Serif" w:eastAsia="Calibri" w:hAnsi="PT Astra Serif"/>
          <w:color w:val="auto"/>
          <w:sz w:val="27"/>
          <w:szCs w:val="27"/>
          <w:lang w:eastAsia="en-US"/>
        </w:rPr>
        <w:t xml:space="preserve">от </w:t>
      </w:r>
      <w:r w:rsidR="00234C91">
        <w:rPr>
          <w:rFonts w:ascii="PT Astra Serif" w:eastAsia="Calibri" w:hAnsi="PT Astra Serif"/>
          <w:color w:val="auto"/>
          <w:sz w:val="27"/>
          <w:szCs w:val="27"/>
          <w:lang w:eastAsia="en-US"/>
        </w:rPr>
        <w:t>25.06.2025</w:t>
      </w:r>
      <w:r>
        <w:rPr>
          <w:rFonts w:ascii="PT Astra Serif" w:eastAsia="Calibri" w:hAnsi="PT Astra Serif"/>
          <w:color w:val="auto"/>
          <w:sz w:val="27"/>
          <w:szCs w:val="27"/>
          <w:lang w:eastAsia="en-US"/>
        </w:rPr>
        <w:t xml:space="preserve"> </w:t>
      </w:r>
      <w:r w:rsidR="00234C91">
        <w:rPr>
          <w:rFonts w:ascii="PT Astra Serif" w:eastAsia="Calibri" w:hAnsi="PT Astra Serif"/>
          <w:color w:val="auto"/>
          <w:sz w:val="27"/>
          <w:szCs w:val="27"/>
          <w:lang w:eastAsia="en-US"/>
        </w:rPr>
        <w:t>30-149</w:t>
      </w:r>
      <w:bookmarkStart w:id="0" w:name="_GoBack"/>
      <w:bookmarkEnd w:id="0"/>
    </w:p>
    <w:p w:rsidR="00DE6D3C" w:rsidRDefault="00F71865" w:rsidP="0092777C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ПОЛОЖЕНИЕ</w:t>
      </w:r>
    </w:p>
    <w:p w:rsidR="00DE6D3C" w:rsidRDefault="00F71865" w:rsidP="0092777C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увековечение памяти погибших (умерших) в ходе специальной военной операции и событий специальной военной операции</w:t>
      </w:r>
    </w:p>
    <w:p w:rsidR="00DE6D3C" w:rsidRDefault="00DE6D3C" w:rsidP="0092777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E6D3C" w:rsidRDefault="00F71865" w:rsidP="0092777C">
      <w:pPr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  <w:r w:rsidRPr="00606B46">
        <w:rPr>
          <w:rFonts w:ascii="PT Astra Serif" w:hAnsi="PT Astra Serif"/>
          <w:b/>
          <w:sz w:val="28"/>
        </w:rPr>
        <w:t>1. Общие</w:t>
      </w:r>
      <w:r>
        <w:rPr>
          <w:rFonts w:ascii="PT Astra Serif" w:hAnsi="PT Astra Serif"/>
          <w:b/>
          <w:sz w:val="28"/>
        </w:rPr>
        <w:t xml:space="preserve"> положения</w:t>
      </w:r>
    </w:p>
    <w:p w:rsidR="00DE6D3C" w:rsidRDefault="00DE6D3C" w:rsidP="0092777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E6D3C" w:rsidRDefault="00F71865" w:rsidP="0092777C">
      <w:pPr>
        <w:pStyle w:val="a5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Настоящее Положение определяет формы, условия и порядок увековечивания памяти о гражданах Российской Федерации, проживавших на территории Тульской области и погибших (умерших) при выполнении воинского долга в ходе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по тексту – погибшие (умершие) в ходе специальной военной операции), и событий специальной военной операции, проводимой на вышеуказанных территориях (далее по тексту – событие специальной военной операции), а также порядок учёта объектов увековечивания памяти (скульптурных памятников (памятных знаков) и мемориальных (памятных) досок) и контроля за их содержанием.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В настоящем Положении применяются следующие основные понятия:</w:t>
      </w:r>
    </w:p>
    <w:p w:rsidR="00DE6D3C" w:rsidRDefault="0092777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 w:rsidR="00F71865">
        <w:rPr>
          <w:rFonts w:ascii="PT Astra Serif" w:hAnsi="PT Astra Serif"/>
          <w:sz w:val="28"/>
        </w:rPr>
        <w:t>бъекты увековечивания памяти – скульптурный памятник (памятный знак), мемориальная (памятная) доска;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скульптурный памятник – скульптурная, </w:t>
      </w:r>
      <w:proofErr w:type="spellStart"/>
      <w:r>
        <w:rPr>
          <w:rFonts w:ascii="PT Astra Serif" w:hAnsi="PT Astra Serif"/>
          <w:sz w:val="28"/>
        </w:rPr>
        <w:t>скульптурно</w:t>
      </w:r>
      <w:proofErr w:type="spellEnd"/>
      <w:r>
        <w:rPr>
          <w:rFonts w:ascii="PT Astra Serif" w:hAnsi="PT Astra Serif"/>
          <w:sz w:val="28"/>
        </w:rPr>
        <w:t>-архитектурная и монументально-декоративная композиция, которая возводится с целью увековечивания памяти погибших (умерших) в ходе специальной военной операции или событий специальной военной операции;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памятный знак – тематическое произведение с ограниченной сферой восприятия, посвящённое увековечиванию памяти погибших (умерших) в ходе специальной военной операции или событий специальной военной операции: стела, обелиск и другие архитектурные формы;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мемориальная доска – объект увековечивания памяти, устанавливаемый на фасадах, в интерьерах зданий, сооружений, связанных с жизнью и деятельностью погибших (умерших) в ходе специальной военной операции, чьё имя предлагается увековечить;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памятная доска – объект увековечивания памяти, устанавливаемый на фасадах, в интерьерах зданий, сооружений и на закрытых территориях, связанных с событиями специальной военной операции;</w:t>
      </w:r>
    </w:p>
    <w:p w:rsidR="00A2036E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особые заслуги – значительный вклад погибшего (умершего) в ходе специальной военной операции в обороноспособность Российской Федерации, 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охрану здоровья, жизни, прав и свобод граждан и иные заслуги, в том числе отмеченные государственными наградами Российской Федерации, почётными званиями и наградами Тульской области или муниципального образования </w:t>
      </w:r>
      <w:r w:rsidR="0092777C">
        <w:rPr>
          <w:rFonts w:ascii="PT Astra Serif" w:hAnsi="PT Astra Serif"/>
          <w:sz w:val="28"/>
        </w:rPr>
        <w:t>Киреевский район Тульской области</w:t>
      </w:r>
      <w:r>
        <w:rPr>
          <w:rFonts w:ascii="PT Astra Serif" w:hAnsi="PT Astra Serif"/>
          <w:sz w:val="28"/>
        </w:rPr>
        <w:t>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события специальной военной операции – знаменательные даты, выдающиеся события и общезначимые факты, относящиеся к проведению специальной военной операции.</w:t>
      </w:r>
    </w:p>
    <w:p w:rsidR="00DE6D3C" w:rsidRDefault="00DE6D3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E6D3C" w:rsidRDefault="00F71865" w:rsidP="00746B6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606B46">
        <w:rPr>
          <w:rFonts w:ascii="PT Astra Serif" w:hAnsi="PT Astra Serif"/>
          <w:b/>
          <w:sz w:val="28"/>
        </w:rPr>
        <w:t>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Формы и мероприятия по увековечиванию памяти</w:t>
      </w:r>
    </w:p>
    <w:p w:rsidR="00DE6D3C" w:rsidRDefault="00DE6D3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3. Основными формами и мероприятиями по увековечиванию памяти погибших (умерших) в ходе специальной военной операции или событий специальной военной операции являются:</w:t>
      </w:r>
    </w:p>
    <w:p w:rsidR="00DE6D3C" w:rsidRDefault="00606B46" w:rsidP="0092777C">
      <w:pPr>
        <w:pStyle w:val="a5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F71865"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присвоение имён погибших (умерших) в ходе специальной военной операции и событий специальной военной операции улицам и площадям, иным элементам улично-дорожной сети (далее по тексту также элементы, географическим объектам;</w:t>
      </w:r>
    </w:p>
    <w:p w:rsidR="00DE6D3C" w:rsidRDefault="00606B46" w:rsidP="0092777C">
      <w:pPr>
        <w:pStyle w:val="a5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F71865"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установка объектов увековечивания памяти погибших (умерших) в ходе специальной военной операции и событий специальной военной операции;</w:t>
      </w:r>
    </w:p>
    <w:p w:rsidR="00DE6D3C" w:rsidRDefault="00606B46" w:rsidP="0092777C">
      <w:pPr>
        <w:pStyle w:val="a5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</w:t>
      </w:r>
      <w:r w:rsidR="00F71865">
        <w:rPr>
          <w:rFonts w:ascii="PT Astra Serif" w:hAnsi="PT Astra Serif"/>
          <w:sz w:val="28"/>
        </w:rPr>
        <w:t xml:space="preserve"> присвоение имён погибших (умерших) в ходе специальной военной операции организациям, в том числе образовательным организациям, учреждениям, спортивным командам;</w:t>
      </w:r>
    </w:p>
    <w:p w:rsidR="00DE6D3C" w:rsidRDefault="00606B46" w:rsidP="0092777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F71865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проведение просветительской деятельности:</w:t>
      </w:r>
    </w:p>
    <w:p w:rsidR="00DE6D3C" w:rsidRDefault="00F71865" w:rsidP="0092777C">
      <w:pPr>
        <w:pStyle w:val="a5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создание уголков воинской доблести, музеев славы, выставок о героическом подвиге погибших (умерших) в ходе специальной военной операции;</w:t>
      </w:r>
    </w:p>
    <w:p w:rsidR="00506355" w:rsidRPr="00506355" w:rsidRDefault="00506355" w:rsidP="00506355">
      <w:pPr>
        <w:spacing w:after="0"/>
        <w:ind w:firstLine="709"/>
        <w:jc w:val="both"/>
        <w:rPr>
          <w:rFonts w:ascii="PT Astra Serif" w:hAnsi="PT Astra Serif"/>
          <w:color w:val="auto"/>
          <w:sz w:val="28"/>
        </w:rPr>
      </w:pPr>
      <w:r w:rsidRPr="00506355">
        <w:rPr>
          <w:rFonts w:ascii="PT Astra Serif" w:hAnsi="PT Astra Serif"/>
          <w:color w:val="auto"/>
          <w:sz w:val="28"/>
        </w:rPr>
        <w:t>создание и ведение Книги Памяти Киреевского района;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реализация проекта «Парта Героя» специальной военной операции в </w:t>
      </w:r>
      <w:r w:rsidR="00F53E34">
        <w:rPr>
          <w:rFonts w:ascii="PT Astra Serif" w:hAnsi="PT Astra Serif"/>
          <w:sz w:val="28"/>
        </w:rPr>
        <w:t xml:space="preserve">образовательных организациях, </w:t>
      </w:r>
      <w:r>
        <w:rPr>
          <w:rFonts w:ascii="PT Astra Serif" w:hAnsi="PT Astra Serif"/>
          <w:sz w:val="28"/>
        </w:rPr>
        <w:t xml:space="preserve">библиотеках, музеях; 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проведение уроков мужества (интеллектуальных игр); 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проведение военно-патриотических уроков, спортивных мероприятий, форумов, посвященных памяти погибших (умерших) в ходе специальной военной операции и событиям специальной военной операции;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популяризация в молодежной среде идей гражданственности, патриотизма, преемственности традиций, уважения к памяти погибших (умерших) в ходе специальной военной операции и событий специальной военной операции;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научно-исследовательская и просветительская деятельность о подвигах погибших (умерших) в ходе специальной военной операции и событий специальной военной операции;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содействие деятельности патриотических клубов, поисковых объединений и историко-краеведческих организаций;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реализация общественно значимых инициатив по увековечению памяти погибших (умерших) в ходе специальной военной операции и событий специальной военной операции;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публикации в средствах массовой информации и в информационно-телекоммуникационной сети «Интернет» материалов о погибшем (умершем) в </w:t>
      </w:r>
      <w:r>
        <w:rPr>
          <w:rFonts w:ascii="PT Astra Serif" w:hAnsi="PT Astra Serif"/>
          <w:sz w:val="28"/>
        </w:rPr>
        <w:lastRenderedPageBreak/>
        <w:t>ходе специальной военной операции и событиях специальной военной операции и др.</w:t>
      </w:r>
    </w:p>
    <w:p w:rsidR="00DE6D3C" w:rsidRDefault="00DE6D3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E6D3C" w:rsidRDefault="00F71865" w:rsidP="00506355">
      <w:pPr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  <w:r w:rsidRPr="00606B46">
        <w:rPr>
          <w:rFonts w:ascii="PT Astra Serif" w:hAnsi="PT Astra Serif"/>
          <w:b/>
          <w:sz w:val="28"/>
        </w:rPr>
        <w:t>3.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Условия увековечивания памяти</w:t>
      </w:r>
    </w:p>
    <w:p w:rsidR="00DE6D3C" w:rsidRDefault="00DE6D3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E6D3C" w:rsidRPr="00506355" w:rsidRDefault="00F71865">
      <w:pPr>
        <w:pStyle w:val="a5"/>
        <w:spacing w:beforeAutospacing="0" w:after="0" w:afterAutospacing="0"/>
        <w:ind w:firstLine="539"/>
        <w:contextualSpacing/>
        <w:jc w:val="both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sz w:val="28"/>
        </w:rPr>
        <w:t>4. Установить, что увековечению подлежит память:</w:t>
      </w:r>
      <w:r w:rsidR="00506355">
        <w:rPr>
          <w:rFonts w:ascii="PT Astra Serif" w:hAnsi="PT Astra Serif"/>
          <w:sz w:val="28"/>
        </w:rPr>
        <w:t xml:space="preserve"> </w:t>
      </w:r>
    </w:p>
    <w:p w:rsidR="00DE6D3C" w:rsidRDefault="00606B46">
      <w:pPr>
        <w:pStyle w:val="a5"/>
        <w:spacing w:before="168" w:after="0"/>
        <w:ind w:firstLine="53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 w:rsidR="00F71865"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погибших (умерших) в ходе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- специальная военная операция); </w:t>
      </w:r>
    </w:p>
    <w:p w:rsidR="00DE6D3C" w:rsidRDefault="00606B46">
      <w:pPr>
        <w:pStyle w:val="a5"/>
        <w:spacing w:before="168" w:after="0"/>
        <w:ind w:firstLine="53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 w:rsidR="00F71865"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умерших от ран, контузий, увечий или заболеваний, полученных в ходе специальной военной операции, независимо от времени наступления указанных последствий, а также пропавших без вести в ходе специальной военной операции; </w:t>
      </w:r>
    </w:p>
    <w:p w:rsidR="00DE6D3C" w:rsidRDefault="00606B46">
      <w:pPr>
        <w:pStyle w:val="a5"/>
        <w:spacing w:beforeAutospacing="0" w:after="0" w:afterAutospacing="0"/>
        <w:ind w:firstLine="53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 w:rsidR="00F71865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погибших, умерших в плену, в котором оказались в силу сложившейся боевой обстановки, но не утративших своей чести и достоинства, не изменивших Родине. </w:t>
      </w:r>
    </w:p>
    <w:p w:rsidR="00DE6D3C" w:rsidRDefault="00F71865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Основаниями для принятия решения о присвоении имён погибших (умерших) в ходе специальной военной операции и событий специальной военной операции улицам и площадям, иным элементам улично-дорожной сети, географическим объектам, организациям, в том числе образовательным организациям, учреждениям, спортивным командам, установке объектов увековечивания памяти, погибших (умерших) в ходе специальной военной операции и событий специальной военной операции являются:</w:t>
      </w:r>
    </w:p>
    <w:p w:rsidR="00DE6D3C" w:rsidRDefault="00F71865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особые заслуги погибших (умерших) в ходе специальной военной операции, присвоения звания Героя России, награждение их Орденом Мужества или иными наградами, полученными за участие в специальной военной операции;</w:t>
      </w:r>
    </w:p>
    <w:p w:rsidR="00DE6D3C" w:rsidRDefault="00F71865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достоверных сведений, подтвержденных документально, о событиях специальной военной операции, в ходе которых погибшими (умершими) в ходе специальной военной операции были проявлены примеры особого героизма, мужества, смелости и отваги (историческая или историко-биографическая справка о погибшем (умершем) в ходе специальной военной операции, событии специальной военной операции, копии архивных документов (выдержки) или иных подтверждающих достоверность события документов, сведения (фото- и видеоматериалы), опубликованные в средствах массовой информации.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В целях объективной оценки значимости лица, имя которого предлагается увековечить: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вопроса об установке объекта увековечивания памяти, присвоении наименования производится по истечении не менее 6 месяцев со дня гибели (смерти) погибшего (умершего) в ходе специальной военной операции;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 лиц, удостоенных звания Героя Российской Федерации, полных кавалеров ордена Славы, награждённых орденом Мужества, ограничения по </w:t>
      </w:r>
      <w:r>
        <w:rPr>
          <w:rFonts w:ascii="PT Astra Serif" w:hAnsi="PT Astra Serif"/>
          <w:sz w:val="28"/>
        </w:rPr>
        <w:lastRenderedPageBreak/>
        <w:t>срокам обращения об установке объекта увековечивания памяти не распространяются.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К участию в мероприятиях по увековечиванию памяти погибших (умерших) в ходе специальной военной операции и событий специальной военной операции могут привлекаться: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представители общественного совета муниципального образования</w:t>
      </w:r>
      <w:r w:rsidR="00F53E34">
        <w:rPr>
          <w:rFonts w:ascii="PT Astra Serif" w:hAnsi="PT Astra Serif"/>
          <w:sz w:val="28"/>
        </w:rPr>
        <w:t xml:space="preserve"> Киреевский район</w:t>
      </w:r>
      <w:r>
        <w:rPr>
          <w:rFonts w:ascii="PT Astra Serif" w:hAnsi="PT Astra Serif"/>
          <w:sz w:val="28"/>
        </w:rPr>
        <w:t>;</w:t>
      </w:r>
    </w:p>
    <w:p w:rsidR="00F53E34" w:rsidRPr="00C80976" w:rsidRDefault="00F53E34">
      <w:pPr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</w:rPr>
      </w:pPr>
      <w:r w:rsidRPr="00C80976">
        <w:rPr>
          <w:rFonts w:ascii="PT Astra Serif" w:hAnsi="PT Astra Serif"/>
          <w:color w:val="auto"/>
          <w:sz w:val="28"/>
        </w:rPr>
        <w:t xml:space="preserve">депутаты </w:t>
      </w:r>
      <w:r w:rsidR="00C80976" w:rsidRPr="00C80976">
        <w:rPr>
          <w:rFonts w:ascii="PT Astra Serif" w:hAnsi="PT Astra Serif"/>
          <w:color w:val="auto"/>
          <w:sz w:val="28"/>
        </w:rPr>
        <w:t xml:space="preserve">представительных органов </w:t>
      </w:r>
      <w:r w:rsidRPr="00C80976">
        <w:rPr>
          <w:rFonts w:ascii="PT Astra Serif" w:hAnsi="PT Astra Serif"/>
          <w:color w:val="auto"/>
          <w:sz w:val="28"/>
        </w:rPr>
        <w:t>муниципального образования Киреевский район;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представители </w:t>
      </w:r>
      <w:r w:rsidR="00F53E34">
        <w:rPr>
          <w:rFonts w:ascii="PT Astra Serif" w:hAnsi="PT Astra Serif"/>
          <w:sz w:val="28"/>
        </w:rPr>
        <w:t>военного комиссариата (Киреевского района Тульской области)</w:t>
      </w:r>
      <w:r>
        <w:rPr>
          <w:rFonts w:ascii="PT Astra Serif" w:hAnsi="PT Astra Serif"/>
          <w:sz w:val="28"/>
        </w:rPr>
        <w:t>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члены семей участников специальной военной операции;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представители некоммерческих организаций и объединений патриотической направленности, в том числе Государственного фонда поддержки участников специальной военной операции «Защитники Отечества» в Тульской области, </w:t>
      </w:r>
      <w:r w:rsidR="00F53E34">
        <w:rPr>
          <w:rFonts w:ascii="PT Astra Serif" w:hAnsi="PT Astra Serif"/>
          <w:sz w:val="28"/>
        </w:rPr>
        <w:t xml:space="preserve">центра по сопровождению участников специальной военной операции «Герой 71», </w:t>
      </w:r>
      <w:r>
        <w:rPr>
          <w:rFonts w:ascii="PT Astra Serif" w:hAnsi="PT Astra Serif"/>
          <w:sz w:val="28"/>
        </w:rPr>
        <w:t xml:space="preserve">Автономной некоммерческой организации «Комитет семей воинов Отечества Тульской области» (КСВО), </w:t>
      </w:r>
      <w:r w:rsidR="00F53E34">
        <w:rPr>
          <w:rFonts w:ascii="PT Astra Serif" w:hAnsi="PT Astra Serif"/>
          <w:sz w:val="28"/>
        </w:rPr>
        <w:t>местного</w:t>
      </w:r>
      <w:r>
        <w:rPr>
          <w:rFonts w:ascii="PT Astra Serif" w:hAnsi="PT Astra Serif"/>
          <w:sz w:val="28"/>
        </w:rPr>
        <w:t xml:space="preserve"> отделения Общероссийского общественно-государственного движения детей и молодежи «Движение первых» Тульской области, </w:t>
      </w:r>
      <w:r w:rsidR="00F53E34">
        <w:rPr>
          <w:rFonts w:ascii="PT Astra Serif" w:hAnsi="PT Astra Serif"/>
          <w:sz w:val="28"/>
        </w:rPr>
        <w:t>местного</w:t>
      </w:r>
      <w:r>
        <w:rPr>
          <w:rFonts w:ascii="PT Astra Serif" w:hAnsi="PT Astra Serif"/>
          <w:sz w:val="28"/>
        </w:rPr>
        <w:t xml:space="preserve"> отделения Всероссийского детско-юношеского военно-патриотического общественного движения «ЮНАРМИЯ» Тульской области.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При решении вопроса об установке объекта увековечивания памяти, присвоения наименования учитываются наличие или отсутствие аналогичных форм увековечивания данного лица. В память о погибшем (умершем) в ходе специальной военной операции и событии специальной военной операции на территории муниципального образования </w:t>
      </w:r>
      <w:r w:rsidR="00C66568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может быть установлен только один объекта увековечивания памяти, присвоено только одно наименование. </w:t>
      </w:r>
    </w:p>
    <w:p w:rsidR="00DE6D3C" w:rsidRDefault="00DE6D3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E6D3C" w:rsidRDefault="00F71865" w:rsidP="00C66568">
      <w:pPr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  <w:r w:rsidRPr="00606B46">
        <w:rPr>
          <w:rFonts w:ascii="PT Astra Serif" w:hAnsi="PT Astra Serif"/>
          <w:b/>
          <w:sz w:val="28"/>
        </w:rPr>
        <w:t>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Финансирование</w:t>
      </w:r>
    </w:p>
    <w:p w:rsidR="00DE6D3C" w:rsidRDefault="00DE6D3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Финансовое обеспечение работ по проектированию, изготовлению, установке, содержанию и демонтажу объекта увековечивания памяти может осуществляется за счёт: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бюджета субъекта Российской Федерации;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бюджета муниципального образования</w:t>
      </w:r>
      <w:r w:rsidR="00C66568">
        <w:rPr>
          <w:rFonts w:ascii="PT Astra Serif" w:hAnsi="PT Astra Serif"/>
          <w:sz w:val="28"/>
        </w:rPr>
        <w:t xml:space="preserve"> Киреевский район;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счёт внебюджетных средств, в том числе безвозмездных поступлений от физических и юридических лиц (добровольных пожертвований).</w:t>
      </w:r>
    </w:p>
    <w:p w:rsidR="00DE6D3C" w:rsidRDefault="00DE6D3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E6D3C" w:rsidRDefault="00F71865" w:rsidP="00C66568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606B46">
        <w:rPr>
          <w:rFonts w:ascii="PT Astra Serif" w:hAnsi="PT Astra Serif"/>
          <w:b/>
          <w:sz w:val="28"/>
        </w:rPr>
        <w:t>5.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Порядок рассмотрения ходатайств об увековечивании памяти погибших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(умерших) в ходе специальной военной операции, событии специальной военной операции и принятие решений.</w:t>
      </w:r>
    </w:p>
    <w:p w:rsidR="00DE6D3C" w:rsidRDefault="00DE6D3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E6D3C" w:rsidRDefault="00F71865" w:rsidP="0001138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10. Решение о присвоении наименования, об установке объектов увековечивания памяти на территории муниципального образования </w:t>
      </w:r>
      <w:r w:rsidR="00C66568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принимает </w:t>
      </w:r>
      <w:r w:rsidR="00C80976">
        <w:rPr>
          <w:rFonts w:ascii="PT Astra Serif" w:hAnsi="PT Astra Serif"/>
          <w:sz w:val="28"/>
        </w:rPr>
        <w:t>С</w:t>
      </w:r>
      <w:r w:rsidR="00C66568" w:rsidRPr="00C66568">
        <w:rPr>
          <w:rFonts w:ascii="PT Astra Serif" w:hAnsi="PT Astra Serif"/>
          <w:color w:val="auto"/>
          <w:sz w:val="28"/>
          <w:szCs w:val="28"/>
        </w:rPr>
        <w:t xml:space="preserve">обрание представителей муниципального образования </w:t>
      </w:r>
      <w:r w:rsidR="00C66568" w:rsidRPr="00C66568">
        <w:rPr>
          <w:rFonts w:ascii="PT Astra Serif" w:hAnsi="PT Astra Serif"/>
          <w:color w:val="auto"/>
          <w:sz w:val="28"/>
          <w:szCs w:val="28"/>
        </w:rPr>
        <w:lastRenderedPageBreak/>
        <w:t xml:space="preserve">Киреевский район </w:t>
      </w:r>
      <w:r w:rsidRPr="00C66568">
        <w:rPr>
          <w:rFonts w:ascii="PT Astra Serif" w:hAnsi="PT Astra Serif"/>
          <w:sz w:val="28"/>
          <w:szCs w:val="28"/>
        </w:rPr>
        <w:t xml:space="preserve"> п</w:t>
      </w:r>
      <w:r>
        <w:rPr>
          <w:rFonts w:ascii="PT Astra Serif" w:hAnsi="PT Astra Serif"/>
          <w:sz w:val="28"/>
        </w:rPr>
        <w:t xml:space="preserve">о итогам рассмотрения соответствующего проекта решения, внесённого главой администрации муниципального образования </w:t>
      </w:r>
      <w:r w:rsidR="00C66568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на основании решения </w:t>
      </w:r>
      <w:r w:rsidRPr="00141C28">
        <w:rPr>
          <w:rFonts w:ascii="PT Astra Serif" w:hAnsi="PT Astra Serif"/>
          <w:color w:val="auto"/>
          <w:sz w:val="28"/>
        </w:rPr>
        <w:t>Комиссии</w:t>
      </w:r>
      <w:r w:rsidR="00141C28" w:rsidRPr="00141C28">
        <w:rPr>
          <w:rFonts w:ascii="PT Astra Serif" w:hAnsi="PT Astra Serif"/>
          <w:color w:val="auto"/>
          <w:sz w:val="28"/>
        </w:rPr>
        <w:t xml:space="preserve"> по увековечиванию памяти </w:t>
      </w:r>
      <w:r w:rsidR="00141C28" w:rsidRPr="00141C28">
        <w:rPr>
          <w:rFonts w:ascii="PT Astra Serif" w:hAnsi="PT Astra Serif"/>
          <w:color w:val="auto"/>
          <w:sz w:val="28"/>
          <w:szCs w:val="28"/>
        </w:rPr>
        <w:t>погибших (умерших) в ходе специальной военной операции и событий специальной военной операции</w:t>
      </w:r>
      <w:r>
        <w:rPr>
          <w:rFonts w:ascii="PT Astra Serif" w:hAnsi="PT Astra Serif"/>
          <w:sz w:val="28"/>
        </w:rPr>
        <w:t xml:space="preserve"> (далее – Комиссия), образованной администрацией муниципального образования </w:t>
      </w:r>
      <w:r w:rsidR="00C66568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>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Состав, порядок деятельности и полномочия Комиссии определяются Положением, утвержденным постановлением администрации муниципального образования </w:t>
      </w:r>
      <w:r w:rsidR="00C66568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>.</w:t>
      </w:r>
    </w:p>
    <w:p w:rsidR="00DE6D3C" w:rsidRDefault="00F71865" w:rsidP="00C66568">
      <w:pPr>
        <w:pStyle w:val="a5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 Инициаторами присвоения имён погибших (умерших) в ходе специальной военной операции и событий специальной военной операции улицам и площадям, иным элементам уличной-дорожной сети, географическим объектам, организациям, в том числе образовательным организациям, учреждениям, спортивным командам, а также установки объектов увековечивания памяти (далее – Инициатор) могут выступать: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Губернатор Тульской области;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органы государственной власти Тульской области;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органы местного самоуправления муниципального образования</w:t>
      </w:r>
      <w:r w:rsidR="00141C28">
        <w:rPr>
          <w:rFonts w:ascii="PT Astra Serif" w:hAnsi="PT Astra Serif"/>
          <w:sz w:val="28"/>
        </w:rPr>
        <w:t xml:space="preserve"> Киреевский район</w:t>
      </w:r>
      <w:r>
        <w:rPr>
          <w:rFonts w:ascii="PT Astra Serif" w:hAnsi="PT Astra Serif"/>
          <w:sz w:val="28"/>
        </w:rPr>
        <w:t>;</w:t>
      </w:r>
    </w:p>
    <w:p w:rsidR="00DE6D3C" w:rsidRDefault="00E50551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C80976">
        <w:rPr>
          <w:rFonts w:ascii="PT Astra Serif" w:hAnsi="PT Astra Serif"/>
          <w:color w:val="auto"/>
          <w:sz w:val="28"/>
        </w:rPr>
        <w:t>депутаты представительных органов муниципального образования Киреевский район</w:t>
      </w:r>
      <w:r w:rsidR="00F71865">
        <w:rPr>
          <w:rFonts w:ascii="PT Astra Serif" w:hAnsi="PT Astra Serif"/>
          <w:sz w:val="28"/>
        </w:rPr>
        <w:t>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органы территориального общественного самоуправления муниципального образования;</w:t>
      </w:r>
    </w:p>
    <w:p w:rsidR="00E50551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юридические лица, осуществляющие свою деятельность на территории муниципального образования</w:t>
      </w:r>
      <w:r w:rsidR="00E50551">
        <w:rPr>
          <w:rFonts w:ascii="PT Astra Serif" w:hAnsi="PT Astra Serif"/>
          <w:sz w:val="28"/>
        </w:rPr>
        <w:t xml:space="preserve"> Киреевский район;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инициативные группы граждан, зарегистрированны</w:t>
      </w:r>
      <w:r w:rsidR="00E50551">
        <w:rPr>
          <w:rFonts w:ascii="PT Astra Serif" w:hAnsi="PT Astra Serif"/>
          <w:sz w:val="28"/>
        </w:rPr>
        <w:t>х</w:t>
      </w:r>
      <w:r>
        <w:rPr>
          <w:rFonts w:ascii="PT Astra Serif" w:hAnsi="PT Astra Serif"/>
          <w:sz w:val="28"/>
        </w:rPr>
        <w:t xml:space="preserve"> на территории муниципального образования, численностью не менее </w:t>
      </w:r>
      <w:r w:rsidR="00D01BA5"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 xml:space="preserve"> человек.</w:t>
      </w:r>
    </w:p>
    <w:p w:rsidR="00C66568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Также Инициатором присвоения организациям, в том числе образовательным организациям, учреждениям, имени погибших (умерших) в ходе специальной военной операции является её (его) руководитель, а спортивным командам </w:t>
      </w:r>
      <w:r w:rsidR="00C66568"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</w:t>
      </w:r>
      <w:r w:rsidR="00C66568">
        <w:rPr>
          <w:rFonts w:ascii="PT Astra Serif" w:hAnsi="PT Astra Serif"/>
          <w:sz w:val="28"/>
        </w:rPr>
        <w:t>тренер, учредитель данной спортивной команды.</w:t>
      </w:r>
      <w:r>
        <w:rPr>
          <w:rFonts w:ascii="PT Astra Serif" w:hAnsi="PT Astra Serif"/>
          <w:sz w:val="28"/>
        </w:rPr>
        <w:t xml:space="preserve"> 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12. Ходатайство о присвоении наименования, установке объектов увековечивания памяти на территории муниципального образования </w:t>
      </w:r>
      <w:r w:rsidR="00C66568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(далее – ходатайство) вносится Инициатором в Комиссию и регистрируется в день поступления.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 Ходатайство должно содержать следующие сведения (документы):</w:t>
      </w:r>
    </w:p>
    <w:p w:rsidR="00DE6D3C" w:rsidRDefault="00606B4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</w:t>
      </w:r>
      <w:r w:rsidR="00F71865"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сведения об Инициаторе: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список инициативной группы граждан, содержащий: фамилию, имя, отчество (при наличии), данные документа, удостоверяющего личность, адрес регистрации гражданина и его личную подпись;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для юридических лиц: название, организационно-правовая форма, юридический и фактический адрес, фамилия, имя, отчество (при наличии) руководителя организации (учреждения);</w:t>
      </w:r>
    </w:p>
    <w:p w:rsidR="00DE6D3C" w:rsidRDefault="00606B4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</w:t>
      </w:r>
      <w:r w:rsidR="00F71865"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мотивированное обоснование необходимости увековечивания памяти погибшего (умершего) в ходе специальной военной операции или события специальной военной операции, формы увековечивания памяти;</w:t>
      </w:r>
    </w:p>
    <w:p w:rsidR="00DE6D3C" w:rsidRDefault="00606B4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13.</w:t>
      </w:r>
      <w:r w:rsidR="00F71865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для присвоения наименований улицам и площадям, иным элементам улично-дорожной сети, географическим объектам: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вид элемента улично-дорожной сети, географического объекта, его месторасположение;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предлагаемое наименование;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карту-схему, на которой обозначается расположение элементов улично-дорожной сети;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экономический расчет затрат на присвоение наименований элементу улично-дорожной сети, географическому объекту;</w:t>
      </w:r>
    </w:p>
    <w:p w:rsidR="00DE6D3C" w:rsidRDefault="00606B4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</w:t>
      </w:r>
      <w:r w:rsidR="00F71865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для присвоения наименований организациям, в том числе образовательным организациям, учреждениям, спортивным командам: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(после присвоения имени);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согласие учредителя.</w:t>
      </w:r>
    </w:p>
    <w:p w:rsidR="00DE6D3C" w:rsidRDefault="00606B4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13.5.</w:t>
      </w:r>
      <w:r w:rsidR="00F71865">
        <w:rPr>
          <w:rFonts w:ascii="PT Astra Serif" w:hAnsi="PT Astra Serif"/>
          <w:sz w:val="28"/>
        </w:rPr>
        <w:t xml:space="preserve"> для установки объекта увековечивания памяти: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вид объекта увековечивания памяти;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графический эскиз мемориальной (памятной) доски или модель скульптурного памятника (памятного знака) и проект по благоустройству прилегающей территории, согласованные с администрацией муниципального образования </w:t>
      </w:r>
      <w:r w:rsidR="00B05B2C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>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предложение по тексту надписи (для мемориальных (памятных) досок);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предполагаемое место расположения скульптурного памятника (памятного знака) и его карта-схему, схему размещения мемориальной (памятной) доски;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гарантийное письмо с указанием источника финансирования работ по проектированию, изготовлению, установке и обеспечению торжественного открытия объекта увековечивания памяти;</w:t>
      </w:r>
    </w:p>
    <w:p w:rsidR="00DE6D3C" w:rsidRDefault="00606B4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</w:t>
      </w:r>
      <w:r w:rsidR="00F71865"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копии документов (при наличии), подтверждающих достоверность события или заслуги увековечиваемого лица, в том числе: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историческую или историко-биографическую справку об погибшем (умершем) в ходе специальной военной операции или событии специальной военной операции;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факт направления увековечиваемого лица для обеспечения выполнения задач в ходе специальной военной операции;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копии архивных документов (выдержки) или иных документов, подтверждающих достоверность события или заслуги увековечиваемого лица;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сведения (фото- и видеоматериалы), опубликованные в средствах массовой информации;</w:t>
      </w:r>
    </w:p>
    <w:p w:rsidR="00DE6D3C" w:rsidRDefault="00606B4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</w:t>
      </w:r>
      <w:r w:rsidR="00F71865"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согласие </w:t>
      </w:r>
      <w:proofErr w:type="gramStart"/>
      <w:r w:rsidR="00F71865">
        <w:rPr>
          <w:rFonts w:ascii="PT Astra Serif" w:hAnsi="PT Astra Serif"/>
          <w:sz w:val="28"/>
        </w:rPr>
        <w:t>близкого родственника</w:t>
      </w:r>
      <w:proofErr w:type="gramEnd"/>
      <w:r w:rsidR="00F71865">
        <w:rPr>
          <w:rFonts w:ascii="PT Astra Serif" w:hAnsi="PT Astra Serif"/>
          <w:sz w:val="28"/>
        </w:rPr>
        <w:t xml:space="preserve"> погибшего (умершего) в ходе специальной военной операции на увековечивание его памяти;</w:t>
      </w:r>
    </w:p>
    <w:p w:rsidR="00DE6D3C" w:rsidRDefault="00606B4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</w:t>
      </w:r>
      <w:r w:rsidR="00F71865"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согласие собственника (</w:t>
      </w:r>
      <w:proofErr w:type="spellStart"/>
      <w:r w:rsidR="00F71865">
        <w:rPr>
          <w:rFonts w:ascii="PT Astra Serif" w:hAnsi="PT Astra Serif"/>
          <w:sz w:val="28"/>
        </w:rPr>
        <w:t>ов</w:t>
      </w:r>
      <w:proofErr w:type="spellEnd"/>
      <w:r w:rsidR="00F71865">
        <w:rPr>
          <w:rFonts w:ascii="PT Astra Serif" w:hAnsi="PT Astra Serif"/>
          <w:sz w:val="28"/>
        </w:rPr>
        <w:t>) объекта недвижимого имущества, а также граждан и (или) юридических лиц, которым данный объект передан во владение и / или пользование в порядке, установленном действующим законодательством Российской Федерации (для случаев установления объекта увековечивания памяти на земельных участках, зданиях и сооружениях, находящихся в собственности граждан и юридических лиц);</w:t>
      </w:r>
    </w:p>
    <w:p w:rsidR="00DE6D3C" w:rsidRDefault="00606B4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13.9.</w:t>
      </w:r>
      <w:r w:rsidR="00F71865">
        <w:rPr>
          <w:rFonts w:ascii="PT Astra Serif" w:hAnsi="PT Astra Serif"/>
          <w:sz w:val="28"/>
        </w:rPr>
        <w:t xml:space="preserve"> согласие собственников помещений в многоквартирном доме на установку объекта увековечивания памяти (для случаев установки объекта увековечивания памяти на фасаде многоквартирного дома);</w:t>
      </w:r>
    </w:p>
    <w:p w:rsidR="00DE6D3C" w:rsidRDefault="00606B4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</w:t>
      </w:r>
      <w:r w:rsidR="00F71865"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иные документы по желанию Инициатора.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14. Поступившее в Комиссию ходатайство, соответствующее пункту 13 настоящего Положения, подлежит рассмотрению Комиссией: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течение 30 календарных дней со дня его поступления в Комиссию – для установки мемориальных (памятных) досок;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течение 3-х месяцев со дня его поступления в Комиссию – для установки скульптурных памятников (памятных знаков), присвоения наименования.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Заседания Комиссии проводятся по мере необходимости.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рассмотрению и обсуждению Комиссией ходатайства могут быть привлечены Инициатор, иные заинтересованные лица.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15. По результатам рассмотрения ходатайства Комиссия принимает одно из следующих решений:</w:t>
      </w:r>
    </w:p>
    <w:p w:rsidR="00DE6D3C" w:rsidRDefault="00606B46" w:rsidP="00B05B2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15.</w:t>
      </w:r>
      <w:r w:rsidR="00F71865"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поддержать ходатайство и рекомендовать </w:t>
      </w:r>
      <w:r w:rsidR="00E50551">
        <w:rPr>
          <w:rFonts w:ascii="PT Astra Serif" w:hAnsi="PT Astra Serif"/>
          <w:sz w:val="28"/>
        </w:rPr>
        <w:t>С</w:t>
      </w:r>
      <w:r w:rsidR="00B05B2C">
        <w:rPr>
          <w:rFonts w:ascii="PT Astra Serif" w:hAnsi="PT Astra Serif"/>
          <w:sz w:val="28"/>
        </w:rPr>
        <w:t>обранию представителей муниципального образования Киреевский район</w:t>
      </w:r>
      <w:r w:rsidR="00F71865">
        <w:rPr>
          <w:rFonts w:ascii="PT Astra Serif" w:hAnsi="PT Astra Serif"/>
          <w:sz w:val="28"/>
        </w:rPr>
        <w:t xml:space="preserve"> принять положительное решение;</w:t>
      </w:r>
    </w:p>
    <w:p w:rsidR="00DE6D3C" w:rsidRDefault="00606B4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15.</w:t>
      </w:r>
      <w:r w:rsidR="00F71865"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рекомендовать Инициатору увековечить память о погибшем (умершем) в ходе специальной военной операции в других формах;</w:t>
      </w:r>
    </w:p>
    <w:p w:rsidR="00DE6D3C" w:rsidRDefault="00606B4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15.</w:t>
      </w:r>
      <w:r w:rsidR="00F71865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отклонить ходатайство и направить Инициатору письмо об отклонении ходатайств, содержащее мотивированным отказ.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16. Решения, принятые Комиссией, оформляются протоколом.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17. После принятия Комиссией положительного решения ею готовится проект решения </w:t>
      </w:r>
      <w:r w:rsidR="00E50551">
        <w:rPr>
          <w:rFonts w:ascii="PT Astra Serif" w:hAnsi="PT Astra Serif"/>
          <w:sz w:val="28"/>
        </w:rPr>
        <w:t>С</w:t>
      </w:r>
      <w:r w:rsidR="00B05B2C">
        <w:rPr>
          <w:rFonts w:ascii="PT Astra Serif" w:hAnsi="PT Astra Serif"/>
          <w:sz w:val="28"/>
        </w:rPr>
        <w:t>обрания представителей муниципального образования Киреевский район</w:t>
      </w:r>
      <w:r>
        <w:rPr>
          <w:rFonts w:ascii="PT Astra Serif" w:hAnsi="PT Astra Serif"/>
          <w:i/>
          <w:sz w:val="28"/>
        </w:rPr>
        <w:t xml:space="preserve">, </w:t>
      </w:r>
      <w:r>
        <w:rPr>
          <w:rFonts w:ascii="PT Astra Serif" w:hAnsi="PT Astra Serif"/>
          <w:sz w:val="28"/>
        </w:rPr>
        <w:t>который в срок не позднее 30 рабочих дней со дня заседания Комиссии направляется на рассмотрение</w:t>
      </w:r>
      <w:r w:rsidR="00B05B2C" w:rsidRPr="00B05B2C">
        <w:rPr>
          <w:rFonts w:ascii="PT Astra Serif" w:hAnsi="PT Astra Serif"/>
          <w:sz w:val="28"/>
        </w:rPr>
        <w:t xml:space="preserve"> </w:t>
      </w:r>
      <w:r w:rsidR="00E50551">
        <w:rPr>
          <w:rFonts w:ascii="PT Astra Serif" w:hAnsi="PT Astra Serif"/>
          <w:sz w:val="28"/>
        </w:rPr>
        <w:t>С</w:t>
      </w:r>
      <w:r w:rsidR="00B05B2C">
        <w:rPr>
          <w:rFonts w:ascii="PT Astra Serif" w:hAnsi="PT Astra Serif"/>
          <w:sz w:val="28"/>
        </w:rPr>
        <w:t>обранием представителей муниципального образования Киреевский район</w:t>
      </w:r>
      <w:r>
        <w:rPr>
          <w:rFonts w:ascii="PT Astra Serif" w:hAnsi="PT Astra Serif"/>
          <w:sz w:val="28"/>
        </w:rPr>
        <w:t xml:space="preserve"> главой администрации муниципального образования</w:t>
      </w:r>
      <w:r w:rsidR="00B05B2C">
        <w:rPr>
          <w:rFonts w:ascii="PT Astra Serif" w:hAnsi="PT Astra Serif"/>
          <w:sz w:val="28"/>
        </w:rPr>
        <w:t xml:space="preserve"> Киреевский район</w:t>
      </w:r>
      <w:r>
        <w:rPr>
          <w:rFonts w:ascii="PT Astra Serif" w:hAnsi="PT Astra Serif"/>
          <w:sz w:val="28"/>
        </w:rPr>
        <w:t xml:space="preserve">. 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проекту решения прилагается ходатайство с приложением представленных Инициатором документов, протокол заседания Комиссии.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18. В случае отклонения Комиссией ходатайства ею на имя Инициатора готовится письмо, содержащее мотивированный отказ в отклонении ходатайства. Письмо направляется Инициатору по указанному в ходатайстве почтовому адресу, если в ходатайстве не указан иной вид связи, в срок не позднее 7 рабочих дней со дня заседания Комиссии.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19. Комиссия отклоняет ходатайство Инициатора в случае несоблюдения им установленного порядка внесения ходатайства, включая предоставление недостоверных сведений о погибшем (умершем) в ходе специальной военной операции и (или) событии специальной военной операции, предлагаемого к увековечиванию на территории муниципального образования</w:t>
      </w:r>
      <w:r w:rsidR="00B05B2C">
        <w:rPr>
          <w:rFonts w:ascii="PT Astra Serif" w:hAnsi="PT Astra Serif"/>
          <w:sz w:val="28"/>
        </w:rPr>
        <w:t xml:space="preserve"> Киреевский район</w:t>
      </w:r>
      <w:r>
        <w:rPr>
          <w:rFonts w:ascii="PT Astra Serif" w:hAnsi="PT Astra Serif"/>
          <w:sz w:val="28"/>
        </w:rPr>
        <w:t>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20. Принятое </w:t>
      </w:r>
      <w:r w:rsidR="00E50551">
        <w:rPr>
          <w:rFonts w:ascii="PT Astra Serif" w:hAnsi="PT Astra Serif"/>
          <w:sz w:val="28"/>
        </w:rPr>
        <w:t>С</w:t>
      </w:r>
      <w:r w:rsidR="00B05B2C">
        <w:rPr>
          <w:rFonts w:ascii="PT Astra Serif" w:hAnsi="PT Astra Serif"/>
          <w:sz w:val="28"/>
        </w:rPr>
        <w:t>обранием представителей</w:t>
      </w:r>
      <w:r>
        <w:rPr>
          <w:rFonts w:ascii="PT Astra Serif" w:hAnsi="PT Astra Serif"/>
          <w:sz w:val="28"/>
        </w:rPr>
        <w:t xml:space="preserve"> </w:t>
      </w:r>
      <w:r w:rsidR="00B05B2C">
        <w:rPr>
          <w:rFonts w:ascii="PT Astra Serif" w:hAnsi="PT Astra Serif"/>
          <w:sz w:val="28"/>
        </w:rPr>
        <w:t xml:space="preserve">муниципального образования Киреевский район </w:t>
      </w:r>
      <w:r>
        <w:rPr>
          <w:rFonts w:ascii="PT Astra Serif" w:hAnsi="PT Astra Serif"/>
          <w:sz w:val="28"/>
        </w:rPr>
        <w:t xml:space="preserve">решение о присвоении наименования, установке объекта увековечивания памяти на территории муниципального образования </w:t>
      </w:r>
      <w:r w:rsidR="00B05B2C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направляется Инициатору и подлежит опубликованию в порядке, предусмотренном Уставом муниципального образования для опубликования нормативных правовых актов.</w:t>
      </w:r>
    </w:p>
    <w:p w:rsidR="00DE6D3C" w:rsidRDefault="00F71865" w:rsidP="00B05B2C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606B46">
        <w:rPr>
          <w:rFonts w:ascii="PT Astra Serif" w:hAnsi="PT Astra Serif"/>
          <w:b/>
          <w:sz w:val="28"/>
        </w:rPr>
        <w:lastRenderedPageBreak/>
        <w:t>6. Архитектурно</w:t>
      </w:r>
      <w:r>
        <w:rPr>
          <w:rFonts w:ascii="PT Astra Serif" w:hAnsi="PT Astra Serif"/>
          <w:b/>
          <w:sz w:val="28"/>
        </w:rPr>
        <w:t>-художественные требования, предъявляемые к объектам увековечивания памяти</w:t>
      </w:r>
    </w:p>
    <w:p w:rsidR="00DE6D3C" w:rsidRDefault="00DE6D3C">
      <w:pPr>
        <w:spacing w:after="0" w:line="240" w:lineRule="auto"/>
        <w:ind w:left="709"/>
        <w:jc w:val="both"/>
        <w:rPr>
          <w:rFonts w:ascii="PT Astra Serif" w:hAnsi="PT Astra Serif"/>
          <w:sz w:val="28"/>
        </w:rPr>
      </w:pP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21. Архитектурно-художественное решение объекта увековечивания памяти не должно противоречить характеру места его установки, особенностям среды, в которую он привносится как новый элемент. 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Объекты увековечивания памяти устанавливаются в хорошо просматриваемых местах.</w:t>
      </w:r>
    </w:p>
    <w:p w:rsidR="00A2036E" w:rsidRDefault="00A2036E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Объекты увековечивания памяти выполняются из качественных и долговечных материалов (мрамора, гранита, чугуна, бронзы и других материалов) и в технике, обеспечивающей наиболее полное выявление художественного замысла.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22. Текст объекта увековечивания памяти должен содержать:</w:t>
      </w:r>
    </w:p>
    <w:p w:rsidR="00DE6D3C" w:rsidRDefault="00606B4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22.1.</w:t>
      </w:r>
      <w:r w:rsidR="00F71865">
        <w:rPr>
          <w:rFonts w:ascii="PT Astra Serif" w:hAnsi="PT Astra Serif"/>
          <w:sz w:val="28"/>
        </w:rPr>
        <w:t>) полностью фамилию, имя, отчество увековечиваемого лица на русском языке;</w:t>
      </w:r>
    </w:p>
    <w:p w:rsidR="00DE6D3C" w:rsidRDefault="00606B4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22.</w:t>
      </w:r>
      <w:r w:rsidR="00F71865"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</w:t>
      </w:r>
      <w:r w:rsidR="00F71865">
        <w:rPr>
          <w:rFonts w:ascii="PT Astra Serif" w:hAnsi="PT Astra Serif"/>
          <w:sz w:val="28"/>
        </w:rPr>
        <w:t xml:space="preserve"> в лаконичной форме характеристику увековечиваемого события специальной военной операции либо периода жизни (деятельности, учёбы, службы) погибшего (умершего) в ходе специальной военной операции, которому они посвящены.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23. В композицию объекта увековечивания памяти кроме текста могут включаться портретные изображения или стилизованные изображения, выполненные на профессиональном уровне, олицетворяющие памятные события, декоративные элементы, подсветка, приспособление для возложения цветов.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24. Мемориальная (памятная) доска устанавливается на фасадах зданий на высоте не ниже 2 (двух) метров от уровня земли. Размер доски должен быть в средних границах: от 0,6 до 1,0 метра по горизонтали и от 0,4 до 0,6 метра по вертикали.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25. В случае, если событие специальной военной операции либо жизнь и деятельность погибшего (умершего) в ходе специальной военной операции, были связаны со зданиями общественного назначения (театры, образовательные учреждения, библиотеки, научные учреждения и т.п.), объекты увековечивания памяти могут устанавливаться внутри указанных зданий, а также на земельных участках, на которых такие здания расположены.</w:t>
      </w:r>
    </w:p>
    <w:p w:rsidR="00DE6D3C" w:rsidRDefault="00DE6D3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E6D3C" w:rsidRDefault="00F71865" w:rsidP="00B05B2C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606B46">
        <w:rPr>
          <w:rFonts w:ascii="PT Astra Serif" w:hAnsi="PT Astra Serif"/>
          <w:b/>
          <w:sz w:val="28"/>
        </w:rPr>
        <w:t>7.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Учёт и содержание объектов увековечивания памяти</w:t>
      </w:r>
    </w:p>
    <w:p w:rsidR="00DE6D3C" w:rsidRDefault="00DE6D3C">
      <w:pPr>
        <w:spacing w:after="0" w:line="240" w:lineRule="auto"/>
        <w:ind w:left="709"/>
        <w:jc w:val="both"/>
        <w:rPr>
          <w:rFonts w:ascii="PT Astra Serif" w:hAnsi="PT Astra Serif"/>
          <w:sz w:val="28"/>
        </w:rPr>
      </w:pP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26. </w:t>
      </w:r>
      <w:bookmarkStart w:id="1" w:name="Par0"/>
      <w:bookmarkEnd w:id="1"/>
      <w:r>
        <w:rPr>
          <w:rFonts w:ascii="PT Astra Serif" w:hAnsi="PT Astra Serif"/>
          <w:sz w:val="28"/>
        </w:rPr>
        <w:t xml:space="preserve">Администрация муниципального образования </w:t>
      </w:r>
      <w:r w:rsidR="00B05B2C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ведёт учёт объектов увековечивания памяти и осуществляет контроль за их состоянием.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27. Объекты увековечивания памяти, установленные за счёт средств бюджета муниципального образования </w:t>
      </w:r>
      <w:r w:rsidR="00D067C8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или пожертвованные муниципальному образованию</w:t>
      </w:r>
      <w:r w:rsidR="00D067C8">
        <w:rPr>
          <w:rFonts w:ascii="PT Astra Serif" w:hAnsi="PT Astra Serif"/>
          <w:sz w:val="28"/>
        </w:rPr>
        <w:t xml:space="preserve"> Киреевский район</w:t>
      </w:r>
      <w:r>
        <w:rPr>
          <w:rFonts w:ascii="PT Astra Serif" w:hAnsi="PT Astra Serif"/>
          <w:sz w:val="28"/>
        </w:rPr>
        <w:t xml:space="preserve">, принимаются в муниципальную собственность муниципального образования </w:t>
      </w:r>
      <w:r w:rsidR="00D067C8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в порядке, предусмотренном действующим законодательством Российской Федерации и муниципальными правовыми актами.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ab/>
        <w:t>28. Содержание, реставрация, ремонт объектов увековечивания памяти, а также благоустройство прилегающей территории к памятникам, являющимся объектами капитального строительства, осуществляются за счёт средств собственника объекта увековечивания памяти.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29.</w:t>
      </w:r>
      <w:r>
        <w:rPr>
          <w:rFonts w:ascii="PT Astra Serif" w:hAnsi="PT Astra Serif"/>
          <w:sz w:val="28"/>
        </w:rPr>
        <w:tab/>
        <w:t>Содержание, реставрация, ремонт объектов увековечивания памяти, находящихся в муниципальной собственности муниципального образования</w:t>
      </w:r>
      <w:r w:rsidR="00D067C8">
        <w:rPr>
          <w:rFonts w:ascii="PT Astra Serif" w:hAnsi="PT Astra Serif"/>
          <w:sz w:val="28"/>
        </w:rPr>
        <w:t xml:space="preserve"> Киреевский район</w:t>
      </w:r>
      <w:r>
        <w:rPr>
          <w:rFonts w:ascii="PT Astra Serif" w:hAnsi="PT Astra Serif"/>
          <w:sz w:val="28"/>
        </w:rPr>
        <w:t xml:space="preserve">, а также благоустройство прилегающих территорий осуществляется органом, уполномоченным администрацией муниципального образования </w:t>
      </w:r>
      <w:r w:rsidR="00D067C8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на основании соответствующего правового акта администрации муниципального образования</w:t>
      </w:r>
      <w:r w:rsidR="00D067C8">
        <w:rPr>
          <w:rFonts w:ascii="PT Astra Serif" w:hAnsi="PT Astra Serif"/>
          <w:sz w:val="28"/>
        </w:rPr>
        <w:t xml:space="preserve"> Киреевский район</w:t>
      </w:r>
      <w:r>
        <w:rPr>
          <w:rFonts w:ascii="PT Astra Serif" w:hAnsi="PT Astra Serif"/>
          <w:sz w:val="28"/>
        </w:rPr>
        <w:t>.</w:t>
      </w:r>
    </w:p>
    <w:p w:rsidR="00DE6D3C" w:rsidRDefault="00F71865" w:rsidP="00D067C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606B46">
        <w:rPr>
          <w:rFonts w:ascii="PT Astra Serif" w:hAnsi="PT Astra Serif"/>
          <w:b/>
          <w:sz w:val="28"/>
        </w:rPr>
        <w:t>8. Заключительные</w:t>
      </w:r>
      <w:r>
        <w:rPr>
          <w:rFonts w:ascii="PT Astra Serif" w:hAnsi="PT Astra Serif"/>
          <w:b/>
          <w:sz w:val="28"/>
        </w:rPr>
        <w:t xml:space="preserve"> положения</w:t>
      </w:r>
    </w:p>
    <w:p w:rsidR="00DE6D3C" w:rsidRDefault="00DE6D3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30. Объект увековечивания памяти может быть временно демонтирован собственником или иным лицом, получившим на это письменное согласие собственника, на период проведения работ по ремонту и реставрации здания, сооружения (в том числе их фасадов, интерьеров), на котором установлен данный объект увековечивания памяти.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31. Установление объекта увековечивания памяти с нарушением порядка, установленного настоящим Положением, не допускается. 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Лица, установившие объект увековечивания памяти с нарушением настоящего Положения, осуществляют демонтаж самостоятельно за счёт собственных средств.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При неосуществлении демонтажа лицами, установившими объект увековечивания памяти с нарушением настоящего Положения, демонтаж объекта увековечивания памяти осуществляется принудительно в порядке, установленном действующим законодательством Российской Федерации и правовыми актами муниципального образования</w:t>
      </w:r>
      <w:r w:rsidR="0001138A">
        <w:rPr>
          <w:rFonts w:ascii="PT Astra Serif" w:hAnsi="PT Astra Serif"/>
          <w:sz w:val="28"/>
        </w:rPr>
        <w:t xml:space="preserve"> Киреевский район</w:t>
      </w:r>
      <w:r>
        <w:rPr>
          <w:rFonts w:ascii="PT Astra Serif" w:hAnsi="PT Astra Serif"/>
          <w:sz w:val="28"/>
        </w:rPr>
        <w:t xml:space="preserve">. </w:t>
      </w:r>
    </w:p>
    <w:p w:rsidR="00DE6D3C" w:rsidRDefault="00F71865" w:rsidP="0001138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32. Решение о переносе, демонтаже объекта увековечивания памяти при его разрушении, невозможности восстановления и других случаях принимается </w:t>
      </w:r>
      <w:r w:rsidR="00E50551">
        <w:rPr>
          <w:rFonts w:ascii="PT Astra Serif" w:hAnsi="PT Astra Serif"/>
          <w:sz w:val="28"/>
        </w:rPr>
        <w:t>С</w:t>
      </w:r>
      <w:r w:rsidR="0001138A">
        <w:rPr>
          <w:rFonts w:ascii="PT Astra Serif" w:hAnsi="PT Astra Serif"/>
          <w:sz w:val="28"/>
        </w:rPr>
        <w:t>обранием представителей муниципального образования Киреевский район</w:t>
      </w:r>
      <w:r>
        <w:rPr>
          <w:rFonts w:ascii="PT Astra Serif" w:hAnsi="PT Astra Serif"/>
          <w:i/>
          <w:sz w:val="28"/>
        </w:rPr>
        <w:t xml:space="preserve">, </w:t>
      </w:r>
      <w:r>
        <w:rPr>
          <w:rFonts w:ascii="PT Astra Serif" w:hAnsi="PT Astra Serif"/>
          <w:sz w:val="28"/>
        </w:rPr>
        <w:t>после предварительног</w:t>
      </w:r>
      <w:r w:rsidR="0001138A">
        <w:rPr>
          <w:rFonts w:ascii="PT Astra Serif" w:hAnsi="PT Astra Serif"/>
          <w:sz w:val="28"/>
        </w:rPr>
        <w:t>о рассмотрения этих вопросов К</w:t>
      </w:r>
      <w:r>
        <w:rPr>
          <w:rFonts w:ascii="PT Astra Serif" w:hAnsi="PT Astra Serif"/>
          <w:sz w:val="28"/>
        </w:rPr>
        <w:t>омиссией.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33. Граждане и организации обязаны обеспечивать сохранность объектов увековечивания памяти.</w:t>
      </w:r>
    </w:p>
    <w:p w:rsidR="00DE6D3C" w:rsidRDefault="00F718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За причинение вреда объектам увековечивания памяти виновные лица несут ответственность в соответствии с действующим законодательством Российской Федерации.</w:t>
      </w:r>
    </w:p>
    <w:p w:rsidR="008E0858" w:rsidRDefault="008E0858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</w:t>
      </w:r>
    </w:p>
    <w:sectPr w:rsidR="008E0858" w:rsidSect="009D753B">
      <w:headerReference w:type="default" r:id="rId9"/>
      <w:pgSz w:w="11906" w:h="16838"/>
      <w:pgMar w:top="993" w:right="851" w:bottom="426" w:left="1418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04" w:rsidRDefault="00894504" w:rsidP="0092777C">
      <w:pPr>
        <w:spacing w:after="0" w:line="240" w:lineRule="auto"/>
      </w:pPr>
      <w:r>
        <w:separator/>
      </w:r>
    </w:p>
  </w:endnote>
  <w:endnote w:type="continuationSeparator" w:id="0">
    <w:p w:rsidR="00894504" w:rsidRDefault="00894504" w:rsidP="0092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04" w:rsidRDefault="00894504" w:rsidP="0092777C">
      <w:pPr>
        <w:spacing w:after="0" w:line="240" w:lineRule="auto"/>
      </w:pPr>
      <w:r>
        <w:separator/>
      </w:r>
    </w:p>
  </w:footnote>
  <w:footnote w:type="continuationSeparator" w:id="0">
    <w:p w:rsidR="00894504" w:rsidRDefault="00894504" w:rsidP="0092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850475"/>
      <w:docPartObj>
        <w:docPartGallery w:val="Page Numbers (Top of Page)"/>
        <w:docPartUnique/>
      </w:docPartObj>
    </w:sdtPr>
    <w:sdtEndPr/>
    <w:sdtContent>
      <w:p w:rsidR="009D753B" w:rsidRDefault="009D753B">
        <w:pPr>
          <w:pStyle w:val="af1"/>
          <w:jc w:val="center"/>
        </w:pPr>
      </w:p>
      <w:p w:rsidR="0092777C" w:rsidRDefault="0092777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C9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3C"/>
    <w:rsid w:val="0001138A"/>
    <w:rsid w:val="000C2BEE"/>
    <w:rsid w:val="00141C28"/>
    <w:rsid w:val="00234C91"/>
    <w:rsid w:val="002F54B4"/>
    <w:rsid w:val="003C5E9D"/>
    <w:rsid w:val="0048317A"/>
    <w:rsid w:val="00506355"/>
    <w:rsid w:val="00606B46"/>
    <w:rsid w:val="00746B63"/>
    <w:rsid w:val="00894504"/>
    <w:rsid w:val="008E0858"/>
    <w:rsid w:val="00917619"/>
    <w:rsid w:val="0092777C"/>
    <w:rsid w:val="009D753B"/>
    <w:rsid w:val="00A2036E"/>
    <w:rsid w:val="00AA2AE2"/>
    <w:rsid w:val="00B05B2C"/>
    <w:rsid w:val="00BE75B5"/>
    <w:rsid w:val="00C66568"/>
    <w:rsid w:val="00C80976"/>
    <w:rsid w:val="00D01BA5"/>
    <w:rsid w:val="00D067C8"/>
    <w:rsid w:val="00DE6D3C"/>
    <w:rsid w:val="00E50551"/>
    <w:rsid w:val="00E8257F"/>
    <w:rsid w:val="00F53E34"/>
    <w:rsid w:val="00F71865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D6DCF"/>
  <w15:docId w15:val="{7CD59164-A19C-489B-8A1C-93FE2906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280" w:after="280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Theme="minorHAnsi" w:hAnsiTheme="minorHAnsi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character" w:customStyle="1" w:styleId="50">
    <w:name w:val="Заголовок 5 Знак"/>
    <w:basedOn w:val="1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7">
    <w:name w:val="Гиперссылка1"/>
    <w:link w:val="a7"/>
    <w:rPr>
      <w:color w:val="0000FF"/>
      <w:u w:val="single"/>
    </w:rPr>
  </w:style>
  <w:style w:type="character" w:styleId="a7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customStyle="1" w:styleId="aa">
    <w:name w:val="Содержимое таблицы"/>
    <w:basedOn w:val="a"/>
    <w:link w:val="ab"/>
    <w:pPr>
      <w:widowControl w:val="0"/>
      <w:spacing w:after="0" w:line="240" w:lineRule="auto"/>
    </w:pPr>
    <w:rPr>
      <w:rFonts w:ascii="Liberation Serif" w:hAnsi="Liberation Serif"/>
      <w:sz w:val="24"/>
    </w:rPr>
  </w:style>
  <w:style w:type="character" w:customStyle="1" w:styleId="ab">
    <w:name w:val="Содержимое таблицы"/>
    <w:basedOn w:val="1"/>
    <w:link w:val="aa"/>
    <w:rPr>
      <w:rFonts w:ascii="Liberation Serif" w:hAnsi="Liberation Serif"/>
      <w:color w:val="000000"/>
      <w:sz w:val="24"/>
    </w:rPr>
  </w:style>
  <w:style w:type="paragraph" w:styleId="ac">
    <w:name w:val="Subtitle"/>
    <w:basedOn w:val="a"/>
    <w:next w:val="a"/>
    <w:link w:val="ad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"/>
    <w:link w:val="ac"/>
    <w:rPr>
      <w:rFonts w:ascii="XO Thames" w:hAnsi="XO Thames"/>
      <w:i/>
      <w:sz w:val="24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 w:line="240" w:lineRule="auto"/>
      <w:jc w:val="center"/>
    </w:pPr>
    <w:rPr>
      <w:rFonts w:ascii="XO Thames" w:hAnsi="XO Thames"/>
      <w:b/>
      <w:smallCaps/>
      <w:sz w:val="40"/>
    </w:rPr>
  </w:style>
  <w:style w:type="character" w:customStyle="1" w:styleId="af">
    <w:name w:val="Заголовок Знак"/>
    <w:basedOn w:val="1"/>
    <w:link w:val="ae"/>
    <w:rPr>
      <w:rFonts w:ascii="XO Thames" w:hAnsi="XO Thames"/>
      <w:b/>
      <w:small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1a">
    <w:name w:val="Гиперссылка1"/>
    <w:basedOn w:val="13"/>
    <w:link w:val="1b"/>
    <w:rPr>
      <w:color w:val="0000FF" w:themeColor="hyperlink"/>
      <w:u w:val="single"/>
    </w:rPr>
  </w:style>
  <w:style w:type="character" w:customStyle="1" w:styleId="1b">
    <w:name w:val="Гиперссылка1"/>
    <w:basedOn w:val="14"/>
    <w:link w:val="1a"/>
    <w:rPr>
      <w:color w:val="0000FF" w:themeColor="hyperlink"/>
      <w:u w:val="single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92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2777C"/>
  </w:style>
  <w:style w:type="paragraph" w:styleId="af3">
    <w:name w:val="footer"/>
    <w:basedOn w:val="a"/>
    <w:link w:val="af4"/>
    <w:uiPriority w:val="99"/>
    <w:unhideWhenUsed/>
    <w:rsid w:val="0092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2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1BBED-0E8B-4142-B457-E09291CA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Пешкова</dc:creator>
  <cp:lastModifiedBy>Виктория Евгеньевна Михайлова</cp:lastModifiedBy>
  <cp:revision>3</cp:revision>
  <dcterms:created xsi:type="dcterms:W3CDTF">2025-06-23T11:42:00Z</dcterms:created>
  <dcterms:modified xsi:type="dcterms:W3CDTF">2025-06-25T10:52:00Z</dcterms:modified>
</cp:coreProperties>
</file>