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1600" w:type="dxa"/>
        <w:tblCellMar>
          <w:left w:w="0" w:type="dxa"/>
          <w:right w:w="0" w:type="dxa"/>
        </w:tblCellMar>
        <w:tblLook w:val="04A0" w:firstRow="1" w:lastRow="0" w:firstColumn="1" w:lastColumn="0" w:noHBand="0" w:noVBand="1"/>
      </w:tblPr>
      <w:tblGrid>
        <w:gridCol w:w="21600"/>
      </w:tblGrid>
      <w:tr w:rsidR="0032638C" w:rsidRPr="0032638C" w:rsidTr="0032638C">
        <w:tc>
          <w:tcPr>
            <w:tcW w:w="21600" w:type="dxa"/>
            <w:tcMar>
              <w:top w:w="0" w:type="dxa"/>
              <w:left w:w="225" w:type="dxa"/>
              <w:bottom w:w="225" w:type="dxa"/>
              <w:right w:w="0" w:type="dxa"/>
            </w:tcMar>
            <w:hideMark/>
          </w:tcPr>
          <w:p w:rsidR="0032638C" w:rsidRPr="0032638C" w:rsidRDefault="0032638C" w:rsidP="0032638C">
            <w:pPr>
              <w:pBdr>
                <w:bottom w:val="single" w:sz="6" w:space="9" w:color="E4E7E9"/>
              </w:pBdr>
              <w:spacing w:before="150" w:after="150" w:line="240" w:lineRule="auto"/>
              <w:outlineLvl w:val="0"/>
              <w:rPr>
                <w:rFonts w:ascii="Times New Roman" w:eastAsia="Times New Roman" w:hAnsi="Times New Roman" w:cs="Times New Roman"/>
                <w:b/>
                <w:bCs/>
                <w:color w:val="3D3D3D"/>
                <w:kern w:val="36"/>
                <w:sz w:val="31"/>
                <w:szCs w:val="31"/>
                <w:lang w:eastAsia="ru-RU"/>
              </w:rPr>
            </w:pPr>
            <w:r w:rsidRPr="0032638C">
              <w:rPr>
                <w:rFonts w:ascii="Times New Roman" w:eastAsia="Times New Roman" w:hAnsi="Times New Roman" w:cs="Times New Roman"/>
                <w:b/>
                <w:bCs/>
                <w:color w:val="3D3D3D"/>
                <w:kern w:val="36"/>
                <w:sz w:val="31"/>
                <w:szCs w:val="31"/>
                <w:lang w:eastAsia="ru-RU"/>
              </w:rPr>
              <w:t xml:space="preserve">Решение собрания представителей от 27 мая 2015 г. г. </w:t>
            </w:r>
            <w:proofErr w:type="spellStart"/>
            <w:r w:rsidRPr="0032638C">
              <w:rPr>
                <w:rFonts w:ascii="Times New Roman" w:eastAsia="Times New Roman" w:hAnsi="Times New Roman" w:cs="Times New Roman"/>
                <w:b/>
                <w:bCs/>
                <w:color w:val="3D3D3D"/>
                <w:kern w:val="36"/>
                <w:sz w:val="31"/>
                <w:szCs w:val="31"/>
                <w:lang w:eastAsia="ru-RU"/>
              </w:rPr>
              <w:t>Киреевск</w:t>
            </w:r>
            <w:proofErr w:type="spellEnd"/>
            <w:r w:rsidRPr="0032638C">
              <w:rPr>
                <w:rFonts w:ascii="Times New Roman" w:eastAsia="Times New Roman" w:hAnsi="Times New Roman" w:cs="Times New Roman"/>
                <w:b/>
                <w:bCs/>
                <w:color w:val="3D3D3D"/>
                <w:kern w:val="36"/>
                <w:sz w:val="31"/>
                <w:szCs w:val="31"/>
                <w:lang w:eastAsia="ru-RU"/>
              </w:rPr>
              <w:t xml:space="preserve"> № 23 – 146</w:t>
            </w:r>
          </w:p>
          <w:p w:rsidR="0032638C" w:rsidRPr="0032638C" w:rsidRDefault="0032638C" w:rsidP="0032638C">
            <w:pPr>
              <w:spacing w:after="0" w:line="240" w:lineRule="auto"/>
              <w:rPr>
                <w:rFonts w:ascii="Times New Roman" w:eastAsia="Times New Roman" w:hAnsi="Times New Roman" w:cs="Times New Roman"/>
                <w:lang w:eastAsia="ru-RU"/>
              </w:rPr>
            </w:pPr>
            <w:r w:rsidRPr="0032638C">
              <w:rPr>
                <w:rFonts w:ascii="Times New Roman" w:eastAsia="Times New Roman" w:hAnsi="Times New Roman" w:cs="Times New Roman"/>
                <w:color w:val="8A8A8A"/>
                <w:lang w:eastAsia="ru-RU"/>
              </w:rPr>
              <w:t>27.05.2015</w:t>
            </w:r>
          </w:p>
          <w:p w:rsidR="0032638C" w:rsidRPr="0032638C" w:rsidRDefault="0032638C" w:rsidP="0032638C">
            <w:pPr>
              <w:spacing w:before="100" w:beforeAutospacing="1" w:after="100" w:afterAutospacing="1" w:line="240" w:lineRule="auto"/>
              <w:jc w:val="center"/>
              <w:rPr>
                <w:rFonts w:ascii="Times New Roman" w:eastAsia="Times New Roman" w:hAnsi="Times New Roman" w:cs="Times New Roman"/>
                <w:lang w:eastAsia="ru-RU"/>
              </w:rPr>
            </w:pPr>
            <w:r w:rsidRPr="0032638C">
              <w:rPr>
                <w:rFonts w:ascii="Times New Roman" w:eastAsia="Times New Roman" w:hAnsi="Times New Roman" w:cs="Times New Roman"/>
                <w:lang w:eastAsia="ru-RU"/>
              </w:rPr>
              <w:t>РОССИЙСКАЯ ФЕДЕРАЦИЯ</w:t>
            </w:r>
          </w:p>
          <w:p w:rsidR="0032638C" w:rsidRPr="0032638C" w:rsidRDefault="0032638C" w:rsidP="0032638C">
            <w:pPr>
              <w:spacing w:before="100" w:beforeAutospacing="1" w:after="100" w:afterAutospacing="1" w:line="240" w:lineRule="auto"/>
              <w:jc w:val="center"/>
              <w:rPr>
                <w:rFonts w:ascii="Times New Roman" w:eastAsia="Times New Roman" w:hAnsi="Times New Roman" w:cs="Times New Roman"/>
                <w:lang w:eastAsia="ru-RU"/>
              </w:rPr>
            </w:pPr>
            <w:proofErr w:type="gramStart"/>
            <w:r w:rsidRPr="0032638C">
              <w:rPr>
                <w:rFonts w:ascii="Times New Roman" w:eastAsia="Times New Roman" w:hAnsi="Times New Roman" w:cs="Times New Roman"/>
                <w:b/>
                <w:bCs/>
                <w:lang w:eastAsia="ru-RU"/>
              </w:rPr>
              <w:t>ТУЛЬСКАЯ</w:t>
            </w:r>
            <w:proofErr w:type="gramEnd"/>
            <w:r w:rsidRPr="0032638C">
              <w:rPr>
                <w:rFonts w:ascii="Times New Roman" w:eastAsia="Times New Roman" w:hAnsi="Times New Roman" w:cs="Times New Roman"/>
                <w:b/>
                <w:bCs/>
                <w:lang w:eastAsia="ru-RU"/>
              </w:rPr>
              <w:t xml:space="preserve"> ОБЛАСТЬМУНИЦИПАЛЬНОЕ ОБРАЗОВАНИЕ КИРЕЕВСКИЙ РАЙОН</w:t>
            </w:r>
          </w:p>
          <w:p w:rsidR="0032638C" w:rsidRPr="0032638C" w:rsidRDefault="0032638C" w:rsidP="0032638C">
            <w:pPr>
              <w:pBdr>
                <w:bottom w:val="single" w:sz="6" w:space="9" w:color="E4E7E9"/>
              </w:pBdr>
              <w:spacing w:before="150" w:after="150" w:line="240" w:lineRule="auto"/>
              <w:jc w:val="center"/>
              <w:outlineLvl w:val="0"/>
              <w:rPr>
                <w:rFonts w:ascii="Times New Roman" w:eastAsia="Times New Roman" w:hAnsi="Times New Roman" w:cs="Times New Roman"/>
                <w:b/>
                <w:bCs/>
                <w:color w:val="3D3D3D"/>
                <w:kern w:val="36"/>
                <w:sz w:val="31"/>
                <w:szCs w:val="31"/>
                <w:lang w:eastAsia="ru-RU"/>
              </w:rPr>
            </w:pPr>
            <w:r w:rsidRPr="0032638C">
              <w:rPr>
                <w:rFonts w:ascii="Times New Roman" w:eastAsia="Times New Roman" w:hAnsi="Times New Roman" w:cs="Times New Roman"/>
                <w:b/>
                <w:bCs/>
                <w:color w:val="3D3D3D"/>
                <w:kern w:val="36"/>
                <w:sz w:val="31"/>
                <w:szCs w:val="31"/>
                <w:lang w:eastAsia="ru-RU"/>
              </w:rPr>
              <w:t>СОБРАНИЕ ПРЕДСТАВИТЕЛЕЙ</w:t>
            </w:r>
          </w:p>
          <w:p w:rsidR="0032638C" w:rsidRPr="0032638C" w:rsidRDefault="0032638C" w:rsidP="0032638C">
            <w:pPr>
              <w:spacing w:before="100" w:beforeAutospacing="1" w:after="100" w:afterAutospacing="1" w:line="240" w:lineRule="auto"/>
              <w:jc w:val="center"/>
              <w:rPr>
                <w:rFonts w:ascii="Times New Roman" w:eastAsia="Times New Roman" w:hAnsi="Times New Roman" w:cs="Times New Roman"/>
                <w:lang w:eastAsia="ru-RU"/>
              </w:rPr>
            </w:pPr>
            <w:r w:rsidRPr="0032638C">
              <w:rPr>
                <w:rFonts w:ascii="Times New Roman" w:eastAsia="Times New Roman" w:hAnsi="Times New Roman" w:cs="Times New Roman"/>
                <w:b/>
                <w:bCs/>
                <w:lang w:eastAsia="ru-RU"/>
              </w:rPr>
              <w:t>5-й СОЗЫВ</w:t>
            </w:r>
          </w:p>
          <w:p w:rsidR="0032638C" w:rsidRPr="0032638C" w:rsidRDefault="0032638C" w:rsidP="0032638C">
            <w:pPr>
              <w:spacing w:before="100" w:beforeAutospacing="1" w:after="100" w:afterAutospacing="1" w:line="240" w:lineRule="auto"/>
              <w:jc w:val="center"/>
              <w:rPr>
                <w:rFonts w:ascii="Times New Roman" w:eastAsia="Times New Roman" w:hAnsi="Times New Roman" w:cs="Times New Roman"/>
                <w:lang w:eastAsia="ru-RU"/>
              </w:rPr>
            </w:pPr>
            <w:r w:rsidRPr="0032638C">
              <w:rPr>
                <w:rFonts w:ascii="Times New Roman" w:eastAsia="Times New Roman" w:hAnsi="Times New Roman" w:cs="Times New Roman"/>
                <w:b/>
                <w:bCs/>
                <w:lang w:eastAsia="ru-RU"/>
              </w:rPr>
              <w:t>23 ЗАСЕДАНИЕ</w:t>
            </w:r>
          </w:p>
          <w:p w:rsidR="0032638C" w:rsidRPr="0032638C" w:rsidRDefault="0032638C" w:rsidP="0032638C">
            <w:pPr>
              <w:pBdr>
                <w:bottom w:val="single" w:sz="6" w:space="9" w:color="E4E7E9"/>
              </w:pBdr>
              <w:spacing w:before="150" w:after="150" w:line="240" w:lineRule="auto"/>
              <w:jc w:val="center"/>
              <w:outlineLvl w:val="0"/>
              <w:rPr>
                <w:rFonts w:ascii="Times New Roman" w:eastAsia="Times New Roman" w:hAnsi="Times New Roman" w:cs="Times New Roman"/>
                <w:b/>
                <w:bCs/>
                <w:color w:val="3D3D3D"/>
                <w:kern w:val="36"/>
                <w:sz w:val="31"/>
                <w:szCs w:val="31"/>
                <w:lang w:eastAsia="ru-RU"/>
              </w:rPr>
            </w:pPr>
            <w:proofErr w:type="gramStart"/>
            <w:r w:rsidRPr="0032638C">
              <w:rPr>
                <w:rFonts w:ascii="Times New Roman" w:eastAsia="Times New Roman" w:hAnsi="Times New Roman" w:cs="Times New Roman"/>
                <w:b/>
                <w:bCs/>
                <w:color w:val="3D3D3D"/>
                <w:kern w:val="36"/>
                <w:sz w:val="31"/>
                <w:szCs w:val="31"/>
                <w:lang w:eastAsia="ru-RU"/>
              </w:rPr>
              <w:t>Р</w:t>
            </w:r>
            <w:proofErr w:type="gramEnd"/>
            <w:r w:rsidRPr="0032638C">
              <w:rPr>
                <w:rFonts w:ascii="Times New Roman" w:eastAsia="Times New Roman" w:hAnsi="Times New Roman" w:cs="Times New Roman"/>
                <w:b/>
                <w:bCs/>
                <w:color w:val="3D3D3D"/>
                <w:kern w:val="36"/>
                <w:sz w:val="31"/>
                <w:szCs w:val="31"/>
                <w:lang w:eastAsia="ru-RU"/>
              </w:rPr>
              <w:t xml:space="preserve"> Е Ш Е Н И Е</w:t>
            </w:r>
          </w:p>
          <w:p w:rsidR="0032638C" w:rsidRPr="0032638C" w:rsidRDefault="0032638C" w:rsidP="0032638C">
            <w:pPr>
              <w:spacing w:before="100" w:beforeAutospacing="1" w:after="100" w:afterAutospacing="1" w:line="240" w:lineRule="auto"/>
              <w:jc w:val="center"/>
              <w:rPr>
                <w:rFonts w:ascii="Times New Roman" w:eastAsia="Times New Roman" w:hAnsi="Times New Roman" w:cs="Times New Roman"/>
                <w:lang w:eastAsia="ru-RU"/>
              </w:rPr>
            </w:pPr>
            <w:r w:rsidRPr="0032638C">
              <w:rPr>
                <w:rFonts w:ascii="Times New Roman" w:eastAsia="Times New Roman" w:hAnsi="Times New Roman" w:cs="Times New Roman"/>
                <w:b/>
                <w:bCs/>
                <w:lang w:eastAsia="ru-RU"/>
              </w:rPr>
              <w:t xml:space="preserve">от 27 мая 2015 г. г. </w:t>
            </w:r>
            <w:proofErr w:type="spellStart"/>
            <w:r w:rsidRPr="0032638C">
              <w:rPr>
                <w:rFonts w:ascii="Times New Roman" w:eastAsia="Times New Roman" w:hAnsi="Times New Roman" w:cs="Times New Roman"/>
                <w:b/>
                <w:bCs/>
                <w:lang w:eastAsia="ru-RU"/>
              </w:rPr>
              <w:t>Киреевск</w:t>
            </w:r>
            <w:proofErr w:type="spellEnd"/>
            <w:r w:rsidRPr="0032638C">
              <w:rPr>
                <w:rFonts w:ascii="Times New Roman" w:eastAsia="Times New Roman" w:hAnsi="Times New Roman" w:cs="Times New Roman"/>
                <w:b/>
                <w:bCs/>
                <w:lang w:eastAsia="ru-RU"/>
              </w:rPr>
              <w:t xml:space="preserve"> № 23 – 146</w:t>
            </w:r>
          </w:p>
          <w:p w:rsidR="0032638C" w:rsidRPr="0032638C" w:rsidRDefault="0032638C" w:rsidP="0032638C">
            <w:pPr>
              <w:spacing w:before="100" w:beforeAutospacing="1" w:after="100" w:afterAutospacing="1" w:line="240" w:lineRule="auto"/>
              <w:jc w:val="center"/>
              <w:rPr>
                <w:rFonts w:ascii="Times New Roman" w:eastAsia="Times New Roman" w:hAnsi="Times New Roman" w:cs="Times New Roman"/>
                <w:lang w:eastAsia="ru-RU"/>
              </w:rPr>
            </w:pPr>
            <w:r w:rsidRPr="0032638C">
              <w:rPr>
                <w:rFonts w:ascii="Times New Roman" w:eastAsia="Times New Roman" w:hAnsi="Times New Roman" w:cs="Times New Roman"/>
                <w:b/>
                <w:bCs/>
                <w:lang w:eastAsia="ru-RU"/>
              </w:rPr>
              <w:t>О внесении изменений в решение Собрания представителей муниципального образования Киреевский район от 26.02.2014г. №7-52 «Об утверждении Положения о порядке демонтажа рекламных конструкций, установленных и (или) эксплуатируемых без разрешения на территории муниципального образования Киреевский район»</w:t>
            </w:r>
          </w:p>
          <w:p w:rsidR="0032638C" w:rsidRPr="0032638C" w:rsidRDefault="0032638C" w:rsidP="0032638C">
            <w:pPr>
              <w:spacing w:before="100" w:beforeAutospacing="1" w:after="100" w:afterAutospacing="1" w:line="240" w:lineRule="auto"/>
              <w:rPr>
                <w:rFonts w:ascii="Times New Roman" w:eastAsia="Times New Roman" w:hAnsi="Times New Roman" w:cs="Times New Roman"/>
                <w:lang w:eastAsia="ru-RU"/>
              </w:rPr>
            </w:pPr>
            <w:r w:rsidRPr="0032638C">
              <w:rPr>
                <w:rFonts w:ascii="Times New Roman" w:eastAsia="Times New Roman" w:hAnsi="Times New Roman" w:cs="Times New Roman"/>
                <w:lang w:eastAsia="ru-RU"/>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13.03.2006 №38-ФЗ «О рекламе», ст.36 Устава муниципального образования Киреевский район, Собрание представителей муниципального образования Киреевский район </w:t>
            </w:r>
            <w:r w:rsidRPr="0032638C">
              <w:rPr>
                <w:rFonts w:ascii="Times New Roman" w:eastAsia="Times New Roman" w:hAnsi="Times New Roman" w:cs="Times New Roman"/>
                <w:b/>
                <w:bCs/>
                <w:lang w:eastAsia="ru-RU"/>
              </w:rPr>
              <w:t>РЕШИЛО:</w:t>
            </w:r>
          </w:p>
          <w:p w:rsidR="0032638C" w:rsidRPr="0032638C" w:rsidRDefault="0032638C" w:rsidP="0032638C">
            <w:pPr>
              <w:spacing w:before="100" w:beforeAutospacing="1" w:after="100" w:afterAutospacing="1" w:line="240" w:lineRule="auto"/>
              <w:rPr>
                <w:rFonts w:ascii="Times New Roman" w:eastAsia="Times New Roman" w:hAnsi="Times New Roman" w:cs="Times New Roman"/>
                <w:lang w:eastAsia="ru-RU"/>
              </w:rPr>
            </w:pPr>
            <w:r w:rsidRPr="0032638C">
              <w:rPr>
                <w:rFonts w:ascii="Times New Roman" w:eastAsia="Times New Roman" w:hAnsi="Times New Roman" w:cs="Times New Roman"/>
                <w:lang w:eastAsia="ru-RU"/>
              </w:rPr>
              <w:t>1. Внести в решение Собрания представителей муниципального образования Киреевский район от 26.02.2014г. №7-52 «Об утверждении Положения о порядке демонтажа рекламных конструкций, установленных и (или) эксплуатируемых без разрешения на территории муниципального образования Киреевский район» следующие изменения:</w:t>
            </w:r>
          </w:p>
          <w:p w:rsidR="0032638C" w:rsidRPr="0032638C" w:rsidRDefault="0032638C" w:rsidP="0032638C">
            <w:pPr>
              <w:spacing w:before="100" w:beforeAutospacing="1" w:after="100" w:afterAutospacing="1" w:line="240" w:lineRule="auto"/>
              <w:rPr>
                <w:rFonts w:ascii="Times New Roman" w:eastAsia="Times New Roman" w:hAnsi="Times New Roman" w:cs="Times New Roman"/>
                <w:lang w:eastAsia="ru-RU"/>
              </w:rPr>
            </w:pPr>
            <w:r w:rsidRPr="0032638C">
              <w:rPr>
                <w:rFonts w:ascii="Times New Roman" w:eastAsia="Times New Roman" w:hAnsi="Times New Roman" w:cs="Times New Roman"/>
                <w:lang w:eastAsia="ru-RU"/>
              </w:rPr>
              <w:t>- изложить приложение к решению в новой редакции (приложение).</w:t>
            </w:r>
          </w:p>
          <w:p w:rsidR="0032638C" w:rsidRPr="0032638C" w:rsidRDefault="0032638C" w:rsidP="0032638C">
            <w:pPr>
              <w:spacing w:before="100" w:beforeAutospacing="1" w:after="100" w:afterAutospacing="1" w:line="240" w:lineRule="auto"/>
              <w:rPr>
                <w:rFonts w:ascii="Times New Roman" w:eastAsia="Times New Roman" w:hAnsi="Times New Roman" w:cs="Times New Roman"/>
                <w:lang w:eastAsia="ru-RU"/>
              </w:rPr>
            </w:pPr>
            <w:r w:rsidRPr="0032638C">
              <w:rPr>
                <w:rFonts w:ascii="Times New Roman" w:eastAsia="Times New Roman" w:hAnsi="Times New Roman" w:cs="Times New Roman"/>
                <w:lang w:eastAsia="ru-RU"/>
              </w:rPr>
              <w:t>2. Опубликовать настоящее решение в общественно-политической газете Киреевского района «Маяк», разместить на официальном сайте муниципального образования Киреевский район в сети «Интернет».</w:t>
            </w:r>
          </w:p>
          <w:p w:rsidR="0032638C" w:rsidRPr="0032638C" w:rsidRDefault="0032638C" w:rsidP="0032638C">
            <w:pPr>
              <w:spacing w:before="100" w:beforeAutospacing="1" w:after="100" w:afterAutospacing="1" w:line="240" w:lineRule="auto"/>
              <w:rPr>
                <w:rFonts w:ascii="Times New Roman" w:eastAsia="Times New Roman" w:hAnsi="Times New Roman" w:cs="Times New Roman"/>
                <w:lang w:eastAsia="ru-RU"/>
              </w:rPr>
            </w:pPr>
            <w:r w:rsidRPr="0032638C">
              <w:rPr>
                <w:rFonts w:ascii="Times New Roman" w:eastAsia="Times New Roman" w:hAnsi="Times New Roman" w:cs="Times New Roman"/>
                <w:lang w:eastAsia="ru-RU"/>
              </w:rPr>
              <w:t xml:space="preserve">3. </w:t>
            </w:r>
            <w:proofErr w:type="gramStart"/>
            <w:r w:rsidRPr="0032638C">
              <w:rPr>
                <w:rFonts w:ascii="Times New Roman" w:eastAsia="Times New Roman" w:hAnsi="Times New Roman" w:cs="Times New Roman"/>
                <w:lang w:eastAsia="ru-RU"/>
              </w:rPr>
              <w:t>Контроль за</w:t>
            </w:r>
            <w:proofErr w:type="gramEnd"/>
            <w:r w:rsidRPr="0032638C">
              <w:rPr>
                <w:rFonts w:ascii="Times New Roman" w:eastAsia="Times New Roman" w:hAnsi="Times New Roman" w:cs="Times New Roman"/>
                <w:lang w:eastAsia="ru-RU"/>
              </w:rPr>
              <w:t xml:space="preserve"> исполнением настоящего решения возложить на постоянную комиссию по вопросам собственности, землепользования и развития предпринимательства (Хлопов В.М.).</w:t>
            </w:r>
          </w:p>
          <w:p w:rsidR="0032638C" w:rsidRPr="0032638C" w:rsidRDefault="0032638C" w:rsidP="0032638C">
            <w:pPr>
              <w:spacing w:before="100" w:beforeAutospacing="1" w:after="100" w:afterAutospacing="1" w:line="240" w:lineRule="auto"/>
              <w:rPr>
                <w:rFonts w:ascii="Times New Roman" w:eastAsia="Times New Roman" w:hAnsi="Times New Roman" w:cs="Times New Roman"/>
                <w:lang w:eastAsia="ru-RU"/>
              </w:rPr>
            </w:pPr>
            <w:r w:rsidRPr="0032638C">
              <w:rPr>
                <w:rFonts w:ascii="Times New Roman" w:eastAsia="Times New Roman" w:hAnsi="Times New Roman" w:cs="Times New Roman"/>
                <w:lang w:eastAsia="ru-RU"/>
              </w:rPr>
              <w:t>4. Решение вступает в силу со дня опубликования.</w:t>
            </w:r>
          </w:p>
          <w:p w:rsidR="0032638C" w:rsidRPr="0032638C" w:rsidRDefault="0032638C" w:rsidP="0032638C">
            <w:pPr>
              <w:spacing w:before="100" w:beforeAutospacing="1" w:after="100" w:afterAutospacing="1" w:line="240" w:lineRule="auto"/>
              <w:rPr>
                <w:rFonts w:ascii="Times New Roman" w:eastAsia="Times New Roman" w:hAnsi="Times New Roman" w:cs="Times New Roman"/>
                <w:lang w:eastAsia="ru-RU"/>
              </w:rPr>
            </w:pPr>
            <w:r w:rsidRPr="0032638C">
              <w:rPr>
                <w:rFonts w:ascii="Times New Roman" w:eastAsia="Times New Roman" w:hAnsi="Times New Roman" w:cs="Times New Roman"/>
                <w:b/>
                <w:bCs/>
                <w:lang w:eastAsia="ru-RU"/>
              </w:rPr>
              <w:t>Глава муниципального образования</w:t>
            </w:r>
          </w:p>
          <w:p w:rsidR="0032638C" w:rsidRPr="0032638C" w:rsidRDefault="0032638C" w:rsidP="0032638C">
            <w:pPr>
              <w:spacing w:before="100" w:beforeAutospacing="1" w:after="100" w:afterAutospacing="1" w:line="240" w:lineRule="auto"/>
              <w:rPr>
                <w:rFonts w:ascii="Times New Roman" w:eastAsia="Times New Roman" w:hAnsi="Times New Roman" w:cs="Times New Roman"/>
                <w:lang w:eastAsia="ru-RU"/>
              </w:rPr>
            </w:pPr>
            <w:r w:rsidRPr="0032638C">
              <w:rPr>
                <w:rFonts w:ascii="Times New Roman" w:eastAsia="Times New Roman" w:hAnsi="Times New Roman" w:cs="Times New Roman"/>
                <w:b/>
                <w:bCs/>
                <w:lang w:eastAsia="ru-RU"/>
              </w:rPr>
              <w:t>Киреевский район,</w:t>
            </w:r>
          </w:p>
          <w:p w:rsidR="0032638C" w:rsidRPr="0032638C" w:rsidRDefault="0032638C" w:rsidP="0032638C">
            <w:pPr>
              <w:spacing w:before="100" w:beforeAutospacing="1" w:after="100" w:afterAutospacing="1" w:line="240" w:lineRule="auto"/>
              <w:rPr>
                <w:rFonts w:ascii="Times New Roman" w:eastAsia="Times New Roman" w:hAnsi="Times New Roman" w:cs="Times New Roman"/>
                <w:lang w:eastAsia="ru-RU"/>
              </w:rPr>
            </w:pPr>
            <w:r w:rsidRPr="0032638C">
              <w:rPr>
                <w:rFonts w:ascii="Times New Roman" w:eastAsia="Times New Roman" w:hAnsi="Times New Roman" w:cs="Times New Roman"/>
                <w:b/>
                <w:bCs/>
                <w:lang w:eastAsia="ru-RU"/>
              </w:rPr>
              <w:t>председатель Собрания представителей Г.Е. Баранова</w:t>
            </w:r>
          </w:p>
          <w:p w:rsidR="0032638C" w:rsidRPr="0032638C" w:rsidRDefault="0032638C" w:rsidP="0032638C">
            <w:pPr>
              <w:spacing w:before="100" w:beforeAutospacing="1" w:after="100" w:afterAutospacing="1" w:line="240" w:lineRule="auto"/>
              <w:jc w:val="right"/>
              <w:rPr>
                <w:rFonts w:ascii="Times New Roman" w:eastAsia="Times New Roman" w:hAnsi="Times New Roman" w:cs="Times New Roman"/>
                <w:lang w:eastAsia="ru-RU"/>
              </w:rPr>
            </w:pPr>
            <w:bookmarkStart w:id="0" w:name="Par34"/>
            <w:bookmarkEnd w:id="0"/>
            <w:r w:rsidRPr="0032638C">
              <w:rPr>
                <w:rFonts w:ascii="Times New Roman" w:eastAsia="Times New Roman" w:hAnsi="Times New Roman" w:cs="Times New Roman"/>
                <w:lang w:eastAsia="ru-RU"/>
              </w:rPr>
              <w:t>Приложение</w:t>
            </w:r>
          </w:p>
          <w:p w:rsidR="0032638C" w:rsidRPr="0032638C" w:rsidRDefault="0032638C" w:rsidP="0032638C">
            <w:pPr>
              <w:spacing w:before="100" w:beforeAutospacing="1" w:after="100" w:afterAutospacing="1" w:line="240" w:lineRule="auto"/>
              <w:jc w:val="right"/>
              <w:rPr>
                <w:rFonts w:ascii="Times New Roman" w:eastAsia="Times New Roman" w:hAnsi="Times New Roman" w:cs="Times New Roman"/>
                <w:lang w:eastAsia="ru-RU"/>
              </w:rPr>
            </w:pPr>
            <w:r w:rsidRPr="0032638C">
              <w:rPr>
                <w:rFonts w:ascii="Times New Roman" w:eastAsia="Times New Roman" w:hAnsi="Times New Roman" w:cs="Times New Roman"/>
                <w:lang w:eastAsia="ru-RU"/>
              </w:rPr>
              <w:t>к решению Собрания представителей</w:t>
            </w:r>
          </w:p>
          <w:p w:rsidR="0032638C" w:rsidRPr="0032638C" w:rsidRDefault="0032638C" w:rsidP="0032638C">
            <w:pPr>
              <w:spacing w:before="100" w:beforeAutospacing="1" w:after="100" w:afterAutospacing="1" w:line="240" w:lineRule="auto"/>
              <w:jc w:val="right"/>
              <w:rPr>
                <w:rFonts w:ascii="Times New Roman" w:eastAsia="Times New Roman" w:hAnsi="Times New Roman" w:cs="Times New Roman"/>
                <w:lang w:eastAsia="ru-RU"/>
              </w:rPr>
            </w:pPr>
            <w:r w:rsidRPr="0032638C">
              <w:rPr>
                <w:rFonts w:ascii="Times New Roman" w:eastAsia="Times New Roman" w:hAnsi="Times New Roman" w:cs="Times New Roman"/>
                <w:lang w:eastAsia="ru-RU"/>
              </w:rPr>
              <w:t>муниципального образования</w:t>
            </w:r>
          </w:p>
          <w:p w:rsidR="0032638C" w:rsidRPr="0032638C" w:rsidRDefault="0032638C" w:rsidP="0032638C">
            <w:pPr>
              <w:spacing w:before="100" w:beforeAutospacing="1" w:after="100" w:afterAutospacing="1" w:line="240" w:lineRule="auto"/>
              <w:jc w:val="right"/>
              <w:rPr>
                <w:rFonts w:ascii="Times New Roman" w:eastAsia="Times New Roman" w:hAnsi="Times New Roman" w:cs="Times New Roman"/>
                <w:lang w:eastAsia="ru-RU"/>
              </w:rPr>
            </w:pPr>
            <w:r w:rsidRPr="0032638C">
              <w:rPr>
                <w:rFonts w:ascii="Times New Roman" w:eastAsia="Times New Roman" w:hAnsi="Times New Roman" w:cs="Times New Roman"/>
                <w:lang w:eastAsia="ru-RU"/>
              </w:rPr>
              <w:t>Киреевский район</w:t>
            </w:r>
          </w:p>
          <w:p w:rsidR="0032638C" w:rsidRPr="0032638C" w:rsidRDefault="0032638C" w:rsidP="0032638C">
            <w:pPr>
              <w:spacing w:before="100" w:beforeAutospacing="1" w:after="100" w:afterAutospacing="1" w:line="240" w:lineRule="auto"/>
              <w:jc w:val="right"/>
              <w:rPr>
                <w:rFonts w:ascii="Times New Roman" w:eastAsia="Times New Roman" w:hAnsi="Times New Roman" w:cs="Times New Roman"/>
                <w:lang w:eastAsia="ru-RU"/>
              </w:rPr>
            </w:pPr>
            <w:r w:rsidRPr="0032638C">
              <w:rPr>
                <w:rFonts w:ascii="Times New Roman" w:eastAsia="Times New Roman" w:hAnsi="Times New Roman" w:cs="Times New Roman"/>
                <w:lang w:eastAsia="ru-RU"/>
              </w:rPr>
              <w:lastRenderedPageBreak/>
              <w:t>от 27 мая 2015 г. № 23 – 146</w:t>
            </w:r>
          </w:p>
          <w:p w:rsidR="0032638C" w:rsidRPr="0032638C" w:rsidRDefault="0032638C" w:rsidP="0032638C">
            <w:pPr>
              <w:spacing w:before="100" w:beforeAutospacing="1" w:after="100" w:afterAutospacing="1" w:line="240" w:lineRule="auto"/>
              <w:jc w:val="center"/>
              <w:rPr>
                <w:rFonts w:ascii="Times New Roman" w:eastAsia="Times New Roman" w:hAnsi="Times New Roman" w:cs="Times New Roman"/>
                <w:lang w:eastAsia="ru-RU"/>
              </w:rPr>
            </w:pPr>
            <w:r w:rsidRPr="0032638C">
              <w:rPr>
                <w:rFonts w:ascii="Times New Roman" w:eastAsia="Times New Roman" w:hAnsi="Times New Roman" w:cs="Times New Roman"/>
                <w:b/>
                <w:bCs/>
                <w:lang w:eastAsia="ru-RU"/>
              </w:rPr>
              <w:t>ПОЛОЖЕНИЕ</w:t>
            </w:r>
          </w:p>
          <w:p w:rsidR="0032638C" w:rsidRPr="0032638C" w:rsidRDefault="0032638C" w:rsidP="0032638C">
            <w:pPr>
              <w:spacing w:before="100" w:beforeAutospacing="1" w:after="100" w:afterAutospacing="1" w:line="240" w:lineRule="auto"/>
              <w:jc w:val="center"/>
              <w:rPr>
                <w:rFonts w:ascii="Times New Roman" w:eastAsia="Times New Roman" w:hAnsi="Times New Roman" w:cs="Times New Roman"/>
                <w:lang w:eastAsia="ru-RU"/>
              </w:rPr>
            </w:pPr>
            <w:r w:rsidRPr="0032638C">
              <w:rPr>
                <w:rFonts w:ascii="Times New Roman" w:eastAsia="Times New Roman" w:hAnsi="Times New Roman" w:cs="Times New Roman"/>
                <w:b/>
                <w:bCs/>
                <w:lang w:eastAsia="ru-RU"/>
              </w:rPr>
              <w:t>О ПОРЯДКЕ ДЕМОНТАЖА РЕКЛАМНЫХ КОНСТРУКЦИЙ, УСТАНОВЛЕННЫХ И (ИЛИ) ЭКСПЛУАТИРУЕМЫХ БЕЗ РАЗРЕШЕНИЯ НА ТЕРРИТОРИИ</w:t>
            </w:r>
          </w:p>
          <w:p w:rsidR="0032638C" w:rsidRPr="0032638C" w:rsidRDefault="0032638C" w:rsidP="0032638C">
            <w:pPr>
              <w:spacing w:before="100" w:beforeAutospacing="1" w:after="100" w:afterAutospacing="1" w:line="240" w:lineRule="auto"/>
              <w:jc w:val="center"/>
              <w:rPr>
                <w:rFonts w:ascii="Times New Roman" w:eastAsia="Times New Roman" w:hAnsi="Times New Roman" w:cs="Times New Roman"/>
                <w:lang w:eastAsia="ru-RU"/>
              </w:rPr>
            </w:pPr>
            <w:r w:rsidRPr="0032638C">
              <w:rPr>
                <w:rFonts w:ascii="Times New Roman" w:eastAsia="Times New Roman" w:hAnsi="Times New Roman" w:cs="Times New Roman"/>
                <w:b/>
                <w:bCs/>
                <w:lang w:eastAsia="ru-RU"/>
              </w:rPr>
              <w:t>МУНИЦИПАЛЬНОГО ОБРАЗОВАНИЯ КИРЕЕВСКИЙ РАЙОН</w:t>
            </w:r>
          </w:p>
          <w:p w:rsidR="0032638C" w:rsidRPr="0032638C" w:rsidRDefault="0032638C" w:rsidP="0032638C">
            <w:pPr>
              <w:spacing w:before="100" w:beforeAutospacing="1" w:after="100" w:afterAutospacing="1" w:line="240" w:lineRule="auto"/>
              <w:jc w:val="center"/>
              <w:rPr>
                <w:rFonts w:ascii="Times New Roman" w:eastAsia="Times New Roman" w:hAnsi="Times New Roman" w:cs="Times New Roman"/>
                <w:lang w:eastAsia="ru-RU"/>
              </w:rPr>
            </w:pPr>
            <w:bookmarkStart w:id="1" w:name="Par39"/>
            <w:bookmarkEnd w:id="1"/>
            <w:r w:rsidRPr="0032638C">
              <w:rPr>
                <w:rFonts w:ascii="Times New Roman" w:eastAsia="Times New Roman" w:hAnsi="Times New Roman" w:cs="Times New Roman"/>
                <w:b/>
                <w:bCs/>
                <w:lang w:eastAsia="ru-RU"/>
              </w:rPr>
              <w:t>1. Общие положения</w:t>
            </w:r>
          </w:p>
          <w:p w:rsidR="0032638C" w:rsidRPr="0032638C" w:rsidRDefault="0032638C" w:rsidP="0032638C">
            <w:pPr>
              <w:spacing w:before="100" w:beforeAutospacing="1" w:after="100" w:afterAutospacing="1" w:line="240" w:lineRule="auto"/>
              <w:rPr>
                <w:rFonts w:ascii="Times New Roman" w:eastAsia="Times New Roman" w:hAnsi="Times New Roman" w:cs="Times New Roman"/>
                <w:lang w:eastAsia="ru-RU"/>
              </w:rPr>
            </w:pPr>
            <w:r w:rsidRPr="0032638C">
              <w:rPr>
                <w:rFonts w:ascii="Times New Roman" w:eastAsia="Times New Roman" w:hAnsi="Times New Roman" w:cs="Times New Roman"/>
                <w:lang w:eastAsia="ru-RU"/>
              </w:rPr>
              <w:t>1.1. Положение о порядке демонтажа рекламных конструкций, установленных и (или) эксплуатируемых без разрешения, срок которого не истек, или с нарушением установленного законодательством о рекламе порядка (далее - Положение), разработано в соответствии с нормами:</w:t>
            </w:r>
          </w:p>
          <w:p w:rsidR="0032638C" w:rsidRPr="0032638C" w:rsidRDefault="0032638C" w:rsidP="0032638C">
            <w:pPr>
              <w:spacing w:before="100" w:beforeAutospacing="1" w:after="100" w:afterAutospacing="1" w:line="240" w:lineRule="auto"/>
              <w:rPr>
                <w:rFonts w:ascii="Times New Roman" w:eastAsia="Times New Roman" w:hAnsi="Times New Roman" w:cs="Times New Roman"/>
                <w:lang w:eastAsia="ru-RU"/>
              </w:rPr>
            </w:pPr>
            <w:r w:rsidRPr="0032638C">
              <w:rPr>
                <w:rFonts w:ascii="Times New Roman" w:eastAsia="Times New Roman" w:hAnsi="Times New Roman" w:cs="Times New Roman"/>
                <w:lang w:eastAsia="ru-RU"/>
              </w:rPr>
              <w:t>- Гражданского </w:t>
            </w:r>
            <w:hyperlink r:id="rId5" w:history="1">
              <w:r w:rsidRPr="0032638C">
                <w:rPr>
                  <w:rFonts w:ascii="Times New Roman" w:eastAsia="Times New Roman" w:hAnsi="Times New Roman" w:cs="Times New Roman"/>
                  <w:color w:val="1759B4"/>
                  <w:u w:val="single"/>
                  <w:lang w:eastAsia="ru-RU"/>
                </w:rPr>
                <w:t>кодекса</w:t>
              </w:r>
            </w:hyperlink>
            <w:r w:rsidRPr="0032638C">
              <w:rPr>
                <w:rFonts w:ascii="Times New Roman" w:eastAsia="Times New Roman" w:hAnsi="Times New Roman" w:cs="Times New Roman"/>
                <w:lang w:eastAsia="ru-RU"/>
              </w:rPr>
              <w:t> Российской Федерации;</w:t>
            </w:r>
          </w:p>
          <w:p w:rsidR="0032638C" w:rsidRPr="0032638C" w:rsidRDefault="0032638C" w:rsidP="0032638C">
            <w:pPr>
              <w:spacing w:before="100" w:beforeAutospacing="1" w:after="100" w:afterAutospacing="1" w:line="240" w:lineRule="auto"/>
              <w:rPr>
                <w:rFonts w:ascii="Times New Roman" w:eastAsia="Times New Roman" w:hAnsi="Times New Roman" w:cs="Times New Roman"/>
                <w:lang w:eastAsia="ru-RU"/>
              </w:rPr>
            </w:pPr>
            <w:r w:rsidRPr="0032638C">
              <w:rPr>
                <w:rFonts w:ascii="Times New Roman" w:eastAsia="Times New Roman" w:hAnsi="Times New Roman" w:cs="Times New Roman"/>
                <w:lang w:eastAsia="ru-RU"/>
              </w:rPr>
              <w:t>- Федерального </w:t>
            </w:r>
            <w:hyperlink r:id="rId6" w:history="1">
              <w:r w:rsidRPr="0032638C">
                <w:rPr>
                  <w:rFonts w:ascii="Times New Roman" w:eastAsia="Times New Roman" w:hAnsi="Times New Roman" w:cs="Times New Roman"/>
                  <w:color w:val="1759B4"/>
                  <w:u w:val="single"/>
                  <w:lang w:eastAsia="ru-RU"/>
                </w:rPr>
                <w:t>закона</w:t>
              </w:r>
            </w:hyperlink>
            <w:r w:rsidRPr="0032638C">
              <w:rPr>
                <w:rFonts w:ascii="Times New Roman" w:eastAsia="Times New Roman" w:hAnsi="Times New Roman" w:cs="Times New Roman"/>
                <w:lang w:eastAsia="ru-RU"/>
              </w:rPr>
              <w:t> от 06.10.2003 №131-ФЗ "Об общих принципах организации местного самоуправления в Российской Федерации";</w:t>
            </w:r>
          </w:p>
          <w:p w:rsidR="0032638C" w:rsidRPr="0032638C" w:rsidRDefault="0032638C" w:rsidP="0032638C">
            <w:pPr>
              <w:spacing w:before="100" w:beforeAutospacing="1" w:after="100" w:afterAutospacing="1" w:line="240" w:lineRule="auto"/>
              <w:rPr>
                <w:rFonts w:ascii="Times New Roman" w:eastAsia="Times New Roman" w:hAnsi="Times New Roman" w:cs="Times New Roman"/>
                <w:lang w:eastAsia="ru-RU"/>
              </w:rPr>
            </w:pPr>
            <w:r w:rsidRPr="0032638C">
              <w:rPr>
                <w:rFonts w:ascii="Times New Roman" w:eastAsia="Times New Roman" w:hAnsi="Times New Roman" w:cs="Times New Roman"/>
                <w:lang w:eastAsia="ru-RU"/>
              </w:rPr>
              <w:t>- Федерального </w:t>
            </w:r>
            <w:hyperlink r:id="rId7" w:history="1">
              <w:r w:rsidRPr="0032638C">
                <w:rPr>
                  <w:rFonts w:ascii="Times New Roman" w:eastAsia="Times New Roman" w:hAnsi="Times New Roman" w:cs="Times New Roman"/>
                  <w:color w:val="1759B4"/>
                  <w:u w:val="single"/>
                  <w:lang w:eastAsia="ru-RU"/>
                </w:rPr>
                <w:t>закона</w:t>
              </w:r>
            </w:hyperlink>
            <w:r w:rsidRPr="0032638C">
              <w:rPr>
                <w:rFonts w:ascii="Times New Roman" w:eastAsia="Times New Roman" w:hAnsi="Times New Roman" w:cs="Times New Roman"/>
                <w:lang w:eastAsia="ru-RU"/>
              </w:rPr>
              <w:t> от 13.03.2006 №38-ФЗ "О рекламе".</w:t>
            </w:r>
          </w:p>
          <w:p w:rsidR="0032638C" w:rsidRPr="0032638C" w:rsidRDefault="0032638C" w:rsidP="0032638C">
            <w:pPr>
              <w:spacing w:before="100" w:beforeAutospacing="1" w:after="100" w:afterAutospacing="1" w:line="240" w:lineRule="auto"/>
              <w:rPr>
                <w:rFonts w:ascii="Times New Roman" w:eastAsia="Times New Roman" w:hAnsi="Times New Roman" w:cs="Times New Roman"/>
                <w:lang w:eastAsia="ru-RU"/>
              </w:rPr>
            </w:pPr>
            <w:r w:rsidRPr="0032638C">
              <w:rPr>
                <w:rFonts w:ascii="Times New Roman" w:eastAsia="Times New Roman" w:hAnsi="Times New Roman" w:cs="Times New Roman"/>
                <w:lang w:eastAsia="ru-RU"/>
              </w:rPr>
              <w:t xml:space="preserve">1.2. Настоящее Положение разработано в целях повышения эффективности учета и контроля за организацией деятельности по распространению наружной рекламы на территории муниципального образования Киреевский район (далее- </w:t>
            </w:r>
            <w:proofErr w:type="spellStart"/>
            <w:r w:rsidRPr="0032638C">
              <w:rPr>
                <w:rFonts w:ascii="Times New Roman" w:eastAsia="Times New Roman" w:hAnsi="Times New Roman" w:cs="Times New Roman"/>
                <w:lang w:eastAsia="ru-RU"/>
              </w:rPr>
              <w:t>м.о</w:t>
            </w:r>
            <w:proofErr w:type="gramStart"/>
            <w:r w:rsidRPr="0032638C">
              <w:rPr>
                <w:rFonts w:ascii="Times New Roman" w:eastAsia="Times New Roman" w:hAnsi="Times New Roman" w:cs="Times New Roman"/>
                <w:lang w:eastAsia="ru-RU"/>
              </w:rPr>
              <w:t>.К</w:t>
            </w:r>
            <w:proofErr w:type="gramEnd"/>
            <w:r w:rsidRPr="0032638C">
              <w:rPr>
                <w:rFonts w:ascii="Times New Roman" w:eastAsia="Times New Roman" w:hAnsi="Times New Roman" w:cs="Times New Roman"/>
                <w:lang w:eastAsia="ru-RU"/>
              </w:rPr>
              <w:t>иреевский</w:t>
            </w:r>
            <w:proofErr w:type="spellEnd"/>
            <w:r w:rsidRPr="0032638C">
              <w:rPr>
                <w:rFonts w:ascii="Times New Roman" w:eastAsia="Times New Roman" w:hAnsi="Times New Roman" w:cs="Times New Roman"/>
                <w:lang w:eastAsia="ru-RU"/>
              </w:rPr>
              <w:t xml:space="preserve"> район) и регламентирует порядок демонтажа рекламных конструкций, установленных и эксплуатируемых без разрешения, срок действия которого не истек, на территории </w:t>
            </w:r>
            <w:proofErr w:type="spellStart"/>
            <w:r w:rsidRPr="0032638C">
              <w:rPr>
                <w:rFonts w:ascii="Times New Roman" w:eastAsia="Times New Roman" w:hAnsi="Times New Roman" w:cs="Times New Roman"/>
                <w:lang w:eastAsia="ru-RU"/>
              </w:rPr>
              <w:t>м.о.Киреевский</w:t>
            </w:r>
            <w:proofErr w:type="spellEnd"/>
            <w:r w:rsidRPr="0032638C">
              <w:rPr>
                <w:rFonts w:ascii="Times New Roman" w:eastAsia="Times New Roman" w:hAnsi="Times New Roman" w:cs="Times New Roman"/>
                <w:lang w:eastAsia="ru-RU"/>
              </w:rPr>
              <w:t xml:space="preserve"> район.</w:t>
            </w:r>
          </w:p>
          <w:p w:rsidR="0032638C" w:rsidRPr="0032638C" w:rsidRDefault="0032638C" w:rsidP="0032638C">
            <w:pPr>
              <w:spacing w:before="100" w:beforeAutospacing="1" w:after="100" w:afterAutospacing="1" w:line="240" w:lineRule="auto"/>
              <w:rPr>
                <w:rFonts w:ascii="Times New Roman" w:eastAsia="Times New Roman" w:hAnsi="Times New Roman" w:cs="Times New Roman"/>
                <w:lang w:eastAsia="ru-RU"/>
              </w:rPr>
            </w:pPr>
            <w:r w:rsidRPr="0032638C">
              <w:rPr>
                <w:rFonts w:ascii="Times New Roman" w:eastAsia="Times New Roman" w:hAnsi="Times New Roman" w:cs="Times New Roman"/>
                <w:lang w:eastAsia="ru-RU"/>
              </w:rPr>
              <w:t xml:space="preserve">1.3. Установка и эксплуатация рекламной конструкции без разрешения, срок действия которого не истек, не допускаются.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уполномоченного структурного подразделения администрации </w:t>
            </w:r>
            <w:proofErr w:type="spellStart"/>
            <w:r w:rsidRPr="0032638C">
              <w:rPr>
                <w:rFonts w:ascii="Times New Roman" w:eastAsia="Times New Roman" w:hAnsi="Times New Roman" w:cs="Times New Roman"/>
                <w:lang w:eastAsia="ru-RU"/>
              </w:rPr>
              <w:t>м.о</w:t>
            </w:r>
            <w:proofErr w:type="gramStart"/>
            <w:r w:rsidRPr="0032638C">
              <w:rPr>
                <w:rFonts w:ascii="Times New Roman" w:eastAsia="Times New Roman" w:hAnsi="Times New Roman" w:cs="Times New Roman"/>
                <w:lang w:eastAsia="ru-RU"/>
              </w:rPr>
              <w:t>.К</w:t>
            </w:r>
            <w:proofErr w:type="gramEnd"/>
            <w:r w:rsidRPr="0032638C">
              <w:rPr>
                <w:rFonts w:ascii="Times New Roman" w:eastAsia="Times New Roman" w:hAnsi="Times New Roman" w:cs="Times New Roman"/>
                <w:lang w:eastAsia="ru-RU"/>
              </w:rPr>
              <w:t>иреевский</w:t>
            </w:r>
            <w:proofErr w:type="spellEnd"/>
            <w:r w:rsidRPr="0032638C">
              <w:rPr>
                <w:rFonts w:ascii="Times New Roman" w:eastAsia="Times New Roman" w:hAnsi="Times New Roman" w:cs="Times New Roman"/>
                <w:lang w:eastAsia="ru-RU"/>
              </w:rPr>
              <w:t xml:space="preserve"> район (далее- администрации)- комитет муниципального и административно-технического контроля администрации муниципального образования Киреевский район.</w:t>
            </w:r>
          </w:p>
          <w:p w:rsidR="0032638C" w:rsidRPr="0032638C" w:rsidRDefault="0032638C" w:rsidP="0032638C">
            <w:pPr>
              <w:spacing w:before="100" w:beforeAutospacing="1" w:after="100" w:afterAutospacing="1" w:line="240" w:lineRule="auto"/>
              <w:jc w:val="center"/>
              <w:rPr>
                <w:rFonts w:ascii="Times New Roman" w:eastAsia="Times New Roman" w:hAnsi="Times New Roman" w:cs="Times New Roman"/>
                <w:lang w:eastAsia="ru-RU"/>
              </w:rPr>
            </w:pPr>
            <w:bookmarkStart w:id="2" w:name="Par49"/>
            <w:bookmarkEnd w:id="2"/>
            <w:r w:rsidRPr="0032638C">
              <w:rPr>
                <w:rFonts w:ascii="Times New Roman" w:eastAsia="Times New Roman" w:hAnsi="Times New Roman" w:cs="Times New Roman"/>
                <w:b/>
                <w:bCs/>
                <w:lang w:eastAsia="ru-RU"/>
              </w:rPr>
              <w:t>2. Уполномоченный орган (должностное лицо) по контролю</w:t>
            </w:r>
          </w:p>
          <w:p w:rsidR="0032638C" w:rsidRPr="0032638C" w:rsidRDefault="0032638C" w:rsidP="0032638C">
            <w:pPr>
              <w:spacing w:before="100" w:beforeAutospacing="1" w:after="100" w:afterAutospacing="1" w:line="240" w:lineRule="auto"/>
              <w:jc w:val="center"/>
              <w:rPr>
                <w:rFonts w:ascii="Times New Roman" w:eastAsia="Times New Roman" w:hAnsi="Times New Roman" w:cs="Times New Roman"/>
                <w:lang w:eastAsia="ru-RU"/>
              </w:rPr>
            </w:pPr>
            <w:r w:rsidRPr="0032638C">
              <w:rPr>
                <w:rFonts w:ascii="Times New Roman" w:eastAsia="Times New Roman" w:hAnsi="Times New Roman" w:cs="Times New Roman"/>
                <w:b/>
                <w:bCs/>
                <w:lang w:eastAsia="ru-RU"/>
              </w:rPr>
              <w:t>за соблюдением требований установки и эксплуатации</w:t>
            </w:r>
          </w:p>
          <w:p w:rsidR="0032638C" w:rsidRPr="0032638C" w:rsidRDefault="0032638C" w:rsidP="0032638C">
            <w:pPr>
              <w:spacing w:before="100" w:beforeAutospacing="1" w:after="100" w:afterAutospacing="1" w:line="240" w:lineRule="auto"/>
              <w:jc w:val="center"/>
              <w:rPr>
                <w:rFonts w:ascii="Times New Roman" w:eastAsia="Times New Roman" w:hAnsi="Times New Roman" w:cs="Times New Roman"/>
                <w:lang w:eastAsia="ru-RU"/>
              </w:rPr>
            </w:pPr>
            <w:r w:rsidRPr="0032638C">
              <w:rPr>
                <w:rFonts w:ascii="Times New Roman" w:eastAsia="Times New Roman" w:hAnsi="Times New Roman" w:cs="Times New Roman"/>
                <w:b/>
                <w:bCs/>
                <w:lang w:eastAsia="ru-RU"/>
              </w:rPr>
              <w:t>рекламных конструкций</w:t>
            </w:r>
          </w:p>
          <w:p w:rsidR="0032638C" w:rsidRPr="0032638C" w:rsidRDefault="0032638C" w:rsidP="0032638C">
            <w:pPr>
              <w:spacing w:before="100" w:beforeAutospacing="1" w:after="100" w:afterAutospacing="1" w:line="240" w:lineRule="auto"/>
              <w:rPr>
                <w:rFonts w:ascii="Times New Roman" w:eastAsia="Times New Roman" w:hAnsi="Times New Roman" w:cs="Times New Roman"/>
                <w:lang w:eastAsia="ru-RU"/>
              </w:rPr>
            </w:pPr>
            <w:r w:rsidRPr="0032638C">
              <w:rPr>
                <w:rFonts w:ascii="Times New Roman" w:eastAsia="Times New Roman" w:hAnsi="Times New Roman" w:cs="Times New Roman"/>
                <w:lang w:eastAsia="ru-RU"/>
              </w:rPr>
              <w:t>2.1. Выявление установки и эксплуатации рекламной конструкции без разрешения, срок действия которого не истек, осуществляется уполномоченным структурным подразделением администраци</w:t>
            </w:r>
            <w:proofErr w:type="gramStart"/>
            <w:r w:rsidRPr="0032638C">
              <w:rPr>
                <w:rFonts w:ascii="Times New Roman" w:eastAsia="Times New Roman" w:hAnsi="Times New Roman" w:cs="Times New Roman"/>
                <w:lang w:eastAsia="ru-RU"/>
              </w:rPr>
              <w:t>и-</w:t>
            </w:r>
            <w:proofErr w:type="gramEnd"/>
            <w:r w:rsidRPr="0032638C">
              <w:rPr>
                <w:rFonts w:ascii="Times New Roman" w:eastAsia="Times New Roman" w:hAnsi="Times New Roman" w:cs="Times New Roman"/>
                <w:lang w:eastAsia="ru-RU"/>
              </w:rPr>
              <w:t xml:space="preserve"> комитетом муниципального и административно-технического контроля администрации муниципального образования Киреевский район (далее- комитет).</w:t>
            </w:r>
          </w:p>
          <w:p w:rsidR="0032638C" w:rsidRPr="0032638C" w:rsidRDefault="0032638C" w:rsidP="0032638C">
            <w:pPr>
              <w:spacing w:before="100" w:beforeAutospacing="1" w:after="100" w:afterAutospacing="1" w:line="240" w:lineRule="auto"/>
              <w:rPr>
                <w:rFonts w:ascii="Times New Roman" w:eastAsia="Times New Roman" w:hAnsi="Times New Roman" w:cs="Times New Roman"/>
                <w:lang w:eastAsia="ru-RU"/>
              </w:rPr>
            </w:pPr>
            <w:r w:rsidRPr="0032638C">
              <w:rPr>
                <w:rFonts w:ascii="Times New Roman" w:eastAsia="Times New Roman" w:hAnsi="Times New Roman" w:cs="Times New Roman"/>
                <w:lang w:eastAsia="ru-RU"/>
              </w:rPr>
              <w:t xml:space="preserve">2.2. Цель деятельности соответствующего уполномоченного органа или должностного лица в сфере рекламы- выявление фактов установки и эксплуатации рекламных конструкций, установленных на территории </w:t>
            </w:r>
            <w:proofErr w:type="spellStart"/>
            <w:r w:rsidRPr="0032638C">
              <w:rPr>
                <w:rFonts w:ascii="Times New Roman" w:eastAsia="Times New Roman" w:hAnsi="Times New Roman" w:cs="Times New Roman"/>
                <w:lang w:eastAsia="ru-RU"/>
              </w:rPr>
              <w:t>м.о</w:t>
            </w:r>
            <w:proofErr w:type="gramStart"/>
            <w:r w:rsidRPr="0032638C">
              <w:rPr>
                <w:rFonts w:ascii="Times New Roman" w:eastAsia="Times New Roman" w:hAnsi="Times New Roman" w:cs="Times New Roman"/>
                <w:lang w:eastAsia="ru-RU"/>
              </w:rPr>
              <w:t>.К</w:t>
            </w:r>
            <w:proofErr w:type="gramEnd"/>
            <w:r w:rsidRPr="0032638C">
              <w:rPr>
                <w:rFonts w:ascii="Times New Roman" w:eastAsia="Times New Roman" w:hAnsi="Times New Roman" w:cs="Times New Roman"/>
                <w:lang w:eastAsia="ru-RU"/>
              </w:rPr>
              <w:t>иреевский</w:t>
            </w:r>
            <w:proofErr w:type="spellEnd"/>
            <w:r w:rsidRPr="0032638C">
              <w:rPr>
                <w:rFonts w:ascii="Times New Roman" w:eastAsia="Times New Roman" w:hAnsi="Times New Roman" w:cs="Times New Roman"/>
                <w:lang w:eastAsia="ru-RU"/>
              </w:rPr>
              <w:t xml:space="preserve"> район без соответствующего разрешения, срок действия которого не истек, выдача предписаний о демонтаже незаконно установленных рекламных конструкции, а также контроль за исполнением предписаний.</w:t>
            </w:r>
          </w:p>
          <w:p w:rsidR="0032638C" w:rsidRPr="0032638C" w:rsidRDefault="0032638C" w:rsidP="0032638C">
            <w:pPr>
              <w:spacing w:before="100" w:beforeAutospacing="1" w:after="100" w:afterAutospacing="1" w:line="240" w:lineRule="auto"/>
              <w:rPr>
                <w:rFonts w:ascii="Times New Roman" w:eastAsia="Times New Roman" w:hAnsi="Times New Roman" w:cs="Times New Roman"/>
                <w:lang w:eastAsia="ru-RU"/>
              </w:rPr>
            </w:pPr>
            <w:r w:rsidRPr="0032638C">
              <w:rPr>
                <w:rFonts w:ascii="Times New Roman" w:eastAsia="Times New Roman" w:hAnsi="Times New Roman" w:cs="Times New Roman"/>
                <w:lang w:eastAsia="ru-RU"/>
              </w:rPr>
              <w:t>2.3. По факту выявления установки и эксплуатации рекламной конструкции без разрешения, срок действия которого не истек, сотрудник комитета не позднее следующего за обнаружением дня осуществляет проверку реестра разрешений на наличие разрешения на установку и (или) эксплуатацию рекламных конструкций или согласования на установку рекламной конструкции на соответствующем месте.</w:t>
            </w:r>
          </w:p>
          <w:p w:rsidR="0032638C" w:rsidRPr="0032638C" w:rsidRDefault="0032638C" w:rsidP="0032638C">
            <w:pPr>
              <w:spacing w:before="100" w:beforeAutospacing="1" w:after="100" w:afterAutospacing="1" w:line="240" w:lineRule="auto"/>
              <w:rPr>
                <w:rFonts w:ascii="Times New Roman" w:eastAsia="Times New Roman" w:hAnsi="Times New Roman" w:cs="Times New Roman"/>
                <w:lang w:eastAsia="ru-RU"/>
              </w:rPr>
            </w:pPr>
            <w:bookmarkStart w:id="3" w:name="Par56"/>
            <w:bookmarkEnd w:id="3"/>
            <w:r w:rsidRPr="0032638C">
              <w:rPr>
                <w:rFonts w:ascii="Times New Roman" w:eastAsia="Times New Roman" w:hAnsi="Times New Roman" w:cs="Times New Roman"/>
                <w:lang w:eastAsia="ru-RU"/>
              </w:rPr>
              <w:t>2.4. В случае выявления факта установки и эксплуатации рекламной конструкции без разрешения, срок действия которого не истек, сотрудниками комитета не позднее следующего за обнаружением дня составляется акт.</w:t>
            </w:r>
          </w:p>
          <w:p w:rsidR="0032638C" w:rsidRPr="0032638C" w:rsidRDefault="0032638C" w:rsidP="0032638C">
            <w:pPr>
              <w:spacing w:before="100" w:beforeAutospacing="1" w:after="100" w:afterAutospacing="1" w:line="240" w:lineRule="auto"/>
              <w:rPr>
                <w:rFonts w:ascii="Times New Roman" w:eastAsia="Times New Roman" w:hAnsi="Times New Roman" w:cs="Times New Roman"/>
                <w:lang w:eastAsia="ru-RU"/>
              </w:rPr>
            </w:pPr>
            <w:r w:rsidRPr="0032638C">
              <w:rPr>
                <w:rFonts w:ascii="Times New Roman" w:eastAsia="Times New Roman" w:hAnsi="Times New Roman" w:cs="Times New Roman"/>
                <w:lang w:eastAsia="ru-RU"/>
              </w:rPr>
              <w:t xml:space="preserve">2.5. Сотрудниками комитета принимаются меры к установлению лица, допустившего самовольную установку рекламной конструкции, для чего они имеют право запрашивать в компетентных органах любую необходимую информацию, брать объяснения, проводить фотографирование. В случае если </w:t>
            </w:r>
            <w:proofErr w:type="gramStart"/>
            <w:r w:rsidRPr="0032638C">
              <w:rPr>
                <w:rFonts w:ascii="Times New Roman" w:eastAsia="Times New Roman" w:hAnsi="Times New Roman" w:cs="Times New Roman"/>
                <w:lang w:eastAsia="ru-RU"/>
              </w:rPr>
              <w:t>лицо, установившее рекламную конструкцию выявлено</w:t>
            </w:r>
            <w:proofErr w:type="gramEnd"/>
            <w:r w:rsidRPr="0032638C">
              <w:rPr>
                <w:rFonts w:ascii="Times New Roman" w:eastAsia="Times New Roman" w:hAnsi="Times New Roman" w:cs="Times New Roman"/>
                <w:lang w:eastAsia="ru-RU"/>
              </w:rPr>
              <w:t xml:space="preserve">, в течение 10 дней ему выдается (направляется) предписание о ее демонтаже. Акт, а также </w:t>
            </w:r>
            <w:proofErr w:type="gramStart"/>
            <w:r w:rsidRPr="0032638C">
              <w:rPr>
                <w:rFonts w:ascii="Times New Roman" w:eastAsia="Times New Roman" w:hAnsi="Times New Roman" w:cs="Times New Roman"/>
                <w:lang w:eastAsia="ru-RU"/>
              </w:rPr>
              <w:t>иные документы, полученные в ходе работы по каждой рекламной конструкции оформляются</w:t>
            </w:r>
            <w:proofErr w:type="gramEnd"/>
            <w:r w:rsidRPr="0032638C">
              <w:rPr>
                <w:rFonts w:ascii="Times New Roman" w:eastAsia="Times New Roman" w:hAnsi="Times New Roman" w:cs="Times New Roman"/>
                <w:lang w:eastAsia="ru-RU"/>
              </w:rPr>
              <w:t xml:space="preserve"> в материал.</w:t>
            </w:r>
          </w:p>
          <w:p w:rsidR="0032638C" w:rsidRPr="0032638C" w:rsidRDefault="0032638C" w:rsidP="0032638C">
            <w:pPr>
              <w:spacing w:before="100" w:beforeAutospacing="1" w:after="100" w:afterAutospacing="1" w:line="240" w:lineRule="auto"/>
              <w:rPr>
                <w:rFonts w:ascii="Times New Roman" w:eastAsia="Times New Roman" w:hAnsi="Times New Roman" w:cs="Times New Roman"/>
                <w:lang w:eastAsia="ru-RU"/>
              </w:rPr>
            </w:pPr>
            <w:r w:rsidRPr="0032638C">
              <w:rPr>
                <w:rFonts w:ascii="Times New Roman" w:eastAsia="Times New Roman" w:hAnsi="Times New Roman" w:cs="Times New Roman"/>
                <w:lang w:eastAsia="ru-RU"/>
              </w:rPr>
              <w:t>2.6. Акт о выявлении факта установки и эксплуатации рекламной конструкции без разрешения, срок действия которого не истек, при необходимости, в течение 5 дней направляется в правоохранительные органы для привлечения виновных лиц к административной ответственности (в случае необходимости и для установления виновного лица). По итогам рассмотрения материалов с актом полицией, в течение 10 дней виновному лицу выдается предписание.</w:t>
            </w:r>
          </w:p>
          <w:p w:rsidR="0032638C" w:rsidRPr="0032638C" w:rsidRDefault="0032638C" w:rsidP="0032638C">
            <w:pPr>
              <w:spacing w:before="100" w:beforeAutospacing="1" w:after="100" w:afterAutospacing="1" w:line="240" w:lineRule="auto"/>
              <w:jc w:val="center"/>
              <w:rPr>
                <w:rFonts w:ascii="Times New Roman" w:eastAsia="Times New Roman" w:hAnsi="Times New Roman" w:cs="Times New Roman"/>
                <w:lang w:eastAsia="ru-RU"/>
              </w:rPr>
            </w:pPr>
            <w:bookmarkStart w:id="4" w:name="Par58"/>
            <w:bookmarkEnd w:id="4"/>
            <w:r w:rsidRPr="0032638C">
              <w:rPr>
                <w:rFonts w:ascii="Times New Roman" w:eastAsia="Times New Roman" w:hAnsi="Times New Roman" w:cs="Times New Roman"/>
                <w:b/>
                <w:bCs/>
                <w:lang w:eastAsia="ru-RU"/>
              </w:rPr>
              <w:t>3. Порядок организации и проведения работ</w:t>
            </w:r>
          </w:p>
          <w:p w:rsidR="0032638C" w:rsidRPr="0032638C" w:rsidRDefault="0032638C" w:rsidP="0032638C">
            <w:pPr>
              <w:spacing w:before="100" w:beforeAutospacing="1" w:after="100" w:afterAutospacing="1" w:line="240" w:lineRule="auto"/>
              <w:jc w:val="center"/>
              <w:rPr>
                <w:rFonts w:ascii="Times New Roman" w:eastAsia="Times New Roman" w:hAnsi="Times New Roman" w:cs="Times New Roman"/>
                <w:lang w:eastAsia="ru-RU"/>
              </w:rPr>
            </w:pPr>
            <w:r w:rsidRPr="0032638C">
              <w:rPr>
                <w:rFonts w:ascii="Times New Roman" w:eastAsia="Times New Roman" w:hAnsi="Times New Roman" w:cs="Times New Roman"/>
                <w:b/>
                <w:bCs/>
                <w:lang w:eastAsia="ru-RU"/>
              </w:rPr>
              <w:lastRenderedPageBreak/>
              <w:t>по демонтажу рекламных конструкций</w:t>
            </w:r>
          </w:p>
          <w:p w:rsidR="0032638C" w:rsidRPr="0032638C" w:rsidRDefault="0032638C" w:rsidP="0032638C">
            <w:pPr>
              <w:spacing w:before="100" w:beforeAutospacing="1" w:after="100" w:afterAutospacing="1" w:line="240" w:lineRule="auto"/>
              <w:rPr>
                <w:rFonts w:ascii="Times New Roman" w:eastAsia="Times New Roman" w:hAnsi="Times New Roman" w:cs="Times New Roman"/>
                <w:lang w:eastAsia="ru-RU"/>
              </w:rPr>
            </w:pPr>
            <w:r w:rsidRPr="0032638C">
              <w:rPr>
                <w:rFonts w:ascii="Times New Roman" w:eastAsia="Times New Roman" w:hAnsi="Times New Roman" w:cs="Times New Roman"/>
                <w:lang w:eastAsia="ru-RU"/>
              </w:rPr>
              <w:t xml:space="preserve">3.1. Обеспечение организации работ по демонтажу, транспортировке, хранению и уничтожению рекламных конструкций, а также </w:t>
            </w:r>
            <w:proofErr w:type="gramStart"/>
            <w:r w:rsidRPr="0032638C">
              <w:rPr>
                <w:rFonts w:ascii="Times New Roman" w:eastAsia="Times New Roman" w:hAnsi="Times New Roman" w:cs="Times New Roman"/>
                <w:lang w:eastAsia="ru-RU"/>
              </w:rPr>
              <w:t>контроль за</w:t>
            </w:r>
            <w:proofErr w:type="gramEnd"/>
            <w:r w:rsidRPr="0032638C">
              <w:rPr>
                <w:rFonts w:ascii="Times New Roman" w:eastAsia="Times New Roman" w:hAnsi="Times New Roman" w:cs="Times New Roman"/>
                <w:lang w:eastAsia="ru-RU"/>
              </w:rPr>
              <w:t xml:space="preserve"> соблюдением требований настоящего Положения осуществляется председателем комитета.</w:t>
            </w:r>
          </w:p>
          <w:p w:rsidR="0032638C" w:rsidRPr="0032638C" w:rsidRDefault="0032638C" w:rsidP="0032638C">
            <w:pPr>
              <w:spacing w:before="100" w:beforeAutospacing="1" w:after="100" w:afterAutospacing="1" w:line="240" w:lineRule="auto"/>
              <w:rPr>
                <w:rFonts w:ascii="Times New Roman" w:eastAsia="Times New Roman" w:hAnsi="Times New Roman" w:cs="Times New Roman"/>
                <w:lang w:eastAsia="ru-RU"/>
              </w:rPr>
            </w:pPr>
            <w:r w:rsidRPr="0032638C">
              <w:rPr>
                <w:rFonts w:ascii="Times New Roman" w:eastAsia="Times New Roman" w:hAnsi="Times New Roman" w:cs="Times New Roman"/>
                <w:lang w:eastAsia="ru-RU"/>
              </w:rPr>
              <w:t>3.2. В течение 5 (пяти) дней со дня вынесения предписания о демонтаже рекламной конструкции комитет направляет его владельцу рекламной конструкции. В случае если владелец рекламной конструкции не установлен, комитет размещает соответствующую информацию на официальном сайте муниципального образования Киреевский район в разделе «Муниципальный контроль», подразделе «</w:t>
            </w:r>
            <w:proofErr w:type="gramStart"/>
            <w:r w:rsidRPr="0032638C">
              <w:rPr>
                <w:rFonts w:ascii="Times New Roman" w:eastAsia="Times New Roman" w:hAnsi="Times New Roman" w:cs="Times New Roman"/>
                <w:lang w:eastAsia="ru-RU"/>
              </w:rPr>
              <w:t>Контроль за</w:t>
            </w:r>
            <w:proofErr w:type="gramEnd"/>
            <w:r w:rsidRPr="0032638C">
              <w:rPr>
                <w:rFonts w:ascii="Times New Roman" w:eastAsia="Times New Roman" w:hAnsi="Times New Roman" w:cs="Times New Roman"/>
                <w:lang w:eastAsia="ru-RU"/>
              </w:rPr>
              <w:t xml:space="preserve"> установкой и эксплуатацией рекламных конструкций» в сети Интернет. В этом случае датой получения предписания его владельцем является дата размещения указанной информации.</w:t>
            </w:r>
          </w:p>
          <w:p w:rsidR="0032638C" w:rsidRPr="0032638C" w:rsidRDefault="0032638C" w:rsidP="0032638C">
            <w:pPr>
              <w:spacing w:before="100" w:beforeAutospacing="1" w:after="100" w:afterAutospacing="1" w:line="240" w:lineRule="auto"/>
              <w:rPr>
                <w:rFonts w:ascii="Times New Roman" w:eastAsia="Times New Roman" w:hAnsi="Times New Roman" w:cs="Times New Roman"/>
                <w:lang w:eastAsia="ru-RU"/>
              </w:rPr>
            </w:pPr>
            <w:r w:rsidRPr="0032638C">
              <w:rPr>
                <w:rFonts w:ascii="Times New Roman" w:eastAsia="Times New Roman" w:hAnsi="Times New Roman" w:cs="Times New Roman"/>
                <w:lang w:eastAsia="ru-RU"/>
              </w:rPr>
              <w:t>3.3. Владелец рекламной конструкции обязан осуществить демонтаж рекламной конструкции в течение месяца со дня получения предписания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получения указанного предписания.</w:t>
            </w:r>
          </w:p>
          <w:p w:rsidR="0032638C" w:rsidRPr="0032638C" w:rsidRDefault="0032638C" w:rsidP="0032638C">
            <w:pPr>
              <w:spacing w:before="100" w:beforeAutospacing="1" w:after="100" w:afterAutospacing="1" w:line="240" w:lineRule="auto"/>
              <w:rPr>
                <w:rFonts w:ascii="Times New Roman" w:eastAsia="Times New Roman" w:hAnsi="Times New Roman" w:cs="Times New Roman"/>
                <w:lang w:eastAsia="ru-RU"/>
              </w:rPr>
            </w:pPr>
            <w:r w:rsidRPr="0032638C">
              <w:rPr>
                <w:rFonts w:ascii="Times New Roman" w:eastAsia="Times New Roman" w:hAnsi="Times New Roman" w:cs="Times New Roman"/>
                <w:lang w:eastAsia="ru-RU"/>
              </w:rPr>
              <w:t>Предписание может быть передано телефонограммой, телеграммой (резолютивная часть), факсимильной связью, либо иным доступным способом. Сотрудники комитета также вправе телефонограммой, телеграммой, факсимильной связью, либо иным доступным способом известить лицо, которому вынесено предписание, о необходимости явиться для получения предписания. В случае неявки, лицо считается отказавшимся от получения предписания и несет предусмотренную законодательством ответственность за его неисполнение.</w:t>
            </w:r>
          </w:p>
          <w:p w:rsidR="0032638C" w:rsidRPr="0032638C" w:rsidRDefault="0032638C" w:rsidP="0032638C">
            <w:pPr>
              <w:spacing w:before="100" w:beforeAutospacing="1" w:after="100" w:afterAutospacing="1" w:line="240" w:lineRule="auto"/>
              <w:rPr>
                <w:rFonts w:ascii="Times New Roman" w:eastAsia="Times New Roman" w:hAnsi="Times New Roman" w:cs="Times New Roman"/>
                <w:lang w:eastAsia="ru-RU"/>
              </w:rPr>
            </w:pPr>
            <w:r w:rsidRPr="0032638C">
              <w:rPr>
                <w:rFonts w:ascii="Times New Roman" w:eastAsia="Times New Roman" w:hAnsi="Times New Roman" w:cs="Times New Roman"/>
                <w:lang w:eastAsia="ru-RU"/>
              </w:rPr>
              <w:t xml:space="preserve">3.4. </w:t>
            </w:r>
            <w:proofErr w:type="gramStart"/>
            <w:r w:rsidRPr="0032638C">
              <w:rPr>
                <w:rFonts w:ascii="Times New Roman" w:eastAsia="Times New Roman" w:hAnsi="Times New Roman" w:cs="Times New Roman"/>
                <w:lang w:eastAsia="ru-RU"/>
              </w:rPr>
              <w:t>Если в установленный срок владелец рекламной конструкции не выполнил добровольно обязанность по демонтажу рекламной конструкции или владелец рекламной конструкции неизвестен, комитет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имуществу, государственная собственность на которое не разграничена, или к</w:t>
            </w:r>
            <w:proofErr w:type="gramEnd"/>
            <w:r w:rsidRPr="0032638C">
              <w:rPr>
                <w:rFonts w:ascii="Times New Roman" w:eastAsia="Times New Roman" w:hAnsi="Times New Roman" w:cs="Times New Roman"/>
                <w:lang w:eastAsia="ru-RU"/>
              </w:rPr>
              <w:t xml:space="preserve">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w:t>
            </w:r>
          </w:p>
          <w:p w:rsidR="0032638C" w:rsidRPr="0032638C" w:rsidRDefault="0032638C" w:rsidP="0032638C">
            <w:pPr>
              <w:spacing w:before="100" w:beforeAutospacing="1" w:after="100" w:afterAutospacing="1" w:line="240" w:lineRule="auto"/>
              <w:rPr>
                <w:rFonts w:ascii="Times New Roman" w:eastAsia="Times New Roman" w:hAnsi="Times New Roman" w:cs="Times New Roman"/>
                <w:lang w:eastAsia="ru-RU"/>
              </w:rPr>
            </w:pPr>
            <w:r w:rsidRPr="0032638C">
              <w:rPr>
                <w:rFonts w:ascii="Times New Roman" w:eastAsia="Times New Roman" w:hAnsi="Times New Roman" w:cs="Times New Roman"/>
                <w:lang w:eastAsia="ru-RU"/>
              </w:rPr>
              <w:t>3.5. 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добровольно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МКУ «Городское хозяйство».</w:t>
            </w:r>
          </w:p>
          <w:p w:rsidR="0032638C" w:rsidRPr="0032638C" w:rsidRDefault="0032638C" w:rsidP="0032638C">
            <w:pPr>
              <w:spacing w:before="100" w:beforeAutospacing="1" w:after="100" w:afterAutospacing="1" w:line="240" w:lineRule="auto"/>
              <w:rPr>
                <w:rFonts w:ascii="Times New Roman" w:eastAsia="Times New Roman" w:hAnsi="Times New Roman" w:cs="Times New Roman"/>
                <w:lang w:eastAsia="ru-RU"/>
              </w:rPr>
            </w:pPr>
            <w:r w:rsidRPr="0032638C">
              <w:rPr>
                <w:rFonts w:ascii="Times New Roman" w:eastAsia="Times New Roman" w:hAnsi="Times New Roman" w:cs="Times New Roman"/>
                <w:lang w:eastAsia="ru-RU"/>
              </w:rPr>
              <w:t xml:space="preserve">3.6. </w:t>
            </w:r>
            <w:proofErr w:type="gramStart"/>
            <w:r w:rsidRPr="0032638C">
              <w:rPr>
                <w:rFonts w:ascii="Times New Roman" w:eastAsia="Times New Roman" w:hAnsi="Times New Roman" w:cs="Times New Roman"/>
                <w:lang w:eastAsia="ru-RU"/>
              </w:rPr>
              <w:t>Если владелец рекламной конструкции неизвестен, при этом рекламная конструкция присоединена к объекту муниципального имущества или к имуществу, государственная собственность на которое не разграничена,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или собственник или иной законный владелец данного недвижимого имущества неизвестен, демонтаж рекламной конструкции, ее хранение или в</w:t>
            </w:r>
            <w:proofErr w:type="gramEnd"/>
            <w:r w:rsidRPr="0032638C">
              <w:rPr>
                <w:rFonts w:ascii="Times New Roman" w:eastAsia="Times New Roman" w:hAnsi="Times New Roman" w:cs="Times New Roman"/>
                <w:lang w:eastAsia="ru-RU"/>
              </w:rPr>
              <w:t xml:space="preserve"> необходимых </w:t>
            </w:r>
            <w:proofErr w:type="gramStart"/>
            <w:r w:rsidRPr="0032638C">
              <w:rPr>
                <w:rFonts w:ascii="Times New Roman" w:eastAsia="Times New Roman" w:hAnsi="Times New Roman" w:cs="Times New Roman"/>
                <w:lang w:eastAsia="ru-RU"/>
              </w:rPr>
              <w:t>случаях</w:t>
            </w:r>
            <w:proofErr w:type="gramEnd"/>
            <w:r w:rsidRPr="0032638C">
              <w:rPr>
                <w:rFonts w:ascii="Times New Roman" w:eastAsia="Times New Roman" w:hAnsi="Times New Roman" w:cs="Times New Roman"/>
                <w:lang w:eastAsia="ru-RU"/>
              </w:rPr>
              <w:t xml:space="preserve"> уничтожение осуществляется на основании акта о демонтаже рекламной конструкции МКУ «Городское хозяйство».</w:t>
            </w:r>
          </w:p>
          <w:p w:rsidR="0032638C" w:rsidRPr="0032638C" w:rsidRDefault="0032638C" w:rsidP="0032638C">
            <w:pPr>
              <w:spacing w:before="100" w:beforeAutospacing="1" w:after="100" w:afterAutospacing="1" w:line="240" w:lineRule="auto"/>
              <w:rPr>
                <w:rFonts w:ascii="Times New Roman" w:eastAsia="Times New Roman" w:hAnsi="Times New Roman" w:cs="Times New Roman"/>
                <w:lang w:eastAsia="ru-RU"/>
              </w:rPr>
            </w:pPr>
            <w:r w:rsidRPr="0032638C">
              <w:rPr>
                <w:rFonts w:ascii="Times New Roman" w:eastAsia="Times New Roman" w:hAnsi="Times New Roman" w:cs="Times New Roman"/>
                <w:lang w:eastAsia="ru-RU"/>
              </w:rPr>
              <w:t>3.7. Решение о выдаче предписания о демонтаже рекламной конструкции, демонтаж рекламной конструкции могут быть обжалованы в суде или арбитражном суде в течение трех месяцев со дня получения соответствующего предписания или со дня демонтажа рекламной конструкции.</w:t>
            </w:r>
          </w:p>
          <w:p w:rsidR="0032638C" w:rsidRPr="0032638C" w:rsidRDefault="0032638C" w:rsidP="0032638C">
            <w:pPr>
              <w:spacing w:before="100" w:beforeAutospacing="1" w:after="100" w:afterAutospacing="1" w:line="240" w:lineRule="auto"/>
              <w:rPr>
                <w:rFonts w:ascii="Times New Roman" w:eastAsia="Times New Roman" w:hAnsi="Times New Roman" w:cs="Times New Roman"/>
                <w:lang w:eastAsia="ru-RU"/>
              </w:rPr>
            </w:pPr>
            <w:bookmarkStart w:id="5" w:name="Par69"/>
            <w:bookmarkEnd w:id="5"/>
            <w:r w:rsidRPr="0032638C">
              <w:rPr>
                <w:rFonts w:ascii="Times New Roman" w:eastAsia="Times New Roman" w:hAnsi="Times New Roman" w:cs="Times New Roman"/>
                <w:lang w:eastAsia="ru-RU"/>
              </w:rPr>
              <w:t>3.8. Оказание услуг по демонтажу, транспортировке, хранению и уничтожению незаконных рекламных конструкций осуществляется МКУ «Городское хозяйство». Расходы МКУ «Городское хозяйство» подлежат возмещению собственником или иным законным владельцем рекламной конструкции, недвижимого имущества, к которому была присоединена рекламная конструкция.</w:t>
            </w:r>
          </w:p>
          <w:p w:rsidR="0032638C" w:rsidRPr="0032638C" w:rsidRDefault="0032638C" w:rsidP="0032638C">
            <w:pPr>
              <w:spacing w:before="100" w:beforeAutospacing="1" w:after="100" w:afterAutospacing="1" w:line="240" w:lineRule="auto"/>
              <w:rPr>
                <w:rFonts w:ascii="Times New Roman" w:eastAsia="Times New Roman" w:hAnsi="Times New Roman" w:cs="Times New Roman"/>
                <w:lang w:eastAsia="ru-RU"/>
              </w:rPr>
            </w:pPr>
            <w:r w:rsidRPr="0032638C">
              <w:rPr>
                <w:rFonts w:ascii="Times New Roman" w:eastAsia="Times New Roman" w:hAnsi="Times New Roman" w:cs="Times New Roman"/>
                <w:lang w:eastAsia="ru-RU"/>
              </w:rPr>
              <w:t>3.9. Демонтаж рекламной конструкции производится с участием сотрудника комитета с составлением соответствующего акта. Комитет ведет учет демонтированных и переданных на хранение самовольно установленных рекламных конструкций.</w:t>
            </w:r>
          </w:p>
          <w:p w:rsidR="0032638C" w:rsidRPr="0032638C" w:rsidRDefault="0032638C" w:rsidP="0032638C">
            <w:pPr>
              <w:spacing w:before="100" w:beforeAutospacing="1" w:after="100" w:afterAutospacing="1" w:line="240" w:lineRule="auto"/>
              <w:jc w:val="center"/>
              <w:rPr>
                <w:rFonts w:ascii="Times New Roman" w:eastAsia="Times New Roman" w:hAnsi="Times New Roman" w:cs="Times New Roman"/>
                <w:lang w:eastAsia="ru-RU"/>
              </w:rPr>
            </w:pPr>
            <w:bookmarkStart w:id="6" w:name="Par73"/>
            <w:bookmarkEnd w:id="6"/>
            <w:r w:rsidRPr="0032638C">
              <w:rPr>
                <w:rFonts w:ascii="Times New Roman" w:eastAsia="Times New Roman" w:hAnsi="Times New Roman" w:cs="Times New Roman"/>
                <w:b/>
                <w:bCs/>
                <w:lang w:eastAsia="ru-RU"/>
              </w:rPr>
              <w:t xml:space="preserve">4. Порядок учета, хранения, возврата и в </w:t>
            </w:r>
            <w:proofErr w:type="gramStart"/>
            <w:r w:rsidRPr="0032638C">
              <w:rPr>
                <w:rFonts w:ascii="Times New Roman" w:eastAsia="Times New Roman" w:hAnsi="Times New Roman" w:cs="Times New Roman"/>
                <w:b/>
                <w:bCs/>
                <w:lang w:eastAsia="ru-RU"/>
              </w:rPr>
              <w:t>необходимых</w:t>
            </w:r>
            <w:proofErr w:type="gramEnd"/>
          </w:p>
          <w:p w:rsidR="0032638C" w:rsidRPr="0032638C" w:rsidRDefault="0032638C" w:rsidP="0032638C">
            <w:pPr>
              <w:spacing w:before="100" w:beforeAutospacing="1" w:after="100" w:afterAutospacing="1" w:line="240" w:lineRule="auto"/>
              <w:jc w:val="center"/>
              <w:rPr>
                <w:rFonts w:ascii="Times New Roman" w:eastAsia="Times New Roman" w:hAnsi="Times New Roman" w:cs="Times New Roman"/>
                <w:lang w:eastAsia="ru-RU"/>
              </w:rPr>
            </w:pPr>
            <w:proofErr w:type="gramStart"/>
            <w:r w:rsidRPr="0032638C">
              <w:rPr>
                <w:rFonts w:ascii="Times New Roman" w:eastAsia="Times New Roman" w:hAnsi="Times New Roman" w:cs="Times New Roman"/>
                <w:b/>
                <w:bCs/>
                <w:lang w:eastAsia="ru-RU"/>
              </w:rPr>
              <w:t>случаях</w:t>
            </w:r>
            <w:proofErr w:type="gramEnd"/>
            <w:r w:rsidRPr="0032638C">
              <w:rPr>
                <w:rFonts w:ascii="Times New Roman" w:eastAsia="Times New Roman" w:hAnsi="Times New Roman" w:cs="Times New Roman"/>
                <w:b/>
                <w:bCs/>
                <w:lang w:eastAsia="ru-RU"/>
              </w:rPr>
              <w:t xml:space="preserve"> уничтожения демонтированных незаконных рекламных</w:t>
            </w:r>
          </w:p>
          <w:p w:rsidR="0032638C" w:rsidRPr="0032638C" w:rsidRDefault="0032638C" w:rsidP="0032638C">
            <w:pPr>
              <w:spacing w:before="100" w:beforeAutospacing="1" w:after="100" w:afterAutospacing="1" w:line="240" w:lineRule="auto"/>
              <w:jc w:val="center"/>
              <w:rPr>
                <w:rFonts w:ascii="Times New Roman" w:eastAsia="Times New Roman" w:hAnsi="Times New Roman" w:cs="Times New Roman"/>
                <w:lang w:eastAsia="ru-RU"/>
              </w:rPr>
            </w:pPr>
            <w:r w:rsidRPr="0032638C">
              <w:rPr>
                <w:rFonts w:ascii="Times New Roman" w:eastAsia="Times New Roman" w:hAnsi="Times New Roman" w:cs="Times New Roman"/>
                <w:b/>
                <w:bCs/>
                <w:lang w:eastAsia="ru-RU"/>
              </w:rPr>
              <w:t>конструкций</w:t>
            </w:r>
          </w:p>
          <w:p w:rsidR="0032638C" w:rsidRPr="0032638C" w:rsidRDefault="0032638C" w:rsidP="0032638C">
            <w:pPr>
              <w:spacing w:before="100" w:beforeAutospacing="1" w:after="100" w:afterAutospacing="1" w:line="240" w:lineRule="auto"/>
              <w:rPr>
                <w:rFonts w:ascii="Times New Roman" w:eastAsia="Times New Roman" w:hAnsi="Times New Roman" w:cs="Times New Roman"/>
                <w:lang w:eastAsia="ru-RU"/>
              </w:rPr>
            </w:pPr>
            <w:r w:rsidRPr="0032638C">
              <w:rPr>
                <w:rFonts w:ascii="Times New Roman" w:eastAsia="Times New Roman" w:hAnsi="Times New Roman" w:cs="Times New Roman"/>
                <w:lang w:eastAsia="ru-RU"/>
              </w:rPr>
              <w:t>4.1. Демонтированные рекламные конструкции помещаются на хранение в специальные места складирования, определяемые МКУ «Городское хозяйство».</w:t>
            </w:r>
          </w:p>
          <w:p w:rsidR="0032638C" w:rsidRPr="0032638C" w:rsidRDefault="0032638C" w:rsidP="0032638C">
            <w:pPr>
              <w:spacing w:before="100" w:beforeAutospacing="1" w:after="100" w:afterAutospacing="1" w:line="240" w:lineRule="auto"/>
              <w:rPr>
                <w:rFonts w:ascii="Times New Roman" w:eastAsia="Times New Roman" w:hAnsi="Times New Roman" w:cs="Times New Roman"/>
                <w:lang w:eastAsia="ru-RU"/>
              </w:rPr>
            </w:pPr>
            <w:r w:rsidRPr="0032638C">
              <w:rPr>
                <w:rFonts w:ascii="Times New Roman" w:eastAsia="Times New Roman" w:hAnsi="Times New Roman" w:cs="Times New Roman"/>
                <w:lang w:eastAsia="ru-RU"/>
              </w:rPr>
              <w:t>4.2. После передачи на хранение самовольно установленных рекламных конструкций комитет направляет владельцу рекламной конструкции (если таковой известен) </w:t>
            </w:r>
            <w:hyperlink r:id="rId8" w:anchor="Par387" w:history="1">
              <w:r w:rsidRPr="0032638C">
                <w:rPr>
                  <w:rFonts w:ascii="Times New Roman" w:eastAsia="Times New Roman" w:hAnsi="Times New Roman" w:cs="Times New Roman"/>
                  <w:color w:val="1759B4"/>
                  <w:u w:val="single"/>
                  <w:lang w:eastAsia="ru-RU"/>
                </w:rPr>
                <w:t>уведомление</w:t>
              </w:r>
            </w:hyperlink>
            <w:r w:rsidRPr="0032638C">
              <w:rPr>
                <w:rFonts w:ascii="Times New Roman" w:eastAsia="Times New Roman" w:hAnsi="Times New Roman" w:cs="Times New Roman"/>
                <w:lang w:eastAsia="ru-RU"/>
              </w:rPr>
              <w:t> о демонтаже, в котором указывается дата демонтажа, информация о месте и сроке хранения, о порядке возврата, о стоимости демонтажа.</w:t>
            </w:r>
          </w:p>
          <w:p w:rsidR="0032638C" w:rsidRPr="0032638C" w:rsidRDefault="0032638C" w:rsidP="0032638C">
            <w:pPr>
              <w:spacing w:before="100" w:beforeAutospacing="1" w:after="100" w:afterAutospacing="1" w:line="240" w:lineRule="auto"/>
              <w:rPr>
                <w:rFonts w:ascii="Times New Roman" w:eastAsia="Times New Roman" w:hAnsi="Times New Roman" w:cs="Times New Roman"/>
                <w:lang w:eastAsia="ru-RU"/>
              </w:rPr>
            </w:pPr>
            <w:r w:rsidRPr="0032638C">
              <w:rPr>
                <w:rFonts w:ascii="Times New Roman" w:eastAsia="Times New Roman" w:hAnsi="Times New Roman" w:cs="Times New Roman"/>
                <w:lang w:eastAsia="ru-RU"/>
              </w:rPr>
              <w:t xml:space="preserve">Если собственник незаконной рекламной неизвестен, уведомление о демонтаже размещается на официальном сайте муниципального образования Киреевский район в разделе «Муниципальный контроль», подразделе </w:t>
            </w:r>
            <w:r w:rsidRPr="0032638C">
              <w:rPr>
                <w:rFonts w:ascii="Times New Roman" w:eastAsia="Times New Roman" w:hAnsi="Times New Roman" w:cs="Times New Roman"/>
                <w:lang w:eastAsia="ru-RU"/>
              </w:rPr>
              <w:lastRenderedPageBreak/>
              <w:t>«</w:t>
            </w:r>
            <w:proofErr w:type="gramStart"/>
            <w:r w:rsidRPr="0032638C">
              <w:rPr>
                <w:rFonts w:ascii="Times New Roman" w:eastAsia="Times New Roman" w:hAnsi="Times New Roman" w:cs="Times New Roman"/>
                <w:lang w:eastAsia="ru-RU"/>
              </w:rPr>
              <w:t>Контроль за</w:t>
            </w:r>
            <w:proofErr w:type="gramEnd"/>
            <w:r w:rsidRPr="0032638C">
              <w:rPr>
                <w:rFonts w:ascii="Times New Roman" w:eastAsia="Times New Roman" w:hAnsi="Times New Roman" w:cs="Times New Roman"/>
                <w:lang w:eastAsia="ru-RU"/>
              </w:rPr>
              <w:t xml:space="preserve"> установкой и эксплуатацией рекламных конструкций».</w:t>
            </w:r>
          </w:p>
          <w:p w:rsidR="0032638C" w:rsidRPr="0032638C" w:rsidRDefault="0032638C" w:rsidP="0032638C">
            <w:pPr>
              <w:spacing w:before="100" w:beforeAutospacing="1" w:after="100" w:afterAutospacing="1" w:line="240" w:lineRule="auto"/>
              <w:rPr>
                <w:rFonts w:ascii="Times New Roman" w:eastAsia="Times New Roman" w:hAnsi="Times New Roman" w:cs="Times New Roman"/>
                <w:lang w:eastAsia="ru-RU"/>
              </w:rPr>
            </w:pPr>
            <w:bookmarkStart w:id="7" w:name="Par82"/>
            <w:bookmarkEnd w:id="7"/>
            <w:r w:rsidRPr="0032638C">
              <w:rPr>
                <w:rFonts w:ascii="Times New Roman" w:eastAsia="Times New Roman" w:hAnsi="Times New Roman" w:cs="Times New Roman"/>
                <w:lang w:eastAsia="ru-RU"/>
              </w:rPr>
              <w:t>4.3. Срок, по истечении которого комитетом принимается решение о дальнейшей судьбе рекламной конструкции, не может быть менее 2 месяцев и более 4 месяцев со дня получения адресатом, либо размещения предписания на официальном сайте муниципального образования Киреевский район.</w:t>
            </w:r>
          </w:p>
          <w:p w:rsidR="0032638C" w:rsidRPr="0032638C" w:rsidRDefault="0032638C" w:rsidP="0032638C">
            <w:pPr>
              <w:spacing w:before="100" w:beforeAutospacing="1" w:after="100" w:afterAutospacing="1" w:line="240" w:lineRule="auto"/>
              <w:rPr>
                <w:rFonts w:ascii="Times New Roman" w:eastAsia="Times New Roman" w:hAnsi="Times New Roman" w:cs="Times New Roman"/>
                <w:lang w:eastAsia="ru-RU"/>
              </w:rPr>
            </w:pPr>
            <w:r w:rsidRPr="0032638C">
              <w:rPr>
                <w:rFonts w:ascii="Times New Roman" w:eastAsia="Times New Roman" w:hAnsi="Times New Roman" w:cs="Times New Roman"/>
                <w:lang w:eastAsia="ru-RU"/>
              </w:rPr>
              <w:t>4.4. Возврат демонтированных незаконных рекламных конструкций осуществляется МКУ «Городское хозяйство» по поручению комитета, на основании заявлений владельцев об их возврате.</w:t>
            </w:r>
          </w:p>
          <w:p w:rsidR="0032638C" w:rsidRPr="0032638C" w:rsidRDefault="0032638C" w:rsidP="0032638C">
            <w:pPr>
              <w:spacing w:before="100" w:beforeAutospacing="1" w:after="100" w:afterAutospacing="1" w:line="240" w:lineRule="auto"/>
              <w:rPr>
                <w:rFonts w:ascii="Times New Roman" w:eastAsia="Times New Roman" w:hAnsi="Times New Roman" w:cs="Times New Roman"/>
                <w:lang w:eastAsia="ru-RU"/>
              </w:rPr>
            </w:pPr>
            <w:bookmarkStart w:id="8" w:name="Par84"/>
            <w:bookmarkEnd w:id="8"/>
            <w:r w:rsidRPr="0032638C">
              <w:rPr>
                <w:rFonts w:ascii="Times New Roman" w:eastAsia="Times New Roman" w:hAnsi="Times New Roman" w:cs="Times New Roman"/>
                <w:lang w:eastAsia="ru-RU"/>
              </w:rPr>
              <w:t>4.5. Заявления должны подаваться в комитет до истечения срока, предусмотренного </w:t>
            </w:r>
            <w:hyperlink r:id="rId9" w:anchor="Par82" w:history="1">
              <w:r w:rsidRPr="0032638C">
                <w:rPr>
                  <w:rFonts w:ascii="Times New Roman" w:eastAsia="Times New Roman" w:hAnsi="Times New Roman" w:cs="Times New Roman"/>
                  <w:color w:val="1759B4"/>
                  <w:u w:val="single"/>
                  <w:lang w:eastAsia="ru-RU"/>
                </w:rPr>
                <w:t>п. 4.3</w:t>
              </w:r>
            </w:hyperlink>
            <w:r w:rsidRPr="0032638C">
              <w:rPr>
                <w:rFonts w:ascii="Times New Roman" w:eastAsia="Times New Roman" w:hAnsi="Times New Roman" w:cs="Times New Roman"/>
                <w:lang w:eastAsia="ru-RU"/>
              </w:rPr>
              <w:t> настоящего Положения, с приложением документов, подтверждающих возмещение затрат МКУ «Городское хозяйство» по демонтажу, транспортировке и хранению незаконных рекламных конструкций.</w:t>
            </w:r>
          </w:p>
          <w:p w:rsidR="0032638C" w:rsidRPr="0032638C" w:rsidRDefault="0032638C" w:rsidP="0032638C">
            <w:pPr>
              <w:spacing w:before="100" w:beforeAutospacing="1" w:after="100" w:afterAutospacing="1" w:line="240" w:lineRule="auto"/>
              <w:rPr>
                <w:rFonts w:ascii="Times New Roman" w:eastAsia="Times New Roman" w:hAnsi="Times New Roman" w:cs="Times New Roman"/>
                <w:lang w:eastAsia="ru-RU"/>
              </w:rPr>
            </w:pPr>
            <w:r w:rsidRPr="0032638C">
              <w:rPr>
                <w:rFonts w:ascii="Times New Roman" w:eastAsia="Times New Roman" w:hAnsi="Times New Roman" w:cs="Times New Roman"/>
                <w:lang w:eastAsia="ru-RU"/>
              </w:rPr>
              <w:t xml:space="preserve">4.6. </w:t>
            </w:r>
            <w:proofErr w:type="gramStart"/>
            <w:r w:rsidRPr="0032638C">
              <w:rPr>
                <w:rFonts w:ascii="Times New Roman" w:eastAsia="Times New Roman" w:hAnsi="Times New Roman" w:cs="Times New Roman"/>
                <w:lang w:eastAsia="ru-RU"/>
              </w:rPr>
              <w:t>Возврат демонтированных незаконных рекламных конструкций, владелец которых неизвестен (не установлен), осуществляется по предъявлении помимо указанных в </w:t>
            </w:r>
            <w:hyperlink r:id="rId10" w:anchor="Par84" w:history="1">
              <w:r w:rsidRPr="0032638C">
                <w:rPr>
                  <w:rFonts w:ascii="Times New Roman" w:eastAsia="Times New Roman" w:hAnsi="Times New Roman" w:cs="Times New Roman"/>
                  <w:color w:val="1759B4"/>
                  <w:u w:val="single"/>
                  <w:lang w:eastAsia="ru-RU"/>
                </w:rPr>
                <w:t>п. 4.5</w:t>
              </w:r>
            </w:hyperlink>
            <w:r w:rsidRPr="0032638C">
              <w:rPr>
                <w:rFonts w:ascii="Times New Roman" w:eastAsia="Times New Roman" w:hAnsi="Times New Roman" w:cs="Times New Roman"/>
                <w:lang w:eastAsia="ru-RU"/>
              </w:rPr>
              <w:t> настоящего Положения документов, также документов, подтверждающих право собственности (владения) заявителя на указанные конструкции.</w:t>
            </w:r>
            <w:proofErr w:type="gramEnd"/>
          </w:p>
          <w:p w:rsidR="0032638C" w:rsidRPr="0032638C" w:rsidRDefault="0032638C" w:rsidP="0032638C">
            <w:pPr>
              <w:spacing w:before="100" w:beforeAutospacing="1" w:after="100" w:afterAutospacing="1" w:line="240" w:lineRule="auto"/>
              <w:rPr>
                <w:rFonts w:ascii="Times New Roman" w:eastAsia="Times New Roman" w:hAnsi="Times New Roman" w:cs="Times New Roman"/>
                <w:lang w:eastAsia="ru-RU"/>
              </w:rPr>
            </w:pPr>
            <w:r w:rsidRPr="0032638C">
              <w:rPr>
                <w:rFonts w:ascii="Times New Roman" w:eastAsia="Times New Roman" w:hAnsi="Times New Roman" w:cs="Times New Roman"/>
                <w:lang w:eastAsia="ru-RU"/>
              </w:rPr>
              <w:t>4.7. В случае если владельцем рекламной конструкции по истечении срока, указанного в </w:t>
            </w:r>
            <w:hyperlink r:id="rId11" w:anchor="Par82" w:history="1">
              <w:r w:rsidRPr="0032638C">
                <w:rPr>
                  <w:rFonts w:ascii="Times New Roman" w:eastAsia="Times New Roman" w:hAnsi="Times New Roman" w:cs="Times New Roman"/>
                  <w:color w:val="1759B4"/>
                  <w:u w:val="single"/>
                  <w:lang w:eastAsia="ru-RU"/>
                </w:rPr>
                <w:t>п. 4.3</w:t>
              </w:r>
            </w:hyperlink>
            <w:r w:rsidRPr="0032638C">
              <w:rPr>
                <w:rFonts w:ascii="Times New Roman" w:eastAsia="Times New Roman" w:hAnsi="Times New Roman" w:cs="Times New Roman"/>
                <w:lang w:eastAsia="ru-RU"/>
              </w:rPr>
              <w:t xml:space="preserve"> настоящего Положения, с момента направления ему уведомления о демонтаже указанная конструкция не была востребована, в комиссионном порядке принимается решение об ее уничтожении, либо иной судьбе. Комиссия создается распоряжением главы администрации </w:t>
            </w:r>
            <w:proofErr w:type="spellStart"/>
            <w:r w:rsidRPr="0032638C">
              <w:rPr>
                <w:rFonts w:ascii="Times New Roman" w:eastAsia="Times New Roman" w:hAnsi="Times New Roman" w:cs="Times New Roman"/>
                <w:lang w:eastAsia="ru-RU"/>
              </w:rPr>
              <w:t>м.о</w:t>
            </w:r>
            <w:proofErr w:type="gramStart"/>
            <w:r w:rsidRPr="0032638C">
              <w:rPr>
                <w:rFonts w:ascii="Times New Roman" w:eastAsia="Times New Roman" w:hAnsi="Times New Roman" w:cs="Times New Roman"/>
                <w:lang w:eastAsia="ru-RU"/>
              </w:rPr>
              <w:t>.К</w:t>
            </w:r>
            <w:proofErr w:type="gramEnd"/>
            <w:r w:rsidRPr="0032638C">
              <w:rPr>
                <w:rFonts w:ascii="Times New Roman" w:eastAsia="Times New Roman" w:hAnsi="Times New Roman" w:cs="Times New Roman"/>
                <w:lang w:eastAsia="ru-RU"/>
              </w:rPr>
              <w:t>иреевский</w:t>
            </w:r>
            <w:proofErr w:type="spellEnd"/>
            <w:r w:rsidRPr="0032638C">
              <w:rPr>
                <w:rFonts w:ascii="Times New Roman" w:eastAsia="Times New Roman" w:hAnsi="Times New Roman" w:cs="Times New Roman"/>
                <w:lang w:eastAsia="ru-RU"/>
              </w:rPr>
              <w:t xml:space="preserve"> район.</w:t>
            </w:r>
          </w:p>
          <w:p w:rsidR="0032638C" w:rsidRPr="0032638C" w:rsidRDefault="0032638C" w:rsidP="0032638C">
            <w:pPr>
              <w:spacing w:before="100" w:beforeAutospacing="1" w:after="100" w:afterAutospacing="1" w:line="240" w:lineRule="auto"/>
              <w:jc w:val="center"/>
              <w:rPr>
                <w:rFonts w:ascii="Times New Roman" w:eastAsia="Times New Roman" w:hAnsi="Times New Roman" w:cs="Times New Roman"/>
                <w:lang w:eastAsia="ru-RU"/>
              </w:rPr>
            </w:pPr>
            <w:bookmarkStart w:id="9" w:name="Par91"/>
            <w:bookmarkEnd w:id="9"/>
            <w:r w:rsidRPr="0032638C">
              <w:rPr>
                <w:rFonts w:ascii="Times New Roman" w:eastAsia="Times New Roman" w:hAnsi="Times New Roman" w:cs="Times New Roman"/>
                <w:b/>
                <w:bCs/>
                <w:lang w:eastAsia="ru-RU"/>
              </w:rPr>
              <w:t>5. Основание и порядок возмещения затрат, связанных</w:t>
            </w:r>
          </w:p>
          <w:p w:rsidR="0032638C" w:rsidRPr="0032638C" w:rsidRDefault="0032638C" w:rsidP="0032638C">
            <w:pPr>
              <w:spacing w:before="100" w:beforeAutospacing="1" w:after="100" w:afterAutospacing="1" w:line="240" w:lineRule="auto"/>
              <w:jc w:val="center"/>
              <w:rPr>
                <w:rFonts w:ascii="Times New Roman" w:eastAsia="Times New Roman" w:hAnsi="Times New Roman" w:cs="Times New Roman"/>
                <w:lang w:eastAsia="ru-RU"/>
              </w:rPr>
            </w:pPr>
            <w:r w:rsidRPr="0032638C">
              <w:rPr>
                <w:rFonts w:ascii="Times New Roman" w:eastAsia="Times New Roman" w:hAnsi="Times New Roman" w:cs="Times New Roman"/>
                <w:b/>
                <w:bCs/>
                <w:lang w:eastAsia="ru-RU"/>
              </w:rPr>
              <w:t xml:space="preserve">с демонтажем, хранением и уничтожением </w:t>
            </w:r>
            <w:proofErr w:type="gramStart"/>
            <w:r w:rsidRPr="0032638C">
              <w:rPr>
                <w:rFonts w:ascii="Times New Roman" w:eastAsia="Times New Roman" w:hAnsi="Times New Roman" w:cs="Times New Roman"/>
                <w:b/>
                <w:bCs/>
                <w:lang w:eastAsia="ru-RU"/>
              </w:rPr>
              <w:t>незаконных</w:t>
            </w:r>
            <w:proofErr w:type="gramEnd"/>
          </w:p>
          <w:p w:rsidR="0032638C" w:rsidRPr="0032638C" w:rsidRDefault="0032638C" w:rsidP="0032638C">
            <w:pPr>
              <w:spacing w:before="100" w:beforeAutospacing="1" w:after="100" w:afterAutospacing="1" w:line="240" w:lineRule="auto"/>
              <w:jc w:val="center"/>
              <w:rPr>
                <w:rFonts w:ascii="Times New Roman" w:eastAsia="Times New Roman" w:hAnsi="Times New Roman" w:cs="Times New Roman"/>
                <w:lang w:eastAsia="ru-RU"/>
              </w:rPr>
            </w:pPr>
            <w:r w:rsidRPr="0032638C">
              <w:rPr>
                <w:rFonts w:ascii="Times New Roman" w:eastAsia="Times New Roman" w:hAnsi="Times New Roman" w:cs="Times New Roman"/>
                <w:b/>
                <w:bCs/>
                <w:lang w:eastAsia="ru-RU"/>
              </w:rPr>
              <w:t>рекламных конструкций</w:t>
            </w:r>
          </w:p>
          <w:p w:rsidR="0032638C" w:rsidRPr="0032638C" w:rsidRDefault="0032638C" w:rsidP="0032638C">
            <w:pPr>
              <w:spacing w:before="100" w:beforeAutospacing="1" w:after="100" w:afterAutospacing="1" w:line="240" w:lineRule="auto"/>
              <w:rPr>
                <w:rFonts w:ascii="Times New Roman" w:eastAsia="Times New Roman" w:hAnsi="Times New Roman" w:cs="Times New Roman"/>
                <w:lang w:eastAsia="ru-RU"/>
              </w:rPr>
            </w:pPr>
            <w:r w:rsidRPr="0032638C">
              <w:rPr>
                <w:rFonts w:ascii="Times New Roman" w:eastAsia="Times New Roman" w:hAnsi="Times New Roman" w:cs="Times New Roman"/>
                <w:lang w:eastAsia="ru-RU"/>
              </w:rPr>
              <w:t>Затраты по демонтажу, транспортировке, хранению и уничтожению незаконных рекламных конструкций несет МКУ «Городское хозяйство» с последующим возмещением владельцем рекламной конструкции.</w:t>
            </w:r>
          </w:p>
          <w:p w:rsidR="0032638C" w:rsidRPr="0032638C" w:rsidRDefault="0032638C" w:rsidP="0032638C">
            <w:pPr>
              <w:spacing w:before="100" w:beforeAutospacing="1" w:after="100" w:afterAutospacing="1" w:line="240" w:lineRule="auto"/>
              <w:jc w:val="center"/>
              <w:rPr>
                <w:rFonts w:ascii="Times New Roman" w:eastAsia="Times New Roman" w:hAnsi="Times New Roman" w:cs="Times New Roman"/>
                <w:lang w:eastAsia="ru-RU"/>
              </w:rPr>
            </w:pPr>
            <w:r w:rsidRPr="0032638C">
              <w:rPr>
                <w:rFonts w:ascii="Times New Roman" w:eastAsia="Times New Roman" w:hAnsi="Times New Roman" w:cs="Times New Roman"/>
                <w:b/>
                <w:bCs/>
                <w:lang w:eastAsia="ru-RU"/>
              </w:rPr>
              <w:t xml:space="preserve">6. </w:t>
            </w:r>
            <w:proofErr w:type="gramStart"/>
            <w:r w:rsidRPr="0032638C">
              <w:rPr>
                <w:rFonts w:ascii="Times New Roman" w:eastAsia="Times New Roman" w:hAnsi="Times New Roman" w:cs="Times New Roman"/>
                <w:b/>
                <w:bCs/>
                <w:lang w:eastAsia="ru-RU"/>
              </w:rPr>
              <w:t>Контроль за</w:t>
            </w:r>
            <w:proofErr w:type="gramEnd"/>
            <w:r w:rsidRPr="0032638C">
              <w:rPr>
                <w:rFonts w:ascii="Times New Roman" w:eastAsia="Times New Roman" w:hAnsi="Times New Roman" w:cs="Times New Roman"/>
                <w:b/>
                <w:bCs/>
                <w:lang w:eastAsia="ru-RU"/>
              </w:rPr>
              <w:t xml:space="preserve"> соблюдением и ответственность</w:t>
            </w:r>
          </w:p>
          <w:p w:rsidR="0032638C" w:rsidRPr="0032638C" w:rsidRDefault="0032638C" w:rsidP="0032638C">
            <w:pPr>
              <w:spacing w:before="100" w:beforeAutospacing="1" w:after="100" w:afterAutospacing="1" w:line="240" w:lineRule="auto"/>
              <w:jc w:val="center"/>
              <w:rPr>
                <w:rFonts w:ascii="Times New Roman" w:eastAsia="Times New Roman" w:hAnsi="Times New Roman" w:cs="Times New Roman"/>
                <w:lang w:eastAsia="ru-RU"/>
              </w:rPr>
            </w:pPr>
            <w:r w:rsidRPr="0032638C">
              <w:rPr>
                <w:rFonts w:ascii="Times New Roman" w:eastAsia="Times New Roman" w:hAnsi="Times New Roman" w:cs="Times New Roman"/>
                <w:b/>
                <w:bCs/>
                <w:lang w:eastAsia="ru-RU"/>
              </w:rPr>
              <w:t>за нарушение настоящего Положения</w:t>
            </w:r>
          </w:p>
          <w:p w:rsidR="0032638C" w:rsidRPr="0032638C" w:rsidRDefault="0032638C" w:rsidP="0032638C">
            <w:pPr>
              <w:spacing w:before="100" w:beforeAutospacing="1" w:after="100" w:afterAutospacing="1" w:line="240" w:lineRule="auto"/>
              <w:rPr>
                <w:rFonts w:ascii="Times New Roman" w:eastAsia="Times New Roman" w:hAnsi="Times New Roman" w:cs="Times New Roman"/>
                <w:lang w:eastAsia="ru-RU"/>
              </w:rPr>
            </w:pPr>
            <w:proofErr w:type="gramStart"/>
            <w:r w:rsidRPr="0032638C">
              <w:rPr>
                <w:rFonts w:ascii="Times New Roman" w:eastAsia="Times New Roman" w:hAnsi="Times New Roman" w:cs="Times New Roman"/>
                <w:lang w:eastAsia="ru-RU"/>
              </w:rPr>
              <w:t>Контроль за</w:t>
            </w:r>
            <w:proofErr w:type="gramEnd"/>
            <w:r w:rsidRPr="0032638C">
              <w:rPr>
                <w:rFonts w:ascii="Times New Roman" w:eastAsia="Times New Roman" w:hAnsi="Times New Roman" w:cs="Times New Roman"/>
                <w:lang w:eastAsia="ru-RU"/>
              </w:rPr>
              <w:t xml:space="preserve"> соблюдением настоящего Положения осуществляется председателем комитета. Плановый контроль осуществляется в постоянном текущем режиме, внеплановый по жалобам и обращениям юридических лиц, индивидуальных предпринимателей, граждан.</w:t>
            </w:r>
          </w:p>
          <w:p w:rsidR="0032638C" w:rsidRPr="0032638C" w:rsidRDefault="0032638C" w:rsidP="0032638C">
            <w:pPr>
              <w:spacing w:before="100" w:beforeAutospacing="1" w:after="100" w:afterAutospacing="1" w:line="240" w:lineRule="auto"/>
              <w:rPr>
                <w:rFonts w:ascii="Times New Roman" w:eastAsia="Times New Roman" w:hAnsi="Times New Roman" w:cs="Times New Roman"/>
                <w:lang w:eastAsia="ru-RU"/>
              </w:rPr>
            </w:pPr>
            <w:r w:rsidRPr="0032638C">
              <w:rPr>
                <w:rFonts w:ascii="Times New Roman" w:eastAsia="Times New Roman" w:hAnsi="Times New Roman" w:cs="Times New Roman"/>
                <w:lang w:eastAsia="ru-RU"/>
              </w:rPr>
              <w:t>За нарушение настоящего Положения сотрудники комитета несут ответственность в соответствии с законодательством Российской Федерации.</w:t>
            </w:r>
          </w:p>
          <w:p w:rsidR="0032638C" w:rsidRPr="0032638C" w:rsidRDefault="0032638C" w:rsidP="0032638C">
            <w:pPr>
              <w:spacing w:before="100" w:beforeAutospacing="1" w:after="100" w:afterAutospacing="1" w:line="240" w:lineRule="auto"/>
              <w:jc w:val="center"/>
              <w:rPr>
                <w:rFonts w:ascii="Times New Roman" w:eastAsia="Times New Roman" w:hAnsi="Times New Roman" w:cs="Times New Roman"/>
                <w:lang w:eastAsia="ru-RU"/>
              </w:rPr>
            </w:pPr>
            <w:r w:rsidRPr="0032638C">
              <w:rPr>
                <w:rFonts w:ascii="Times New Roman" w:eastAsia="Times New Roman" w:hAnsi="Times New Roman" w:cs="Times New Roman"/>
                <w:lang w:eastAsia="ru-RU"/>
              </w:rPr>
              <w:t>____________________________</w:t>
            </w:r>
          </w:p>
          <w:p w:rsidR="0032638C" w:rsidRPr="0032638C" w:rsidRDefault="0032638C" w:rsidP="0032638C">
            <w:pPr>
              <w:spacing w:after="0" w:line="240" w:lineRule="auto"/>
              <w:rPr>
                <w:rFonts w:ascii="Times New Roman" w:eastAsia="Times New Roman" w:hAnsi="Times New Roman" w:cs="Times New Roman"/>
                <w:lang w:eastAsia="ru-RU"/>
              </w:rPr>
            </w:pPr>
          </w:p>
        </w:tc>
      </w:tr>
    </w:tbl>
    <w:p w:rsidR="0032638C" w:rsidRPr="0032638C" w:rsidRDefault="0032638C" w:rsidP="0032638C">
      <w:pPr>
        <w:shd w:val="clear" w:color="auto" w:fill="EBF1F4"/>
        <w:spacing w:after="0" w:line="240" w:lineRule="auto"/>
        <w:rPr>
          <w:rFonts w:ascii="Times New Roman" w:eastAsia="Times New Roman" w:hAnsi="Times New Roman" w:cs="Times New Roman"/>
          <w:color w:val="052635"/>
          <w:sz w:val="17"/>
          <w:szCs w:val="17"/>
          <w:lang w:eastAsia="ru-RU"/>
        </w:rPr>
      </w:pPr>
      <w:hyperlink r:id="rId12" w:history="1">
        <w:r w:rsidRPr="0032638C">
          <w:rPr>
            <w:rFonts w:ascii="Times New Roman" w:eastAsia="Times New Roman" w:hAnsi="Times New Roman" w:cs="Times New Roman"/>
            <w:b/>
            <w:bCs/>
            <w:color w:val="1759B4"/>
            <w:sz w:val="17"/>
            <w:szCs w:val="17"/>
            <w:lang w:eastAsia="ru-RU"/>
          </w:rPr>
          <w:t>Поиск</w:t>
        </w:r>
      </w:hyperlink>
      <w:r w:rsidRPr="0032638C">
        <w:rPr>
          <w:rFonts w:ascii="Times New Roman" w:eastAsia="Times New Roman" w:hAnsi="Times New Roman" w:cs="Times New Roman"/>
          <w:b/>
          <w:bCs/>
          <w:color w:val="052635"/>
          <w:sz w:val="17"/>
          <w:szCs w:val="17"/>
          <w:lang w:eastAsia="ru-RU"/>
        </w:rPr>
        <w:t>   </w:t>
      </w:r>
      <w:hyperlink r:id="rId13" w:history="1">
        <w:r w:rsidRPr="0032638C">
          <w:rPr>
            <w:rFonts w:ascii="Times New Roman" w:eastAsia="Times New Roman" w:hAnsi="Times New Roman" w:cs="Times New Roman"/>
            <w:b/>
            <w:bCs/>
            <w:color w:val="1759B4"/>
            <w:sz w:val="17"/>
            <w:szCs w:val="17"/>
            <w:lang w:eastAsia="ru-RU"/>
          </w:rPr>
          <w:t>Карта сайта</w:t>
        </w:r>
      </w:hyperlink>
    </w:p>
    <w:p w:rsidR="0032638C" w:rsidRPr="0032638C" w:rsidRDefault="0032638C" w:rsidP="0032638C">
      <w:pPr>
        <w:shd w:val="clear" w:color="auto" w:fill="EBF1F4"/>
        <w:spacing w:after="0" w:line="240" w:lineRule="auto"/>
        <w:rPr>
          <w:rFonts w:ascii="Times New Roman" w:eastAsia="Times New Roman" w:hAnsi="Times New Roman" w:cs="Times New Roman"/>
          <w:color w:val="052635"/>
          <w:sz w:val="17"/>
          <w:szCs w:val="17"/>
          <w:lang w:eastAsia="ru-RU"/>
        </w:rPr>
      </w:pPr>
      <w:r w:rsidRPr="0032638C">
        <w:rPr>
          <w:rFonts w:ascii="Times New Roman" w:eastAsia="Times New Roman" w:hAnsi="Times New Roman" w:cs="Times New Roman"/>
          <w:b/>
          <w:bCs/>
          <w:color w:val="052635"/>
          <w:sz w:val="17"/>
          <w:szCs w:val="17"/>
          <w:lang w:eastAsia="ru-RU"/>
        </w:rPr>
        <w:t>Официальный интернет-портал МО Киреевский район</w:t>
      </w:r>
    </w:p>
    <w:p w:rsidR="0032638C" w:rsidRPr="0032638C" w:rsidRDefault="0032638C" w:rsidP="0032638C">
      <w:pPr>
        <w:shd w:val="clear" w:color="auto" w:fill="EBF1F4"/>
        <w:spacing w:after="0" w:line="240" w:lineRule="auto"/>
        <w:rPr>
          <w:rFonts w:ascii="Times New Roman" w:eastAsia="Times New Roman" w:hAnsi="Times New Roman" w:cs="Times New Roman"/>
          <w:color w:val="052635"/>
          <w:sz w:val="17"/>
          <w:szCs w:val="17"/>
          <w:lang w:eastAsia="ru-RU"/>
        </w:rPr>
      </w:pPr>
      <w:r w:rsidRPr="0032638C">
        <w:rPr>
          <w:rFonts w:ascii="Times New Roman" w:eastAsia="Times New Roman" w:hAnsi="Times New Roman" w:cs="Times New Roman"/>
          <w:b/>
          <w:bCs/>
          <w:color w:val="052635"/>
          <w:sz w:val="17"/>
          <w:szCs w:val="17"/>
          <w:lang w:eastAsia="ru-RU"/>
        </w:rPr>
        <w:t>Почтовый адрес: </w:t>
      </w:r>
      <w:r w:rsidRPr="0032638C">
        <w:rPr>
          <w:rFonts w:ascii="Times New Roman" w:eastAsia="Times New Roman" w:hAnsi="Times New Roman" w:cs="Times New Roman"/>
          <w:color w:val="052635"/>
          <w:sz w:val="17"/>
          <w:szCs w:val="17"/>
          <w:lang w:eastAsia="ru-RU"/>
        </w:rPr>
        <w:t xml:space="preserve">301260, </w:t>
      </w:r>
      <w:proofErr w:type="spellStart"/>
      <w:r w:rsidRPr="0032638C">
        <w:rPr>
          <w:rFonts w:ascii="Times New Roman" w:eastAsia="Times New Roman" w:hAnsi="Times New Roman" w:cs="Times New Roman"/>
          <w:color w:val="052635"/>
          <w:sz w:val="17"/>
          <w:szCs w:val="17"/>
          <w:lang w:eastAsia="ru-RU"/>
        </w:rPr>
        <w:t>г</w:t>
      </w:r>
      <w:proofErr w:type="gramStart"/>
      <w:r w:rsidRPr="0032638C">
        <w:rPr>
          <w:rFonts w:ascii="Times New Roman" w:eastAsia="Times New Roman" w:hAnsi="Times New Roman" w:cs="Times New Roman"/>
          <w:color w:val="052635"/>
          <w:sz w:val="17"/>
          <w:szCs w:val="17"/>
          <w:lang w:eastAsia="ru-RU"/>
        </w:rPr>
        <w:t>.К</w:t>
      </w:r>
      <w:proofErr w:type="gramEnd"/>
      <w:r w:rsidRPr="0032638C">
        <w:rPr>
          <w:rFonts w:ascii="Times New Roman" w:eastAsia="Times New Roman" w:hAnsi="Times New Roman" w:cs="Times New Roman"/>
          <w:color w:val="052635"/>
          <w:sz w:val="17"/>
          <w:szCs w:val="17"/>
          <w:lang w:eastAsia="ru-RU"/>
        </w:rPr>
        <w:t>иреевск</w:t>
      </w:r>
      <w:proofErr w:type="spellEnd"/>
      <w:r w:rsidRPr="0032638C">
        <w:rPr>
          <w:rFonts w:ascii="Times New Roman" w:eastAsia="Times New Roman" w:hAnsi="Times New Roman" w:cs="Times New Roman"/>
          <w:color w:val="052635"/>
          <w:sz w:val="17"/>
          <w:szCs w:val="17"/>
          <w:lang w:eastAsia="ru-RU"/>
        </w:rPr>
        <w:t>, ул. Титова д.4 </w:t>
      </w:r>
      <w:r w:rsidRPr="0032638C">
        <w:rPr>
          <w:rFonts w:ascii="Times New Roman" w:eastAsia="Times New Roman" w:hAnsi="Times New Roman" w:cs="Times New Roman"/>
          <w:color w:val="052635"/>
          <w:sz w:val="17"/>
          <w:szCs w:val="17"/>
          <w:lang w:eastAsia="ru-RU"/>
        </w:rPr>
        <w:br/>
      </w:r>
      <w:r w:rsidRPr="0032638C">
        <w:rPr>
          <w:rFonts w:ascii="Times New Roman" w:eastAsia="Times New Roman" w:hAnsi="Times New Roman" w:cs="Times New Roman"/>
          <w:b/>
          <w:bCs/>
          <w:color w:val="052635"/>
          <w:sz w:val="17"/>
          <w:szCs w:val="17"/>
          <w:lang w:eastAsia="ru-RU"/>
        </w:rPr>
        <w:t>E-</w:t>
      </w:r>
      <w:proofErr w:type="spellStart"/>
      <w:r w:rsidRPr="0032638C">
        <w:rPr>
          <w:rFonts w:ascii="Times New Roman" w:eastAsia="Times New Roman" w:hAnsi="Times New Roman" w:cs="Times New Roman"/>
          <w:b/>
          <w:bCs/>
          <w:color w:val="052635"/>
          <w:sz w:val="17"/>
          <w:szCs w:val="17"/>
          <w:lang w:eastAsia="ru-RU"/>
        </w:rPr>
        <w:t>mail</w:t>
      </w:r>
      <w:proofErr w:type="spellEnd"/>
      <w:r w:rsidRPr="0032638C">
        <w:rPr>
          <w:rFonts w:ascii="Times New Roman" w:eastAsia="Times New Roman" w:hAnsi="Times New Roman" w:cs="Times New Roman"/>
          <w:b/>
          <w:bCs/>
          <w:color w:val="052635"/>
          <w:sz w:val="17"/>
          <w:szCs w:val="17"/>
          <w:lang w:eastAsia="ru-RU"/>
        </w:rPr>
        <w:t>:</w:t>
      </w:r>
      <w:r w:rsidRPr="0032638C">
        <w:rPr>
          <w:rFonts w:ascii="Times New Roman" w:eastAsia="Times New Roman" w:hAnsi="Times New Roman" w:cs="Times New Roman"/>
          <w:color w:val="052635"/>
          <w:sz w:val="17"/>
          <w:szCs w:val="17"/>
          <w:lang w:eastAsia="ru-RU"/>
        </w:rPr>
        <w:t> </w:t>
      </w:r>
      <w:hyperlink r:id="rId14" w:history="1">
        <w:r w:rsidRPr="0032638C">
          <w:rPr>
            <w:rFonts w:ascii="Times New Roman" w:eastAsia="Times New Roman" w:hAnsi="Times New Roman" w:cs="Times New Roman"/>
            <w:color w:val="1759B4"/>
            <w:sz w:val="17"/>
            <w:szCs w:val="17"/>
            <w:u w:val="single"/>
            <w:lang w:eastAsia="ru-RU"/>
          </w:rPr>
          <w:t>Amo.kireevsk@tularegion.ru</w:t>
        </w:r>
      </w:hyperlink>
      <w:r w:rsidRPr="0032638C">
        <w:rPr>
          <w:rFonts w:ascii="Times New Roman" w:eastAsia="Times New Roman" w:hAnsi="Times New Roman" w:cs="Times New Roman"/>
          <w:color w:val="052635"/>
          <w:sz w:val="17"/>
          <w:szCs w:val="17"/>
          <w:lang w:eastAsia="ru-RU"/>
        </w:rPr>
        <w:t> </w:t>
      </w:r>
      <w:r w:rsidRPr="0032638C">
        <w:rPr>
          <w:rFonts w:ascii="Times New Roman" w:eastAsia="Times New Roman" w:hAnsi="Times New Roman" w:cs="Times New Roman"/>
          <w:color w:val="052635"/>
          <w:sz w:val="17"/>
          <w:szCs w:val="17"/>
          <w:lang w:eastAsia="ru-RU"/>
        </w:rPr>
        <w:br/>
      </w:r>
      <w:r w:rsidRPr="0032638C">
        <w:rPr>
          <w:rFonts w:ascii="Times New Roman" w:eastAsia="Times New Roman" w:hAnsi="Times New Roman" w:cs="Times New Roman"/>
          <w:b/>
          <w:bCs/>
          <w:color w:val="052635"/>
          <w:sz w:val="17"/>
          <w:szCs w:val="17"/>
          <w:lang w:eastAsia="ru-RU"/>
        </w:rPr>
        <w:t>Телефоны для справок:</w:t>
      </w:r>
      <w:r w:rsidRPr="0032638C">
        <w:rPr>
          <w:rFonts w:ascii="Times New Roman" w:eastAsia="Times New Roman" w:hAnsi="Times New Roman" w:cs="Times New Roman"/>
          <w:color w:val="052635"/>
          <w:sz w:val="17"/>
          <w:szCs w:val="17"/>
          <w:lang w:eastAsia="ru-RU"/>
        </w:rPr>
        <w:t> Приемная 8(48754)6-15-46 Факс: (48754) 6-54-58. </w:t>
      </w:r>
    </w:p>
    <w:p w:rsidR="0032638C" w:rsidRPr="0032638C" w:rsidRDefault="0032638C" w:rsidP="0032638C">
      <w:pPr>
        <w:shd w:val="clear" w:color="auto" w:fill="EBF1F4"/>
        <w:spacing w:after="0" w:line="240" w:lineRule="auto"/>
        <w:rPr>
          <w:rFonts w:ascii="Times New Roman" w:eastAsia="Times New Roman" w:hAnsi="Times New Roman" w:cs="Times New Roman"/>
          <w:color w:val="052635"/>
          <w:sz w:val="17"/>
          <w:szCs w:val="17"/>
          <w:lang w:eastAsia="ru-RU"/>
        </w:rPr>
      </w:pPr>
      <w:r w:rsidRPr="0032638C">
        <w:rPr>
          <w:rFonts w:ascii="Times New Roman" w:eastAsia="Times New Roman" w:hAnsi="Times New Roman" w:cs="Times New Roman"/>
          <w:color w:val="052635"/>
          <w:sz w:val="17"/>
          <w:szCs w:val="17"/>
          <w:lang w:eastAsia="ru-RU"/>
        </w:rPr>
        <w:t xml:space="preserve">Возможность масштабировать (увеличивать и уменьшать) шрифт и элементы интерфейса официального сайта - </w:t>
      </w:r>
      <w:proofErr w:type="spellStart"/>
      <w:r w:rsidRPr="0032638C">
        <w:rPr>
          <w:rFonts w:ascii="Times New Roman" w:eastAsia="Times New Roman" w:hAnsi="Times New Roman" w:cs="Times New Roman"/>
          <w:color w:val="052635"/>
          <w:sz w:val="17"/>
          <w:szCs w:val="17"/>
          <w:lang w:eastAsia="ru-RU"/>
        </w:rPr>
        <w:t>Ctrl</w:t>
      </w:r>
      <w:proofErr w:type="spellEnd"/>
      <w:r w:rsidRPr="0032638C">
        <w:rPr>
          <w:rFonts w:ascii="Times New Roman" w:eastAsia="Times New Roman" w:hAnsi="Times New Roman" w:cs="Times New Roman"/>
          <w:color w:val="052635"/>
          <w:sz w:val="17"/>
          <w:szCs w:val="17"/>
          <w:lang w:eastAsia="ru-RU"/>
        </w:rPr>
        <w:t xml:space="preserve"> + и  </w:t>
      </w:r>
      <w:proofErr w:type="spellStart"/>
      <w:r w:rsidRPr="0032638C">
        <w:rPr>
          <w:rFonts w:ascii="Times New Roman" w:eastAsia="Times New Roman" w:hAnsi="Times New Roman" w:cs="Times New Roman"/>
          <w:color w:val="052635"/>
          <w:sz w:val="17"/>
          <w:szCs w:val="17"/>
          <w:lang w:eastAsia="ru-RU"/>
        </w:rPr>
        <w:t>Ctrl</w:t>
      </w:r>
      <w:proofErr w:type="spellEnd"/>
      <w:r w:rsidRPr="0032638C">
        <w:rPr>
          <w:rFonts w:ascii="Times New Roman" w:eastAsia="Times New Roman" w:hAnsi="Times New Roman" w:cs="Times New Roman"/>
          <w:color w:val="052635"/>
          <w:sz w:val="17"/>
          <w:szCs w:val="17"/>
          <w:lang w:eastAsia="ru-RU"/>
        </w:rPr>
        <w:t xml:space="preserve"> - </w:t>
      </w:r>
    </w:p>
    <w:p w:rsidR="0032638C" w:rsidRPr="0032638C" w:rsidRDefault="0032638C" w:rsidP="0032638C">
      <w:pPr>
        <w:shd w:val="clear" w:color="auto" w:fill="EBECF3"/>
        <w:spacing w:after="0" w:line="240" w:lineRule="auto"/>
        <w:rPr>
          <w:rFonts w:ascii="Times New Roman" w:eastAsia="Times New Roman" w:hAnsi="Times New Roman" w:cs="Times New Roman"/>
          <w:color w:val="696C72"/>
          <w:sz w:val="15"/>
          <w:szCs w:val="15"/>
          <w:lang w:eastAsia="ru-RU"/>
        </w:rPr>
      </w:pPr>
    </w:p>
    <w:p w:rsidR="0032638C" w:rsidRPr="0032638C" w:rsidRDefault="0032638C" w:rsidP="0032638C">
      <w:pPr>
        <w:shd w:val="clear" w:color="auto" w:fill="EBECF3"/>
        <w:spacing w:after="0" w:line="240" w:lineRule="auto"/>
        <w:rPr>
          <w:rFonts w:ascii="Times New Roman" w:eastAsia="Times New Roman" w:hAnsi="Times New Roman" w:cs="Times New Roman"/>
          <w:color w:val="696C72"/>
          <w:sz w:val="15"/>
          <w:szCs w:val="15"/>
          <w:lang w:eastAsia="ru-RU"/>
        </w:rPr>
      </w:pPr>
      <w:proofErr w:type="spellStart"/>
      <w:r w:rsidRPr="0032638C">
        <w:rPr>
          <w:rFonts w:ascii="Times New Roman" w:eastAsia="Times New Roman" w:hAnsi="Times New Roman" w:cs="Times New Roman"/>
          <w:color w:val="696C72"/>
          <w:sz w:val="15"/>
          <w:szCs w:val="15"/>
          <w:lang w:eastAsia="ru-RU"/>
        </w:rPr>
        <w:t>Hits</w:t>
      </w:r>
      <w:proofErr w:type="spellEnd"/>
    </w:p>
    <w:p w:rsidR="0032638C" w:rsidRPr="0032638C" w:rsidRDefault="0032638C" w:rsidP="0032638C">
      <w:pPr>
        <w:shd w:val="clear" w:color="auto" w:fill="EBECF3"/>
        <w:spacing w:after="0" w:line="240" w:lineRule="auto"/>
        <w:rPr>
          <w:rFonts w:ascii="Times New Roman" w:eastAsia="Times New Roman" w:hAnsi="Times New Roman" w:cs="Times New Roman"/>
          <w:color w:val="696C72"/>
          <w:sz w:val="15"/>
          <w:szCs w:val="15"/>
          <w:lang w:eastAsia="ru-RU"/>
        </w:rPr>
      </w:pPr>
      <w:r w:rsidRPr="0032638C">
        <w:rPr>
          <w:rFonts w:ascii="Times New Roman" w:eastAsia="Times New Roman" w:hAnsi="Times New Roman" w:cs="Times New Roman"/>
          <w:color w:val="696C72"/>
          <w:sz w:val="15"/>
          <w:szCs w:val="15"/>
          <w:lang w:eastAsia="ru-RU"/>
        </w:rPr>
        <w:t>6945559</w:t>
      </w:r>
    </w:p>
    <w:p w:rsidR="0032638C" w:rsidRPr="0032638C" w:rsidRDefault="0032638C" w:rsidP="0032638C">
      <w:pPr>
        <w:shd w:val="clear" w:color="auto" w:fill="EBECF3"/>
        <w:spacing w:after="0" w:line="240" w:lineRule="auto"/>
        <w:rPr>
          <w:rFonts w:ascii="Times New Roman" w:eastAsia="Times New Roman" w:hAnsi="Times New Roman" w:cs="Times New Roman"/>
          <w:color w:val="FF7979"/>
          <w:sz w:val="15"/>
          <w:szCs w:val="15"/>
          <w:lang w:eastAsia="ru-RU"/>
        </w:rPr>
      </w:pPr>
      <w:r w:rsidRPr="0032638C">
        <w:rPr>
          <w:rFonts w:ascii="Times New Roman" w:eastAsia="Times New Roman" w:hAnsi="Times New Roman" w:cs="Times New Roman"/>
          <w:color w:val="FF7979"/>
          <w:sz w:val="15"/>
          <w:szCs w:val="15"/>
          <w:lang w:eastAsia="ru-RU"/>
        </w:rPr>
        <w:t>4126</w:t>
      </w:r>
    </w:p>
    <w:p w:rsidR="0032638C" w:rsidRPr="0032638C" w:rsidRDefault="0032638C" w:rsidP="0032638C">
      <w:pPr>
        <w:shd w:val="clear" w:color="auto" w:fill="EBECF3"/>
        <w:spacing w:after="0" w:line="240" w:lineRule="auto"/>
        <w:rPr>
          <w:rFonts w:ascii="Times New Roman" w:eastAsia="Times New Roman" w:hAnsi="Times New Roman" w:cs="Times New Roman"/>
          <w:color w:val="696C72"/>
          <w:sz w:val="15"/>
          <w:szCs w:val="15"/>
          <w:lang w:eastAsia="ru-RU"/>
        </w:rPr>
      </w:pPr>
    </w:p>
    <w:p w:rsidR="0032638C" w:rsidRPr="0032638C" w:rsidRDefault="0032638C" w:rsidP="0032638C">
      <w:pPr>
        <w:shd w:val="clear" w:color="auto" w:fill="EBECF3"/>
        <w:spacing w:after="0" w:line="240" w:lineRule="auto"/>
        <w:rPr>
          <w:rFonts w:ascii="Times New Roman" w:eastAsia="Times New Roman" w:hAnsi="Times New Roman" w:cs="Times New Roman"/>
          <w:color w:val="696C72"/>
          <w:sz w:val="15"/>
          <w:szCs w:val="15"/>
          <w:lang w:eastAsia="ru-RU"/>
        </w:rPr>
      </w:pPr>
      <w:proofErr w:type="spellStart"/>
      <w:r w:rsidRPr="0032638C">
        <w:rPr>
          <w:rFonts w:ascii="Times New Roman" w:eastAsia="Times New Roman" w:hAnsi="Times New Roman" w:cs="Times New Roman"/>
          <w:color w:val="696C72"/>
          <w:sz w:val="15"/>
          <w:szCs w:val="15"/>
          <w:lang w:eastAsia="ru-RU"/>
        </w:rPr>
        <w:t>Hosts</w:t>
      </w:r>
      <w:proofErr w:type="spellEnd"/>
    </w:p>
    <w:p w:rsidR="0032638C" w:rsidRPr="0032638C" w:rsidRDefault="0032638C" w:rsidP="0032638C">
      <w:pPr>
        <w:shd w:val="clear" w:color="auto" w:fill="EBECF3"/>
        <w:spacing w:after="0" w:line="240" w:lineRule="auto"/>
        <w:rPr>
          <w:rFonts w:ascii="Times New Roman" w:eastAsia="Times New Roman" w:hAnsi="Times New Roman" w:cs="Times New Roman"/>
          <w:color w:val="696C72"/>
          <w:sz w:val="15"/>
          <w:szCs w:val="15"/>
          <w:lang w:eastAsia="ru-RU"/>
        </w:rPr>
      </w:pPr>
      <w:r w:rsidRPr="0032638C">
        <w:rPr>
          <w:rFonts w:ascii="Times New Roman" w:eastAsia="Times New Roman" w:hAnsi="Times New Roman" w:cs="Times New Roman"/>
          <w:color w:val="696C72"/>
          <w:sz w:val="15"/>
          <w:szCs w:val="15"/>
          <w:lang w:eastAsia="ru-RU"/>
        </w:rPr>
        <w:t>341891</w:t>
      </w:r>
    </w:p>
    <w:p w:rsidR="0032638C" w:rsidRPr="0032638C" w:rsidRDefault="0032638C" w:rsidP="0032638C">
      <w:pPr>
        <w:shd w:val="clear" w:color="auto" w:fill="EBECF3"/>
        <w:spacing w:after="0" w:line="240" w:lineRule="auto"/>
        <w:rPr>
          <w:rFonts w:ascii="Times New Roman" w:eastAsia="Times New Roman" w:hAnsi="Times New Roman" w:cs="Times New Roman"/>
          <w:color w:val="FF7979"/>
          <w:sz w:val="15"/>
          <w:szCs w:val="15"/>
          <w:lang w:eastAsia="ru-RU"/>
        </w:rPr>
      </w:pPr>
      <w:r w:rsidRPr="0032638C">
        <w:rPr>
          <w:rFonts w:ascii="Times New Roman" w:eastAsia="Times New Roman" w:hAnsi="Times New Roman" w:cs="Times New Roman"/>
          <w:color w:val="FF7979"/>
          <w:sz w:val="15"/>
          <w:szCs w:val="15"/>
          <w:lang w:eastAsia="ru-RU"/>
        </w:rPr>
        <w:t>283</w:t>
      </w:r>
    </w:p>
    <w:p w:rsidR="0032638C" w:rsidRPr="0032638C" w:rsidRDefault="0032638C" w:rsidP="0032638C">
      <w:pPr>
        <w:shd w:val="clear" w:color="auto" w:fill="EBECF3"/>
        <w:spacing w:after="0" w:line="240" w:lineRule="auto"/>
        <w:rPr>
          <w:rFonts w:ascii="Times New Roman" w:eastAsia="Times New Roman" w:hAnsi="Times New Roman" w:cs="Times New Roman"/>
          <w:color w:val="696C72"/>
          <w:sz w:val="15"/>
          <w:szCs w:val="15"/>
          <w:lang w:eastAsia="ru-RU"/>
        </w:rPr>
      </w:pPr>
    </w:p>
    <w:p w:rsidR="0032638C" w:rsidRPr="0032638C" w:rsidRDefault="0032638C" w:rsidP="0032638C">
      <w:pPr>
        <w:shd w:val="clear" w:color="auto" w:fill="EBECF3"/>
        <w:spacing w:after="0" w:line="240" w:lineRule="auto"/>
        <w:rPr>
          <w:rFonts w:ascii="Times New Roman" w:eastAsia="Times New Roman" w:hAnsi="Times New Roman" w:cs="Times New Roman"/>
          <w:color w:val="696C72"/>
          <w:sz w:val="15"/>
          <w:szCs w:val="15"/>
          <w:lang w:eastAsia="ru-RU"/>
        </w:rPr>
      </w:pPr>
      <w:proofErr w:type="spellStart"/>
      <w:r w:rsidRPr="0032638C">
        <w:rPr>
          <w:rFonts w:ascii="Times New Roman" w:eastAsia="Times New Roman" w:hAnsi="Times New Roman" w:cs="Times New Roman"/>
          <w:color w:val="696C72"/>
          <w:sz w:val="15"/>
          <w:szCs w:val="15"/>
          <w:lang w:eastAsia="ru-RU"/>
        </w:rPr>
        <w:t>Visitors</w:t>
      </w:r>
      <w:proofErr w:type="spellEnd"/>
    </w:p>
    <w:p w:rsidR="0032638C" w:rsidRPr="0032638C" w:rsidRDefault="0032638C" w:rsidP="0032638C">
      <w:pPr>
        <w:shd w:val="clear" w:color="auto" w:fill="EBECF3"/>
        <w:spacing w:after="0" w:line="240" w:lineRule="auto"/>
        <w:rPr>
          <w:rFonts w:ascii="Times New Roman" w:eastAsia="Times New Roman" w:hAnsi="Times New Roman" w:cs="Times New Roman"/>
          <w:color w:val="696C72"/>
          <w:sz w:val="15"/>
          <w:szCs w:val="15"/>
          <w:lang w:eastAsia="ru-RU"/>
        </w:rPr>
      </w:pPr>
      <w:r w:rsidRPr="0032638C">
        <w:rPr>
          <w:rFonts w:ascii="Times New Roman" w:eastAsia="Times New Roman" w:hAnsi="Times New Roman" w:cs="Times New Roman"/>
          <w:color w:val="696C72"/>
          <w:sz w:val="15"/>
          <w:szCs w:val="15"/>
          <w:lang w:eastAsia="ru-RU"/>
        </w:rPr>
        <w:t>631657</w:t>
      </w:r>
    </w:p>
    <w:p w:rsidR="0032638C" w:rsidRPr="0032638C" w:rsidRDefault="0032638C" w:rsidP="0032638C">
      <w:pPr>
        <w:shd w:val="clear" w:color="auto" w:fill="EBECF3"/>
        <w:spacing w:after="0" w:line="240" w:lineRule="auto"/>
        <w:rPr>
          <w:rFonts w:ascii="Times New Roman" w:eastAsia="Times New Roman" w:hAnsi="Times New Roman" w:cs="Times New Roman"/>
          <w:color w:val="FF7979"/>
          <w:sz w:val="15"/>
          <w:szCs w:val="15"/>
          <w:lang w:eastAsia="ru-RU"/>
        </w:rPr>
      </w:pPr>
      <w:r w:rsidRPr="0032638C">
        <w:rPr>
          <w:rFonts w:ascii="Times New Roman" w:eastAsia="Times New Roman" w:hAnsi="Times New Roman" w:cs="Times New Roman"/>
          <w:color w:val="FF7979"/>
          <w:sz w:val="15"/>
          <w:szCs w:val="15"/>
          <w:lang w:eastAsia="ru-RU"/>
        </w:rPr>
        <w:t>538</w:t>
      </w:r>
    </w:p>
    <w:p w:rsidR="0032638C" w:rsidRPr="0032638C" w:rsidRDefault="0032638C" w:rsidP="0032638C">
      <w:pPr>
        <w:shd w:val="clear" w:color="auto" w:fill="EBECF3"/>
        <w:spacing w:after="0" w:line="240" w:lineRule="auto"/>
        <w:rPr>
          <w:rFonts w:ascii="Times New Roman" w:eastAsia="Times New Roman" w:hAnsi="Times New Roman" w:cs="Times New Roman"/>
          <w:color w:val="FF7979"/>
          <w:sz w:val="15"/>
          <w:szCs w:val="15"/>
          <w:lang w:eastAsia="ru-RU"/>
        </w:rPr>
      </w:pPr>
      <w:r w:rsidRPr="0032638C">
        <w:rPr>
          <w:rFonts w:ascii="Times New Roman" w:eastAsia="Times New Roman" w:hAnsi="Times New Roman" w:cs="Times New Roman"/>
          <w:color w:val="FF7979"/>
          <w:sz w:val="15"/>
          <w:szCs w:val="15"/>
          <w:lang w:eastAsia="ru-RU"/>
        </w:rPr>
        <w:t>7</w:t>
      </w:r>
    </w:p>
    <w:p w:rsidR="0032638C" w:rsidRPr="0032638C" w:rsidRDefault="0032638C" w:rsidP="0032638C">
      <w:pPr>
        <w:shd w:val="clear" w:color="auto" w:fill="EBF1F4"/>
        <w:spacing w:after="0" w:line="240" w:lineRule="auto"/>
        <w:rPr>
          <w:rFonts w:ascii="Times New Roman" w:eastAsia="Times New Roman" w:hAnsi="Times New Roman" w:cs="Times New Roman"/>
          <w:color w:val="052635"/>
          <w:sz w:val="17"/>
          <w:szCs w:val="17"/>
          <w:lang w:eastAsia="ru-RU"/>
        </w:rPr>
      </w:pPr>
    </w:p>
    <w:p w:rsidR="0032638C" w:rsidRPr="0032638C" w:rsidRDefault="0032638C" w:rsidP="0032638C">
      <w:pPr>
        <w:shd w:val="clear" w:color="auto" w:fill="EBF1F4"/>
        <w:spacing w:after="240" w:line="240" w:lineRule="auto"/>
        <w:jc w:val="right"/>
        <w:rPr>
          <w:rFonts w:ascii="Times New Roman" w:eastAsia="Times New Roman" w:hAnsi="Times New Roman" w:cs="Times New Roman"/>
          <w:color w:val="052635"/>
          <w:sz w:val="24"/>
          <w:szCs w:val="24"/>
          <w:lang w:eastAsia="ru-RU"/>
        </w:rPr>
      </w:pPr>
      <w:hyperlink r:id="rId15" w:history="1">
        <w:r w:rsidRPr="0032638C">
          <w:rPr>
            <w:rFonts w:ascii="Times New Roman" w:eastAsia="Times New Roman" w:hAnsi="Times New Roman" w:cs="Times New Roman"/>
            <w:b/>
            <w:bCs/>
            <w:color w:val="1759B4"/>
            <w:lang w:eastAsia="ru-RU"/>
          </w:rPr>
          <w:t>О продукте</w:t>
        </w:r>
      </w:hyperlink>
      <w:r w:rsidRPr="0032638C">
        <w:rPr>
          <w:rFonts w:ascii="Times New Roman" w:eastAsia="Times New Roman" w:hAnsi="Times New Roman" w:cs="Times New Roman"/>
          <w:color w:val="052635"/>
          <w:sz w:val="24"/>
          <w:szCs w:val="24"/>
          <w:lang w:eastAsia="ru-RU"/>
        </w:rPr>
        <w:t>   </w:t>
      </w:r>
      <w:hyperlink r:id="rId16" w:history="1">
        <w:r w:rsidRPr="0032638C">
          <w:rPr>
            <w:rFonts w:ascii="Times New Roman" w:eastAsia="Times New Roman" w:hAnsi="Times New Roman" w:cs="Times New Roman"/>
            <w:b/>
            <w:bCs/>
            <w:color w:val="1759B4"/>
            <w:lang w:eastAsia="ru-RU"/>
          </w:rPr>
          <w:t>Законодательная карта</w:t>
        </w:r>
      </w:hyperlink>
      <w:r w:rsidRPr="0032638C">
        <w:rPr>
          <w:rFonts w:ascii="Times New Roman" w:eastAsia="Times New Roman" w:hAnsi="Times New Roman" w:cs="Times New Roman"/>
          <w:color w:val="052635"/>
          <w:sz w:val="24"/>
          <w:szCs w:val="24"/>
          <w:lang w:eastAsia="ru-RU"/>
        </w:rPr>
        <w:t>   </w:t>
      </w:r>
      <w:hyperlink r:id="rId17" w:history="1">
        <w:r w:rsidRPr="0032638C">
          <w:rPr>
            <w:rFonts w:ascii="Times New Roman" w:eastAsia="Times New Roman" w:hAnsi="Times New Roman" w:cs="Times New Roman"/>
            <w:b/>
            <w:bCs/>
            <w:color w:val="1759B4"/>
            <w:lang w:eastAsia="ru-RU"/>
          </w:rPr>
          <w:t>Поиск</w:t>
        </w:r>
      </w:hyperlink>
      <w:r w:rsidRPr="0032638C">
        <w:rPr>
          <w:rFonts w:ascii="Times New Roman" w:eastAsia="Times New Roman" w:hAnsi="Times New Roman" w:cs="Times New Roman"/>
          <w:color w:val="052635"/>
          <w:sz w:val="24"/>
          <w:szCs w:val="24"/>
          <w:lang w:eastAsia="ru-RU"/>
        </w:rPr>
        <w:t>   </w:t>
      </w:r>
      <w:hyperlink r:id="rId18" w:history="1">
        <w:r w:rsidRPr="0032638C">
          <w:rPr>
            <w:rFonts w:ascii="Times New Roman" w:eastAsia="Times New Roman" w:hAnsi="Times New Roman" w:cs="Times New Roman"/>
            <w:b/>
            <w:bCs/>
            <w:color w:val="1759B4"/>
            <w:lang w:eastAsia="ru-RU"/>
          </w:rPr>
          <w:t>Карта сайта</w:t>
        </w:r>
      </w:hyperlink>
      <w:r w:rsidRPr="0032638C">
        <w:rPr>
          <w:rFonts w:ascii="Times New Roman" w:eastAsia="Times New Roman" w:hAnsi="Times New Roman" w:cs="Times New Roman"/>
          <w:color w:val="052635"/>
          <w:sz w:val="24"/>
          <w:szCs w:val="24"/>
          <w:lang w:eastAsia="ru-RU"/>
        </w:rPr>
        <w:t> </w:t>
      </w:r>
    </w:p>
    <w:p w:rsidR="0032638C" w:rsidRPr="0032638C" w:rsidRDefault="0032638C" w:rsidP="0032638C">
      <w:pPr>
        <w:shd w:val="clear" w:color="auto" w:fill="EBF1F4"/>
        <w:spacing w:after="0" w:line="240" w:lineRule="auto"/>
        <w:jc w:val="right"/>
        <w:rPr>
          <w:rFonts w:ascii="Times New Roman" w:eastAsia="Times New Roman" w:hAnsi="Times New Roman" w:cs="Times New Roman"/>
          <w:color w:val="052635"/>
          <w:sz w:val="17"/>
          <w:szCs w:val="17"/>
          <w:lang w:eastAsia="ru-RU"/>
        </w:rPr>
      </w:pPr>
      <w:r w:rsidRPr="0032638C">
        <w:rPr>
          <w:rFonts w:ascii="Times New Roman" w:eastAsia="Times New Roman" w:hAnsi="Times New Roman" w:cs="Times New Roman"/>
          <w:color w:val="052635"/>
          <w:sz w:val="17"/>
          <w:szCs w:val="17"/>
          <w:lang w:eastAsia="ru-RU"/>
        </w:rPr>
        <w:t>© 2001-2010 «</w:t>
      </w:r>
      <w:proofErr w:type="spellStart"/>
      <w:r w:rsidRPr="0032638C">
        <w:rPr>
          <w:rFonts w:ascii="Times New Roman" w:eastAsia="Times New Roman" w:hAnsi="Times New Roman" w:cs="Times New Roman"/>
          <w:color w:val="052635"/>
          <w:sz w:val="17"/>
          <w:szCs w:val="17"/>
          <w:lang w:eastAsia="ru-RU"/>
        </w:rPr>
        <w:t>Битрикс</w:t>
      </w:r>
      <w:proofErr w:type="spellEnd"/>
      <w:r w:rsidRPr="0032638C">
        <w:rPr>
          <w:rFonts w:ascii="Times New Roman" w:eastAsia="Times New Roman" w:hAnsi="Times New Roman" w:cs="Times New Roman"/>
          <w:color w:val="052635"/>
          <w:sz w:val="17"/>
          <w:szCs w:val="17"/>
          <w:lang w:eastAsia="ru-RU"/>
        </w:rPr>
        <w:t>», «1С-Битрикс» Работает на </w:t>
      </w:r>
      <w:hyperlink r:id="rId19" w:tgtFrame="_blank" w:history="1">
        <w:r w:rsidRPr="0032638C">
          <w:rPr>
            <w:rFonts w:ascii="Times New Roman" w:eastAsia="Times New Roman" w:hAnsi="Times New Roman" w:cs="Times New Roman"/>
            <w:b/>
            <w:bCs/>
            <w:color w:val="1759B4"/>
            <w:sz w:val="15"/>
            <w:szCs w:val="15"/>
            <w:lang w:eastAsia="ru-RU"/>
          </w:rPr>
          <w:t>«1С-БИТ</w:t>
        </w:r>
      </w:hyperlink>
    </w:p>
    <w:p w:rsidR="00305D3D" w:rsidRDefault="00305D3D">
      <w:bookmarkStart w:id="10" w:name="_GoBack"/>
      <w:bookmarkEnd w:id="10"/>
    </w:p>
    <w:sectPr w:rsidR="00305D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38C"/>
    <w:rsid w:val="00305D3D"/>
    <w:rsid w:val="00326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263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638C"/>
    <w:rPr>
      <w:rFonts w:ascii="Times New Roman" w:eastAsia="Times New Roman" w:hAnsi="Times New Roman" w:cs="Times New Roman"/>
      <w:b/>
      <w:bCs/>
      <w:kern w:val="36"/>
      <w:sz w:val="48"/>
      <w:szCs w:val="48"/>
      <w:lang w:eastAsia="ru-RU"/>
    </w:rPr>
  </w:style>
  <w:style w:type="character" w:customStyle="1" w:styleId="news-date-time">
    <w:name w:val="news-date-time"/>
    <w:basedOn w:val="a0"/>
    <w:rsid w:val="0032638C"/>
  </w:style>
  <w:style w:type="paragraph" w:styleId="a3">
    <w:name w:val="Normal (Web)"/>
    <w:basedOn w:val="a"/>
    <w:uiPriority w:val="99"/>
    <w:semiHidden/>
    <w:unhideWhenUsed/>
    <w:rsid w:val="003263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2638C"/>
  </w:style>
  <w:style w:type="character" w:styleId="a4">
    <w:name w:val="Hyperlink"/>
    <w:basedOn w:val="a0"/>
    <w:uiPriority w:val="99"/>
    <w:semiHidden/>
    <w:unhideWhenUsed/>
    <w:rsid w:val="0032638C"/>
    <w:rPr>
      <w:color w:val="0000FF"/>
      <w:u w:val="single"/>
    </w:rPr>
  </w:style>
  <w:style w:type="character" w:styleId="a5">
    <w:name w:val="Strong"/>
    <w:basedOn w:val="a0"/>
    <w:uiPriority w:val="22"/>
    <w:qFormat/>
    <w:rsid w:val="0032638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263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638C"/>
    <w:rPr>
      <w:rFonts w:ascii="Times New Roman" w:eastAsia="Times New Roman" w:hAnsi="Times New Roman" w:cs="Times New Roman"/>
      <w:b/>
      <w:bCs/>
      <w:kern w:val="36"/>
      <w:sz w:val="48"/>
      <w:szCs w:val="48"/>
      <w:lang w:eastAsia="ru-RU"/>
    </w:rPr>
  </w:style>
  <w:style w:type="character" w:customStyle="1" w:styleId="news-date-time">
    <w:name w:val="news-date-time"/>
    <w:basedOn w:val="a0"/>
    <w:rsid w:val="0032638C"/>
  </w:style>
  <w:style w:type="paragraph" w:styleId="a3">
    <w:name w:val="Normal (Web)"/>
    <w:basedOn w:val="a"/>
    <w:uiPriority w:val="99"/>
    <w:semiHidden/>
    <w:unhideWhenUsed/>
    <w:rsid w:val="003263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2638C"/>
  </w:style>
  <w:style w:type="character" w:styleId="a4">
    <w:name w:val="Hyperlink"/>
    <w:basedOn w:val="a0"/>
    <w:uiPriority w:val="99"/>
    <w:semiHidden/>
    <w:unhideWhenUsed/>
    <w:rsid w:val="0032638C"/>
    <w:rPr>
      <w:color w:val="0000FF"/>
      <w:u w:val="single"/>
    </w:rPr>
  </w:style>
  <w:style w:type="character" w:styleId="a5">
    <w:name w:val="Strong"/>
    <w:basedOn w:val="a0"/>
    <w:uiPriority w:val="22"/>
    <w:qFormat/>
    <w:rsid w:val="003263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795068">
      <w:bodyDiv w:val="1"/>
      <w:marLeft w:val="0"/>
      <w:marRight w:val="0"/>
      <w:marTop w:val="0"/>
      <w:marBottom w:val="0"/>
      <w:divBdr>
        <w:top w:val="none" w:sz="0" w:space="0" w:color="auto"/>
        <w:left w:val="none" w:sz="0" w:space="0" w:color="auto"/>
        <w:bottom w:val="none" w:sz="0" w:space="0" w:color="auto"/>
        <w:right w:val="none" w:sz="0" w:space="0" w:color="auto"/>
      </w:divBdr>
      <w:divsChild>
        <w:div w:id="1949199451">
          <w:marLeft w:val="195"/>
          <w:marRight w:val="195"/>
          <w:marTop w:val="0"/>
          <w:marBottom w:val="0"/>
          <w:divBdr>
            <w:top w:val="none" w:sz="0" w:space="0" w:color="auto"/>
            <w:left w:val="none" w:sz="0" w:space="0" w:color="auto"/>
            <w:bottom w:val="none" w:sz="0" w:space="0" w:color="auto"/>
            <w:right w:val="none" w:sz="0" w:space="0" w:color="auto"/>
          </w:divBdr>
          <w:divsChild>
            <w:div w:id="1158808556">
              <w:marLeft w:val="0"/>
              <w:marRight w:val="0"/>
              <w:marTop w:val="0"/>
              <w:marBottom w:val="0"/>
              <w:divBdr>
                <w:top w:val="none" w:sz="0" w:space="0" w:color="auto"/>
                <w:left w:val="none" w:sz="0" w:space="0" w:color="auto"/>
                <w:bottom w:val="none" w:sz="0" w:space="0" w:color="auto"/>
                <w:right w:val="none" w:sz="0" w:space="0" w:color="auto"/>
              </w:divBdr>
              <w:divsChild>
                <w:div w:id="79209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643160">
          <w:marLeft w:val="0"/>
          <w:marRight w:val="0"/>
          <w:marTop w:val="0"/>
          <w:marBottom w:val="0"/>
          <w:divBdr>
            <w:top w:val="single" w:sz="6" w:space="8" w:color="CCCCCC"/>
            <w:left w:val="none" w:sz="0" w:space="0" w:color="auto"/>
            <w:bottom w:val="none" w:sz="0" w:space="0" w:color="auto"/>
            <w:right w:val="none" w:sz="0" w:space="0" w:color="auto"/>
          </w:divBdr>
          <w:divsChild>
            <w:div w:id="169375756">
              <w:marLeft w:val="285"/>
              <w:marRight w:val="0"/>
              <w:marTop w:val="0"/>
              <w:marBottom w:val="0"/>
              <w:divBdr>
                <w:top w:val="none" w:sz="0" w:space="0" w:color="auto"/>
                <w:left w:val="none" w:sz="0" w:space="0" w:color="auto"/>
                <w:bottom w:val="none" w:sz="0" w:space="0" w:color="auto"/>
                <w:right w:val="none" w:sz="0" w:space="0" w:color="auto"/>
              </w:divBdr>
              <w:divsChild>
                <w:div w:id="1790467259">
                  <w:marLeft w:val="0"/>
                  <w:marRight w:val="0"/>
                  <w:marTop w:val="0"/>
                  <w:marBottom w:val="0"/>
                  <w:divBdr>
                    <w:top w:val="single" w:sz="6" w:space="4" w:color="B7BCDB"/>
                    <w:left w:val="single" w:sz="6" w:space="4" w:color="B7BCDB"/>
                    <w:bottom w:val="single" w:sz="6" w:space="11" w:color="B7BCDB"/>
                    <w:right w:val="single" w:sz="6" w:space="4" w:color="B7BCDB"/>
                  </w:divBdr>
                  <w:divsChild>
                    <w:div w:id="836071221">
                      <w:marLeft w:val="0"/>
                      <w:marRight w:val="0"/>
                      <w:marTop w:val="0"/>
                      <w:marBottom w:val="0"/>
                      <w:divBdr>
                        <w:top w:val="none" w:sz="0" w:space="0" w:color="auto"/>
                        <w:left w:val="none" w:sz="0" w:space="0" w:color="auto"/>
                        <w:bottom w:val="none" w:sz="0" w:space="0" w:color="auto"/>
                        <w:right w:val="none" w:sz="0" w:space="0" w:color="auto"/>
                      </w:divBdr>
                      <w:divsChild>
                        <w:div w:id="778455964">
                          <w:marLeft w:val="0"/>
                          <w:marRight w:val="0"/>
                          <w:marTop w:val="0"/>
                          <w:marBottom w:val="0"/>
                          <w:divBdr>
                            <w:top w:val="none" w:sz="0" w:space="0" w:color="auto"/>
                            <w:left w:val="none" w:sz="0" w:space="0" w:color="auto"/>
                            <w:bottom w:val="none" w:sz="0" w:space="0" w:color="auto"/>
                            <w:right w:val="none" w:sz="0" w:space="0" w:color="auto"/>
                          </w:divBdr>
                          <w:divsChild>
                            <w:div w:id="194395397">
                              <w:marLeft w:val="0"/>
                              <w:marRight w:val="0"/>
                              <w:marTop w:val="0"/>
                              <w:marBottom w:val="0"/>
                              <w:divBdr>
                                <w:top w:val="none" w:sz="0" w:space="0" w:color="auto"/>
                                <w:left w:val="none" w:sz="0" w:space="0" w:color="auto"/>
                                <w:bottom w:val="none" w:sz="0" w:space="0" w:color="auto"/>
                                <w:right w:val="none" w:sz="0" w:space="0" w:color="auto"/>
                              </w:divBdr>
                            </w:div>
                            <w:div w:id="201218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40745">
                      <w:marLeft w:val="0"/>
                      <w:marRight w:val="0"/>
                      <w:marTop w:val="0"/>
                      <w:marBottom w:val="0"/>
                      <w:divBdr>
                        <w:top w:val="none" w:sz="0" w:space="0" w:color="auto"/>
                        <w:left w:val="none" w:sz="0" w:space="0" w:color="auto"/>
                        <w:bottom w:val="none" w:sz="0" w:space="0" w:color="auto"/>
                        <w:right w:val="none" w:sz="0" w:space="0" w:color="auto"/>
                      </w:divBdr>
                      <w:divsChild>
                        <w:div w:id="320084080">
                          <w:marLeft w:val="0"/>
                          <w:marRight w:val="0"/>
                          <w:marTop w:val="0"/>
                          <w:marBottom w:val="0"/>
                          <w:divBdr>
                            <w:top w:val="none" w:sz="0" w:space="0" w:color="auto"/>
                            <w:left w:val="none" w:sz="0" w:space="0" w:color="auto"/>
                            <w:bottom w:val="none" w:sz="0" w:space="0" w:color="auto"/>
                            <w:right w:val="none" w:sz="0" w:space="0" w:color="auto"/>
                          </w:divBdr>
                          <w:divsChild>
                            <w:div w:id="198727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795">
                      <w:marLeft w:val="0"/>
                      <w:marRight w:val="0"/>
                      <w:marTop w:val="0"/>
                      <w:marBottom w:val="0"/>
                      <w:divBdr>
                        <w:top w:val="none" w:sz="0" w:space="0" w:color="auto"/>
                        <w:left w:val="none" w:sz="0" w:space="0" w:color="auto"/>
                        <w:bottom w:val="none" w:sz="0" w:space="0" w:color="auto"/>
                        <w:right w:val="none" w:sz="0" w:space="0" w:color="auto"/>
                      </w:divBdr>
                      <w:divsChild>
                        <w:div w:id="1744597110">
                          <w:marLeft w:val="0"/>
                          <w:marRight w:val="0"/>
                          <w:marTop w:val="0"/>
                          <w:marBottom w:val="0"/>
                          <w:divBdr>
                            <w:top w:val="none" w:sz="0" w:space="0" w:color="auto"/>
                            <w:left w:val="none" w:sz="0" w:space="0" w:color="auto"/>
                            <w:bottom w:val="none" w:sz="0" w:space="0" w:color="auto"/>
                            <w:right w:val="none" w:sz="0" w:space="0" w:color="auto"/>
                          </w:divBdr>
                          <w:divsChild>
                            <w:div w:id="983968817">
                              <w:marLeft w:val="0"/>
                              <w:marRight w:val="0"/>
                              <w:marTop w:val="0"/>
                              <w:marBottom w:val="0"/>
                              <w:divBdr>
                                <w:top w:val="none" w:sz="0" w:space="0" w:color="auto"/>
                                <w:left w:val="none" w:sz="0" w:space="0" w:color="auto"/>
                                <w:bottom w:val="none" w:sz="0" w:space="0" w:color="auto"/>
                                <w:right w:val="none" w:sz="0" w:space="0" w:color="auto"/>
                              </w:divBdr>
                            </w:div>
                            <w:div w:id="171345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47597">
                      <w:marLeft w:val="0"/>
                      <w:marRight w:val="0"/>
                      <w:marTop w:val="0"/>
                      <w:marBottom w:val="0"/>
                      <w:divBdr>
                        <w:top w:val="none" w:sz="0" w:space="0" w:color="auto"/>
                        <w:left w:val="none" w:sz="0" w:space="0" w:color="auto"/>
                        <w:bottom w:val="none" w:sz="0" w:space="0" w:color="auto"/>
                        <w:right w:val="none" w:sz="0" w:space="0" w:color="auto"/>
                      </w:divBdr>
                      <w:divsChild>
                        <w:div w:id="1347365744">
                          <w:marLeft w:val="0"/>
                          <w:marRight w:val="0"/>
                          <w:marTop w:val="0"/>
                          <w:marBottom w:val="0"/>
                          <w:divBdr>
                            <w:top w:val="none" w:sz="0" w:space="0" w:color="auto"/>
                            <w:left w:val="none" w:sz="0" w:space="0" w:color="auto"/>
                            <w:bottom w:val="none" w:sz="0" w:space="0" w:color="auto"/>
                            <w:right w:val="none" w:sz="0" w:space="0" w:color="auto"/>
                          </w:divBdr>
                          <w:divsChild>
                            <w:div w:id="8314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31711">
                      <w:marLeft w:val="0"/>
                      <w:marRight w:val="0"/>
                      <w:marTop w:val="0"/>
                      <w:marBottom w:val="0"/>
                      <w:divBdr>
                        <w:top w:val="none" w:sz="0" w:space="0" w:color="auto"/>
                        <w:left w:val="none" w:sz="0" w:space="0" w:color="auto"/>
                        <w:bottom w:val="none" w:sz="0" w:space="0" w:color="auto"/>
                        <w:right w:val="none" w:sz="0" w:space="0" w:color="auto"/>
                      </w:divBdr>
                      <w:divsChild>
                        <w:div w:id="1859083583">
                          <w:marLeft w:val="0"/>
                          <w:marRight w:val="0"/>
                          <w:marTop w:val="0"/>
                          <w:marBottom w:val="0"/>
                          <w:divBdr>
                            <w:top w:val="none" w:sz="0" w:space="0" w:color="auto"/>
                            <w:left w:val="none" w:sz="0" w:space="0" w:color="auto"/>
                            <w:bottom w:val="none" w:sz="0" w:space="0" w:color="auto"/>
                            <w:right w:val="none" w:sz="0" w:space="0" w:color="auto"/>
                          </w:divBdr>
                          <w:divsChild>
                            <w:div w:id="1154420533">
                              <w:marLeft w:val="0"/>
                              <w:marRight w:val="0"/>
                              <w:marTop w:val="0"/>
                              <w:marBottom w:val="0"/>
                              <w:divBdr>
                                <w:top w:val="none" w:sz="0" w:space="0" w:color="auto"/>
                                <w:left w:val="none" w:sz="0" w:space="0" w:color="auto"/>
                                <w:bottom w:val="none" w:sz="0" w:space="0" w:color="auto"/>
                                <w:right w:val="none" w:sz="0" w:space="0" w:color="auto"/>
                              </w:divBdr>
                            </w:div>
                            <w:div w:id="184648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72640">
                      <w:marLeft w:val="0"/>
                      <w:marRight w:val="0"/>
                      <w:marTop w:val="0"/>
                      <w:marBottom w:val="0"/>
                      <w:divBdr>
                        <w:top w:val="none" w:sz="0" w:space="0" w:color="auto"/>
                        <w:left w:val="none" w:sz="0" w:space="0" w:color="auto"/>
                        <w:bottom w:val="none" w:sz="0" w:space="0" w:color="auto"/>
                        <w:right w:val="none" w:sz="0" w:space="0" w:color="auto"/>
                      </w:divBdr>
                      <w:divsChild>
                        <w:div w:id="1836652278">
                          <w:marLeft w:val="0"/>
                          <w:marRight w:val="0"/>
                          <w:marTop w:val="0"/>
                          <w:marBottom w:val="0"/>
                          <w:divBdr>
                            <w:top w:val="none" w:sz="0" w:space="0" w:color="auto"/>
                            <w:left w:val="none" w:sz="0" w:space="0" w:color="auto"/>
                            <w:bottom w:val="none" w:sz="0" w:space="0" w:color="auto"/>
                            <w:right w:val="none" w:sz="0" w:space="0" w:color="auto"/>
                          </w:divBdr>
                          <w:divsChild>
                            <w:div w:id="16274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67530">
                      <w:marLeft w:val="0"/>
                      <w:marRight w:val="0"/>
                      <w:marTop w:val="0"/>
                      <w:marBottom w:val="0"/>
                      <w:divBdr>
                        <w:top w:val="none" w:sz="0" w:space="0" w:color="auto"/>
                        <w:left w:val="none" w:sz="0" w:space="0" w:color="auto"/>
                        <w:bottom w:val="none" w:sz="0" w:space="0" w:color="auto"/>
                        <w:right w:val="none" w:sz="0" w:space="0" w:color="auto"/>
                      </w:divBdr>
                      <w:divsChild>
                        <w:div w:id="329720712">
                          <w:marLeft w:val="0"/>
                          <w:marRight w:val="0"/>
                          <w:marTop w:val="0"/>
                          <w:marBottom w:val="0"/>
                          <w:divBdr>
                            <w:top w:val="none" w:sz="0" w:space="0" w:color="auto"/>
                            <w:left w:val="none" w:sz="0" w:space="0" w:color="auto"/>
                            <w:bottom w:val="none" w:sz="0" w:space="0" w:color="auto"/>
                            <w:right w:val="none" w:sz="0" w:space="0" w:color="auto"/>
                          </w:divBdr>
                          <w:divsChild>
                            <w:div w:id="57200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286454">
              <w:marLeft w:val="0"/>
              <w:marRight w:val="285"/>
              <w:marTop w:val="0"/>
              <w:marBottom w:val="0"/>
              <w:divBdr>
                <w:top w:val="none" w:sz="0" w:space="0" w:color="auto"/>
                <w:left w:val="none" w:sz="0" w:space="0" w:color="auto"/>
                <w:bottom w:val="none" w:sz="0" w:space="0" w:color="auto"/>
                <w:right w:val="none" w:sz="0" w:space="0" w:color="auto"/>
              </w:divBdr>
              <w:divsChild>
                <w:div w:id="348682982">
                  <w:marLeft w:val="2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kokareva\%D0%A0%D0%B0%D0%B1%D0%BE%D1%87%D0%B8%D0%B9%20%D1%81%D1%82%D0%BE%D0%BB\%D0%BF%D0%BE%20%D0%BC%D1%83%D0%BD%D0%B8%D1%86%D0%B8%D0%BF%D0%B0%D0%BB%D1%8C%D0%BD%D0%BE%D0%BC%D1%83%20%D0%BA%D0%BE%D0%BD%D1%82%D1%80%D0%BE%D0%BB%D1%8E\%D0%BD%D0%BF%D0%B0\%D0%B4%D0%B5%D0%BC%D0%BE%D0%BD%D1%82%D0%B0%D0%B6%20%D1%80%D0%B5%D0%BA%D0%BB\%D0%B4%D0%B5%D0%BC%D0%BE%D0%BD%D1%82%D0%B0%D0%B6%20%D1%80%D0%B5%D0%BA%D0%BB..docx" TargetMode="External"/><Relationship Id="rId13" Type="http://schemas.openxmlformats.org/officeDocument/2006/relationships/hyperlink" Target="http://kireevsk.tulobl.ru/search/map.php" TargetMode="External"/><Relationship Id="rId18" Type="http://schemas.openxmlformats.org/officeDocument/2006/relationships/hyperlink" Target="http://kireevsk.tulobl.ru/search/map.php"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50C07FDAE6FD31119C57E42D54339F1ECE411754D4D4FD5F8BC4DC0C9BbFp8I" TargetMode="External"/><Relationship Id="rId12" Type="http://schemas.openxmlformats.org/officeDocument/2006/relationships/hyperlink" Target="http://kireevsk.tulobl.ru/search/" TargetMode="External"/><Relationship Id="rId17" Type="http://schemas.openxmlformats.org/officeDocument/2006/relationships/hyperlink" Target="http://kireevsk.tulobl.ru/search/" TargetMode="External"/><Relationship Id="rId2" Type="http://schemas.microsoft.com/office/2007/relationships/stylesWithEffects" Target="stylesWithEffects.xml"/><Relationship Id="rId16" Type="http://schemas.openxmlformats.org/officeDocument/2006/relationships/hyperlink" Target="http://kireevsk.tulobl.ru/feedback/law-map/"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0C07FDAE6FD31119C57E42D54339F1ECE401D58D3D0FD5F8BC4DC0C9BbFp8I" TargetMode="External"/><Relationship Id="rId11" Type="http://schemas.openxmlformats.org/officeDocument/2006/relationships/hyperlink" Target="file:///C:\Documents%20and%20Settings\kokareva\%D0%A0%D0%B0%D0%B1%D0%BE%D1%87%D0%B8%D0%B9%20%D1%81%D1%82%D0%BE%D0%BB\%D0%BF%D0%BE%20%D0%BC%D1%83%D0%BD%D0%B8%D1%86%D0%B8%D0%BF%D0%B0%D0%BB%D1%8C%D0%BD%D0%BE%D0%BC%D1%83%20%D0%BA%D0%BE%D0%BD%D1%82%D1%80%D0%BE%D0%BB%D1%8E\%D0%BD%D0%BF%D0%B0\%D0%B4%D0%B5%D0%BC%D0%BE%D0%BD%D1%82%D0%B0%D0%B6%20%D1%80%D0%B5%D0%BA%D0%BB\%D0%B4%D0%B5%D0%BC%D0%BE%D0%BD%D1%82%D0%B0%D0%B6%20%D1%80%D0%B5%D0%BA%D0%BB..docx" TargetMode="External"/><Relationship Id="rId5" Type="http://schemas.openxmlformats.org/officeDocument/2006/relationships/hyperlink" Target="consultantplus://offline/ref=50C07FDAE6FD31119C57E42D54339F1ECE41165BD3D4FD5F8BC4DC0C9BbFp8I" TargetMode="External"/><Relationship Id="rId15" Type="http://schemas.openxmlformats.org/officeDocument/2006/relationships/hyperlink" Target="http://kireevsk.tulobl.ru/about-bitrix/" TargetMode="External"/><Relationship Id="rId10" Type="http://schemas.openxmlformats.org/officeDocument/2006/relationships/hyperlink" Target="file:///C:\Documents%20and%20Settings\kokareva\%D0%A0%D0%B0%D0%B1%D0%BE%D1%87%D0%B8%D0%B9%20%D1%81%D1%82%D0%BE%D0%BB\%D0%BF%D0%BE%20%D0%BC%D1%83%D0%BD%D0%B8%D1%86%D0%B8%D0%BF%D0%B0%D0%BB%D1%8C%D0%BD%D0%BE%D0%BC%D1%83%20%D0%BA%D0%BE%D0%BD%D1%82%D1%80%D0%BE%D0%BB%D1%8E\%D0%BD%D0%BF%D0%B0\%D0%B4%D0%B5%D0%BC%D0%BE%D0%BD%D1%82%D0%B0%D0%B6%20%D1%80%D0%B5%D0%BA%D0%BB\%D0%B4%D0%B5%D0%BC%D0%BE%D0%BD%D1%82%D0%B0%D0%B6%20%D1%80%D0%B5%D0%BA%D0%BB..docx" TargetMode="External"/><Relationship Id="rId19" Type="http://schemas.openxmlformats.org/officeDocument/2006/relationships/hyperlink" Target="http://gov.1c-bitrix.ru/" TargetMode="External"/><Relationship Id="rId4" Type="http://schemas.openxmlformats.org/officeDocument/2006/relationships/webSettings" Target="webSettings.xml"/><Relationship Id="rId9" Type="http://schemas.openxmlformats.org/officeDocument/2006/relationships/hyperlink" Target="file:///C:\Documents%20and%20Settings\kokareva\%D0%A0%D0%B0%D0%B1%D0%BE%D1%87%D0%B8%D0%B9%20%D1%81%D1%82%D0%BE%D0%BB\%D0%BF%D0%BE%20%D0%BC%D1%83%D0%BD%D0%B8%D1%86%D0%B8%D0%BF%D0%B0%D0%BB%D1%8C%D0%BD%D0%BE%D0%BC%D1%83%20%D0%BA%D0%BE%D0%BD%D1%82%D1%80%D0%BE%D0%BB%D1%8E\%D0%BD%D0%BF%D0%B0\%D0%B4%D0%B5%D0%BC%D0%BE%D0%BD%D1%82%D0%B0%D0%B6%20%D1%80%D0%B5%D0%BA%D0%BB\%D0%B4%D0%B5%D0%BC%D0%BE%D0%BD%D1%82%D0%B0%D0%B6%20%D1%80%D0%B5%D0%BA%D0%BB..docx" TargetMode="External"/><Relationship Id="rId14" Type="http://schemas.openxmlformats.org/officeDocument/2006/relationships/hyperlink" Target="mailto:Amo.kireevsk@tula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2507</Words>
  <Characters>14293</Characters>
  <Application>Microsoft Office Word</Application>
  <DocSecurity>0</DocSecurity>
  <Lines>119</Lines>
  <Paragraphs>33</Paragraphs>
  <ScaleCrop>false</ScaleCrop>
  <Company/>
  <LinksUpToDate>false</LinksUpToDate>
  <CharactersWithSpaces>16767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Коворкинг 8</dc:creator>
  <cp:lastModifiedBy>Коворкинг 8</cp:lastModifiedBy>
  <cp:revision>1</cp:revision>
  <dcterms:created xsi:type="dcterms:W3CDTF">2016-11-21T11:16:00Z</dcterms:created>
  <dcterms:modified xsi:type="dcterms:W3CDTF">2016-11-21T11:48:00Z</dcterms:modified>
</cp:coreProperties>
</file>