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9C" w:rsidRDefault="00BB449C" w:rsidP="00BB449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1"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4" cstate="print"/>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BB449C" w:rsidRDefault="00BB449C" w:rsidP="00BB449C">
      <w:pPr>
        <w:spacing w:after="0" w:line="240" w:lineRule="auto"/>
        <w:jc w:val="center"/>
        <w:rPr>
          <w:rFonts w:ascii="Times New Roman" w:eastAsia="Times New Roman" w:hAnsi="Times New Roman" w:cs="Times New Roman"/>
          <w:b/>
          <w:sz w:val="28"/>
          <w:szCs w:val="28"/>
        </w:rPr>
      </w:pPr>
    </w:p>
    <w:p w:rsidR="00BB449C" w:rsidRDefault="00BB449C" w:rsidP="00BB44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ТУЛЬСКАЯ ОБЛАСТЬ</w:t>
      </w:r>
    </w:p>
    <w:p w:rsidR="00BB449C" w:rsidRDefault="00BB449C" w:rsidP="00BB449C">
      <w:pPr>
        <w:keepNext/>
        <w:spacing w:after="0" w:line="240" w:lineRule="auto"/>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МУНИЦИПАЛЬНОЕ ОБРАЗОВАНИЕ КИРЕЕВСКИЙ РАЙОН</w:t>
      </w:r>
    </w:p>
    <w:p w:rsidR="00BB449C" w:rsidRDefault="00BB449C" w:rsidP="00BB44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СОБРАНИЕ ПРЕДСТАВИТЕЛЕЙ</w:t>
      </w:r>
    </w:p>
    <w:p w:rsidR="00BB449C" w:rsidRDefault="00BB449C" w:rsidP="00BB44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ПЯТЫЙ СОЗЫВ</w:t>
      </w:r>
    </w:p>
    <w:p w:rsidR="00BB449C" w:rsidRDefault="00BB449C" w:rsidP="00BB449C">
      <w:pPr>
        <w:spacing w:after="0" w:line="240" w:lineRule="auto"/>
        <w:jc w:val="center"/>
        <w:rPr>
          <w:rFonts w:ascii="Times New Roman" w:eastAsia="Times New Roman" w:hAnsi="Times New Roman" w:cs="Times New Roman"/>
          <w:b/>
          <w:sz w:val="28"/>
          <w:szCs w:val="28"/>
        </w:rPr>
      </w:pPr>
    </w:p>
    <w:p w:rsidR="00BB449C" w:rsidRDefault="00C213F5" w:rsidP="00BB449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71-ое</w:t>
      </w:r>
      <w:r w:rsidR="00BB449C">
        <w:rPr>
          <w:rFonts w:ascii="Times New Roman" w:eastAsia="Times New Roman" w:hAnsi="Times New Roman" w:cs="Times New Roman"/>
          <w:b/>
          <w:sz w:val="28"/>
          <w:szCs w:val="28"/>
        </w:rPr>
        <w:t xml:space="preserve"> заседание </w:t>
      </w:r>
    </w:p>
    <w:p w:rsidR="00BB449C" w:rsidRDefault="00BB449C" w:rsidP="00BB449C">
      <w:pPr>
        <w:spacing w:after="0" w:line="240" w:lineRule="auto"/>
        <w:jc w:val="center"/>
        <w:rPr>
          <w:rFonts w:ascii="Times New Roman" w:eastAsia="Times New Roman" w:hAnsi="Times New Roman" w:cs="Times New Roman"/>
          <w:b/>
          <w:sz w:val="28"/>
          <w:szCs w:val="28"/>
        </w:rPr>
      </w:pPr>
    </w:p>
    <w:p w:rsidR="00BB449C" w:rsidRDefault="00BB449C" w:rsidP="00C213F5">
      <w:pPr>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Р</w:t>
      </w:r>
      <w:proofErr w:type="gramEnd"/>
      <w:r>
        <w:rPr>
          <w:rFonts w:ascii="Times New Roman" w:eastAsia="Times New Roman" w:hAnsi="Times New Roman" w:cs="Times New Roman"/>
          <w:b/>
          <w:sz w:val="28"/>
          <w:szCs w:val="28"/>
        </w:rPr>
        <w:t xml:space="preserve"> Е Ш Е Н И Е</w:t>
      </w:r>
    </w:p>
    <w:p w:rsidR="00BB449C" w:rsidRDefault="00BB449C" w:rsidP="00BB449C">
      <w:pPr>
        <w:spacing w:after="0" w:line="240" w:lineRule="auto"/>
        <w:rPr>
          <w:rFonts w:ascii="Times New Roman" w:eastAsia="Times New Roman" w:hAnsi="Times New Roman" w:cs="Times New Roman"/>
          <w:b/>
          <w:sz w:val="20"/>
          <w:szCs w:val="20"/>
        </w:rPr>
      </w:pPr>
    </w:p>
    <w:p w:rsidR="00BB449C" w:rsidRDefault="00BB449C" w:rsidP="00BB449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C213F5">
        <w:rPr>
          <w:rFonts w:ascii="Times New Roman" w:eastAsia="Times New Roman" w:hAnsi="Times New Roman" w:cs="Times New Roman"/>
          <w:b/>
          <w:sz w:val="28"/>
          <w:szCs w:val="28"/>
        </w:rPr>
        <w:t>12 июля</w:t>
      </w:r>
      <w:r>
        <w:rPr>
          <w:rFonts w:ascii="Times New Roman" w:eastAsia="Times New Roman" w:hAnsi="Times New Roman" w:cs="Times New Roman"/>
          <w:b/>
          <w:sz w:val="28"/>
          <w:szCs w:val="28"/>
        </w:rPr>
        <w:t xml:space="preserve"> 201</w:t>
      </w:r>
      <w:r w:rsidR="00753E7F">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w:t>
      </w:r>
      <w:r w:rsidR="00C213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00C213F5">
        <w:rPr>
          <w:rFonts w:ascii="Times New Roman" w:eastAsia="Times New Roman" w:hAnsi="Times New Roman" w:cs="Times New Roman"/>
          <w:b/>
          <w:sz w:val="28"/>
          <w:szCs w:val="28"/>
        </w:rPr>
        <w:t xml:space="preserve">71 – 398 </w:t>
      </w:r>
    </w:p>
    <w:p w:rsidR="00BB449C" w:rsidRDefault="00BB449C" w:rsidP="00BB449C">
      <w:pPr>
        <w:widowControl w:val="0"/>
        <w:autoSpaceDE w:val="0"/>
        <w:autoSpaceDN w:val="0"/>
        <w:adjustRightInd w:val="0"/>
        <w:spacing w:after="0" w:line="240" w:lineRule="auto"/>
        <w:jc w:val="center"/>
        <w:rPr>
          <w:rFonts w:ascii="Times New Roman" w:hAnsi="Times New Roman" w:cs="Times New Roman"/>
          <w:b/>
          <w:sz w:val="28"/>
          <w:szCs w:val="28"/>
        </w:rPr>
      </w:pPr>
    </w:p>
    <w:p w:rsidR="00BB449C" w:rsidRDefault="00BB449C" w:rsidP="00C213F5">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решение Собрания представителей муниципального образования Киреевский район от 30 мая 2013</w:t>
      </w:r>
      <w:r w:rsidR="00C213F5">
        <w:rPr>
          <w:rFonts w:ascii="Times New Roman" w:hAnsi="Times New Roman" w:cs="Times New Roman"/>
          <w:b/>
          <w:sz w:val="28"/>
          <w:szCs w:val="28"/>
        </w:rPr>
        <w:t xml:space="preserve"> года № 58-427 «Об утверждении </w:t>
      </w:r>
      <w:r>
        <w:rPr>
          <w:rFonts w:ascii="Times New Roman" w:hAnsi="Times New Roman" w:cs="Times New Roman"/>
          <w:b/>
          <w:sz w:val="28"/>
          <w:szCs w:val="28"/>
        </w:rPr>
        <w:t>Положения о порядке  осуществления муниципального земельного  контроля на территории муниципального образования Киреевский район»</w:t>
      </w:r>
    </w:p>
    <w:p w:rsidR="00BB449C" w:rsidRDefault="00BB449C" w:rsidP="00C213F5">
      <w:pPr>
        <w:spacing w:after="0" w:line="240" w:lineRule="auto"/>
        <w:ind w:firstLine="709"/>
        <w:jc w:val="center"/>
        <w:rPr>
          <w:rFonts w:ascii="Times New Roman" w:eastAsia="Times New Roman" w:hAnsi="Times New Roman" w:cs="Times New Roman"/>
          <w:b/>
          <w:sz w:val="28"/>
          <w:szCs w:val="28"/>
        </w:rPr>
      </w:pPr>
    </w:p>
    <w:p w:rsidR="00BB449C" w:rsidRDefault="00BB449C" w:rsidP="00C213F5">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соответствии с Федеральным </w:t>
      </w:r>
      <w:hyperlink r:id="rId5" w:history="1">
        <w:r>
          <w:rPr>
            <w:rStyle w:val="a4"/>
            <w:rFonts w:ascii="Times New Roman" w:eastAsia="Times New Roman" w:hAnsi="Times New Roman" w:cs="Times New Roman"/>
            <w:color w:val="auto"/>
            <w:sz w:val="28"/>
            <w:szCs w:val="28"/>
            <w:u w:val="none"/>
          </w:rPr>
          <w:t>законом</w:t>
        </w:r>
      </w:hyperlink>
      <w:r>
        <w:rPr>
          <w:rFonts w:ascii="Times New Roman" w:eastAsia="Times New Roman" w:hAnsi="Times New Roman" w:cs="Times New Roman"/>
          <w:sz w:val="28"/>
          <w:szCs w:val="28"/>
        </w:rPr>
        <w:t xml:space="preserve">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п.1 ст.39 Устава муниципального образования Киреевский район, Собрание представителей муниципального образования Киреевский район РЕШИЛО:</w:t>
      </w:r>
      <w:proofErr w:type="gramEnd"/>
    </w:p>
    <w:p w:rsidR="00BB449C" w:rsidRDefault="00BB449C" w:rsidP="00C213F5">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1. </w:t>
      </w:r>
      <w:r>
        <w:rPr>
          <w:rFonts w:ascii="Times New Roman" w:hAnsi="Times New Roman" w:cs="Times New Roman"/>
          <w:color w:val="1D1B11"/>
          <w:sz w:val="28"/>
          <w:szCs w:val="28"/>
        </w:rPr>
        <w:t>Внести в решение Собрания представителей муниципального образования Киреевский район от 30.05.2013 г. № 58-427 «</w:t>
      </w:r>
      <w:r>
        <w:rPr>
          <w:rFonts w:ascii="Times New Roman" w:hAnsi="Times New Roman" w:cs="Times New Roman"/>
          <w:sz w:val="28"/>
          <w:szCs w:val="28"/>
        </w:rPr>
        <w:t>Об утверждении  Положения о порядке  осуществления муниципального земельного контроля на территории  муниципального образования Киреевский район» следующие изменения:</w:t>
      </w:r>
    </w:p>
    <w:p w:rsidR="00BB449C" w:rsidRDefault="00BB449C" w:rsidP="00C213F5">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t>- приложение к решению, Положение  о порядке  осуществления муниципального земельного контроля на территории  муниципального образования Киреевский район изложить в новой редакции (приложение).</w:t>
      </w:r>
    </w:p>
    <w:p w:rsidR="00BB449C" w:rsidRDefault="00BB449C" w:rsidP="00C213F5">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выполнением настоящего решения возложить на постоянную комиссию Собрания представителей муниципального образования Киреевский район по вопросам собственности, землепользования и развития предпринимательства. </w:t>
      </w:r>
    </w:p>
    <w:p w:rsidR="00BB449C" w:rsidRDefault="00BB449C" w:rsidP="00C213F5">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238B0">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Решение вступает в силу со дня </w:t>
      </w:r>
      <w:r w:rsidR="00C238B0">
        <w:rPr>
          <w:rFonts w:ascii="Times New Roman" w:eastAsia="Times New Roman" w:hAnsi="Times New Roman" w:cs="Times New Roman"/>
          <w:sz w:val="28"/>
          <w:szCs w:val="28"/>
        </w:rPr>
        <w:t>обнародования</w:t>
      </w:r>
      <w:r>
        <w:rPr>
          <w:rFonts w:ascii="Times New Roman" w:eastAsia="Times New Roman" w:hAnsi="Times New Roman" w:cs="Times New Roman"/>
          <w:sz w:val="28"/>
          <w:szCs w:val="28"/>
        </w:rPr>
        <w:t>.</w:t>
      </w:r>
      <w:r>
        <w:rPr>
          <w:rFonts w:ascii="Times New Roman" w:eastAsia="Times New Roman" w:hAnsi="Times New Roman" w:cs="Times New Roman"/>
          <w:b/>
          <w:sz w:val="27"/>
          <w:szCs w:val="27"/>
        </w:rPr>
        <w:t xml:space="preserve">  </w:t>
      </w:r>
    </w:p>
    <w:p w:rsidR="00C213F5" w:rsidRDefault="00BB449C" w:rsidP="00C213F5">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rsidR="00BB449C" w:rsidRDefault="00BB449C" w:rsidP="00C213F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7"/>
          <w:szCs w:val="27"/>
        </w:rPr>
        <w:t xml:space="preserve">   </w:t>
      </w:r>
      <w:r>
        <w:rPr>
          <w:rFonts w:ascii="Times New Roman" w:eastAsia="Times New Roman" w:hAnsi="Times New Roman" w:cs="Times New Roman"/>
          <w:b/>
          <w:sz w:val="28"/>
          <w:szCs w:val="28"/>
        </w:rPr>
        <w:t>Глава муниципального образования</w:t>
      </w:r>
    </w:p>
    <w:p w:rsidR="00BB449C" w:rsidRDefault="00BB449C" w:rsidP="00C213F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Киреевский район, председатель </w:t>
      </w:r>
    </w:p>
    <w:p w:rsidR="00BB449C" w:rsidRDefault="00BB449C" w:rsidP="00C213F5">
      <w:pPr>
        <w:autoSpaceDE w:val="0"/>
        <w:autoSpaceDN w:val="0"/>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Собрания представителей                                                 Г.Е. Баранова     </w:t>
      </w:r>
    </w:p>
    <w:p w:rsidR="00013BF3" w:rsidRDefault="00013BF3" w:rsidP="00BB449C">
      <w:pPr>
        <w:autoSpaceDE w:val="0"/>
        <w:autoSpaceDN w:val="0"/>
        <w:spacing w:line="240" w:lineRule="auto"/>
        <w:jc w:val="right"/>
        <w:rPr>
          <w:rFonts w:ascii="Times New Roman" w:eastAsia="Times New Roman" w:hAnsi="Times New Roman" w:cs="Times New Roman"/>
          <w:b/>
          <w:sz w:val="28"/>
          <w:szCs w:val="28"/>
        </w:rPr>
      </w:pPr>
    </w:p>
    <w:p w:rsidR="00013BF3" w:rsidRDefault="00013BF3" w:rsidP="00BB449C">
      <w:pPr>
        <w:spacing w:after="0" w:line="240" w:lineRule="auto"/>
        <w:jc w:val="right"/>
        <w:rPr>
          <w:rFonts w:ascii="Times New Roman" w:hAnsi="Times New Roman"/>
          <w:sz w:val="26"/>
          <w:szCs w:val="26"/>
        </w:rPr>
      </w:pPr>
    </w:p>
    <w:p w:rsidR="00C213F5" w:rsidRDefault="00BB449C" w:rsidP="00BB449C">
      <w:pPr>
        <w:spacing w:after="0" w:line="240" w:lineRule="auto"/>
        <w:jc w:val="right"/>
        <w:rPr>
          <w:rFonts w:ascii="Times New Roman" w:hAnsi="Times New Roman"/>
          <w:sz w:val="24"/>
          <w:szCs w:val="24"/>
        </w:rPr>
      </w:pPr>
      <w:r>
        <w:rPr>
          <w:rFonts w:ascii="Times New Roman" w:hAnsi="Times New Roman"/>
          <w:sz w:val="26"/>
          <w:szCs w:val="26"/>
        </w:rPr>
        <w:t xml:space="preserve">                   </w:t>
      </w:r>
      <w:r>
        <w:rPr>
          <w:rFonts w:ascii="Times New Roman" w:hAnsi="Times New Roman"/>
          <w:sz w:val="24"/>
          <w:szCs w:val="24"/>
        </w:rPr>
        <w:t xml:space="preserve">Приложение </w:t>
      </w:r>
    </w:p>
    <w:p w:rsidR="00BB449C" w:rsidRDefault="00BB449C" w:rsidP="00BB449C">
      <w:pPr>
        <w:spacing w:after="0" w:line="240" w:lineRule="auto"/>
        <w:jc w:val="right"/>
        <w:rPr>
          <w:rFonts w:ascii="Times New Roman" w:hAnsi="Times New Roman"/>
          <w:sz w:val="24"/>
          <w:szCs w:val="24"/>
        </w:rPr>
      </w:pPr>
      <w:r>
        <w:rPr>
          <w:rFonts w:ascii="Times New Roman" w:hAnsi="Times New Roman"/>
          <w:sz w:val="24"/>
          <w:szCs w:val="24"/>
        </w:rPr>
        <w:t xml:space="preserve">к решению Собрания представителей </w:t>
      </w:r>
    </w:p>
    <w:p w:rsidR="00BB449C" w:rsidRDefault="00BB449C" w:rsidP="00BB449C">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муниципального образования Киреевский район</w:t>
      </w:r>
    </w:p>
    <w:p w:rsidR="00BB449C" w:rsidRDefault="00C213F5" w:rsidP="00BB449C">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от 12.07.2018</w:t>
      </w:r>
      <w:r w:rsidR="00BB449C">
        <w:rPr>
          <w:rFonts w:ascii="Times New Roman" w:hAnsi="Times New Roman" w:cs="Times New Roman"/>
          <w:sz w:val="24"/>
          <w:szCs w:val="24"/>
        </w:rPr>
        <w:t xml:space="preserve"> № </w:t>
      </w:r>
      <w:r>
        <w:rPr>
          <w:rFonts w:ascii="Times New Roman" w:hAnsi="Times New Roman" w:cs="Times New Roman"/>
          <w:sz w:val="24"/>
          <w:szCs w:val="24"/>
        </w:rPr>
        <w:t>71-398</w:t>
      </w:r>
    </w:p>
    <w:p w:rsidR="00BB449C" w:rsidRDefault="00BB449C" w:rsidP="00BB449C">
      <w:pPr>
        <w:pStyle w:val="ConsPlusNormal"/>
        <w:ind w:firstLine="0"/>
        <w:jc w:val="right"/>
        <w:outlineLvl w:val="0"/>
        <w:rPr>
          <w:rFonts w:ascii="Times New Roman" w:hAnsi="Times New Roman" w:cs="Times New Roman"/>
          <w:sz w:val="24"/>
          <w:szCs w:val="24"/>
        </w:rPr>
      </w:pPr>
    </w:p>
    <w:p w:rsidR="00BB449C" w:rsidRDefault="00BB449C" w:rsidP="00BB449C">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приложение к решению Собрания представителей</w:t>
      </w:r>
    </w:p>
    <w:p w:rsidR="00BB449C" w:rsidRDefault="00BB449C" w:rsidP="00BB449C">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муниципального образования Киреевский район</w:t>
      </w:r>
    </w:p>
    <w:p w:rsidR="00BB449C" w:rsidRDefault="00BB449C" w:rsidP="00BB449C">
      <w:pPr>
        <w:pStyle w:val="ConsPlusNormal"/>
        <w:ind w:firstLine="0"/>
        <w:jc w:val="right"/>
        <w:outlineLvl w:val="0"/>
        <w:rPr>
          <w:rFonts w:ascii="Times New Roman" w:hAnsi="Times New Roman" w:cs="Times New Roman"/>
          <w:sz w:val="28"/>
          <w:szCs w:val="28"/>
        </w:rPr>
      </w:pPr>
      <w:r>
        <w:rPr>
          <w:rFonts w:ascii="Times New Roman" w:hAnsi="Times New Roman" w:cs="Times New Roman"/>
          <w:sz w:val="24"/>
          <w:szCs w:val="24"/>
        </w:rPr>
        <w:t>от 30.05.2013 г. № 58-427</w:t>
      </w:r>
    </w:p>
    <w:p w:rsidR="00BB449C" w:rsidRDefault="00BB449C" w:rsidP="00BB449C">
      <w:pPr>
        <w:autoSpaceDE w:val="0"/>
        <w:autoSpaceDN w:val="0"/>
        <w:adjustRightInd w:val="0"/>
        <w:spacing w:after="0" w:line="240" w:lineRule="auto"/>
        <w:jc w:val="center"/>
        <w:rPr>
          <w:rFonts w:ascii="Times New Roman" w:hAnsi="Times New Roman"/>
          <w:b/>
          <w:bCs/>
          <w:sz w:val="28"/>
          <w:szCs w:val="28"/>
        </w:rPr>
      </w:pPr>
    </w:p>
    <w:p w:rsidR="00BB449C" w:rsidRDefault="00BB449C" w:rsidP="00BB449C">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 xml:space="preserve">ПОЛОЖЕНИЕ </w:t>
      </w:r>
    </w:p>
    <w:p w:rsidR="00BB449C" w:rsidRDefault="00BB449C" w:rsidP="00BB449C">
      <w:pPr>
        <w:autoSpaceDE w:val="0"/>
        <w:autoSpaceDN w:val="0"/>
        <w:adjustRightInd w:val="0"/>
        <w:spacing w:after="0" w:line="240" w:lineRule="auto"/>
        <w:jc w:val="center"/>
        <w:rPr>
          <w:rFonts w:ascii="Times New Roman" w:hAnsi="Times New Roman"/>
          <w:b/>
          <w:bCs/>
          <w:sz w:val="27"/>
          <w:szCs w:val="27"/>
        </w:rPr>
      </w:pPr>
      <w:r>
        <w:rPr>
          <w:rFonts w:ascii="Times New Roman" w:hAnsi="Times New Roman"/>
          <w:b/>
          <w:bCs/>
          <w:sz w:val="27"/>
          <w:szCs w:val="27"/>
        </w:rPr>
        <w:t>о порядке осуществления муниципального земельного контроля на территории муниципального образования Киреевский район»</w:t>
      </w:r>
    </w:p>
    <w:p w:rsidR="00BB449C" w:rsidRDefault="00BB449C" w:rsidP="00BB449C">
      <w:pPr>
        <w:autoSpaceDE w:val="0"/>
        <w:autoSpaceDN w:val="0"/>
        <w:adjustRightInd w:val="0"/>
        <w:spacing w:after="0" w:line="240" w:lineRule="auto"/>
        <w:jc w:val="both"/>
        <w:rPr>
          <w:rFonts w:ascii="Times New Roman" w:hAnsi="Times New Roman"/>
          <w:sz w:val="27"/>
          <w:szCs w:val="27"/>
        </w:rPr>
      </w:pPr>
    </w:p>
    <w:p w:rsidR="00BB449C" w:rsidRDefault="00BB449C" w:rsidP="00BB449C">
      <w:pPr>
        <w:autoSpaceDE w:val="0"/>
        <w:autoSpaceDN w:val="0"/>
        <w:adjustRightInd w:val="0"/>
        <w:spacing w:after="0" w:line="240" w:lineRule="auto"/>
        <w:jc w:val="center"/>
        <w:rPr>
          <w:rFonts w:ascii="Times New Roman" w:hAnsi="Times New Roman"/>
          <w:b/>
          <w:sz w:val="27"/>
          <w:szCs w:val="27"/>
        </w:rPr>
      </w:pPr>
      <w:r>
        <w:rPr>
          <w:rFonts w:ascii="Times New Roman" w:hAnsi="Times New Roman"/>
          <w:b/>
          <w:sz w:val="27"/>
          <w:szCs w:val="27"/>
        </w:rPr>
        <w:t>1. Общие положения</w:t>
      </w:r>
    </w:p>
    <w:p w:rsidR="00BB449C" w:rsidRDefault="00BB449C" w:rsidP="00BB449C">
      <w:pPr>
        <w:autoSpaceDE w:val="0"/>
        <w:autoSpaceDN w:val="0"/>
        <w:adjustRightInd w:val="0"/>
        <w:spacing w:after="0" w:line="240" w:lineRule="auto"/>
        <w:jc w:val="both"/>
        <w:rPr>
          <w:rFonts w:ascii="Times New Roman" w:hAnsi="Times New Roman"/>
          <w:sz w:val="28"/>
          <w:szCs w:val="28"/>
        </w:rPr>
      </w:pPr>
    </w:p>
    <w:p w:rsidR="00BB449C" w:rsidRDefault="00BB449C" w:rsidP="00BB449C">
      <w:pPr>
        <w:pStyle w:val="a3"/>
        <w:spacing w:before="0" w:beforeAutospacing="0" w:after="0" w:afterAutospacing="0"/>
        <w:ind w:firstLine="567"/>
        <w:jc w:val="both"/>
        <w:rPr>
          <w:sz w:val="27"/>
          <w:szCs w:val="27"/>
        </w:rPr>
      </w:pPr>
      <w:r>
        <w:rPr>
          <w:sz w:val="27"/>
          <w:szCs w:val="27"/>
        </w:rPr>
        <w:t xml:space="preserve">1.1. </w:t>
      </w:r>
      <w:proofErr w:type="gramStart"/>
      <w:r>
        <w:rPr>
          <w:sz w:val="27"/>
          <w:szCs w:val="27"/>
        </w:rPr>
        <w:t>Настоящее Положение разработано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294-ФЗ), Уставом муниципального образования Киреевский район.</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1.2. Настоящее Положение определяет порядок осуществления муниципального земельного контроля на территории муниципального образования Киреевский район в рамках заключенных с поселениями, городами Болохово и Липки соглашений о передаче полномочий по муниципальному земельному контролю.</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1.3. Настоящим положением устанавливаются:</w:t>
      </w:r>
    </w:p>
    <w:p w:rsidR="00BB449C" w:rsidRDefault="00BB449C" w:rsidP="00BB449C">
      <w:pPr>
        <w:pStyle w:val="ConsPlusNormal"/>
        <w:ind w:firstLine="540"/>
        <w:jc w:val="both"/>
        <w:outlineLvl w:val="1"/>
        <w:rPr>
          <w:rFonts w:ascii="Times New Roman" w:hAnsi="Times New Roman"/>
          <w:sz w:val="27"/>
          <w:szCs w:val="27"/>
          <w:lang w:eastAsia="ru-RU"/>
        </w:rPr>
      </w:pPr>
      <w:r>
        <w:rPr>
          <w:rFonts w:ascii="Times New Roman" w:hAnsi="Times New Roman" w:cs="Times New Roman"/>
          <w:sz w:val="27"/>
          <w:szCs w:val="27"/>
        </w:rPr>
        <w:t xml:space="preserve">1) порядок организации и проведения проверок юридических лиц, индивидуальных предпринимателей и граждан органом, уполномоченным на осуществление муниципального земельного контроля </w:t>
      </w:r>
      <w:r>
        <w:rPr>
          <w:rFonts w:ascii="Times New Roman" w:hAnsi="Times New Roman"/>
          <w:sz w:val="27"/>
          <w:szCs w:val="27"/>
          <w:lang w:eastAsia="ru-RU"/>
        </w:rPr>
        <w:t>на территории муниципального образования Киреевский район;</w:t>
      </w:r>
    </w:p>
    <w:p w:rsidR="00BB449C" w:rsidRDefault="00BB449C" w:rsidP="00BB449C">
      <w:pPr>
        <w:pStyle w:val="ConsPlusNormal"/>
        <w:ind w:firstLine="540"/>
        <w:jc w:val="both"/>
        <w:outlineLvl w:val="1"/>
        <w:rPr>
          <w:rFonts w:ascii="Times New Roman" w:hAnsi="Times New Roman" w:cs="Times New Roman"/>
          <w:sz w:val="27"/>
          <w:szCs w:val="27"/>
          <w:lang w:eastAsia="ru-RU"/>
        </w:rPr>
      </w:pPr>
      <w:r>
        <w:rPr>
          <w:rFonts w:ascii="Times New Roman" w:hAnsi="Times New Roman"/>
          <w:sz w:val="27"/>
          <w:szCs w:val="27"/>
        </w:rPr>
        <w:t>2) порядок взаимодействия органов, уполномоченных на осуществление муниципального земельного контроля, при организации и проведении проверок</w:t>
      </w:r>
      <w:r>
        <w:rPr>
          <w:rFonts w:ascii="Times New Roman" w:hAnsi="Times New Roman" w:cs="Times New Roman"/>
          <w:sz w:val="27"/>
          <w:szCs w:val="27"/>
          <w:lang w:eastAsia="ru-RU"/>
        </w:rPr>
        <w:t>;</w:t>
      </w:r>
    </w:p>
    <w:p w:rsidR="00BB449C" w:rsidRDefault="00BB449C" w:rsidP="00BB449C">
      <w:pPr>
        <w:pStyle w:val="ConsPlusNormal"/>
        <w:ind w:firstLine="540"/>
        <w:jc w:val="both"/>
        <w:rPr>
          <w:rFonts w:ascii="Times New Roman" w:hAnsi="Times New Roman"/>
          <w:sz w:val="27"/>
          <w:szCs w:val="27"/>
        </w:rPr>
      </w:pPr>
      <w:r>
        <w:rPr>
          <w:rFonts w:ascii="Times New Roman" w:hAnsi="Times New Roman"/>
          <w:sz w:val="27"/>
          <w:szCs w:val="27"/>
        </w:rPr>
        <w:t xml:space="preserve">3) </w:t>
      </w:r>
      <w:r>
        <w:rPr>
          <w:rFonts w:ascii="Times New Roman" w:hAnsi="Times New Roman" w:cs="Times New Roman"/>
          <w:sz w:val="27"/>
          <w:szCs w:val="27"/>
          <w:lang w:eastAsia="ru-RU"/>
        </w:rPr>
        <w:t xml:space="preserve">права и обязанности лиц, уполномоченных на осуществление муниципального земельного контроля на территории </w:t>
      </w:r>
      <w:r>
        <w:rPr>
          <w:rFonts w:ascii="Times New Roman" w:hAnsi="Times New Roman"/>
          <w:sz w:val="27"/>
          <w:szCs w:val="27"/>
          <w:lang w:eastAsia="ru-RU"/>
        </w:rPr>
        <w:t>муниципального образования Киреевский район, при проведении проверок</w:t>
      </w:r>
      <w:r>
        <w:rPr>
          <w:rFonts w:ascii="Times New Roman" w:hAnsi="Times New Roman"/>
          <w:sz w:val="27"/>
          <w:szCs w:val="27"/>
        </w:rPr>
        <w:t>;</w:t>
      </w:r>
    </w:p>
    <w:p w:rsidR="00BB449C" w:rsidRDefault="00BB449C" w:rsidP="00BB44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4) права и обязанности юридических лиц, индивидуальных предпринимателей и граждан при осуществлении муниципального земельного контроля </w:t>
      </w:r>
      <w:r>
        <w:rPr>
          <w:rFonts w:ascii="Times New Roman" w:hAnsi="Times New Roman"/>
          <w:sz w:val="27"/>
          <w:szCs w:val="27"/>
          <w:lang w:eastAsia="ru-RU"/>
        </w:rPr>
        <w:t>на территории муниципального образования Киреевский район, меры по защите их прав и законных интересов</w:t>
      </w:r>
      <w:r>
        <w:rPr>
          <w:rFonts w:ascii="Times New Roman" w:hAnsi="Times New Roman" w:cs="Times New Roman"/>
          <w:sz w:val="27"/>
          <w:szCs w:val="27"/>
        </w:rPr>
        <w:t>.</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1.4. Объектом муниципального земельного контроля являются земельные участки, расположенные в границах муниципального образования Киреевский район.</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xml:space="preserve">1.5. Задачей муниципального земельного контроля соблюдения юридическими лицами независимо от организационно-правовых форм </w:t>
      </w:r>
      <w:r>
        <w:rPr>
          <w:rFonts w:ascii="Times New Roman" w:hAnsi="Times New Roman"/>
          <w:sz w:val="27"/>
          <w:szCs w:val="27"/>
        </w:rPr>
        <w:lastRenderedPageBreak/>
        <w:t>собственности,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земельным законодательством Российской Федерации и муниципальными нормативными правовыми актами в сфере земельных отношений.</w:t>
      </w:r>
    </w:p>
    <w:p w:rsidR="00BB449C" w:rsidRDefault="00BB449C" w:rsidP="00BB449C">
      <w:pPr>
        <w:autoSpaceDE w:val="0"/>
        <w:autoSpaceDN w:val="0"/>
        <w:adjustRightInd w:val="0"/>
        <w:spacing w:after="0" w:line="240" w:lineRule="auto"/>
        <w:ind w:firstLine="567"/>
        <w:jc w:val="both"/>
        <w:rPr>
          <w:rFonts w:ascii="Times New Roman" w:hAnsi="Times New Roman"/>
          <w:bCs/>
          <w:sz w:val="27"/>
          <w:szCs w:val="27"/>
        </w:rPr>
      </w:pPr>
      <w:r>
        <w:rPr>
          <w:rFonts w:ascii="Times New Roman" w:hAnsi="Times New Roman"/>
          <w:sz w:val="27"/>
          <w:szCs w:val="27"/>
        </w:rPr>
        <w:t xml:space="preserve">1.6. Муниципальный земельный контроль </w:t>
      </w:r>
      <w:proofErr w:type="gramStart"/>
      <w:r>
        <w:rPr>
          <w:rFonts w:ascii="Times New Roman" w:hAnsi="Times New Roman"/>
          <w:bCs/>
          <w:sz w:val="27"/>
          <w:szCs w:val="27"/>
        </w:rPr>
        <w:t>за осуществляется</w:t>
      </w:r>
      <w:proofErr w:type="gramEnd"/>
      <w:r>
        <w:rPr>
          <w:rFonts w:ascii="Times New Roman" w:hAnsi="Times New Roman"/>
          <w:bCs/>
          <w:sz w:val="27"/>
          <w:szCs w:val="27"/>
        </w:rPr>
        <w:t xml:space="preserve"> посредством организации и проведении проверок указанных лиц, мероприятий  по контролю без взаимодействия с юридическими лицами, индивидуальными предпринимателями, документального закрепления результатов проверки, принятии мер по устранению выявленных нарушений.</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В рамках проверки могут осуществляться следующие мероприятия:</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рассмотрение, анализ документов юридического лица, индивидуального предпринимателя, гражданина, касающихся объекта проверки;</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 визуальный осмотр объекта проверки.</w:t>
      </w: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1.7. Формы проведения проверок могут быть  следующими: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плановая документарная и (или) выездная проверка;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внеплановая документарная и (или) выездная проверка;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мероприятия по контролю без взаимодействия с юридическим лицом, индивидуальным предпринимателем.</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bCs/>
          <w:sz w:val="27"/>
          <w:szCs w:val="27"/>
        </w:rPr>
        <w:t>1.8</w:t>
      </w:r>
      <w:r>
        <w:rPr>
          <w:rFonts w:ascii="Times New Roman" w:hAnsi="Times New Roman"/>
          <w:sz w:val="27"/>
          <w:szCs w:val="27"/>
        </w:rPr>
        <w:t>. Муниципальный земельный контроль осуществляется администрацией муниципального образования Киреевский район (далее – орган муниципального контроля).</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Проверки проводятся сотрудниками администрации муниципального образования Киреевский район, должностными обязанностями которых предусмотрено исполнение функции по муниципальному земельному контролю с привлечением других сотрудников администрации в случае необходимости.</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Лица, осуществляющие муниципальный земельный контроль руководствуются административным регламентом исполнения муниципальной функции, утвержденным постановлением администрации муниципального образования Киреевский район.</w:t>
      </w: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1.9. Орган муниципального контроля в случае необходимости может привлекать к проверкам экспертов, экспертные организации.</w:t>
      </w:r>
    </w:p>
    <w:p w:rsidR="00BB449C" w:rsidRDefault="00BB449C" w:rsidP="00BB449C">
      <w:pPr>
        <w:pStyle w:val="ConsPlusNormal"/>
        <w:ind w:firstLine="540"/>
        <w:jc w:val="both"/>
        <w:outlineLvl w:val="1"/>
        <w:rPr>
          <w:rFonts w:ascii="Times New Roman" w:hAnsi="Times New Roman" w:cs="Times New Roman"/>
          <w:sz w:val="27"/>
          <w:szCs w:val="27"/>
          <w:highlight w:val="yellow"/>
        </w:rPr>
      </w:pPr>
      <w:r>
        <w:rPr>
          <w:rFonts w:ascii="Times New Roman" w:hAnsi="Times New Roman" w:cs="Times New Roman"/>
          <w:sz w:val="27"/>
          <w:szCs w:val="27"/>
        </w:rPr>
        <w:t>Выездная (плановая и (или) внеплановая) проверка может быть совместной с другими органами.</w:t>
      </w:r>
    </w:p>
    <w:p w:rsidR="00BB449C" w:rsidRDefault="00BB449C" w:rsidP="00BB449C">
      <w:pPr>
        <w:autoSpaceDE w:val="0"/>
        <w:autoSpaceDN w:val="0"/>
        <w:adjustRightInd w:val="0"/>
        <w:spacing w:after="0" w:line="240" w:lineRule="auto"/>
        <w:ind w:firstLine="567"/>
        <w:jc w:val="both"/>
        <w:outlineLvl w:val="2"/>
        <w:rPr>
          <w:rFonts w:ascii="Times New Roman" w:hAnsi="Times New Roman"/>
          <w:sz w:val="26"/>
          <w:szCs w:val="26"/>
        </w:rPr>
      </w:pPr>
      <w:r>
        <w:rPr>
          <w:rFonts w:ascii="Times New Roman" w:hAnsi="Times New Roman"/>
          <w:sz w:val="26"/>
          <w:szCs w:val="26"/>
        </w:rPr>
        <w:t>1.10. Финансирование мероприятий по муниципальному земельному контролю осуществляется за счет средств местного бюджета в соответствии с действующим законодательством.</w:t>
      </w:r>
    </w:p>
    <w:p w:rsidR="00BB449C" w:rsidRDefault="00BB449C" w:rsidP="00BB449C">
      <w:pPr>
        <w:autoSpaceDE w:val="0"/>
        <w:autoSpaceDN w:val="0"/>
        <w:adjustRightInd w:val="0"/>
        <w:spacing w:after="0" w:line="240" w:lineRule="auto"/>
        <w:ind w:firstLine="540"/>
        <w:jc w:val="both"/>
        <w:rPr>
          <w:rFonts w:ascii="Times New Roman" w:hAnsi="Times New Roman"/>
          <w:sz w:val="26"/>
          <w:szCs w:val="26"/>
        </w:rPr>
      </w:pPr>
    </w:p>
    <w:p w:rsidR="00BB449C" w:rsidRDefault="00BB449C" w:rsidP="00BB449C">
      <w:pPr>
        <w:pStyle w:val="ConsPlusNormal"/>
        <w:ind w:firstLine="0"/>
        <w:jc w:val="center"/>
        <w:outlineLvl w:val="1"/>
        <w:rPr>
          <w:rFonts w:ascii="Times New Roman" w:hAnsi="Times New Roman" w:cs="Times New Roman"/>
          <w:b/>
          <w:sz w:val="27"/>
          <w:szCs w:val="27"/>
        </w:rPr>
      </w:pPr>
      <w:r>
        <w:rPr>
          <w:rFonts w:ascii="Times New Roman" w:hAnsi="Times New Roman" w:cs="Times New Roman"/>
          <w:b/>
          <w:sz w:val="27"/>
          <w:szCs w:val="27"/>
        </w:rPr>
        <w:t>2. Полномочия органа муниципального земельного контроля на территории</w:t>
      </w:r>
      <w:r>
        <w:rPr>
          <w:rFonts w:ascii="Times New Roman" w:hAnsi="Times New Roman"/>
          <w:b/>
          <w:sz w:val="27"/>
          <w:szCs w:val="27"/>
          <w:lang w:eastAsia="ru-RU"/>
        </w:rPr>
        <w:t xml:space="preserve"> муниципального образования Киреевский район</w:t>
      </w:r>
    </w:p>
    <w:p w:rsidR="00BB449C" w:rsidRDefault="00BB449C" w:rsidP="00BB449C">
      <w:pPr>
        <w:pStyle w:val="ConsPlusNormal"/>
        <w:ind w:firstLine="540"/>
        <w:jc w:val="both"/>
        <w:outlineLvl w:val="1"/>
        <w:rPr>
          <w:rFonts w:ascii="Times New Roman" w:hAnsi="Times New Roman" w:cs="Times New Roman"/>
          <w:sz w:val="28"/>
          <w:szCs w:val="28"/>
        </w:rPr>
      </w:pP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2.1. К полномочиям органа муниципального земельного контроля относятся:</w:t>
      </w: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 организация и осуществление муниципального земельного </w:t>
      </w:r>
      <w:proofErr w:type="gramStart"/>
      <w:r>
        <w:rPr>
          <w:rFonts w:ascii="Times New Roman" w:hAnsi="Times New Roman" w:cs="Times New Roman"/>
          <w:sz w:val="27"/>
          <w:szCs w:val="27"/>
        </w:rPr>
        <w:t>контроля за</w:t>
      </w:r>
      <w:proofErr w:type="gramEnd"/>
      <w:r>
        <w:rPr>
          <w:rFonts w:ascii="Times New Roman" w:hAnsi="Times New Roman" w:cs="Times New Roman"/>
          <w:sz w:val="27"/>
          <w:szCs w:val="27"/>
        </w:rPr>
        <w:t xml:space="preserve"> использованием земельных участков на территории муниципального образования Киреевский район; </w:t>
      </w: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lastRenderedPageBreak/>
        <w:t>- разработка и принятие административного регламента осуществления муниципального земельного контроля в порядке, установленном нормативными правовыми актами Тульской области;</w:t>
      </w: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осуществление иных предусмотренных федеральными законами, законами и иными нормативными правовыми актами Тульской области полномочий.</w:t>
      </w: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 xml:space="preserve">2.2. Орган муниципального земельного контроля  осуществляет контроль </w:t>
      </w:r>
      <w:proofErr w:type="gramStart"/>
      <w:r>
        <w:rPr>
          <w:rFonts w:ascii="Times New Roman" w:hAnsi="Times New Roman" w:cs="Times New Roman"/>
          <w:sz w:val="27"/>
          <w:szCs w:val="27"/>
        </w:rPr>
        <w:t>за</w:t>
      </w:r>
      <w:proofErr w:type="gramEnd"/>
      <w:r>
        <w:rPr>
          <w:rFonts w:ascii="Times New Roman" w:hAnsi="Times New Roman" w:cs="Times New Roman"/>
          <w:sz w:val="27"/>
          <w:szCs w:val="27"/>
        </w:rPr>
        <w:t>:</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соблюдением порядка переуступки права пользования землей;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предоставление достоверных сведений о состоянии земель;</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месторождений полезных ископаемых, строительных, лесозаготовительных, изыскательных и иных работ, ведущихся с нарушением почвенного слоя, в том числе работ, осуществляемых для внутрихозяйственных и собственных надобностей;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5) использованием земельных участков согласно целевому назначению;</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6) своевременным и качественным выполнением обязательных мероприятий по улучшению земель и охране почв от водной эрозии, заболачивания, подтопления, захламления, загрязнения и других процессов, ухудшающих качественное состояние земель и вызывающих их деградацию;</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7)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Pr>
          <w:rFonts w:ascii="Times New Roman" w:hAnsi="Times New Roman"/>
          <w:sz w:val="27"/>
          <w:szCs w:val="27"/>
        </w:rPr>
        <w:t>агрохимикатами</w:t>
      </w:r>
      <w:proofErr w:type="spellEnd"/>
      <w:r>
        <w:rPr>
          <w:rFonts w:ascii="Times New Roman" w:hAnsi="Times New Roman"/>
          <w:sz w:val="27"/>
          <w:szCs w:val="27"/>
        </w:rPr>
        <w:t xml:space="preserve"> или иными опасными для  здоровья людей и окружающей среды веществами и отходами производства потребления;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8) наличием и сохранностью межевых знаков границ земельных участков;</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9) выполнением иных требований земельного законодательства по вопросам использования и охраны земель.</w:t>
      </w:r>
    </w:p>
    <w:p w:rsidR="00BB449C" w:rsidRDefault="00BB449C" w:rsidP="00BB449C">
      <w:pPr>
        <w:pStyle w:val="ConsPlusNormal"/>
        <w:ind w:firstLine="540"/>
        <w:jc w:val="both"/>
        <w:outlineLvl w:val="1"/>
        <w:rPr>
          <w:rFonts w:ascii="Times New Roman" w:hAnsi="Times New Roman" w:cs="Times New Roman"/>
          <w:b/>
          <w:sz w:val="28"/>
          <w:szCs w:val="28"/>
        </w:rPr>
      </w:pPr>
    </w:p>
    <w:p w:rsidR="00BB449C" w:rsidRDefault="00BB449C" w:rsidP="00BB449C">
      <w:pPr>
        <w:pStyle w:val="ConsPlusNormal"/>
        <w:ind w:firstLine="0"/>
        <w:jc w:val="center"/>
        <w:outlineLvl w:val="1"/>
        <w:rPr>
          <w:rFonts w:ascii="Times New Roman" w:hAnsi="Times New Roman" w:cs="Times New Roman"/>
          <w:b/>
          <w:sz w:val="27"/>
          <w:szCs w:val="27"/>
        </w:rPr>
      </w:pPr>
      <w:r>
        <w:rPr>
          <w:rFonts w:ascii="Times New Roman" w:hAnsi="Times New Roman" w:cs="Times New Roman"/>
          <w:b/>
          <w:sz w:val="27"/>
          <w:szCs w:val="27"/>
        </w:rPr>
        <w:t>3. Взаимодействие органа муниципального земельного  контроля с органами государственного контроля (надзора) при организации и проведении проверок</w:t>
      </w:r>
    </w:p>
    <w:p w:rsidR="00BB449C" w:rsidRDefault="00BB449C" w:rsidP="00BB449C">
      <w:pPr>
        <w:pStyle w:val="ConsPlusNormal"/>
        <w:ind w:firstLine="0"/>
        <w:jc w:val="center"/>
        <w:outlineLvl w:val="1"/>
        <w:rPr>
          <w:rFonts w:ascii="Times New Roman" w:hAnsi="Times New Roman" w:cs="Times New Roman"/>
          <w:sz w:val="27"/>
          <w:szCs w:val="27"/>
        </w:rPr>
      </w:pP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cs="Times New Roman"/>
          <w:sz w:val="27"/>
          <w:szCs w:val="27"/>
        </w:rPr>
        <w:t>Орган муниципального земельного контроля, органы государственного контроля (надзора) при организации и проведении проверок осуществляют взаимодействие по следующим вопросам:</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определение целей, объема, сроков проведения плановых проверок;</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lastRenderedPageBreak/>
        <w:t>- иным вопросам в рамках заключенных соглашений о взаимодействии при  осуществлении государственного  контроля (надзора) и муниципального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
    <w:p w:rsidR="00BB449C" w:rsidRDefault="00BB449C" w:rsidP="00BB449C">
      <w:pPr>
        <w:pStyle w:val="ConsPlusNormal"/>
        <w:ind w:firstLine="540"/>
        <w:jc w:val="center"/>
        <w:outlineLvl w:val="1"/>
        <w:rPr>
          <w:rFonts w:ascii="Times New Roman" w:hAnsi="Times New Roman" w:cs="Times New Roman"/>
          <w:b/>
          <w:sz w:val="27"/>
          <w:szCs w:val="27"/>
        </w:rPr>
      </w:pPr>
      <w:r>
        <w:rPr>
          <w:rFonts w:ascii="Times New Roman" w:hAnsi="Times New Roman" w:cs="Times New Roman"/>
          <w:b/>
          <w:sz w:val="27"/>
          <w:szCs w:val="27"/>
        </w:rPr>
        <w:t>4. Порядок организации  и осуществления муниципального земельного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8"/>
          <w:szCs w:val="28"/>
        </w:rPr>
      </w:pP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 Организация и проведение плановой проверки. </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6" w:history="1">
        <w:r>
          <w:rPr>
            <w:rStyle w:val="a4"/>
            <w:rFonts w:ascii="Times New Roman" w:hAnsi="Times New Roman"/>
            <w:sz w:val="27"/>
            <w:szCs w:val="27"/>
            <w:u w:val="none"/>
          </w:rPr>
          <w:t>уведомлении</w:t>
        </w:r>
      </w:hyperlink>
      <w:r>
        <w:rPr>
          <w:rFonts w:ascii="Times New Roman" w:hAnsi="Times New Roman"/>
          <w:sz w:val="27"/>
          <w:szCs w:val="27"/>
        </w:rPr>
        <w:t xml:space="preserve"> о начале осуществления отдельных видов предпринимательской деятельности, обязательным требованиям.</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4.1.2. Плановые  проверки в отношении юридических лиц и индивидуальных предпринимателей проводятся не чаще чем один раз в три года по основаниям, предусмотренным частью 8 статьи 9 Федерального закона № 294-ФЗ.</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4.1.3. Плановые проверки  проводятся на основании разрабатываемого органом муниципального контроля в соответствии  с его полномочиями ежегодного плана.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4.1.4. </w:t>
      </w:r>
      <w:proofErr w:type="gramStart"/>
      <w:r>
        <w:rPr>
          <w:rFonts w:ascii="Times New Roman" w:hAnsi="Times New Roman"/>
          <w:sz w:val="27"/>
          <w:szCs w:val="27"/>
        </w:rPr>
        <w:t>В отношении юридических лиц  и индивидуальных предпринимателей порядок подготовки ежегодного плана проведения плановых проверок, его согласования и предоставления в органы прокуратуры, а также типовая форма устанавливаются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органом государственного контроля (надзора) и органами муниципального контроля ежегодных планов проведения</w:t>
      </w:r>
      <w:proofErr w:type="gramEnd"/>
      <w:r>
        <w:rPr>
          <w:rFonts w:ascii="Times New Roman" w:hAnsi="Times New Roman"/>
          <w:sz w:val="27"/>
          <w:szCs w:val="27"/>
        </w:rPr>
        <w:t xml:space="preserve"> плановых проверок юридических лиц и индивидуальных предпринимателей, </w:t>
      </w:r>
      <w:proofErr w:type="gramStart"/>
      <w:r>
        <w:rPr>
          <w:rFonts w:ascii="Times New Roman" w:hAnsi="Times New Roman"/>
          <w:sz w:val="27"/>
          <w:szCs w:val="27"/>
        </w:rPr>
        <w:t>утверждёнными</w:t>
      </w:r>
      <w:proofErr w:type="gramEnd"/>
      <w:r>
        <w:rPr>
          <w:rFonts w:ascii="Times New Roman" w:hAnsi="Times New Roman"/>
          <w:sz w:val="27"/>
          <w:szCs w:val="27"/>
        </w:rPr>
        <w:t xml:space="preserve"> постановлением Правительства Российской Федерации от 30.06.2010 № 489.</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 Утвержденный руководителем органа муниципального контроля ежегодный план проведения плановых проверок в отношении юридических лиц и индивидуальных предпринимателей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4.1.6. Основанием для включения  плановой проверки в ежегодный план проведения плановых проверок является истечение трех лет со дня: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государственной регистрации юридического лица, индивидуального предпринимателя;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окончания проведения последней плановой проверки юридического лица, индивидуального предпринимателя.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4.1.7. Плановая проверка проводится в форме документарной и (или) выездной проверки в порядке, установленном разделами 4.3 и 4.4. настоящего Положения.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4.1.8. О начале проведения плановой </w:t>
      </w:r>
      <w:proofErr w:type="gramStart"/>
      <w:r>
        <w:rPr>
          <w:rFonts w:ascii="Times New Roman" w:hAnsi="Times New Roman"/>
          <w:sz w:val="27"/>
          <w:szCs w:val="27"/>
        </w:rPr>
        <w:t>проверки</w:t>
      </w:r>
      <w:proofErr w:type="gramEnd"/>
      <w:r>
        <w:rPr>
          <w:rFonts w:ascii="Times New Roman" w:hAnsi="Times New Roman"/>
          <w:sz w:val="27"/>
          <w:szCs w:val="27"/>
        </w:rPr>
        <w:t xml:space="preserve"> проверяемые юридические лица, индивидуальные предприниматели уведомляются  органом </w:t>
      </w:r>
      <w:r>
        <w:rPr>
          <w:rFonts w:ascii="Times New Roman" w:hAnsi="Times New Roman"/>
          <w:sz w:val="27"/>
          <w:szCs w:val="27"/>
        </w:rPr>
        <w:lastRenderedPageBreak/>
        <w:t xml:space="preserve">муниципального контроля посредством направления информационного письма, копии распоряжения  руководителя, заместителя руководителя органа муниципального контроля о начале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предоставлен юридическим лицом, индивидуальным предпринимателем в орган муниципального контроля  или  иным доступным способом не </w:t>
      </w:r>
      <w:proofErr w:type="gramStart"/>
      <w:r>
        <w:rPr>
          <w:rFonts w:ascii="Times New Roman" w:hAnsi="Times New Roman"/>
          <w:sz w:val="27"/>
          <w:szCs w:val="27"/>
        </w:rPr>
        <w:t>позднее</w:t>
      </w:r>
      <w:proofErr w:type="gramEnd"/>
      <w:r>
        <w:rPr>
          <w:rFonts w:ascii="Times New Roman" w:hAnsi="Times New Roman"/>
          <w:sz w:val="27"/>
          <w:szCs w:val="27"/>
        </w:rPr>
        <w:t xml:space="preserve"> чем за три рабочих дня до начала ее проведения.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Физическое лицо о проведении плановой (внеплановой) проверки уведомляется  непосредственно до начала проверки любым доступным способом.</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 Организация и проведение внеплановой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4.2.1. </w:t>
      </w:r>
      <w:proofErr w:type="gramStart"/>
      <w:r>
        <w:rPr>
          <w:rFonts w:ascii="Times New Roman" w:hAnsi="Times New Roman"/>
          <w:sz w:val="27"/>
          <w:szCs w:val="27"/>
        </w:rPr>
        <w:t>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4.2.2. Основанием для проведения внеплановой проверки является: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B449C" w:rsidRDefault="00BB449C" w:rsidP="00BB449C">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6"/>
          <w:szCs w:val="26"/>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bookmarkStart w:id="0" w:name="Par4"/>
      <w:bookmarkEnd w:id="0"/>
      <w:proofErr w:type="gramStart"/>
      <w:r>
        <w:rPr>
          <w:rFonts w:ascii="Times New Roman" w:hAnsi="Times New Roman"/>
          <w:sz w:val="27"/>
          <w:szCs w:val="27"/>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rFonts w:ascii="Times New Roman" w:hAnsi="Times New Roman"/>
          <w:sz w:val="27"/>
          <w:szCs w:val="27"/>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sz w:val="27"/>
          <w:szCs w:val="27"/>
        </w:rPr>
        <w:t xml:space="preserve"> государства, а также угрозы чрезвычайных ситуаций природного и техногенного характера;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Pr>
          <w:rFonts w:ascii="Times New Roman" w:hAnsi="Times New Roman"/>
          <w:sz w:val="27"/>
          <w:szCs w:val="27"/>
        </w:rPr>
        <w:t xml:space="preserve"> также возникновение чрезвычайных ситуаций природного и техногенного характера;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нарушение прав потребителей.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7" w:history="1">
        <w:r>
          <w:rPr>
            <w:rStyle w:val="a4"/>
            <w:rFonts w:ascii="Times New Roman" w:hAnsi="Times New Roman"/>
            <w:sz w:val="27"/>
            <w:szCs w:val="27"/>
            <w:u w:val="none"/>
          </w:rPr>
          <w:t>пункте 2 части 2</w:t>
        </w:r>
      </w:hyperlink>
      <w:r>
        <w:rPr>
          <w:rFonts w:ascii="Times New Roman" w:hAnsi="Times New Roman"/>
          <w:sz w:val="27"/>
          <w:szCs w:val="27"/>
        </w:rPr>
        <w:t xml:space="preserve"> настоящей статьи, не могут служить основанием для проведения внеплановой проверки. 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изложенная в обращении или заявлении информация может в соответствии с </w:t>
      </w:r>
      <w:hyperlink r:id="rId8" w:history="1">
        <w:r>
          <w:rPr>
            <w:rStyle w:val="a4"/>
            <w:rFonts w:ascii="Times New Roman" w:hAnsi="Times New Roman"/>
            <w:sz w:val="27"/>
            <w:szCs w:val="27"/>
            <w:u w:val="none"/>
          </w:rPr>
          <w:t>пунктом 2 части 2</w:t>
        </w:r>
      </w:hyperlink>
      <w:r>
        <w:rPr>
          <w:rFonts w:ascii="Times New Roman" w:hAnsi="Times New Roman"/>
          <w:sz w:val="27"/>
          <w:szCs w:val="27"/>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sz w:val="27"/>
          <w:szCs w:val="27"/>
        </w:rPr>
        <w:t>ии и ау</w:t>
      </w:r>
      <w:proofErr w:type="gramEnd"/>
      <w:r>
        <w:rPr>
          <w:rFonts w:ascii="Times New Roman" w:hAnsi="Times New Roman"/>
          <w:sz w:val="27"/>
          <w:szCs w:val="27"/>
        </w:rPr>
        <w:t>тентификации.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Внеплановая выездная проверка юридических лиц, индивидуальных предпринимателей может быть проведена по основаниям, указанным в подпункте 3 настоящего пункта, органом муниципального контроля после согласования с Киреевской межрайонной прокуратурой Тульской области.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Обращения и заявления, не содержащие сведений о </w:t>
      </w:r>
      <w:proofErr w:type="gramStart"/>
      <w:r>
        <w:rPr>
          <w:rFonts w:ascii="Times New Roman" w:hAnsi="Times New Roman"/>
          <w:sz w:val="27"/>
          <w:szCs w:val="27"/>
        </w:rPr>
        <w:t>фактах, изложенных в данном пункте настоящего Положения не могут</w:t>
      </w:r>
      <w:proofErr w:type="gramEnd"/>
      <w:r>
        <w:rPr>
          <w:rFonts w:ascii="Times New Roman" w:hAnsi="Times New Roman"/>
          <w:sz w:val="27"/>
          <w:szCs w:val="27"/>
        </w:rPr>
        <w:t xml:space="preserve"> служить основанием для проведения внеплановой проверки юридического лица, индивидуального предпринимателя.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4.2.3. Внеплановые проверки в отношении физических лиц, не осуществляющих предпринимательскую деятельность, проводится без учета положений Федерального закона № 294-ФЗ по следующим основаниям:</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а) для проверки исполнения гражданином ране выданного предписания об устранении нарушений;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б) в случае непосредственного обнаружения лицами, осуществляющими муниципальный контроль, достаточных данных, указывающих на наличие нарушений, или поступления в орган муниципального контроля обращений и заявлений, информации от граждан, в том числе индивидуальных </w:t>
      </w:r>
      <w:r>
        <w:rPr>
          <w:rFonts w:ascii="Times New Roman" w:hAnsi="Times New Roman"/>
          <w:sz w:val="27"/>
          <w:szCs w:val="27"/>
        </w:rPr>
        <w:lastRenderedPageBreak/>
        <w:t>предпринимателей, юридических лиц, информации от органом государственной власти, должностных лиц органа местного самоуправления о фактах нарушений гражданином установленных требований по сохранности автомобильных дорог;</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наличие ранее составлено акта о невозможности проведения плановой (внеплановой)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4.2.4. Внеплановая проверка проводится в форме документарной и (или) выездной проверки в порядке, установленном разделами 4.3. и 4.4.  настоящего Положения. </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4.2.5. О проведении внеплановой выездной проверки, за исключением внеплановой выездной проверки, </w:t>
      </w:r>
      <w:proofErr w:type="gramStart"/>
      <w:r>
        <w:rPr>
          <w:rFonts w:ascii="Times New Roman" w:hAnsi="Times New Roman"/>
          <w:sz w:val="27"/>
          <w:szCs w:val="27"/>
        </w:rPr>
        <w:t>основания</w:t>
      </w:r>
      <w:proofErr w:type="gramEnd"/>
      <w:r>
        <w:rPr>
          <w:rFonts w:ascii="Times New Roman" w:hAnsi="Times New Roman"/>
          <w:sz w:val="27"/>
          <w:szCs w:val="27"/>
        </w:rPr>
        <w:t xml:space="preserve"> проведения которой указаны в подпункте 2 пункта 4.2.2. настоящего Положения,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sz w:val="27"/>
          <w:szCs w:val="27"/>
        </w:rPr>
        <w:t>предпринимателей</w:t>
      </w:r>
      <w:proofErr w:type="gramEnd"/>
      <w:r>
        <w:rPr>
          <w:rFonts w:ascii="Times New Roman" w:hAnsi="Times New Roman"/>
          <w:sz w:val="27"/>
          <w:szCs w:val="27"/>
        </w:rPr>
        <w:t xml:space="preserve"> либо ранее был направлен юридическим лицом, индивидуальным предпринимателем в орган муниципального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и начале проведения внеплановой проверки не требуется.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 Документарная проверка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4.3.1. </w:t>
      </w:r>
      <w:proofErr w:type="gramStart"/>
      <w:r>
        <w:rPr>
          <w:rFonts w:ascii="Times New Roman" w:hAnsi="Times New Roman"/>
          <w:sz w:val="27"/>
          <w:szCs w:val="27"/>
        </w:rPr>
        <w:t>Предметом документарной проверки являются сведения, содержащиеся в документах граждан,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4.3.2. Документарная проверка проводится по месту нахождения органа муниципального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4.3.3. </w:t>
      </w:r>
      <w:proofErr w:type="gramStart"/>
      <w:r>
        <w:rPr>
          <w:rFonts w:ascii="Times New Roman" w:hAnsi="Times New Roman"/>
          <w:sz w:val="27"/>
          <w:szCs w:val="27"/>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граждан,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9" w:history="1">
        <w:r>
          <w:rPr>
            <w:rStyle w:val="a4"/>
            <w:rFonts w:ascii="Times New Roman" w:hAnsi="Times New Roman"/>
            <w:sz w:val="27"/>
            <w:szCs w:val="27"/>
            <w:u w:val="none"/>
          </w:rPr>
          <w:t>статьей 8</w:t>
        </w:r>
      </w:hyperlink>
      <w:r>
        <w:rPr>
          <w:rFonts w:ascii="Times New Roman" w:hAnsi="Times New Roman"/>
          <w:sz w:val="27"/>
          <w:szCs w:val="27"/>
        </w:rPr>
        <w:t xml:space="preserve"> </w:t>
      </w:r>
      <w:r>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w:t>
      </w:r>
      <w:proofErr w:type="gramEnd"/>
      <w:r>
        <w:rPr>
          <w:rFonts w:ascii="Times New Roman" w:eastAsia="Times New Roman" w:hAnsi="Times New Roman"/>
          <w:sz w:val="27"/>
          <w:szCs w:val="27"/>
        </w:rPr>
        <w:t xml:space="preserve"> (надзора) и муниципального контроля»</w:t>
      </w:r>
      <w:r>
        <w:rPr>
          <w:rFonts w:ascii="Times New Roman" w:hAnsi="Times New Roman"/>
          <w:sz w:val="27"/>
          <w:szCs w:val="27"/>
        </w:rPr>
        <w:t xml:space="preserve">, акты предыдущих проверок, материалы рассмотрения дел об административных правонарушениях и иные документы о </w:t>
      </w:r>
      <w:proofErr w:type="gramStart"/>
      <w:r>
        <w:rPr>
          <w:rFonts w:ascii="Times New Roman" w:hAnsi="Times New Roman"/>
          <w:sz w:val="27"/>
          <w:szCs w:val="27"/>
        </w:rPr>
        <w:t>результатах</w:t>
      </w:r>
      <w:proofErr w:type="gramEnd"/>
      <w:r>
        <w:rPr>
          <w:rFonts w:ascii="Times New Roman" w:hAnsi="Times New Roman"/>
          <w:sz w:val="27"/>
          <w:szCs w:val="27"/>
        </w:rPr>
        <w:t xml:space="preserve"> осуществленных в отношении этих граждан, </w:t>
      </w:r>
      <w:r>
        <w:rPr>
          <w:rFonts w:ascii="Times New Roman" w:hAnsi="Times New Roman"/>
          <w:sz w:val="27"/>
          <w:szCs w:val="27"/>
        </w:rPr>
        <w:lastRenderedPageBreak/>
        <w:t>юридического лица, индивидуального предпринимателя муниципального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4.3.4. 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4.3.5.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контроля указанные в запросе документы.</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bookmarkStart w:id="1" w:name="Par8"/>
      <w:bookmarkEnd w:id="1"/>
      <w:r>
        <w:rPr>
          <w:rFonts w:ascii="Times New Roman" w:hAnsi="Times New Roman"/>
          <w:sz w:val="27"/>
          <w:szCs w:val="27"/>
        </w:rPr>
        <w:t>4.3.7. 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4.3.8. </w:t>
      </w:r>
      <w:proofErr w:type="gramStart"/>
      <w:r>
        <w:rPr>
          <w:rFonts w:ascii="Times New Roman" w:hAnsi="Times New Roman"/>
          <w:sz w:val="27"/>
          <w:szCs w:val="27"/>
        </w:rPr>
        <w:t xml:space="preserve">Юридическое лицо, индивидуальный предприниматель, гражданин,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10" w:anchor="Par8" w:history="1">
        <w:r>
          <w:rPr>
            <w:rStyle w:val="a4"/>
            <w:rFonts w:ascii="Times New Roman" w:hAnsi="Times New Roman"/>
            <w:sz w:val="27"/>
            <w:szCs w:val="27"/>
            <w:u w:val="none"/>
          </w:rPr>
          <w:t>части 8</w:t>
        </w:r>
      </w:hyperlink>
      <w:r>
        <w:rPr>
          <w:rFonts w:ascii="Times New Roman" w:hAnsi="Times New Roman"/>
          <w:sz w:val="27"/>
          <w:szCs w:val="27"/>
        </w:rPr>
        <w:t xml:space="preserve"> статьи 11 </w:t>
      </w:r>
      <w:r>
        <w:rPr>
          <w:rFonts w:ascii="Times New Roman" w:eastAsia="Times New Roman" w:hAnsi="Times New Roman"/>
          <w:sz w:val="27"/>
          <w:szCs w:val="27"/>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sz w:val="27"/>
          <w:szCs w:val="27"/>
        </w:rPr>
        <w:t>сведений, вправе представить дополнительно в орган муниципального контроля документы, подтверждающие</w:t>
      </w:r>
      <w:proofErr w:type="gramEnd"/>
      <w:r>
        <w:rPr>
          <w:rFonts w:ascii="Times New Roman" w:hAnsi="Times New Roman"/>
          <w:sz w:val="27"/>
          <w:szCs w:val="27"/>
        </w:rPr>
        <w:t xml:space="preserve"> достоверность ранее представленных документов.</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после рассмотрения представленных пояснений и документов либо при отсутствии </w:t>
      </w:r>
      <w:r>
        <w:rPr>
          <w:rFonts w:ascii="Times New Roman" w:hAnsi="Times New Roman"/>
          <w:sz w:val="27"/>
          <w:szCs w:val="27"/>
        </w:rPr>
        <w:lastRenderedPageBreak/>
        <w:t>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4.3.10.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B449C" w:rsidRDefault="00BB449C" w:rsidP="00BB449C">
      <w:pPr>
        <w:widowControl w:val="0"/>
        <w:autoSpaceDE w:val="0"/>
        <w:autoSpaceDN w:val="0"/>
        <w:adjustRightInd w:val="0"/>
        <w:spacing w:after="0" w:line="240" w:lineRule="auto"/>
        <w:ind w:firstLine="708"/>
        <w:jc w:val="both"/>
        <w:rPr>
          <w:rFonts w:ascii="Times New Roman" w:hAnsi="Times New Roman"/>
          <w:sz w:val="27"/>
          <w:szCs w:val="27"/>
        </w:rPr>
      </w:pPr>
      <w:r>
        <w:rPr>
          <w:rFonts w:ascii="Times New Roman" w:hAnsi="Times New Roman"/>
          <w:sz w:val="27"/>
          <w:szCs w:val="27"/>
        </w:rPr>
        <w:t>4.4. Выездная проверка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ab/>
        <w:t xml:space="preserve">4.4.1. </w:t>
      </w:r>
      <w:proofErr w:type="gramStart"/>
      <w:r>
        <w:rPr>
          <w:rFonts w:ascii="Times New Roman" w:hAnsi="Times New Roman"/>
          <w:sz w:val="27"/>
          <w:szCs w:val="27"/>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w:t>
      </w:r>
      <w:proofErr w:type="gramEnd"/>
      <w:r>
        <w:rPr>
          <w:rFonts w:ascii="Times New Roman" w:hAnsi="Times New Roman"/>
          <w:sz w:val="27"/>
          <w:szCs w:val="27"/>
        </w:rPr>
        <w:t xml:space="preserve"> актами.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4.4.2.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месту пребывания гражданина.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4.4.3. Выездная проверка проводится в случае, если при документарной проверке не представляется возможным:</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1) удостовериться в полноте и достоверности сведений, содержащихся в </w:t>
      </w:r>
      <w:hyperlink r:id="rId11" w:history="1">
        <w:r>
          <w:rPr>
            <w:rStyle w:val="a4"/>
            <w:rFonts w:ascii="Times New Roman" w:hAnsi="Times New Roman"/>
            <w:sz w:val="27"/>
            <w:szCs w:val="27"/>
            <w:u w:val="none"/>
          </w:rPr>
          <w:t>уведомлении</w:t>
        </w:r>
      </w:hyperlink>
      <w:r>
        <w:rPr>
          <w:rFonts w:ascii="Times New Roman" w:hAnsi="Times New Roman"/>
          <w:sz w:val="27"/>
          <w:szCs w:val="27"/>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 в отношении физических лиц выездная проверка </w:t>
      </w:r>
      <w:proofErr w:type="gramStart"/>
      <w:r>
        <w:rPr>
          <w:rFonts w:ascii="Times New Roman" w:hAnsi="Times New Roman"/>
          <w:sz w:val="27"/>
          <w:szCs w:val="27"/>
        </w:rPr>
        <w:t>проводится</w:t>
      </w:r>
      <w:proofErr w:type="gramEnd"/>
      <w:r>
        <w:rPr>
          <w:rFonts w:ascii="Times New Roman" w:hAnsi="Times New Roman"/>
          <w:sz w:val="27"/>
          <w:szCs w:val="27"/>
        </w:rPr>
        <w:t xml:space="preserve"> когда необходимы осмотр, обследование объектов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4.4.4. </w:t>
      </w:r>
      <w:proofErr w:type="gramStart"/>
      <w:r>
        <w:rPr>
          <w:rFonts w:ascii="Times New Roman" w:hAnsi="Times New Roman"/>
          <w:sz w:val="27"/>
          <w:szCs w:val="27"/>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w:t>
      </w:r>
      <w:r>
        <w:rPr>
          <w:rFonts w:ascii="Times New Roman" w:hAnsi="Times New Roman"/>
          <w:sz w:val="27"/>
          <w:szCs w:val="27"/>
        </w:rPr>
        <w:lastRenderedPageBreak/>
        <w:t>целями, задачами, основаниями проведения выездной проверки, видами и объемом мероприятий</w:t>
      </w:r>
      <w:proofErr w:type="gramEnd"/>
      <w:r>
        <w:rPr>
          <w:rFonts w:ascii="Times New Roman" w:hAnsi="Times New Roman"/>
          <w:sz w:val="27"/>
          <w:szCs w:val="27"/>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4.4.5. </w:t>
      </w:r>
      <w:proofErr w:type="gramStart"/>
      <w:r>
        <w:rPr>
          <w:rFonts w:ascii="Times New Roman" w:hAnsi="Times New Roman"/>
          <w:sz w:val="27"/>
          <w:szCs w:val="27"/>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Pr>
          <w:rFonts w:ascii="Times New Roman" w:hAnsi="Times New Roman"/>
          <w:sz w:val="27"/>
          <w:szCs w:val="27"/>
        </w:rPr>
        <w:t xml:space="preserve"> </w:t>
      </w:r>
      <w:proofErr w:type="gramStart"/>
      <w:r>
        <w:rPr>
          <w:rFonts w:ascii="Times New Roman" w:hAnsi="Times New Roman"/>
          <w:sz w:val="27"/>
          <w:szCs w:val="27"/>
        </w:rPr>
        <w:t>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4.4.6. Орган муниципального контроля привлекает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w:t>
      </w:r>
      <w:hyperlink r:id="rId12" w:history="1">
        <w:proofErr w:type="spellStart"/>
        <w:r>
          <w:rPr>
            <w:rStyle w:val="a4"/>
            <w:rFonts w:ascii="Times New Roman" w:hAnsi="Times New Roman"/>
            <w:sz w:val="27"/>
            <w:szCs w:val="27"/>
            <w:u w:val="none"/>
          </w:rPr>
          <w:t>аффилированными</w:t>
        </w:r>
        <w:proofErr w:type="spellEnd"/>
        <w:r>
          <w:rPr>
            <w:rStyle w:val="a4"/>
            <w:rFonts w:ascii="Times New Roman" w:hAnsi="Times New Roman"/>
            <w:sz w:val="27"/>
            <w:szCs w:val="27"/>
            <w:u w:val="none"/>
          </w:rPr>
          <w:t xml:space="preserve"> лицами</w:t>
        </w:r>
      </w:hyperlink>
      <w:r>
        <w:rPr>
          <w:rFonts w:ascii="Times New Roman" w:hAnsi="Times New Roman"/>
          <w:sz w:val="27"/>
          <w:szCs w:val="27"/>
        </w:rPr>
        <w:t xml:space="preserve"> проверяемых лиц.</w:t>
      </w:r>
    </w:p>
    <w:p w:rsidR="00BB449C" w:rsidRDefault="00BB449C" w:rsidP="00BB449C">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t>4.4.7.</w:t>
      </w:r>
      <w:r>
        <w:rPr>
          <w:rFonts w:ascii="Times New Roman" w:hAnsi="Times New Roman"/>
          <w:sz w:val="26"/>
          <w:szCs w:val="26"/>
        </w:rPr>
        <w:t xml:space="preserve"> </w:t>
      </w:r>
      <w:r>
        <w:rPr>
          <w:rFonts w:ascii="Times New Roman" w:hAnsi="Times New Roman"/>
          <w:sz w:val="27"/>
          <w:szCs w:val="27"/>
        </w:rPr>
        <w:t>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sz w:val="27"/>
          <w:szCs w:val="27"/>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7"/>
          <w:szCs w:val="27"/>
        </w:rPr>
        <w:t>4.5. Порядок проведения мероприятий по контролю, при проведении которых не требуется взаимодействие</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4.5.1. </w:t>
      </w:r>
      <w:proofErr w:type="gramStart"/>
      <w:r>
        <w:rPr>
          <w:rFonts w:ascii="Times New Roman" w:hAnsi="Times New Roman"/>
          <w:sz w:val="27"/>
          <w:szCs w:val="27"/>
        </w:rPr>
        <w:t xml:space="preserve">Мероприятия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проводятся в тех случаях, когда имеется возможность проверить соблюдение юридическими лицами, индивидуальными </w:t>
      </w:r>
      <w:r>
        <w:rPr>
          <w:rFonts w:ascii="Times New Roman" w:hAnsi="Times New Roman"/>
          <w:sz w:val="27"/>
          <w:szCs w:val="27"/>
        </w:rPr>
        <w:lastRenderedPageBreak/>
        <w:t>предпринимателями, гражданами требований земельного законодательства, без взаимодействия органа муниципального земельного контроля и данных лиц в части предоставления информации и исполнения требований органа муниципального земельного контроля.</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4.5.2. Мероприятия по контролю, при проведении которых не требуется взаимодействие, в рамках муниципального земельного контроля осуществляется в форме документарных и выездных мероприятий по контролю, проводимых в соответствии с настоящим регламентом.</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4.5.3.  При проведении мероприятий по контролю, при проведении которых не требуется взаимодействие, орган муниципального  контроля вправе взаимодействовать с федеральными органами власти и их территориальными органами, органами власти Тульской области, органами местного самоуправления, а также иными организациями, если такое взаимодействие необходимо для осуществления муниципального земельного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4.5.4. </w:t>
      </w:r>
      <w:proofErr w:type="gramStart"/>
      <w:r>
        <w:rPr>
          <w:rFonts w:ascii="Times New Roman" w:hAnsi="Times New Roman"/>
          <w:sz w:val="27"/>
          <w:szCs w:val="27"/>
        </w:rPr>
        <w:t>Основанием для проведения мероприятий по контролю, при проведении которых не требуется взаимодействие,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а также получение информации в ходе обследования территории о нарушениях юридическими лицами, индивидуальными предпринимателями, гражданами требований земельного законодательства.</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4.5.5. В случае принятия решения о проведении мероприятий по контролю, при проведении которых не требуется взаимодействие, уведомление юридических лиц, индивидуальных предпринимателей, граждан не требуется.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4.5.6. По результатам проведенных мероприятий по контролю, при проведении которых не требуется взаимодействие, составляется акт мероприятия по контролю. К акту мероприятия по контролю, при проведении которого не требуется взаимодействие, прилагаются протоколы или заключения проведенных исследований, экспертиз, дающих разъяснение по вопросам нарушения требований земельного законодательства, </w:t>
      </w:r>
      <w:proofErr w:type="spellStart"/>
      <w:r>
        <w:rPr>
          <w:rFonts w:ascii="Times New Roman" w:hAnsi="Times New Roman"/>
          <w:sz w:val="27"/>
          <w:szCs w:val="27"/>
        </w:rPr>
        <w:t>фототаблица</w:t>
      </w:r>
      <w:proofErr w:type="spellEnd"/>
      <w:r>
        <w:rPr>
          <w:rFonts w:ascii="Times New Roman" w:hAnsi="Times New Roman"/>
          <w:sz w:val="27"/>
          <w:szCs w:val="27"/>
        </w:rPr>
        <w:t xml:space="preserve"> (при наличии), обмер площади земельного участка и иные связанные с результатами мероприятий по контролю документы или их копии.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4.6. Сроки проведения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4.6.1. Срок проведения каждой из проверок предусмотренных </w:t>
      </w:r>
      <w:hyperlink r:id="rId13" w:history="1">
        <w:r>
          <w:rPr>
            <w:rStyle w:val="a4"/>
            <w:rFonts w:ascii="Times New Roman" w:hAnsi="Times New Roman"/>
            <w:sz w:val="27"/>
            <w:szCs w:val="27"/>
            <w:u w:val="none"/>
          </w:rPr>
          <w:t>статьями 11</w:t>
        </w:r>
      </w:hyperlink>
      <w:r>
        <w:rPr>
          <w:rFonts w:ascii="Times New Roman" w:hAnsi="Times New Roman"/>
          <w:sz w:val="27"/>
          <w:szCs w:val="27"/>
        </w:rPr>
        <w:t xml:space="preserve"> и </w:t>
      </w:r>
      <w:hyperlink r:id="rId14" w:history="1">
        <w:r>
          <w:rPr>
            <w:rStyle w:val="a4"/>
            <w:rFonts w:ascii="Times New Roman" w:hAnsi="Times New Roman"/>
            <w:sz w:val="27"/>
            <w:szCs w:val="27"/>
            <w:u w:val="none"/>
          </w:rPr>
          <w:t>12</w:t>
        </w:r>
      </w:hyperlink>
      <w:r>
        <w:rPr>
          <w:rFonts w:ascii="Times New Roman" w:hAnsi="Times New Roman"/>
          <w:sz w:val="27"/>
          <w:szCs w:val="27"/>
        </w:rPr>
        <w:t xml:space="preserve"> </w:t>
      </w:r>
      <w:r>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 не может превышать двадцать рабочих дней.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sz w:val="27"/>
          <w:szCs w:val="27"/>
        </w:rPr>
        <w:t>микропредприятия</w:t>
      </w:r>
      <w:proofErr w:type="spellEnd"/>
      <w:r>
        <w:rPr>
          <w:rFonts w:ascii="Times New Roman" w:hAnsi="Times New Roman"/>
          <w:sz w:val="27"/>
          <w:szCs w:val="27"/>
        </w:rPr>
        <w:t xml:space="preserve"> в год.</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4.6.3. </w:t>
      </w:r>
      <w:proofErr w:type="gramStart"/>
      <w:r>
        <w:rPr>
          <w:rFonts w:ascii="Times New Roman" w:hAnsi="Times New Roman"/>
          <w:sz w:val="27"/>
          <w:szCs w:val="27"/>
        </w:rPr>
        <w:t xml:space="preserve">В случае необходимости при проведении проверки, предусмотренной  ч. 2 ст. 13 </w:t>
      </w:r>
      <w:r>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r>
        <w:rPr>
          <w:rFonts w:ascii="Times New Roman" w:hAnsi="Times New Roman"/>
          <w:sz w:val="27"/>
          <w:szCs w:val="27"/>
        </w:rPr>
        <w:lastRenderedPageBreak/>
        <w:t>муниципального контроля на срок, необходимый для осуществления межведомственного информационного</w:t>
      </w:r>
      <w:proofErr w:type="gramEnd"/>
      <w:r>
        <w:rPr>
          <w:rFonts w:ascii="Times New Roman" w:hAnsi="Times New Roman"/>
          <w:sz w:val="27"/>
          <w:szCs w:val="27"/>
        </w:rPr>
        <w:t xml:space="preserve"> взаимодействия, но не более чем на десять рабочих дней. Повторное приостановление проведения проверки не допускается.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На период </w:t>
      </w:r>
      <w:proofErr w:type="gramStart"/>
      <w:r>
        <w:rPr>
          <w:rFonts w:ascii="Times New Roman" w:hAnsi="Times New Roman"/>
          <w:sz w:val="27"/>
          <w:szCs w:val="27"/>
        </w:rPr>
        <w:t>действия срока приостановления проведения проверки</w:t>
      </w:r>
      <w:proofErr w:type="gramEnd"/>
      <w:r>
        <w:rPr>
          <w:rFonts w:ascii="Times New Roman" w:hAnsi="Times New Roman"/>
          <w:sz w:val="27"/>
          <w:szCs w:val="27"/>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4.6.4. </w:t>
      </w:r>
      <w:proofErr w:type="gramStart"/>
      <w:r>
        <w:rPr>
          <w:rFonts w:ascii="Times New Roman" w:hAnsi="Times New Roman"/>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7"/>
          <w:szCs w:val="27"/>
        </w:rPr>
        <w:t>микропредприятий</w:t>
      </w:r>
      <w:proofErr w:type="spellEnd"/>
      <w:proofErr w:type="gramEnd"/>
      <w:r>
        <w:rPr>
          <w:rFonts w:ascii="Times New Roman" w:hAnsi="Times New Roman"/>
          <w:sz w:val="27"/>
          <w:szCs w:val="27"/>
        </w:rPr>
        <w:t xml:space="preserve"> не более чем на пятнадцать часов;</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4.6.6. </w:t>
      </w:r>
      <w:proofErr w:type="gramStart"/>
      <w:r>
        <w:rPr>
          <w:rFonts w:ascii="Times New Roman" w:hAnsi="Times New Roman"/>
          <w:sz w:val="27"/>
          <w:szCs w:val="27"/>
        </w:rPr>
        <w:t xml:space="preserve">Срок проведения каждой из предусмотренных </w:t>
      </w:r>
      <w:hyperlink r:id="rId15" w:history="1">
        <w:r>
          <w:rPr>
            <w:rStyle w:val="a4"/>
            <w:rFonts w:ascii="Times New Roman" w:hAnsi="Times New Roman"/>
            <w:sz w:val="27"/>
            <w:szCs w:val="27"/>
            <w:u w:val="none"/>
          </w:rPr>
          <w:t>статьями 11</w:t>
        </w:r>
      </w:hyperlink>
      <w:r>
        <w:rPr>
          <w:rFonts w:ascii="Times New Roman" w:hAnsi="Times New Roman"/>
          <w:sz w:val="27"/>
          <w:szCs w:val="27"/>
        </w:rPr>
        <w:t xml:space="preserve"> и </w:t>
      </w:r>
      <w:hyperlink r:id="rId16" w:history="1">
        <w:r>
          <w:rPr>
            <w:rStyle w:val="a4"/>
            <w:rFonts w:ascii="Times New Roman" w:hAnsi="Times New Roman"/>
            <w:sz w:val="27"/>
            <w:szCs w:val="27"/>
            <w:u w:val="none"/>
          </w:rPr>
          <w:t>12</w:t>
        </w:r>
      </w:hyperlink>
      <w:r>
        <w:rPr>
          <w:rFonts w:ascii="Times New Roman" w:hAnsi="Times New Roman"/>
          <w:sz w:val="27"/>
          <w:szCs w:val="27"/>
        </w:rPr>
        <w:t xml:space="preserve"> </w:t>
      </w:r>
      <w:r>
        <w:rPr>
          <w:rFonts w:ascii="Times New Roman" w:eastAsia="Times New Roman" w:hAnsi="Times New Roman"/>
          <w:sz w:val="27"/>
          <w:szCs w:val="27"/>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w:t>
      </w:r>
      <w:proofErr w:type="gramEnd"/>
      <w:r>
        <w:rPr>
          <w:rFonts w:ascii="Times New Roman" w:hAnsi="Times New Roman"/>
          <w:sz w:val="27"/>
          <w:szCs w:val="27"/>
        </w:rPr>
        <w:t xml:space="preserve"> проведения проверки не может превышать шестьдесят рабочих дней.</w:t>
      </w:r>
    </w:p>
    <w:p w:rsidR="00BB449C" w:rsidRDefault="00BB449C" w:rsidP="00BB449C">
      <w:pPr>
        <w:autoSpaceDE w:val="0"/>
        <w:autoSpaceDN w:val="0"/>
        <w:adjustRightInd w:val="0"/>
        <w:spacing w:after="0" w:line="240" w:lineRule="auto"/>
        <w:ind w:firstLine="540"/>
        <w:jc w:val="both"/>
        <w:outlineLvl w:val="1"/>
        <w:rPr>
          <w:rFonts w:ascii="Times New Roman" w:hAnsi="Times New Roman"/>
          <w:sz w:val="27"/>
          <w:szCs w:val="27"/>
        </w:rPr>
      </w:pPr>
      <w:r>
        <w:rPr>
          <w:rFonts w:ascii="Times New Roman" w:hAnsi="Times New Roman"/>
          <w:sz w:val="27"/>
          <w:szCs w:val="27"/>
        </w:rPr>
        <w:t>4.6.7. Срок проведения проверки в отношении физического лица не может превышать 20 рабочих дней.</w:t>
      </w:r>
    </w:p>
    <w:p w:rsidR="00BB449C" w:rsidRDefault="00BB449C" w:rsidP="00BB449C">
      <w:pPr>
        <w:autoSpaceDE w:val="0"/>
        <w:autoSpaceDN w:val="0"/>
        <w:adjustRightInd w:val="0"/>
        <w:spacing w:after="0" w:line="240" w:lineRule="auto"/>
        <w:ind w:firstLine="540"/>
        <w:jc w:val="both"/>
        <w:outlineLvl w:val="1"/>
        <w:rPr>
          <w:rFonts w:ascii="Times New Roman" w:hAnsi="Times New Roman"/>
          <w:sz w:val="27"/>
          <w:szCs w:val="27"/>
        </w:rPr>
      </w:pPr>
      <w:r>
        <w:rPr>
          <w:rFonts w:ascii="Times New Roman" w:hAnsi="Times New Roman"/>
          <w:sz w:val="27"/>
          <w:szCs w:val="27"/>
        </w:rPr>
        <w:t>В случае необходимости запроса каких-либо дополнительных сведений, необходимых для достижения целей проверки, либо по обоснованному ходатайству проверяемого лица, срок проверки в отношении физического лица может быть продлен начальником отдела на основании мотивированной служебной записки лица, проводящего проверку, но не более чем на 20 рабочих  дней.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 Порядок организации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4.7.1. Плановые и внеплановые проверки проводятся на основании распоряжения руководителя (заместителя руководителя) органа муниципального контроля о проведении проверки. Проверка проводится лицами, которые указаны в распоряжении.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4.7.2. При проведении документарной проверки и последующей выездной проверки распоряжения издается на каждую проверку отдельно.</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4.7.3.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(в случае, если она не получена почтовым отправлением),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w:t>
      </w:r>
      <w:r>
        <w:rPr>
          <w:rFonts w:ascii="Times New Roman" w:hAnsi="Times New Roman"/>
          <w:sz w:val="27"/>
          <w:szCs w:val="27"/>
        </w:rPr>
        <w:lastRenderedPageBreak/>
        <w:t>информацию об этих органах, а также об экспертах, экспертных организациях в целях подтверждения своих полномочий.</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4.7.4. Проверка может быть завершена раньше срока, установленного в распоряжен</w:t>
      </w:r>
      <w:proofErr w:type="gramStart"/>
      <w:r>
        <w:rPr>
          <w:rFonts w:ascii="Times New Roman" w:hAnsi="Times New Roman"/>
          <w:sz w:val="27"/>
          <w:szCs w:val="27"/>
        </w:rPr>
        <w:t>ии о ее</w:t>
      </w:r>
      <w:proofErr w:type="gramEnd"/>
      <w:r>
        <w:rPr>
          <w:rFonts w:ascii="Times New Roman" w:hAnsi="Times New Roman"/>
          <w:sz w:val="27"/>
          <w:szCs w:val="27"/>
        </w:rPr>
        <w:t xml:space="preserve"> проведении.</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4.8. При проведении проверки уполномоченные лица не вправе:</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C238B0">
        <w:rPr>
          <w:rFonts w:ascii="Times New Roman" w:hAnsi="Times New Roman"/>
          <w:sz w:val="27"/>
          <w:szCs w:val="27"/>
        </w:rPr>
        <w:t>,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Pr>
          <w:rFonts w:ascii="Times New Roman" w:hAnsi="Times New Roman"/>
          <w:sz w:val="27"/>
          <w:szCs w:val="27"/>
        </w:rPr>
        <w:t>;</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B449C" w:rsidRDefault="00BB449C" w:rsidP="00BB449C">
      <w:pPr>
        <w:autoSpaceDE w:val="0"/>
        <w:autoSpaceDN w:val="0"/>
        <w:adjustRightInd w:val="0"/>
        <w:spacing w:after="0" w:line="240" w:lineRule="auto"/>
        <w:ind w:firstLine="540"/>
        <w:jc w:val="both"/>
        <w:rPr>
          <w:rFonts w:ascii="Times New Roman" w:hAnsi="Times New Roman"/>
          <w:sz w:val="26"/>
          <w:szCs w:val="26"/>
        </w:rPr>
      </w:pPr>
      <w:proofErr w:type="gramStart"/>
      <w:r>
        <w:rPr>
          <w:rFonts w:ascii="Times New Roman" w:hAnsi="Times New Roman"/>
          <w:sz w:val="27"/>
          <w:szCs w:val="27"/>
        </w:rPr>
        <w:t xml:space="preserve">4)  </w:t>
      </w:r>
      <w:r>
        <w:rPr>
          <w:rFonts w:ascii="Times New Roman" w:hAnsi="Times New Roman"/>
          <w:sz w:val="26"/>
          <w:szCs w:val="26"/>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Pr>
            <w:rStyle w:val="a4"/>
            <w:rFonts w:ascii="Times New Roman" w:hAnsi="Times New Roman"/>
            <w:sz w:val="26"/>
            <w:szCs w:val="26"/>
            <w:u w:val="none"/>
          </w:rPr>
          <w:t>подпунктом "б" пункта 2 части 2 статьи 10</w:t>
        </w:r>
      </w:hyperlink>
      <w:r>
        <w:rPr>
          <w:rFonts w:ascii="Times New Roman" w:eastAsia="Times New Roman" w:hAnsi="Times New Roman"/>
          <w:sz w:val="27"/>
          <w:szCs w:val="27"/>
        </w:rPr>
        <w:t xml:space="preserve"> Федерального закона от 26.12.2008 № 294-ФЗ «О защите прав юридических лиц и индивидуальных предпринимателей при осуществлении государственного</w:t>
      </w:r>
      <w:proofErr w:type="gramEnd"/>
      <w:r>
        <w:rPr>
          <w:rFonts w:ascii="Times New Roman" w:eastAsia="Times New Roman" w:hAnsi="Times New Roman"/>
          <w:sz w:val="27"/>
          <w:szCs w:val="27"/>
        </w:rPr>
        <w:t xml:space="preserve"> контроля (надзора) и муниципального контроля»</w:t>
      </w:r>
      <w:r>
        <w:rPr>
          <w:rFonts w:ascii="Times New Roman" w:hAnsi="Times New Roman"/>
          <w:sz w:val="26"/>
          <w:szCs w:val="26"/>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hAnsi="Times New Roman"/>
          <w:sz w:val="27"/>
          <w:szCs w:val="27"/>
        </w:rPr>
        <w:t xml:space="preserve"> техническими документами и правилами и методами исследований, испытаний, измерений;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Pr>
            <w:rStyle w:val="a4"/>
            <w:rFonts w:ascii="Times New Roman" w:hAnsi="Times New Roman"/>
            <w:color w:val="auto"/>
            <w:sz w:val="27"/>
            <w:szCs w:val="27"/>
            <w:u w:val="none"/>
          </w:rPr>
          <w:t>тайну</w:t>
        </w:r>
      </w:hyperlink>
      <w:r>
        <w:rPr>
          <w:rFonts w:ascii="Times New Roman" w:hAnsi="Times New Roman"/>
          <w:sz w:val="27"/>
          <w:szCs w:val="27"/>
        </w:rPr>
        <w:t>, за исключением случаев, предусмотренных законодательством Российской Федерации;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8) превышать установленные сроки проведения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lastRenderedPageBreak/>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4.9.Порядок оформления результатов проверки</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19" w:history="1">
        <w:r>
          <w:rPr>
            <w:rStyle w:val="a4"/>
            <w:rFonts w:ascii="Times New Roman" w:hAnsi="Times New Roman"/>
            <w:sz w:val="27"/>
            <w:szCs w:val="27"/>
            <w:u w:val="none"/>
          </w:rPr>
          <w:t>Типовая форма</w:t>
        </w:r>
      </w:hyperlink>
      <w:r>
        <w:rPr>
          <w:rFonts w:ascii="Times New Roman" w:hAnsi="Times New Roman"/>
          <w:sz w:val="27"/>
          <w:szCs w:val="27"/>
        </w:rPr>
        <w:t xml:space="preserve"> акта проверки установлена уполномоченным Правительством Российской Федерации федеральным органом исполнительной власти. В отношении физических лиц акт составляется в свободной форме, позволяющей отразить наличие либо отсутствие административного правонарушения.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4.9.2. </w:t>
      </w:r>
      <w:proofErr w:type="gramStart"/>
      <w:r>
        <w:rPr>
          <w:rFonts w:ascii="Times New Roman" w:hAnsi="Times New Roman"/>
          <w:sz w:val="27"/>
          <w:szCs w:val="27"/>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sz w:val="27"/>
          <w:szCs w:val="27"/>
        </w:rPr>
        <w:t xml:space="preserve"> копии.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Pr>
          <w:rFonts w:ascii="Times New Roman" w:hAnsi="Times New Roman"/>
          <w:sz w:val="27"/>
          <w:szCs w:val="27"/>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sz w:val="27"/>
          <w:szCs w:val="27"/>
        </w:rPr>
        <w:t xml:space="preserve"> </w:t>
      </w:r>
      <w:proofErr w:type="gramStart"/>
      <w:r>
        <w:rPr>
          <w:rFonts w:ascii="Times New Roman" w:hAnsi="Times New Roman"/>
          <w:sz w:val="27"/>
          <w:szCs w:val="27"/>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Pr>
          <w:rFonts w:ascii="Times New Roman" w:hAnsi="Times New Roman"/>
          <w:sz w:val="27"/>
          <w:szCs w:val="27"/>
        </w:rPr>
        <w:t xml:space="preserve"> При этом акт, направленный в форме электронного документа, подписанного усиленной </w:t>
      </w:r>
      <w:r>
        <w:rPr>
          <w:rFonts w:ascii="Times New Roman" w:hAnsi="Times New Roman"/>
          <w:sz w:val="27"/>
          <w:szCs w:val="27"/>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4.9.4. Акт проверки составляется в двух экземплярах и регистрируется отделом с присвоением регистрационного номера в соответствующем журнале. В случае невозможности проведения проверки, составляется Акт о невозможности проведения проверки. Акты в отношении физических лиц и акты о невозможности проведения проверки регистрируются отдельно в соответствующих журналах.</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Результаты проверки, содержащие информацию, составляющую государственную, коммерческую, служебную, </w:t>
      </w:r>
      <w:hyperlink r:id="rId20" w:history="1">
        <w:r>
          <w:rPr>
            <w:rStyle w:val="a4"/>
            <w:rFonts w:ascii="Times New Roman" w:hAnsi="Times New Roman"/>
            <w:sz w:val="27"/>
            <w:szCs w:val="27"/>
            <w:u w:val="none"/>
          </w:rPr>
          <w:t>иную</w:t>
        </w:r>
      </w:hyperlink>
      <w:r>
        <w:rPr>
          <w:rFonts w:ascii="Times New Roman" w:hAnsi="Times New Roman"/>
          <w:sz w:val="27"/>
          <w:szCs w:val="27"/>
        </w:rPr>
        <w:t xml:space="preserve"> тайну, оформляются с соблюдением требований, предусмотренных законодательством Российской Федерации.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4.9.5. В случае</w:t>
      </w:r>
      <w:proofErr w:type="gramStart"/>
      <w:r>
        <w:rPr>
          <w:rFonts w:ascii="Times New Roman" w:hAnsi="Times New Roman"/>
          <w:sz w:val="27"/>
          <w:szCs w:val="27"/>
        </w:rPr>
        <w:t>,</w:t>
      </w:r>
      <w:proofErr w:type="gramEnd"/>
      <w:r>
        <w:rPr>
          <w:rFonts w:ascii="Times New Roman" w:hAnsi="Times New Roman"/>
          <w:sz w:val="27"/>
          <w:szCs w:val="27"/>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w:t>
      </w:r>
      <w:proofErr w:type="gramStart"/>
      <w:r>
        <w:rPr>
          <w:rFonts w:ascii="Times New Roman" w:hAnsi="Times New Roman"/>
          <w:sz w:val="27"/>
          <w:szCs w:val="27"/>
        </w:rPr>
        <w:t>вручении</w:t>
      </w:r>
      <w:proofErr w:type="gramEnd"/>
      <w:r>
        <w:rPr>
          <w:rFonts w:ascii="Times New Roman" w:hAnsi="Times New Roman"/>
          <w:sz w:val="27"/>
          <w:szCs w:val="27"/>
        </w:rPr>
        <w:t>, которое приобщается к экземпляру акта проверки, хранящемуся в деле органа муниципального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4.9.6. </w:t>
      </w:r>
      <w:proofErr w:type="gramStart"/>
      <w:r>
        <w:rPr>
          <w:rFonts w:ascii="Times New Roman" w:hAnsi="Times New Roman"/>
          <w:sz w:val="27"/>
          <w:szCs w:val="27"/>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ascii="Times New Roman" w:hAnsi="Times New Roman"/>
          <w:sz w:val="27"/>
          <w:szCs w:val="27"/>
        </w:rPr>
        <w:t xml:space="preserve"> подписи.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При отсутствии журнала учета проверок в акте проверки делается соответствующая запись.</w:t>
      </w:r>
    </w:p>
    <w:p w:rsidR="009E5DFE" w:rsidRDefault="00BB449C" w:rsidP="009E5DF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7"/>
          <w:szCs w:val="27"/>
        </w:rPr>
        <w:t xml:space="preserve">4.9.7. </w:t>
      </w:r>
      <w:proofErr w:type="gramStart"/>
      <w:r w:rsidR="009E5DFE">
        <w:rPr>
          <w:rFonts w:ascii="Times New Roman" w:hAnsi="Times New Roman" w:cs="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009E5DFE">
        <w:rPr>
          <w:rFonts w:ascii="Times New Roman" w:hAnsi="Times New Roman" w:cs="Times New Roman"/>
          <w:sz w:val="26"/>
          <w:szCs w:val="26"/>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w:t>
      </w:r>
      <w:r w:rsidR="009E5DFE">
        <w:rPr>
          <w:rFonts w:ascii="Times New Roman" w:hAnsi="Times New Roman" w:cs="Times New Roman"/>
          <w:sz w:val="26"/>
          <w:szCs w:val="26"/>
        </w:rPr>
        <w:lastRenderedPageBreak/>
        <w:t>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4.10. Меры, принимаемыми должностными лицами органа муниципального контроля в отношении фактов нарушений, выявленных при проведении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4.10.1.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Times New Roman" w:hAnsi="Times New Roman"/>
          <w:sz w:val="27"/>
          <w:szCs w:val="27"/>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w:hAnsi="Times New Roman"/>
          <w:sz w:val="27"/>
          <w:szCs w:val="27"/>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направить материал проверки в соответствующий орган с целью привлечения виновных лиц к ответственности.</w:t>
      </w:r>
    </w:p>
    <w:p w:rsidR="009E5DFE" w:rsidRDefault="00BB449C" w:rsidP="009E5DF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7"/>
          <w:szCs w:val="27"/>
        </w:rPr>
        <w:t xml:space="preserve">4.10.2. </w:t>
      </w:r>
      <w:r w:rsidR="009E5DFE">
        <w:rPr>
          <w:rFonts w:ascii="Times New Roman" w:hAnsi="Times New Roman" w:cs="Times New Roman"/>
          <w:sz w:val="26"/>
          <w:szCs w:val="26"/>
        </w:rPr>
        <w:t>В случае</w:t>
      </w:r>
      <w:proofErr w:type="gramStart"/>
      <w:r w:rsidR="009E5DFE">
        <w:rPr>
          <w:rFonts w:ascii="Times New Roman" w:hAnsi="Times New Roman" w:cs="Times New Roman"/>
          <w:sz w:val="26"/>
          <w:szCs w:val="26"/>
        </w:rPr>
        <w:t>,</w:t>
      </w:r>
      <w:proofErr w:type="gramEnd"/>
      <w:r w:rsidR="009E5DFE">
        <w:rPr>
          <w:rFonts w:ascii="Times New Roman" w:hAnsi="Times New Roman" w:cs="Times New Roman"/>
          <w:sz w:val="26"/>
          <w:szCs w:val="26"/>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9E5DFE">
        <w:rPr>
          <w:rFonts w:ascii="Times New Roman" w:hAnsi="Times New Roman" w:cs="Times New Roman"/>
          <w:sz w:val="26"/>
          <w:szCs w:val="26"/>
        </w:rPr>
        <w:t xml:space="preserve">Федерации, музейным предметам и музейным коллекциям, включенным в состав Музейного фонда Российской Федерации, особо ценным, в </w:t>
      </w:r>
      <w:r w:rsidR="009E5DFE">
        <w:rPr>
          <w:rFonts w:ascii="Times New Roman" w:hAnsi="Times New Roman" w:cs="Times New Roman"/>
          <w:sz w:val="26"/>
          <w:szCs w:val="26"/>
        </w:rPr>
        <w:lastRenderedPageBreak/>
        <w:t>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009E5DFE">
        <w:rPr>
          <w:rFonts w:ascii="Times New Roman" w:hAnsi="Times New Roman" w:cs="Times New Roman"/>
          <w:sz w:val="26"/>
          <w:szCs w:val="26"/>
        </w:rPr>
        <w:t xml:space="preserve"> </w:t>
      </w:r>
      <w:proofErr w:type="gramStart"/>
      <w:r w:rsidR="009E5DFE">
        <w:rPr>
          <w:rFonts w:ascii="Times New Roman" w:hAnsi="Times New Roman" w:cs="Times New Roman"/>
          <w:sz w:val="26"/>
          <w:szCs w:val="26"/>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009E5DFE">
          <w:rPr>
            <w:rFonts w:ascii="Times New Roman" w:hAnsi="Times New Roman" w:cs="Times New Roman"/>
            <w:color w:val="0000FF"/>
            <w:sz w:val="26"/>
            <w:szCs w:val="26"/>
          </w:rPr>
          <w:t>Кодексом</w:t>
        </w:r>
      </w:hyperlink>
      <w:r w:rsidR="009E5DFE">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009E5DFE">
        <w:rPr>
          <w:rFonts w:ascii="Times New Roman" w:hAnsi="Times New Roman" w:cs="Times New Roman"/>
          <w:sz w:val="26"/>
          <w:szCs w:val="26"/>
        </w:rPr>
        <w:t xml:space="preserve"> угрозы причинения вреда и </w:t>
      </w:r>
      <w:proofErr w:type="gramStart"/>
      <w:r w:rsidR="009E5DFE">
        <w:rPr>
          <w:rFonts w:ascii="Times New Roman" w:hAnsi="Times New Roman" w:cs="Times New Roman"/>
          <w:sz w:val="26"/>
          <w:szCs w:val="26"/>
        </w:rPr>
        <w:t>способах</w:t>
      </w:r>
      <w:proofErr w:type="gramEnd"/>
      <w:r w:rsidR="009E5DFE">
        <w:rPr>
          <w:rFonts w:ascii="Times New Roman" w:hAnsi="Times New Roman" w:cs="Times New Roman"/>
          <w:sz w:val="26"/>
          <w:szCs w:val="26"/>
        </w:rPr>
        <w:t xml:space="preserve"> его предотвращения.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4.10.3.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В случае невозможности устранения нарушения в установленный срок нарушитель заблаговременно направляет должностному лицу, выдавшему предписание об устранении нарушения законодательства, ходатайство с просьбой о продлении срока устранения нарушения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За неисполнение предписания (в случае, если срок его исполнения не продлен) виновные лица привлекаются к административной ответственности </w:t>
      </w:r>
      <w:proofErr w:type="gramStart"/>
      <w:r>
        <w:rPr>
          <w:rFonts w:ascii="Times New Roman" w:hAnsi="Times New Roman"/>
          <w:sz w:val="27"/>
          <w:szCs w:val="27"/>
        </w:rPr>
        <w:t>согласно законодательства</w:t>
      </w:r>
      <w:proofErr w:type="gramEnd"/>
      <w:r>
        <w:rPr>
          <w:rFonts w:ascii="Times New Roman" w:hAnsi="Times New Roman"/>
          <w:sz w:val="27"/>
          <w:szCs w:val="27"/>
        </w:rPr>
        <w:t xml:space="preserve"> РФ.</w:t>
      </w:r>
    </w:p>
    <w:p w:rsidR="00BB449C" w:rsidRDefault="00BB449C" w:rsidP="00BB449C">
      <w:pPr>
        <w:autoSpaceDE w:val="0"/>
        <w:autoSpaceDN w:val="0"/>
        <w:adjustRightInd w:val="0"/>
        <w:spacing w:after="0" w:line="240" w:lineRule="auto"/>
        <w:ind w:firstLine="567"/>
        <w:jc w:val="both"/>
        <w:rPr>
          <w:rFonts w:ascii="Times New Roman" w:hAnsi="Times New Roman"/>
          <w:sz w:val="27"/>
          <w:szCs w:val="27"/>
        </w:rPr>
      </w:pPr>
      <w:r>
        <w:rPr>
          <w:rFonts w:ascii="Times New Roman" w:hAnsi="Times New Roman"/>
          <w:sz w:val="27"/>
          <w:szCs w:val="27"/>
        </w:rPr>
        <w:t>4.11. Лица, осуществляющие муниципальный контроль, в порядке, установленном законодательством Российской Федерации, при проведении проверки, имеют право:</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 составлять протоколы об административных правонарушениях, связанных с </w:t>
      </w:r>
      <w:r w:rsidR="00C238B0">
        <w:rPr>
          <w:rFonts w:ascii="Times New Roman" w:hAnsi="Times New Roman"/>
          <w:sz w:val="27"/>
          <w:szCs w:val="27"/>
        </w:rPr>
        <w:t>невыполнением ранее выданных предписаний</w:t>
      </w:r>
      <w:r>
        <w:rPr>
          <w:rFonts w:ascii="Times New Roman" w:hAnsi="Times New Roman"/>
          <w:sz w:val="27"/>
          <w:szCs w:val="27"/>
        </w:rPr>
        <w:t>, принимать меры по предотвращению нарушений;</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дел по признакам правонарушений.</w:t>
      </w:r>
    </w:p>
    <w:p w:rsidR="00BB449C" w:rsidRDefault="00BB449C" w:rsidP="00BB449C">
      <w:pPr>
        <w:autoSpaceDE w:val="0"/>
        <w:autoSpaceDN w:val="0"/>
        <w:adjustRightInd w:val="0"/>
        <w:spacing w:after="0" w:line="240" w:lineRule="auto"/>
        <w:ind w:firstLine="540"/>
        <w:jc w:val="both"/>
        <w:rPr>
          <w:rFonts w:ascii="Times New Roman" w:eastAsia="Times New Roman" w:hAnsi="Times New Roman"/>
          <w:sz w:val="27"/>
          <w:szCs w:val="27"/>
        </w:rPr>
      </w:pPr>
      <w:r>
        <w:rPr>
          <w:rFonts w:ascii="Times New Roman" w:hAnsi="Times New Roman"/>
          <w:sz w:val="27"/>
          <w:szCs w:val="27"/>
        </w:rPr>
        <w:lastRenderedPageBreak/>
        <w:t>4.12. Лица, осуществляющие муниципальный контроль, в порядке, установленном законодательством Российской Федерации, при проведении проверки обязаны:</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22" w:history="1">
        <w:r>
          <w:rPr>
            <w:rStyle w:val="a4"/>
            <w:rFonts w:ascii="Times New Roman" w:hAnsi="Times New Roman"/>
            <w:color w:val="auto"/>
            <w:sz w:val="27"/>
            <w:szCs w:val="27"/>
            <w:u w:val="none"/>
          </w:rPr>
          <w:t>частью 5 статьи 10</w:t>
        </w:r>
      </w:hyperlink>
      <w:r>
        <w:rPr>
          <w:rFonts w:ascii="Times New Roman" w:hAnsi="Times New Roman"/>
          <w:sz w:val="27"/>
          <w:szCs w:val="27"/>
        </w:rPr>
        <w:t xml:space="preserve"> </w:t>
      </w:r>
      <w:r>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 копии документа о согласовании проведения</w:t>
      </w:r>
      <w:proofErr w:type="gramEnd"/>
      <w:r>
        <w:rPr>
          <w:rFonts w:ascii="Times New Roman" w:hAnsi="Times New Roman"/>
          <w:sz w:val="27"/>
          <w:szCs w:val="27"/>
        </w:rPr>
        <w:t xml:space="preserve">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proofErr w:type="gramStart"/>
      <w:r>
        <w:rPr>
          <w:rFonts w:ascii="Times New Roman" w:hAnsi="Times New Roman"/>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sz w:val="27"/>
          <w:szCs w:val="27"/>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w:t>
      </w:r>
      <w:r>
        <w:rPr>
          <w:rFonts w:ascii="Times New Roman" w:hAnsi="Times New Roman"/>
          <w:sz w:val="27"/>
          <w:szCs w:val="27"/>
        </w:rPr>
        <w:lastRenderedPageBreak/>
        <w:t>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11) соблюдать сроки проведения проверки, установленные ФЗ № 294-ФЗ;</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B449C" w:rsidRDefault="00BB449C" w:rsidP="00BB449C">
      <w:pPr>
        <w:autoSpaceDE w:val="0"/>
        <w:autoSpaceDN w:val="0"/>
        <w:adjustRightInd w:val="0"/>
        <w:spacing w:after="0" w:line="240" w:lineRule="auto"/>
        <w:ind w:firstLine="540"/>
        <w:jc w:val="both"/>
        <w:rPr>
          <w:rFonts w:ascii="Times New Roman" w:hAnsi="Times New Roman" w:cs="Arial"/>
          <w:sz w:val="27"/>
          <w:szCs w:val="27"/>
        </w:rPr>
      </w:pPr>
      <w:r>
        <w:rPr>
          <w:rFonts w:ascii="Times New Roman" w:hAnsi="Times New Roman"/>
          <w:sz w:val="27"/>
          <w:szCs w:val="27"/>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4.13. Орган муниципального контроля, лица, осуществляющие муниципальный контроль, в случае ненадлежащего исполнения соответственно функций, служебных обязанностей, совершения противоправных действий (бездействий) при проведении проверки несут ответственность в соответствии с законодательством Российской Федерации.</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4.14. Недействительность результатов проверки.</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Результаты проверки, проведенной органом муниципального </w:t>
      </w:r>
      <w:proofErr w:type="gramStart"/>
      <w:r>
        <w:rPr>
          <w:rFonts w:ascii="Times New Roman" w:hAnsi="Times New Roman"/>
          <w:sz w:val="27"/>
          <w:szCs w:val="27"/>
        </w:rPr>
        <w:t>контроля</w:t>
      </w:r>
      <w:proofErr w:type="gramEnd"/>
      <w:r>
        <w:rPr>
          <w:rFonts w:ascii="Times New Roman" w:hAnsi="Times New Roman"/>
          <w:sz w:val="27"/>
          <w:szCs w:val="27"/>
        </w:rPr>
        <w:t xml:space="preserve"> с грубым нарушением установленных Федеральным законом № 294-ФЗ, настоящим Положением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гражданином установленных  требований по сохранности автомобильных дорог  и подлежат отмене в административном порядке  или судом на основании заявления юридического лица, индивидуального предпринимателя, гражданина.</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 Права юридических лиц, индивидуальных предпринимателей, граждан при осуществлении муниципального контроля и защита их прав</w:t>
      </w:r>
    </w:p>
    <w:p w:rsidR="00BB449C" w:rsidRDefault="00BB449C" w:rsidP="00BB449C">
      <w:pPr>
        <w:pStyle w:val="ConsPlusNormal"/>
        <w:ind w:firstLine="540"/>
        <w:jc w:val="both"/>
        <w:outlineLvl w:val="1"/>
        <w:rPr>
          <w:rFonts w:ascii="Times New Roman" w:hAnsi="Times New Roman" w:cs="Times New Roman"/>
          <w:sz w:val="27"/>
          <w:szCs w:val="27"/>
        </w:rPr>
      </w:pPr>
      <w:r>
        <w:rPr>
          <w:rFonts w:ascii="Times New Roman" w:hAnsi="Times New Roman"/>
          <w:sz w:val="27"/>
          <w:szCs w:val="27"/>
        </w:rPr>
        <w:t xml:space="preserve">4.15.1 </w:t>
      </w:r>
      <w:r>
        <w:rPr>
          <w:rFonts w:ascii="Times New Roman" w:hAnsi="Times New Roman" w:cs="Times New Roman"/>
          <w:sz w:val="27"/>
          <w:szCs w:val="27"/>
        </w:rPr>
        <w:t>Руководитель, иное должностное лицо или уполномоченный представитель юридического лица, индивидуальный предприниматель, гражданин, его уполномоченный представитель при проведении проверки имеют право:</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1) непосредственно присутствовать при проведении проверки, давать объяснения по вопросам, относящимся к предмету проверки;</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Pr>
          <w:rFonts w:ascii="Times New Roman" w:eastAsia="Times New Roman" w:hAnsi="Times New Roman"/>
          <w:sz w:val="27"/>
          <w:szCs w:val="27"/>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7"/>
          <w:szCs w:val="27"/>
        </w:rPr>
        <w:t>;</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 xml:space="preserve">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Pr>
          <w:rFonts w:ascii="Times New Roman" w:hAnsi="Times New Roman"/>
          <w:sz w:val="27"/>
          <w:szCs w:val="27"/>
        </w:rPr>
        <w:lastRenderedPageBreak/>
        <w:t>или органам местного самоуправления организаций, в распоряжении которых находятся эти документы и (или) информация;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B449C" w:rsidRDefault="00BB449C" w:rsidP="00BB449C">
      <w:pPr>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449C" w:rsidRDefault="00BB449C" w:rsidP="00BB449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7"/>
          <w:szCs w:val="27"/>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sz w:val="28"/>
          <w:szCs w:val="28"/>
        </w:rPr>
        <w:t>.</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4.15.2. Защита прав юридических лиц, индивидуальных предпринимателей, граждан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Заявление об обжаловании действий (бездействий) органа муниципального контроля либо лиц, осуществляющих муниципальный контроль, подлежит  рассмотрению в порядке, установленном законодательством Российской Федерации.</w:t>
      </w:r>
    </w:p>
    <w:p w:rsidR="00BB449C" w:rsidRDefault="00BB449C" w:rsidP="00BB449C">
      <w:pPr>
        <w:widowControl w:val="0"/>
        <w:autoSpaceDE w:val="0"/>
        <w:autoSpaceDN w:val="0"/>
        <w:adjustRightInd w:val="0"/>
        <w:spacing w:after="0" w:line="240" w:lineRule="auto"/>
        <w:ind w:firstLine="540"/>
        <w:jc w:val="both"/>
        <w:rPr>
          <w:rFonts w:ascii="Times New Roman" w:hAnsi="Times New Roman"/>
          <w:sz w:val="27"/>
          <w:szCs w:val="27"/>
        </w:rPr>
      </w:pPr>
      <w:r>
        <w:rPr>
          <w:rFonts w:ascii="Times New Roman" w:hAnsi="Times New Roman"/>
          <w:sz w:val="27"/>
          <w:szCs w:val="27"/>
        </w:rPr>
        <w:t>4.16. Юридические лица, индивидуальные предприниматели, граждане,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несут ответственность в соответствии с законодательством Российской Федерации.</w:t>
      </w:r>
    </w:p>
    <w:sectPr w:rsidR="00BB449C" w:rsidSect="00C213F5">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BB449C"/>
    <w:rsid w:val="00013BF3"/>
    <w:rsid w:val="002B4956"/>
    <w:rsid w:val="00553359"/>
    <w:rsid w:val="005C73AC"/>
    <w:rsid w:val="00753E7F"/>
    <w:rsid w:val="0097355F"/>
    <w:rsid w:val="009A2181"/>
    <w:rsid w:val="009E5DFE"/>
    <w:rsid w:val="00B172C5"/>
    <w:rsid w:val="00BB449C"/>
    <w:rsid w:val="00C213F5"/>
    <w:rsid w:val="00C238B0"/>
    <w:rsid w:val="00DD1FB0"/>
    <w:rsid w:val="00E04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B4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B449C"/>
    <w:pPr>
      <w:autoSpaceDE w:val="0"/>
      <w:autoSpaceDN w:val="0"/>
      <w:adjustRightInd w:val="0"/>
      <w:spacing w:after="0" w:line="240" w:lineRule="auto"/>
      <w:ind w:firstLine="720"/>
    </w:pPr>
    <w:rPr>
      <w:rFonts w:ascii="Arial" w:eastAsia="Calibri" w:hAnsi="Arial" w:cs="Arial"/>
      <w:sz w:val="20"/>
      <w:szCs w:val="20"/>
      <w:lang w:eastAsia="en-US"/>
    </w:rPr>
  </w:style>
  <w:style w:type="character" w:styleId="a4">
    <w:name w:val="Hyperlink"/>
    <w:basedOn w:val="a0"/>
    <w:uiPriority w:val="99"/>
    <w:semiHidden/>
    <w:unhideWhenUsed/>
    <w:rsid w:val="00BB449C"/>
    <w:rPr>
      <w:color w:val="0000FF"/>
      <w:u w:val="single"/>
    </w:rPr>
  </w:style>
  <w:style w:type="paragraph" w:styleId="a5">
    <w:name w:val="Balloon Text"/>
    <w:basedOn w:val="a"/>
    <w:link w:val="a6"/>
    <w:uiPriority w:val="99"/>
    <w:semiHidden/>
    <w:unhideWhenUsed/>
    <w:rsid w:val="00BB44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5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2FCB951BA5E73516E7F3AC2064D8D53A83080FBBDA47A66635CFC60DE7B86CF34E7AF6CX4N0N" TargetMode="External"/><Relationship Id="rId13" Type="http://schemas.openxmlformats.org/officeDocument/2006/relationships/hyperlink" Target="consultantplus://offline/ref=A3ED6DB809F63274D6B3D8A4D7BAE338D6C4C6D2FC1793AE345F34A984DF561FF35E308EF494F30EpCC1N" TargetMode="External"/><Relationship Id="rId18" Type="http://schemas.openxmlformats.org/officeDocument/2006/relationships/hyperlink" Target="consultantplus://offline/ref=DA192A585E73A53439ABD026DCDF634E5FA52585AB93F79727BE38A9g4WBH" TargetMode="External"/><Relationship Id="rId3" Type="http://schemas.openxmlformats.org/officeDocument/2006/relationships/webSettings" Target="webSettings.xml"/><Relationship Id="rId21" Type="http://schemas.openxmlformats.org/officeDocument/2006/relationships/hyperlink" Target="consultantplus://offline/ref=7C550B0F4721C19E945CF4989C9E0DE5AD6C07D5B4251E84D2223BDD1A380E00C92A4203D6WFoBJ" TargetMode="External"/><Relationship Id="rId7" Type="http://schemas.openxmlformats.org/officeDocument/2006/relationships/hyperlink" Target="consultantplus://offline/ref=DA52FCB951BA5E73516E7F3AC2064D8D53A83080FBBDA47A66635CFC60DE7B86CF34E7AF6CX4N0N" TargetMode="External"/><Relationship Id="rId12" Type="http://schemas.openxmlformats.org/officeDocument/2006/relationships/hyperlink" Target="consultantplus://offline/ref=5A6D3F4A18DAA8F07FCFD468E9B23A9FD5499F643419121F60ACF2703CEF8983DE860E9F2354F0X8r6K" TargetMode="External"/><Relationship Id="rId17" Type="http://schemas.openxmlformats.org/officeDocument/2006/relationships/hyperlink" Target="consultantplus://offline/ref=D50A85FC78E8F55CA473D6FA7F352859FB803E28C2DE9205F40E091D925A927D602EF4DAA8685C4FsCS3N" TargetMode="External"/><Relationship Id="rId2" Type="http://schemas.openxmlformats.org/officeDocument/2006/relationships/settings" Target="settings.xml"/><Relationship Id="rId16" Type="http://schemas.openxmlformats.org/officeDocument/2006/relationships/hyperlink" Target="consultantplus://offline/ref=A3ED6DB809F63274D6B3D8A4D7BAE338D6C4C6D2FC1793AE345F34A984DF561FF35E308EF494F30DpCCFN" TargetMode="External"/><Relationship Id="rId20" Type="http://schemas.openxmlformats.org/officeDocument/2006/relationships/hyperlink" Target="consultantplus://offline/ref=702619F380D0990B1A1C3569388A4E237D36F7B4DB4DB47665DB44B9S52EK" TargetMode="External"/><Relationship Id="rId1" Type="http://schemas.openxmlformats.org/officeDocument/2006/relationships/styles" Target="styles.xml"/><Relationship Id="rId6" Type="http://schemas.openxmlformats.org/officeDocument/2006/relationships/hyperlink" Target="consultantplus://offline/ref=7014E589F81F30C81DA9C12C2A911C6019B182E004199611C086BC7AC70840ACF9AD4D498C773240m1LAL" TargetMode="External"/><Relationship Id="rId11" Type="http://schemas.openxmlformats.org/officeDocument/2006/relationships/hyperlink" Target="consultantplus://offline/ref=5A6D3F4A18DAA8F07FCFD468E9B23A9FD24D966B311B4F1568F5FE723BE0D694D9CF029E2354F487XBr5K" TargetMode="External"/><Relationship Id="rId24" Type="http://schemas.openxmlformats.org/officeDocument/2006/relationships/theme" Target="theme/theme1.xml"/><Relationship Id="rId5" Type="http://schemas.openxmlformats.org/officeDocument/2006/relationships/hyperlink" Target="consultantplus://offline/ref=5DBD73CACB07B42938E91D7D2A24E94110FF609B51D5F5E3A9BD8F0A6D54s2M" TargetMode="External"/><Relationship Id="rId15" Type="http://schemas.openxmlformats.org/officeDocument/2006/relationships/hyperlink" Target="consultantplus://offline/ref=A3ED6DB809F63274D6B3D8A4D7BAE338D6C4C6D2FC1793AE345F34A984DF561FF35E308EF494F30EpCC1N" TargetMode="External"/><Relationship Id="rId23" Type="http://schemas.openxmlformats.org/officeDocument/2006/relationships/fontTable" Target="fontTable.xml"/><Relationship Id="rId10" Type="http://schemas.openxmlformats.org/officeDocument/2006/relationships/hyperlink" Target="file:///C:\Users\Amochkina\Downloads\251353a11c413d6b0e1ee81e357fa988%20(3).docx" TargetMode="External"/><Relationship Id="rId19" Type="http://schemas.openxmlformats.org/officeDocument/2006/relationships/hyperlink" Target="consultantplus://offline/ref=702619F380D0990B1A1C3569388A4E237537FFBADD44E97C6D8248BB59D2B49DE3F44C1A1B3483EESC20K" TargetMode="External"/><Relationship Id="rId4" Type="http://schemas.openxmlformats.org/officeDocument/2006/relationships/image" Target="media/image1.jpeg"/><Relationship Id="rId9" Type="http://schemas.openxmlformats.org/officeDocument/2006/relationships/hyperlink" Target="consultantplus://offline/ref=763D89DD0CAA6BD5D57377D19932B5896775444589659D3D548A266601FA80D56598F41DA9CABE23F8z9I" TargetMode="External"/><Relationship Id="rId14" Type="http://schemas.openxmlformats.org/officeDocument/2006/relationships/hyperlink" Target="consultantplus://offline/ref=A3ED6DB809F63274D6B3D8A4D7BAE338D6C4C6D2FC1793AE345F34A984DF561FF35E308EF494F30DpCCFN" TargetMode="External"/><Relationship Id="rId22" Type="http://schemas.openxmlformats.org/officeDocument/2006/relationships/hyperlink" Target="consultantplus://offline/ref=CE0A0758360FD34F124D7F453A018580C9FBD73793D37A0F883E561A6EB5BF4325A39EC16E3BC2A45C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21</Pages>
  <Words>9438</Words>
  <Characters>53803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Shutova</cp:lastModifiedBy>
  <cp:revision>10</cp:revision>
  <cp:lastPrinted>2018-06-15T09:10:00Z</cp:lastPrinted>
  <dcterms:created xsi:type="dcterms:W3CDTF">2018-06-01T09:05:00Z</dcterms:created>
  <dcterms:modified xsi:type="dcterms:W3CDTF">2018-07-12T12:50:00Z</dcterms:modified>
</cp:coreProperties>
</file>