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E3" w:rsidRPr="001934E3" w:rsidRDefault="001934E3" w:rsidP="001934E3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Решение от 22 июля 2015г. №26-156</w:t>
      </w:r>
    </w:p>
    <w:p w:rsidR="001934E3" w:rsidRPr="001934E3" w:rsidRDefault="001934E3" w:rsidP="001934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color w:val="8A8A8A"/>
          <w:lang w:eastAsia="ru-RU"/>
        </w:rPr>
        <w:t>23.07.2015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lang w:eastAsia="ru-RU"/>
        </w:rPr>
        <w:t>РОССИЙСКАЯ ФЕДЕРАЦИЯ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ТУЛЬСКАЯ ОБЛАСТЬ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МУНИЦИПАЛЬНОЕ ОБРАЗОВАНИЕ КИРЕЕВСКИЙ РАЙОН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СОБРАНИЕ ПРЕДСТАВИТЕЛЕЙ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5-й СОЗЫВ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26-ое ЗАСЕДАНИЕ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hyperlink r:id="rId5" w:history="1">
        <w:r w:rsidRPr="001934E3">
          <w:rPr>
            <w:rFonts w:ascii="Times New Roman" w:eastAsia="Times New Roman" w:hAnsi="Times New Roman" w:cs="Times New Roman"/>
            <w:b/>
            <w:bCs/>
            <w:color w:val="1759B4"/>
            <w:u w:val="single"/>
            <w:lang w:eastAsia="ru-RU"/>
          </w:rPr>
          <w:t>РЕШЕНИЕ</w:t>
        </w:r>
      </w:hyperlink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 xml:space="preserve">от 22 июля 2015 г. г. </w:t>
      </w:r>
      <w:proofErr w:type="spellStart"/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Киреевск</w:t>
      </w:r>
      <w:proofErr w:type="spellEnd"/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 xml:space="preserve"> № 26 – 156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О признании утратившим силу решение Собрания представителей муниципального образования Киреевский район от 23.05.2012 г. №44-313 «Об утверждении порядка распоряжения земельными участками на территории муниципального образования Киреевский район»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934E3">
        <w:rPr>
          <w:rFonts w:ascii="Times New Roman" w:eastAsia="Times New Roman" w:hAnsi="Times New Roman" w:cs="Times New Roman"/>
          <w:lang w:eastAsia="ru-RU"/>
        </w:rPr>
        <w:t>В целях приведения в соответствие с действующим законодательством РФ нормативных правовых актов в области земельных отношений, в соответствии с Земельным кодексом Российской Федерации, Федеральным законом «О введении в действие Земельного кодекса Российской Федерации», Федеральным законом №171-ФЗ от 23.06.2014г. «О внесение изменений в Земельный кодекс Российской Федерации и отдельный законодательные акты Российской Федерации», Гражданским кодексом Российской Федерации, Федеральным законом от</w:t>
      </w:r>
      <w:proofErr w:type="gramEnd"/>
      <w:r w:rsidRPr="001934E3">
        <w:rPr>
          <w:rFonts w:ascii="Times New Roman" w:eastAsia="Times New Roman" w:hAnsi="Times New Roman" w:cs="Times New Roman"/>
          <w:lang w:eastAsia="ru-RU"/>
        </w:rPr>
        <w:t xml:space="preserve"> 06.10.2003 г. №131-ФЗ «Об общих принципах организации местного самоуправления в Российской Федерации», руководствуясь Уставом муниципального образования Киреевский район, Собрание представителей РЕШИЛО: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lang w:eastAsia="ru-RU"/>
        </w:rPr>
        <w:t>1. Решение Собрания представителей муниципального образования Киреевский район №44-313 от 23.05.2012 г. «Об утверждении порядка распоряжения земельными участками на территории муниципального образования Киреевский район» признать утратившим силу.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1934E3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1934E3">
        <w:rPr>
          <w:rFonts w:ascii="Times New Roman" w:eastAsia="Times New Roman" w:hAnsi="Times New Roman" w:cs="Times New Roman"/>
          <w:lang w:eastAsia="ru-RU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(Хлопов В. М.).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lang w:eastAsia="ru-RU"/>
        </w:rPr>
        <w:t>3. Решение вступает в силу со дня опубликования.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Заместитель председателя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Собрания представителей муниципального</w:t>
      </w:r>
    </w:p>
    <w:p w:rsidR="001934E3" w:rsidRPr="001934E3" w:rsidRDefault="001934E3" w:rsidP="00193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1934E3">
        <w:rPr>
          <w:rFonts w:ascii="Times New Roman" w:eastAsia="Times New Roman" w:hAnsi="Times New Roman" w:cs="Times New Roman"/>
          <w:b/>
          <w:bCs/>
          <w:lang w:eastAsia="ru-RU"/>
        </w:rPr>
        <w:t>образования Киреевский район А.В. Гаврилов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E3"/>
    <w:rsid w:val="001934E3"/>
    <w:rsid w:val="0030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934E3"/>
  </w:style>
  <w:style w:type="paragraph" w:styleId="a3">
    <w:name w:val="Normal (Web)"/>
    <w:basedOn w:val="a"/>
    <w:uiPriority w:val="99"/>
    <w:semiHidden/>
    <w:unhideWhenUsed/>
    <w:rsid w:val="0019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4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3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934E3"/>
  </w:style>
  <w:style w:type="paragraph" w:styleId="a3">
    <w:name w:val="Normal (Web)"/>
    <w:basedOn w:val="a"/>
    <w:uiPriority w:val="99"/>
    <w:semiHidden/>
    <w:unhideWhenUsed/>
    <w:rsid w:val="0019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3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feedback/%D0%A0%D0%B5%D1%88%D0%B5%D0%BD%D0%B8%D0%B5%20%D0%BE%D1%82%2022.07.2015%20%D0%B3.%20%C2%A626-15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2016-11-21T11:54:00Z</dcterms:modified>
</cp:coreProperties>
</file>