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B7" w:rsidRPr="00A11DB7" w:rsidRDefault="00A11DB7" w:rsidP="00A11DB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A11DB7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24 апреля 2013 г. № 57- 421 Решение собрания представителей.</w:t>
      </w:r>
    </w:p>
    <w:p w:rsidR="00A11DB7" w:rsidRPr="00A11DB7" w:rsidRDefault="00A11DB7" w:rsidP="00A11D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8A8A8A"/>
          <w:lang w:eastAsia="ru-RU"/>
        </w:rPr>
        <w:t>24.04.2013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ТУЛЬСКОЙ ОБЛАСТИ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ЧЕТВЕРТЫЙ СОЗЫВ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57 – е заседание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A11D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</w:t>
      </w:r>
      <w:proofErr w:type="gramStart"/>
      <w:r w:rsidRPr="00A11D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.К</w:t>
      </w:r>
      <w:proofErr w:type="gramEnd"/>
      <w:r w:rsidRPr="00A11D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иреевск</w:t>
      </w:r>
      <w:proofErr w:type="spellEnd"/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от 24 апреля 2013 г.</w:t>
      </w:r>
      <w:r w:rsidRPr="00A11D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№ </w:t>
      </w: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57- 421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работе Контрольно-счетной палаты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 Киреевский район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за период январь-декабрь 2012 года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 xml:space="preserve">Заслушав и обсудив отчет председателя </w:t>
      </w:r>
      <w:proofErr w:type="spellStart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Контрольно</w:t>
      </w:r>
      <w:proofErr w:type="spellEnd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 xml:space="preserve">–счетной палаты муниципального образования Киреевский район </w:t>
      </w:r>
      <w:proofErr w:type="spellStart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Дианова</w:t>
      </w:r>
      <w:proofErr w:type="spellEnd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 xml:space="preserve"> В.В. о работе </w:t>
      </w:r>
      <w:proofErr w:type="spellStart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Контрольно</w:t>
      </w:r>
      <w:proofErr w:type="spellEnd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–счетной палаты муниципального образования Киреевский район за период январ</w:t>
      </w:r>
      <w:proofErr w:type="gramStart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ь–</w:t>
      </w:r>
      <w:proofErr w:type="gramEnd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 xml:space="preserve"> декабрь 2012 года, руководствуясь Федеральным законом от 06.10.2003 года №131–ФЗ «Об общих принципах организации местного самоуправления в Российской Федерации» и ст.34 Устава муниципального образования Киреевский район, Собрание представителей муниципального образования Киреевский район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РЕШИЛО: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 xml:space="preserve">1. Отчет о работе </w:t>
      </w:r>
      <w:proofErr w:type="spellStart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Контрольно</w:t>
      </w:r>
      <w:proofErr w:type="spellEnd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–счетной палаты муниципального образования Киреевский район за период январ</w:t>
      </w:r>
      <w:proofErr w:type="gramStart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ь-</w:t>
      </w:r>
      <w:proofErr w:type="gramEnd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 xml:space="preserve"> декабрь 2012 года принять к сведению (приложение №1).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 xml:space="preserve">2. Работу </w:t>
      </w:r>
      <w:proofErr w:type="spellStart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Контрольно</w:t>
      </w:r>
      <w:proofErr w:type="spellEnd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–счетной палаты муниципального образования Киреевский район за период январь-декабрь 2012 года признать удовлетворительной.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3. Опубликовать настоящее решение в Киреевской районной газете «Маяк», разместить на официальном сайте администрации муниципального образования Киреевский район.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 xml:space="preserve">4. </w:t>
      </w:r>
      <w:proofErr w:type="gramStart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 xml:space="preserve"> выполнением настоящего решения возложить на председателя постоянной комиссии по экономике и бюджету, налогам и инвестициям Собрания представителей муниципального образования Киреевский района (Гаврилов А.В.).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Киреевский район,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 И.В. Глинский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Приложение № 1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к решению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Собрания представителей муниципального образования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от 24 апреля 2013г. № 57-421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Отчет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 работе </w:t>
      </w:r>
      <w:proofErr w:type="spellStart"/>
      <w:r w:rsidRPr="00A11D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Контрольно</w:t>
      </w:r>
      <w:proofErr w:type="spellEnd"/>
      <w:r w:rsidRPr="00A11DB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–счетной палаты муниципального образования Киреевский район за период январь–декабрь 2012 года.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Контрольно-счетной палатой муниципального образования Киреевский район в 2012 году были проведены контрольные и экспертн</w:t>
      </w:r>
      <w:proofErr w:type="gramStart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о-</w:t>
      </w:r>
      <w:proofErr w:type="gramEnd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 xml:space="preserve"> аналитические мероприятия в соответствии с Положением о контрольно-счетной палате муниципального образования Киреевский район, утвержденным решением Собрания представителей муниципального образования Киреевский район от 28.09.2011г. № 36-255, согласно плана работы на 2012 года, утвержденного председателем </w:t>
      </w:r>
      <w:proofErr w:type="spellStart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Контрольно</w:t>
      </w:r>
      <w:proofErr w:type="spellEnd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–счетной палаты муниципального образования Киреевский район.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За период с января по декабрь 2012 года произведено три плановых и пять вне плановых проверок: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1) январь–март 2012 года проведена плановая проверка целевого и эффективного использования имущества, сданного в аренду (субаренду), а также земельных участков в границах территории объектов «Комитет имущественных и земельных отношений администрации муниципального образования Киреевский район» за период 2009 – 2011 гг.;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2) апрель–май 2012 года проведена плановая проверка эффективности реализации Муниципальной целевой программы «Развитие здравоохранения в Киреевском районе на 2009–2011 гг.». за период 2009–2011 гг.;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 xml:space="preserve">3) июнь–июль 2012 года проведены внеплановые проверки </w:t>
      </w:r>
      <w:proofErr w:type="gramStart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согласно письма</w:t>
      </w:r>
      <w:proofErr w:type="gramEnd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 xml:space="preserve"> межрайонной прокуратуры: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· ООО «Профессионал»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· ООО «Аллюр Строй»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· ООО «Жилищная компания»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· ООО «Теплотехник»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· ООО «Водоснабжение»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4) август–сентябрь 2012 год проведена плановая проверка «Формирования и использования фонда заработной платы в Комитете по образованию администрации муниципального образования Киреевский район за период с 01 января 2010 года по 30 июня 2012 года»;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5) ноябрь–декабрь 2012 год проведена плановая проверка муниципальной целевой программы «Обеспечение жильем молодых семей в муниципальном образовании Киреевский район на 2009–2012годы».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За вышеуказанный период были подготовлены заключения на проект бюджета 2012 года, и плановый период 2013–2014 год, подготовлено заключение на исполнение бюджета 2011 года и плановый период 2012–2013 год.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Так же проведены мероприятия по перепроверке учреждений по устранению нарушений отмеченных в актах проверок.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 xml:space="preserve">При проведении контрольных мероприятий за 2012 года использовано денежных средств с нарушением законодательства и нормативных документов в сумме 2203,7 </w:t>
      </w:r>
      <w:proofErr w:type="spellStart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тыс</w:t>
      </w:r>
      <w:proofErr w:type="gramStart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.р</w:t>
      </w:r>
      <w:proofErr w:type="gramEnd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уб</w:t>
      </w:r>
      <w:proofErr w:type="spellEnd"/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Привлечено к дисциплинарной ответственности 4 человека.</w:t>
      </w:r>
    </w:p>
    <w:p w:rsidR="00A11DB7" w:rsidRPr="00A11DB7" w:rsidRDefault="00A11DB7" w:rsidP="00A11D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11DB7">
        <w:rPr>
          <w:rFonts w:ascii="Times New Roman" w:eastAsia="Times New Roman" w:hAnsi="Times New Roman" w:cs="Times New Roman"/>
          <w:color w:val="052635"/>
          <w:lang w:eastAsia="ru-RU"/>
        </w:rPr>
        <w:t>Акт плановой проверки «Формирования и использования фонда заработной платы в Комитете по образованию администрации муниципального образования Киреевский район за период с 01 января 2010 года по 30 июня 2012 года» направлен в Киреевскую межрайонную прокуратуру.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B7"/>
    <w:rsid w:val="0031063D"/>
    <w:rsid w:val="00A1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D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A11DB7"/>
  </w:style>
  <w:style w:type="paragraph" w:styleId="a3">
    <w:name w:val="Normal (Web)"/>
    <w:basedOn w:val="a"/>
    <w:uiPriority w:val="99"/>
    <w:semiHidden/>
    <w:unhideWhenUsed/>
    <w:rsid w:val="00A1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1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D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A11DB7"/>
  </w:style>
  <w:style w:type="paragraph" w:styleId="a3">
    <w:name w:val="Normal (Web)"/>
    <w:basedOn w:val="a"/>
    <w:uiPriority w:val="99"/>
    <w:semiHidden/>
    <w:unhideWhenUsed/>
    <w:rsid w:val="00A1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1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2016-11-21T10:31:00Z</dcterms:modified>
</cp:coreProperties>
</file>