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A3F" w:rsidRPr="00055A3F" w:rsidRDefault="00055A3F" w:rsidP="00055A3F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28 марта 2012 года №42-298. Решение собрания представителей.</w:t>
      </w:r>
    </w:p>
    <w:p w:rsidR="00055A3F" w:rsidRPr="00055A3F" w:rsidRDefault="00055A3F" w:rsidP="00055A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8A8A8A"/>
          <w:lang w:eastAsia="ru-RU"/>
        </w:rPr>
        <w:t>28.03.2012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055A3F" w:rsidRPr="00055A3F" w:rsidRDefault="00055A3F" w:rsidP="00055A3F">
      <w:pPr>
        <w:pBdr>
          <w:bottom w:val="single" w:sz="6" w:space="6" w:color="E4E7E9"/>
        </w:pBdr>
        <w:shd w:val="clear" w:color="auto" w:fill="FFFFFF"/>
        <w:spacing w:before="120" w:after="7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sz w:val="27"/>
          <w:szCs w:val="27"/>
          <w:lang w:eastAsia="ru-RU"/>
        </w:rPr>
        <w:t>МУНИЦИПАЛЬНОЕ ОБРАЗОВАНИЕ КИРЕЕВСКИЙ РАЙОН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ЧЕТВЁРТЫЙ СОЗЫВ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42-Е ЗАСЕДАНИЕ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 Е Ш Е Н И Е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г. Киреевск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28.03.2012 г. №42-298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вынесении проекта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 на публичные слушания.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Рассмотрев проект решения Собрания представителей муниципального образования Киреевский район </w:t>
      </w: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«О внесении изменений и дополнений в Устав муниципального образования Киреевский район», </w:t>
      </w: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внесенный главой администрации муниципального образования Киреевский район и депутатами Собрания представителей муниципального образования Киреевский район, в целях приведения Устава муниципального образования Киреевский район в соответствие с требованиями Федерального закона от 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1.Вынести проект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 (приложение №1) для обсуждения на публичные слушания.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2.Назначить проведение публичных слушаний по проекту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 на 11-00 часов 16 апреля 2012 года. Установить место проведения публичных слушаний : Тульская обл., г. Киреевск, ул. Титова,д.4 (здание администрации муниципального образования Киреевский район, 3 этаж, зал заседаний).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3.Создать организационный комитет по подготовке и проведению публичных слушаний по проекту решения Собрания представителей муниципального образования Киреевский район </w:t>
      </w: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«О внесении изменений и дополнений в Устав муниципального образования Киреевский район» в </w:t>
      </w: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количестве 7 человек и утвердить его состав (приложение №2).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4.Установить место расположения организационного комитета по адресу : Тульская обл., г. Киреевск, ул. Титова, д.4, к.№ 3.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5.Провести первое заседание организационного комитета 12 апреля 2012 года.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6.Опубликовать проект решения Собрания представителей муниципального образования Киреевский район </w:t>
      </w: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«О внесении изменений и дополнений в Устав муниципального образования Киреевский район» </w:t>
      </w: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в Киреевской районной газете «Маяк».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7.Настоящее решение вступает в силу со дня опубликования.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Глава муниципального образования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Киреевский район И.В.Глинский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Приложение № 1 к решению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Собрания представителей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Киреевский район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от 28.03.2012 г. № 42-298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055A3F" w:rsidRPr="00055A3F" w:rsidRDefault="00055A3F" w:rsidP="00055A3F">
      <w:pPr>
        <w:pBdr>
          <w:bottom w:val="single" w:sz="6" w:space="6" w:color="E4E7E9"/>
        </w:pBdr>
        <w:shd w:val="clear" w:color="auto" w:fill="FFFFFF"/>
        <w:spacing w:before="120" w:after="7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МУНИЦИПАЛЬНОЕ ОБРАЗОВАНИЕ КИРЕЕВСКИЙ РАЙОН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ЧЕТВЁРТЫЙ СОЗЫВ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-Е ЗАСЕДАНИЕ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 Е Ш Е Н И Е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г. Киреевск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от 28.03.2012 г. № 42-298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изменений и дополнений в Устав муниципального образования Киреевский район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 xml:space="preserve">Рассмотрев проект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район», в целях приведения Устава муниципального образования Киреевский район в соответствие с требованиями федерального закона от 6 октября 2003 года №131-ФЗ «Об общих принципах организации местного самоуправления в Российской Федерации», учитывая результаты проведенных публичных слушаний по проекту указанного решения, на основании </w:t>
      </w: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статьи 26 Устава муниципального образования, Собрание представителей муниципального образования Киреевский район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РЕШИЛО: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1. Внести изменения и дополнения в Устав муниципального образования Киреевский район, изложив положения Устава муниципального образования Киреевский район в новой редакции согласно приложения.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2. Направить настоящее решение для его государственной регистрации в Управление Министерства юстиции Российской Федерации по Тульской области.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3. Настоящее решение опубликовать в Киреевской районной газете «Маяк» после его государственной регистрации в Управление Министерства юстиции Российской Федерации по Тульской области.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4. Настоящее решение вступает в силу со дня его официального опубликования.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Глава муниципального образования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Киреевский район, председатель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Собрания представителей И.В.Глинский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Приложение № 1 к решению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Собрания представителей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Киреевский район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от 28.03.2012 г. № 42-298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1.В часть 2 статьи 4 « Изменение границ муниципального образования Киреевский район, преобразование муниципального образования Киреевский район» внести изменения: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- часть 2 статьи 4 дополнить словами: «,либо на сходах граждан, проводимых в порядке, предусмотренным статьей 25.1 Федерального закона от 06.10.2003 г. № 131-ФЗ «Об общих принципах организации местного самоуправления в Российской Федерации».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2.В часть 1 статьи 8 «Вопросы местного значения муниципального образования Киреевский район» внести изменения: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а) часть 1 дополнить пунктами 9.1, 9.2, 35 следующего содержания: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«9.1) предоставление помещения для работы на обслуживаемом административном участке муниципального района сотруднику, замещающему должность участкового уполномоченного полиции;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9.2)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35) осуществление мер по противодействию коррупции в границах муниципального образования Киреевский район».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б) пункт 12 части 1 изложить в следующей редакции: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«12) </w:t>
      </w: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создание условий для оказания медицинской помощи населению на территории муниципального образования Киреевский район (за исключением территорий поселений, включенных в утвержденный Правительством Российской Федерации</w:t>
      </w:r>
      <w:hyperlink r:id="rId5" w:tooltip="Распоряжение Правительства РФ от 21.08.2006 N 1156-р (ред. от 07.12.2011) &lt;Об утверждении перечней организаций и территорий, подлежащих обслуживанию ФМБА России&gt;" w:history="1">
        <w:r w:rsidRPr="00055A3F">
          <w:rPr>
            <w:rFonts w:ascii="Times New Roman" w:eastAsia="Times New Roman" w:hAnsi="Times New Roman" w:cs="Times New Roman"/>
            <w:b/>
            <w:bCs/>
            <w:color w:val="1759B4"/>
            <w:u w:val="single"/>
            <w:lang w:eastAsia="ru-RU"/>
          </w:rPr>
          <w:t>перечень</w:t>
        </w:r>
      </w:hyperlink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территорий, население которых обеспечивается медицинской помощью в медицинских учреждениях, подведомственных федеральному </w:t>
      </w:r>
      <w:hyperlink r:id="rId6" w:tooltip="Постановление Правительства РФ от 11.04.2005 N 206 (ред. от 24.03.2011) &quot;О Федеральном медико-биологическом агентстве&quot;" w:history="1">
        <w:r w:rsidRPr="00055A3F">
          <w:rPr>
            <w:rFonts w:ascii="Times New Roman" w:eastAsia="Times New Roman" w:hAnsi="Times New Roman" w:cs="Times New Roman"/>
            <w:b/>
            <w:bCs/>
            <w:color w:val="1759B4"/>
            <w:u w:val="single"/>
            <w:lang w:eastAsia="ru-RU"/>
          </w:rPr>
          <w:t>органу</w:t>
        </w:r>
      </w:hyperlink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оказания гражданам Российской Федерации бесплатной медицинской помощи».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в) в части второй абзацы 1 и 2 после слов </w:t>
      </w: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«части своих полномочий» дополнить словами : « по решению вопросов местного значения».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3.В часть 1 статьи 9. «Права органов местного самоуправления муниципального образования Киреевский район на решение вопросов, не отнесенных к вопросам местного значения муниципального образования Киреевский район» внести изменения: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а) пункт 5 признать утратившим силу.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б) дополнить пунктом 8 следующего содержания: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«8)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содержания».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4.В часть 1 статьи 10 «Полномочия органов местного самоуправления муниципального образования Киреевский район по решению вопросов местного значения» внести изменения: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а) пункт 4 после слов « предприятиями и учреждениями» дополнить словами: « и работы, выполняемые муниципальными предприятиями и учреждениями»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5.Часть первую статьи 13 «Формы непосредственного участия населения муниципального образования в осуществлении местного самоуправления» дополнить пунктом 5.1. следующего содержания: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«5.1.) сход граждан;».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6. Главу 3 «Формы, порядок и гарантии участия населения в местном самоуправлении» дополнить статьей следующего содержания: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«Статья 15.1. Сход граждан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1.Сход граждан может проводиться в населенном пункте по вопросу изменения границ муниципального образования, в состав которого входит указанный населенный пункт, влекущего отнесение территории указанного населенного пункта к территории другого муниципального образования в случаях, предусмотренных Федеральным законом от 06.10.2003 г. № 131-ФЗ «Об общих принципах организации местного самоуправления в Российской Федерации».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2.Сход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</w:t>
      </w: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Решение такого схода граждан считается принятым, если за него проголосовало более половины участников схода граждан».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7.В части 3 статьи 18 «Публичные слушания» пункт 3 после слов «проекты межевания территорий» дополнить словами: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«проекты правил благоустройства территорий,».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8. В статью 23 « Органы местного самоуправления муниципального образования Киреевский район и должностные лица местного самоуправления муниципального образования Киреевский район» внести изменения: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- </w:t>
      </w: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в части 1 слова</w:t>
      </w: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«контрольный орган» </w:t>
      </w: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заменить на слова</w:t>
      </w: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«контрольно-счетный орган»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- часть 5 дополнить словами: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«за исключением случаев, предусмотренных Федеральным законом от 06.10.2003 г. № 131-ФЗ «Об общих принципах организации местного самоуправления в Российской Федерации».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9.В части 1 статьи 26 «Компетенция Собрания представителей муниципального образования Киреевский район» пункт 6 дополнить словами: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«,</w:t>
      </w: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выполнение работ, за исключением случаев, предусмотренных федеральными законами;».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10.Статью 27 «Глава муниципального образования Киреевский район» дополнить частью 4.1. следующего содержания: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«4.1.Глава муниципального образования должен соблюдать ограничения и запреты и исполнять обязанности, которые установлены Федеральным </w:t>
      </w:r>
      <w:hyperlink r:id="rId7" w:tooltip="Федеральный закон от 25.12.2008 N 273-ФЗ (ред. от 11.07.2011) &quot;О противодействии коррупции&quot; ------------------ Недействующая редакция" w:history="1">
        <w:r w:rsidRPr="00055A3F">
          <w:rPr>
            <w:rFonts w:ascii="Times New Roman" w:eastAsia="Times New Roman" w:hAnsi="Times New Roman" w:cs="Times New Roman"/>
            <w:b/>
            <w:bCs/>
            <w:color w:val="1759B4"/>
            <w:u w:val="single"/>
            <w:lang w:eastAsia="ru-RU"/>
          </w:rPr>
          <w:t>законом</w:t>
        </w:r>
      </w:hyperlink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от 25 декабря 2008 года N 273-ФЗ "О противодействии коррупции" и другими федеральными законами».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11. В статью 32 «Порядок назначения главы администрации муниципального образования Киреевский район» внести изменения: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- часть 1 дополнить словами :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</w:t>
      </w:r>
      <w:r w:rsidRPr="00055A3F">
        <w:rPr>
          <w:rFonts w:ascii="Times New Roman" w:eastAsia="Times New Roman" w:hAnsi="Times New Roman" w:cs="Times New Roman"/>
          <w:b/>
          <w:bCs/>
          <w:color w:val="052635"/>
          <w:u w:val="single"/>
          <w:lang w:eastAsia="ru-RU"/>
        </w:rPr>
        <w:t>и не более чем на пять лет».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- дополнить частью 5.1. следующего содержания: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«5.1. Глава администрации муниципального образования Киреевский район должен соблюдать ограничения и запреты и исполнять обязанности, которые установлены Федеральным </w:t>
      </w:r>
      <w:hyperlink r:id="rId8" w:tooltip="Федеральный закон от 25.12.2008 N 273-ФЗ (ред. от 11.07.2011) &quot;О противодействии коррупции&quot; ------------------ Недействующая редакция" w:history="1">
        <w:r w:rsidRPr="00055A3F">
          <w:rPr>
            <w:rFonts w:ascii="Times New Roman" w:eastAsia="Times New Roman" w:hAnsi="Times New Roman" w:cs="Times New Roman"/>
            <w:b/>
            <w:bCs/>
            <w:color w:val="1759B4"/>
            <w:u w:val="single"/>
            <w:lang w:eastAsia="ru-RU"/>
          </w:rPr>
          <w:t>законом</w:t>
        </w:r>
      </w:hyperlink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от 25 декабря 2008 года N 273-ФЗ "О противодействии коррупции" и другими федеральными законами».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12. Статью 34 Устава муниципального образования Киреевский район изложить в следующей редакции: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«Статья 34. Контрольно-счетный орган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 Киреевский район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(контрольно-счётная палата)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1. Контрольно-счетный орган муниципального образования (контрольно-счетная палата) образуется Собранием представителей муниципального образования Киреевский район.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2. Порядок организации и деятельности контрольно-счетного органа муниципального образования Киреевский район (контрольно-счетной палаты) определяется Федеральным законом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 Федеральным законом от 06.10.2003 г. № 131-ФЗ «Об общих принципах организации местного самоуправления в Российской Федерации», Бюджетным кодексом Российской Федерации, другими федеральными законами и иными нормативными правовыми актами Российской Федерации, муниципальными нормативными правовыми актами. В случаях и порядке, установленных федеральными законами, правовое регулирование организации и деятельности контрольно-счетного органа муниципального образования Киреевский район (контрольно-счетной палаты) осуществляется также законами Тульской области.».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13.Часть 4 статья 38 «Правовые акты Собрания представителей муниципального образования Киреевский район, главы муниципального образования Киреевский район» дополнить предложением следующего содержания: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«Глава муниципального образования Киреевский район издает постановления и распоряжения по иным вопросам, отнесенным к его компетенции настоящим уставом в соответствии с Федеральным законом от 06.10.2003 г. № 131-ФЗ «Об общих принципах организации местного самоуправления в Российской Федерации», другими федеральными законами.».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14. Часть 2 статьи 44 « Удаление главы муниципального образования Киреевский район в отставку» дополнить пунктом 4 следующего содержания: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«4) несоблюдение ограничений и запретов и неисполнение обязанностей, которые установлены Федеральным </w:t>
      </w:r>
      <w:hyperlink r:id="rId9" w:tooltip="Федеральный закон от 25.12.2008 N 273-ФЗ (ред. от 11.07.2011) &quot;О противодействии коррупции&quot; ------------------ Недействующая редакция" w:history="1">
        <w:r w:rsidRPr="00055A3F">
          <w:rPr>
            <w:rFonts w:ascii="Times New Roman" w:eastAsia="Times New Roman" w:hAnsi="Times New Roman" w:cs="Times New Roman"/>
            <w:b/>
            <w:bCs/>
            <w:color w:val="1759B4"/>
            <w:u w:val="single"/>
            <w:lang w:eastAsia="ru-RU"/>
          </w:rPr>
          <w:t>законом</w:t>
        </w:r>
      </w:hyperlink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от 25 декабря 2008 года N 273-ФЗ "О противодействии коррупции" и другими федеральными законами».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15. В части 1 статьи 47 «Досрочное прекращение полномочий главы муниципального образования Киреевский район</w:t>
      </w: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» пункт 12 признать утратившим силу</w:t>
      </w: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.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16. Статью 50 « Статус депутатов Собрания представителей муниципального образования Киреевский район, главы муниципального образования Киреевский район» дополнить частью 6.1. следующего содержания: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«6.1. Депутат Собрания представителей муниципального образования Киреевский район, глава муниципального образования Киреевский район должны соблюдать ограничения и запреты и исполнять обязанности, которые установлены Федеральным</w:t>
      </w:r>
      <w:hyperlink r:id="rId10" w:tooltip="Федеральный закон от 25.12.2008 N 273-ФЗ (ред. от 11.07.2011) &quot;О противодействии коррупции&quot; ------------------ Недействующая редакция" w:history="1">
        <w:r w:rsidRPr="00055A3F">
          <w:rPr>
            <w:rFonts w:ascii="Times New Roman" w:eastAsia="Times New Roman" w:hAnsi="Times New Roman" w:cs="Times New Roman"/>
            <w:b/>
            <w:bCs/>
            <w:color w:val="1759B4"/>
            <w:u w:val="single"/>
            <w:lang w:eastAsia="ru-RU"/>
          </w:rPr>
          <w:t>законом</w:t>
        </w:r>
      </w:hyperlink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от 25 декабря 2008 года N 273-ФЗ "О противодействии коррупции" и другими федеральными законами».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17.В статью 53 «Муниципальное имущество. Владение, пользование и распоряжение муниципальным имуществом» внести изменения: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- часть 1 дополнить пунктом 8 следующего содержания :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i/>
          <w:iCs/>
          <w:color w:val="052635"/>
          <w:lang w:eastAsia="ru-RU"/>
        </w:rPr>
        <w:t>«</w:t>
      </w: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8) имущество, предназначенное для создания условий для оказания медицинской помощи населению на территории муниципального района;»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- дополнить частью 1.1. следующего содержания: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«1.1. В собственности муниципального образования Киреевский район может находиться иное имущество, необходимое для осуществления полномочий по решению вопросов местного значения» .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18. В статью 65 «Вступление в силу Устава муниципального образования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Киреевский район, решения Собрания представителей муниципального образования Киреевский район о внесении изменений и дополнений в Устав муниципального образования Киреевский район» внести изменения: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- </w:t>
      </w: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в части 1 слова</w:t>
      </w: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«органах юстиции» </w:t>
      </w: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заменить словами</w:t>
      </w: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: «территориальном органе уполномоченного федерального органа исполнительной власти в сфере регистрации уставов муниципальных образований</w:t>
      </w: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,»;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- часть 2 дополнить предложением следующего содержания :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«Глава муниципального образования Киреевский район обязан опубликовать (обнародовать) зарегистрированные Устав муниципального образования Киреевский район, решение Собрания представителей муниципального образования Киреевский район о внесении изменений и дополнений в Устав муниципального образования Киреевский район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образований.».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- </w:t>
      </w: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в абзаце 2 части 3 слово</w:t>
      </w: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«контрольного» </w:t>
      </w: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заменить словом</w:t>
      </w: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«контрольно-счетного».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Приложение № 2 к решению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Собрания представителей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Киреевский район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от 28.03.2012 г. № 42-298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Организационный комитет по подготовке и проведению публичных слушаний по проекту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1. Глинский И.В. – глава муниципального образования Киреевский район;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2. Лепехин А.И. – глава администрации муниципального образования Киреевский район;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3. Филиппов А.А. – руководитель аппарата Собрания представителей муниципального образования Киреевский район;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4. Гаврилов А.В. – председатель постоянной комиссии Собрания представителей муниципального образования Киреевский район по экономике, бюджету, налогам и инвестициям; депутат Собрания представителей муниципального образования Киреевский район;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5. Чекмазова В.В. – начальник отдела по взаимодействию с органами МСУ и оргработе администрации муниципального образования Киреевский район;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6. Долгаймер Е.И. - депутат Собрания представителей муниципального образования Киреевский район;</w:t>
      </w:r>
    </w:p>
    <w:p w:rsidR="00055A3F" w:rsidRPr="00055A3F" w:rsidRDefault="00055A3F" w:rsidP="00055A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55A3F">
        <w:rPr>
          <w:rFonts w:ascii="Times New Roman" w:eastAsia="Times New Roman" w:hAnsi="Times New Roman" w:cs="Times New Roman"/>
          <w:color w:val="052635"/>
          <w:lang w:eastAsia="ru-RU"/>
        </w:rPr>
        <w:t>7. Харитонова Е.М. – главный специалист Собрания представителей муниципального образования Киреевский район</w:t>
      </w:r>
    </w:p>
    <w:p w:rsidR="008B056C" w:rsidRDefault="008B056C">
      <w:bookmarkStart w:id="0" w:name="_GoBack"/>
      <w:bookmarkEnd w:id="0"/>
    </w:p>
    <w:sectPr w:rsidR="008B0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9A9"/>
    <w:rsid w:val="00055A3F"/>
    <w:rsid w:val="007F19A9"/>
    <w:rsid w:val="008B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5A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55A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A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5A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055A3F"/>
  </w:style>
  <w:style w:type="paragraph" w:styleId="a3">
    <w:name w:val="Normal (Web)"/>
    <w:basedOn w:val="a"/>
    <w:uiPriority w:val="99"/>
    <w:semiHidden/>
    <w:unhideWhenUsed/>
    <w:rsid w:val="0005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5A3F"/>
  </w:style>
  <w:style w:type="character" w:styleId="a4">
    <w:name w:val="Hyperlink"/>
    <w:basedOn w:val="a0"/>
    <w:uiPriority w:val="99"/>
    <w:semiHidden/>
    <w:unhideWhenUsed/>
    <w:rsid w:val="00055A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5A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55A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A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5A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055A3F"/>
  </w:style>
  <w:style w:type="paragraph" w:styleId="a3">
    <w:name w:val="Normal (Web)"/>
    <w:basedOn w:val="a"/>
    <w:uiPriority w:val="99"/>
    <w:semiHidden/>
    <w:unhideWhenUsed/>
    <w:rsid w:val="00055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5A3F"/>
  </w:style>
  <w:style w:type="character" w:styleId="a4">
    <w:name w:val="Hyperlink"/>
    <w:basedOn w:val="a0"/>
    <w:uiPriority w:val="99"/>
    <w:semiHidden/>
    <w:unhideWhenUsed/>
    <w:rsid w:val="00055A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1668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16687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s_6C853ECA6D23959C8E239A5FC6A281A4236A1A02BD1C8195B9D629EEACD3B3FF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s_6C5DA129E9C978CF8777BFA45A1AB3FF6ACBF533E58FCAC133D8C3D854E8F9CB/" TargetMode="External"/><Relationship Id="rId10" Type="http://schemas.openxmlformats.org/officeDocument/2006/relationships/hyperlink" Target="http://www.consultant.ru/document/cons_doc_LAW_11668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166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2549</Words>
  <Characters>14530</Characters>
  <Application>Microsoft Office Word</Application>
  <DocSecurity>0</DocSecurity>
  <Lines>121</Lines>
  <Paragraphs>34</Paragraphs>
  <ScaleCrop>false</ScaleCrop>
  <Company/>
  <LinksUpToDate>false</LinksUpToDate>
  <CharactersWithSpaces>17045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2016-11-21T09:42:00Z</dcterms:created>
  <dcterms:modified xsi:type="dcterms:W3CDTF">2016-11-21T09:42:00Z</dcterms:modified>
</cp:coreProperties>
</file>