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4D" w:rsidRPr="00663E4D" w:rsidRDefault="00663E4D" w:rsidP="00663E4D">
      <w:pPr>
        <w:jc w:val="center"/>
      </w:pPr>
      <w:r w:rsidRPr="00663E4D"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E4D">
        <w:rPr>
          <w:szCs w:val="28"/>
        </w:rPr>
        <w:t xml:space="preserve">   </w:t>
      </w:r>
      <w:r w:rsidRPr="00663E4D">
        <w:rPr>
          <w:noProof/>
        </w:rPr>
        <w:br w:type="textWrapping" w:clear="all"/>
      </w:r>
      <w:r w:rsidRPr="00663E4D">
        <w:t xml:space="preserve">  </w:t>
      </w:r>
    </w:p>
    <w:p w:rsidR="00663E4D" w:rsidRPr="00663E4D" w:rsidRDefault="00663E4D" w:rsidP="00663E4D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E4D">
        <w:rPr>
          <w:rFonts w:ascii="Times New Roman" w:hAnsi="Times New Roman"/>
          <w:b/>
          <w:bCs/>
          <w:sz w:val="28"/>
          <w:szCs w:val="28"/>
        </w:rPr>
        <w:t>ТУЛЬСКАЯ ОБЛАСТЬ</w:t>
      </w:r>
    </w:p>
    <w:p w:rsidR="00663E4D" w:rsidRPr="00663E4D" w:rsidRDefault="00663E4D" w:rsidP="00663E4D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E4D">
        <w:rPr>
          <w:rFonts w:ascii="Times New Roman" w:hAnsi="Times New Roman"/>
          <w:b/>
          <w:bCs/>
          <w:sz w:val="28"/>
          <w:szCs w:val="28"/>
        </w:rPr>
        <w:t>МУНИЦИПАЛЬНОЕ ОБРАЗОВАНИЕ КИРЕЕВСКИЙ РАЙОН</w:t>
      </w:r>
    </w:p>
    <w:p w:rsidR="00663E4D" w:rsidRPr="00663E4D" w:rsidRDefault="00663E4D" w:rsidP="00663E4D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663E4D"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663E4D" w:rsidRPr="00663E4D" w:rsidRDefault="00663E4D" w:rsidP="00663E4D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 w:rsidRPr="00663E4D">
        <w:rPr>
          <w:rFonts w:ascii="Times New Roman" w:hAnsi="Times New Roman"/>
          <w:b/>
          <w:bCs/>
          <w:sz w:val="28"/>
          <w:szCs w:val="28"/>
        </w:rPr>
        <w:t>5-й  СОЗЫВ</w:t>
      </w:r>
    </w:p>
    <w:p w:rsidR="00663E4D" w:rsidRPr="00663E4D" w:rsidRDefault="00EA37F4" w:rsidP="00663E4D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45-е</w:t>
      </w:r>
      <w:r w:rsidR="00663E4D" w:rsidRPr="00663E4D">
        <w:rPr>
          <w:rFonts w:ascii="Times New Roman" w:hAnsi="Times New Roman"/>
          <w:b/>
          <w:bCs/>
          <w:sz w:val="28"/>
          <w:szCs w:val="28"/>
        </w:rPr>
        <w:t xml:space="preserve">  ЗАСЕДАНИЕ</w:t>
      </w:r>
    </w:p>
    <w:p w:rsidR="00663E4D" w:rsidRPr="00663E4D" w:rsidRDefault="00663E4D" w:rsidP="00663E4D">
      <w:pPr>
        <w:jc w:val="center"/>
        <w:rPr>
          <w:b/>
          <w:bCs/>
          <w:sz w:val="28"/>
        </w:rPr>
      </w:pPr>
    </w:p>
    <w:p w:rsidR="00663E4D" w:rsidRPr="00663E4D" w:rsidRDefault="00663E4D" w:rsidP="00663E4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663E4D">
        <w:rPr>
          <w:rFonts w:ascii="Times New Roman" w:hAnsi="Times New Roman" w:cs="Times New Roman"/>
          <w:color w:val="auto"/>
        </w:rPr>
        <w:t>Р Е Ш Е Н И Е</w:t>
      </w:r>
    </w:p>
    <w:p w:rsidR="00663E4D" w:rsidRPr="00663E4D" w:rsidRDefault="00663E4D" w:rsidP="00663E4D">
      <w:pPr>
        <w:jc w:val="center"/>
        <w:rPr>
          <w:b/>
          <w:bCs/>
          <w:sz w:val="28"/>
        </w:rPr>
      </w:pPr>
    </w:p>
    <w:p w:rsidR="00663E4D" w:rsidRDefault="00663E4D" w:rsidP="00EA37F4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663E4D">
        <w:rPr>
          <w:b/>
          <w:bCs/>
          <w:sz w:val="26"/>
          <w:szCs w:val="26"/>
        </w:rPr>
        <w:t xml:space="preserve">от  </w:t>
      </w:r>
      <w:r w:rsidR="00EA37F4">
        <w:rPr>
          <w:b/>
          <w:bCs/>
          <w:sz w:val="26"/>
          <w:szCs w:val="26"/>
        </w:rPr>
        <w:t xml:space="preserve">30 ноября </w:t>
      </w:r>
      <w:r w:rsidRPr="00663E4D">
        <w:rPr>
          <w:b/>
          <w:bCs/>
          <w:sz w:val="26"/>
          <w:szCs w:val="26"/>
        </w:rPr>
        <w:t xml:space="preserve">2016 г.                  </w:t>
      </w:r>
      <w:r w:rsidRPr="00663E4D">
        <w:rPr>
          <w:b/>
          <w:bCs/>
          <w:sz w:val="26"/>
          <w:szCs w:val="26"/>
        </w:rPr>
        <w:tab/>
        <w:t xml:space="preserve">                                                </w:t>
      </w:r>
      <w:r w:rsidR="00EA37F4">
        <w:rPr>
          <w:b/>
          <w:bCs/>
          <w:sz w:val="26"/>
          <w:szCs w:val="26"/>
        </w:rPr>
        <w:t xml:space="preserve">                   </w:t>
      </w:r>
      <w:r w:rsidRPr="00663E4D">
        <w:rPr>
          <w:b/>
          <w:bCs/>
          <w:sz w:val="26"/>
          <w:szCs w:val="26"/>
        </w:rPr>
        <w:t xml:space="preserve">  </w:t>
      </w:r>
      <w:r w:rsidR="00EA37F4">
        <w:rPr>
          <w:b/>
          <w:bCs/>
          <w:sz w:val="26"/>
          <w:szCs w:val="26"/>
        </w:rPr>
        <w:t xml:space="preserve">         </w:t>
      </w:r>
      <w:r w:rsidRPr="00663E4D">
        <w:rPr>
          <w:b/>
          <w:bCs/>
          <w:sz w:val="26"/>
          <w:szCs w:val="26"/>
        </w:rPr>
        <w:t xml:space="preserve">№  </w:t>
      </w:r>
      <w:r w:rsidR="00EA37F4">
        <w:rPr>
          <w:b/>
          <w:bCs/>
          <w:sz w:val="26"/>
          <w:szCs w:val="26"/>
        </w:rPr>
        <w:t xml:space="preserve">45-239 </w:t>
      </w:r>
    </w:p>
    <w:p w:rsidR="00EA37F4" w:rsidRDefault="00EA37F4" w:rsidP="00EA37F4">
      <w:pPr>
        <w:tabs>
          <w:tab w:val="left" w:pos="184"/>
          <w:tab w:val="center" w:pos="4677"/>
        </w:tabs>
        <w:rPr>
          <w:b/>
          <w:bCs/>
          <w:sz w:val="28"/>
          <w:szCs w:val="28"/>
        </w:rPr>
      </w:pPr>
    </w:p>
    <w:p w:rsidR="00CC0E84" w:rsidRPr="002F3C01" w:rsidRDefault="00CC0E84" w:rsidP="00EA37F4">
      <w:pPr>
        <w:jc w:val="center"/>
        <w:rPr>
          <w:b/>
          <w:bCs/>
          <w:sz w:val="28"/>
          <w:szCs w:val="28"/>
        </w:rPr>
      </w:pPr>
      <w:r w:rsidRPr="002F3C01">
        <w:rPr>
          <w:b/>
          <w:bCs/>
          <w:sz w:val="28"/>
          <w:szCs w:val="28"/>
        </w:rPr>
        <w:t xml:space="preserve">О прогнозном плане приватизации муниципального имущества </w:t>
      </w:r>
    </w:p>
    <w:p w:rsidR="00CC0E84" w:rsidRPr="002F3C01" w:rsidRDefault="00CC0E84" w:rsidP="00EA37F4">
      <w:pPr>
        <w:jc w:val="center"/>
        <w:rPr>
          <w:b/>
          <w:bCs/>
          <w:sz w:val="28"/>
          <w:szCs w:val="28"/>
        </w:rPr>
      </w:pPr>
      <w:r w:rsidRPr="002F3C01">
        <w:rPr>
          <w:b/>
          <w:bCs/>
          <w:sz w:val="28"/>
          <w:szCs w:val="28"/>
        </w:rPr>
        <w:t>муниципального образования Киреевский район на 201</w:t>
      </w:r>
      <w:r w:rsidR="00AD7586">
        <w:rPr>
          <w:b/>
          <w:bCs/>
          <w:sz w:val="28"/>
          <w:szCs w:val="28"/>
        </w:rPr>
        <w:t>7</w:t>
      </w:r>
      <w:r w:rsidRPr="002F3C01">
        <w:rPr>
          <w:b/>
          <w:bCs/>
          <w:sz w:val="28"/>
          <w:szCs w:val="28"/>
        </w:rPr>
        <w:t xml:space="preserve"> год </w:t>
      </w:r>
    </w:p>
    <w:p w:rsidR="00CC0E84" w:rsidRPr="002F3C01" w:rsidRDefault="00AD7586" w:rsidP="00EA37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2018</w:t>
      </w:r>
      <w:r w:rsidR="00CC0E84" w:rsidRPr="002F3C01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9</w:t>
      </w:r>
      <w:r w:rsidR="00CC0E84" w:rsidRPr="002F3C01">
        <w:rPr>
          <w:b/>
          <w:bCs/>
          <w:sz w:val="28"/>
          <w:szCs w:val="28"/>
        </w:rPr>
        <w:t xml:space="preserve"> годов</w:t>
      </w:r>
    </w:p>
    <w:p w:rsidR="00CC0E84" w:rsidRPr="002F3C01" w:rsidRDefault="00CC0E84" w:rsidP="00EA37F4">
      <w:pPr>
        <w:jc w:val="center"/>
        <w:rPr>
          <w:b/>
          <w:bCs/>
          <w:sz w:val="28"/>
          <w:szCs w:val="28"/>
        </w:rPr>
      </w:pPr>
    </w:p>
    <w:p w:rsidR="00CC0E84" w:rsidRPr="002F3C01" w:rsidRDefault="00CC0E84" w:rsidP="00EA37F4">
      <w:pPr>
        <w:pStyle w:val="af1"/>
        <w:ind w:firstLine="851"/>
        <w:rPr>
          <w:szCs w:val="28"/>
        </w:rPr>
      </w:pPr>
      <w:r w:rsidRPr="002F3C01">
        <w:rPr>
          <w:szCs w:val="28"/>
        </w:rPr>
        <w:t xml:space="preserve">В соответствии с Гражданским кодексом РФ, </w:t>
      </w:r>
      <w:r w:rsidR="007F04B9" w:rsidRPr="002F3C01">
        <w:rPr>
          <w:szCs w:val="28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Pr="002F3C01">
        <w:rPr>
          <w:szCs w:val="28"/>
        </w:rPr>
        <w:t xml:space="preserve">Федеральным законом от 24.07.2007 №209-ФЗ "О развитии малого и среднего предпринимательства в Российской Федерации", </w:t>
      </w:r>
      <w:r w:rsidR="002A2C77">
        <w:rPr>
          <w:szCs w:val="28"/>
        </w:rPr>
        <w:t xml:space="preserve">Федеральным законом </w:t>
      </w:r>
      <w:r w:rsidR="002A2C77" w:rsidRPr="00DE0F96">
        <w:rPr>
          <w:szCs w:val="28"/>
        </w:rPr>
        <w:t xml:space="preserve">от 22.07.2008 </w:t>
      </w:r>
      <w:r w:rsidR="00CE179B">
        <w:rPr>
          <w:szCs w:val="28"/>
        </w:rPr>
        <w:t xml:space="preserve">№159-ФЗ </w:t>
      </w:r>
      <w:r w:rsidR="002A2C77" w:rsidRPr="00DE0F96">
        <w:rPr>
          <w:szCs w:val="28"/>
        </w:rPr>
        <w:t>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 w:rsidR="002A2C77">
        <w:rPr>
          <w:szCs w:val="28"/>
        </w:rPr>
        <w:t xml:space="preserve">, </w:t>
      </w:r>
      <w:r w:rsidRPr="002F3C01">
        <w:rPr>
          <w:szCs w:val="28"/>
        </w:rPr>
        <w:t>Федеральным законом от 21.12.2001 №178-ФЗ "О приватизации государственного и муниципального имущества", ст.38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AD7586" w:rsidRPr="002F3C01" w:rsidRDefault="00AD7586" w:rsidP="00EA37F4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3C0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46" w:history="1">
        <w:r w:rsidRPr="002F3C01">
          <w:rPr>
            <w:rFonts w:ascii="Times New Roman" w:hAnsi="Times New Roman" w:cs="Times New Roman"/>
            <w:sz w:val="28"/>
            <w:szCs w:val="28"/>
          </w:rPr>
          <w:t xml:space="preserve">прогнозный план </w:t>
        </w:r>
      </w:hyperlink>
      <w:r w:rsidRPr="002F3C01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 образования Киреевский район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3C0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3C0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3C0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D7586" w:rsidRPr="002F3C01" w:rsidRDefault="00AD7586" w:rsidP="00EA37F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3C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Киреевский район обеспечить реализацию в установленном порядке прогнозного плана приватизации муниципального имущества муниципального  образования Киреевский район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3C0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3C0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F3C0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D7586" w:rsidRPr="002F3C01" w:rsidRDefault="00AD7586" w:rsidP="00EA37F4">
      <w:pPr>
        <w:pStyle w:val="23"/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2F3C01">
        <w:rPr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AD7586" w:rsidRPr="00575114" w:rsidRDefault="00AD7586" w:rsidP="00EA37F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5114">
        <w:rPr>
          <w:rFonts w:ascii="Times New Roman" w:hAnsi="Times New Roman" w:cs="Times New Roman"/>
          <w:sz w:val="28"/>
          <w:szCs w:val="28"/>
        </w:rPr>
        <w:t>П</w:t>
      </w:r>
      <w:r w:rsidR="00575114" w:rsidRPr="00575114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Pr="00575114">
        <w:rPr>
          <w:rFonts w:ascii="Times New Roman" w:hAnsi="Times New Roman" w:cs="Times New Roman"/>
          <w:sz w:val="28"/>
          <w:szCs w:val="28"/>
        </w:rPr>
        <w:t xml:space="preserve"> </w:t>
      </w:r>
      <w:r w:rsidR="00575114">
        <w:rPr>
          <w:rFonts w:ascii="Times New Roman" w:hAnsi="Times New Roman" w:cs="Times New Roman"/>
          <w:sz w:val="28"/>
          <w:szCs w:val="28"/>
        </w:rPr>
        <w:t>р</w:t>
      </w:r>
      <w:r w:rsidRPr="00575114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Киреевский район от 27.01.2016 № 35-188 «О прогнозном плане  приватизации муниципального имущества муниципального </w:t>
      </w:r>
      <w:r w:rsidRPr="00575114">
        <w:rPr>
          <w:rFonts w:ascii="Times New Roman" w:hAnsi="Times New Roman" w:cs="Times New Roman"/>
          <w:sz w:val="28"/>
          <w:szCs w:val="28"/>
        </w:rPr>
        <w:lastRenderedPageBreak/>
        <w:t>образования Киреевский район на 2016 год и на плановый период 2017 и 2018 годов</w:t>
      </w:r>
      <w:r w:rsidR="00575114">
        <w:rPr>
          <w:rFonts w:ascii="Times New Roman" w:hAnsi="Times New Roman" w:cs="Times New Roman"/>
          <w:sz w:val="28"/>
          <w:szCs w:val="28"/>
        </w:rPr>
        <w:t>».</w:t>
      </w:r>
    </w:p>
    <w:p w:rsidR="00AD7586" w:rsidRPr="002F3C01" w:rsidRDefault="00AD7586" w:rsidP="00EA37F4">
      <w:pPr>
        <w:pStyle w:val="ConsPlusNormal"/>
        <w:widowControl/>
        <w:numPr>
          <w:ilvl w:val="0"/>
          <w:numId w:val="1"/>
        </w:numPr>
        <w:tabs>
          <w:tab w:val="left" w:pos="284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2F3C01">
        <w:rPr>
          <w:rFonts w:ascii="Times New Roman" w:hAnsi="Times New Roman" w:cs="Times New Roman"/>
          <w:sz w:val="28"/>
          <w:szCs w:val="28"/>
        </w:rPr>
        <w:t>Решение вступает в силу со дня его опубликования.</w:t>
      </w:r>
    </w:p>
    <w:p w:rsidR="00CC0E84" w:rsidRDefault="00CC0E84" w:rsidP="00EA37F4">
      <w:pPr>
        <w:pStyle w:val="31"/>
        <w:ind w:firstLine="0"/>
        <w:rPr>
          <w:sz w:val="26"/>
          <w:szCs w:val="26"/>
        </w:rPr>
      </w:pPr>
    </w:p>
    <w:p w:rsidR="00CC0E84" w:rsidRPr="00604368" w:rsidRDefault="00CC0E84" w:rsidP="00EA37F4">
      <w:pPr>
        <w:pStyle w:val="31"/>
        <w:ind w:firstLine="0"/>
        <w:rPr>
          <w:sz w:val="26"/>
          <w:szCs w:val="26"/>
        </w:rPr>
      </w:pPr>
    </w:p>
    <w:p w:rsidR="00663E4D" w:rsidRPr="00273378" w:rsidRDefault="00663E4D" w:rsidP="00EA37F4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663E4D" w:rsidRPr="00273378" w:rsidRDefault="00663E4D" w:rsidP="00EA37F4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663E4D" w:rsidRPr="00273378" w:rsidRDefault="00663E4D" w:rsidP="00EA37F4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663E4D" w:rsidRPr="00273378" w:rsidRDefault="00663E4D" w:rsidP="00EA37F4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663E4D" w:rsidRDefault="00663E4D" w:rsidP="00EA37F4">
      <w:pPr>
        <w:pStyle w:val="af1"/>
        <w:tabs>
          <w:tab w:val="left" w:pos="900"/>
        </w:tabs>
        <w:rPr>
          <w:b/>
          <w:sz w:val="26"/>
          <w:szCs w:val="26"/>
        </w:rPr>
      </w:pPr>
      <w:r w:rsidRPr="00273378">
        <w:rPr>
          <w:b/>
          <w:szCs w:val="28"/>
        </w:rPr>
        <w:t>Киреевский район                                                                        Г.Е.</w:t>
      </w:r>
      <w:r>
        <w:rPr>
          <w:b/>
          <w:szCs w:val="28"/>
        </w:rPr>
        <w:t xml:space="preserve"> </w:t>
      </w:r>
      <w:r w:rsidRPr="00273378">
        <w:rPr>
          <w:b/>
          <w:szCs w:val="28"/>
        </w:rPr>
        <w:t>Баранова</w:t>
      </w:r>
    </w:p>
    <w:p w:rsidR="00663E4D" w:rsidRPr="00EE107F" w:rsidRDefault="00663E4D" w:rsidP="00EA37F4">
      <w:pPr>
        <w:pStyle w:val="af1"/>
        <w:rPr>
          <w:b/>
          <w:sz w:val="26"/>
          <w:szCs w:val="26"/>
        </w:rPr>
      </w:pPr>
    </w:p>
    <w:p w:rsidR="00663E4D" w:rsidRDefault="00663E4D" w:rsidP="00663E4D"/>
    <w:p w:rsidR="00663E4D" w:rsidRDefault="00663E4D" w:rsidP="00663E4D"/>
    <w:p w:rsidR="00663E4D" w:rsidRDefault="00663E4D" w:rsidP="00663E4D"/>
    <w:p w:rsidR="00663E4D" w:rsidRDefault="00663E4D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F81AD4" w:rsidRDefault="00F81AD4" w:rsidP="00663E4D"/>
    <w:p w:rsidR="00663E4D" w:rsidRDefault="00663E4D" w:rsidP="00663E4D"/>
    <w:p w:rsidR="00663E4D" w:rsidRDefault="00663E4D" w:rsidP="00663E4D"/>
    <w:p w:rsidR="00663E4D" w:rsidRDefault="00663E4D" w:rsidP="00663E4D"/>
    <w:p w:rsidR="00663E4D" w:rsidRDefault="00663E4D" w:rsidP="00663E4D"/>
    <w:p w:rsidR="00663E4D" w:rsidRDefault="00663E4D" w:rsidP="00663E4D"/>
    <w:p w:rsidR="00F80F1B" w:rsidRDefault="00F80F1B" w:rsidP="00CC0E84">
      <w:pPr>
        <w:rPr>
          <w:b/>
          <w:sz w:val="24"/>
        </w:rPr>
      </w:pPr>
    </w:p>
    <w:p w:rsidR="00663E4D" w:rsidRDefault="00663E4D" w:rsidP="00CC0E84"/>
    <w:p w:rsidR="00EA37F4" w:rsidRDefault="00EA37F4" w:rsidP="00CC0E84"/>
    <w:p w:rsidR="00EA37F4" w:rsidRDefault="00EA37F4" w:rsidP="00CC0E84"/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EA37F4" w:rsidRDefault="00EA37F4" w:rsidP="00CC0E84">
      <w:pPr>
        <w:rPr>
          <w:b/>
          <w:sz w:val="24"/>
        </w:rPr>
      </w:pPr>
    </w:p>
    <w:p w:rsidR="00663E4D" w:rsidRDefault="00663E4D" w:rsidP="00CC0E84">
      <w:pPr>
        <w:rPr>
          <w:b/>
          <w:sz w:val="24"/>
        </w:rPr>
      </w:pPr>
    </w:p>
    <w:p w:rsidR="00CC0E84" w:rsidRPr="00DE0F96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000"/>
          <w:tab w:val="left" w:pos="1386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E0F96">
        <w:rPr>
          <w:sz w:val="28"/>
          <w:szCs w:val="28"/>
        </w:rPr>
        <w:lastRenderedPageBreak/>
        <w:t xml:space="preserve">Приложение </w:t>
      </w:r>
    </w:p>
    <w:p w:rsidR="00CC0E84" w:rsidRPr="00DE0F96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E0F96">
        <w:rPr>
          <w:sz w:val="28"/>
          <w:szCs w:val="28"/>
        </w:rPr>
        <w:t xml:space="preserve">к решению Собрания представителей </w:t>
      </w:r>
    </w:p>
    <w:p w:rsidR="00CC0E84" w:rsidRPr="00DE0F96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E0F96">
        <w:rPr>
          <w:sz w:val="28"/>
          <w:szCs w:val="28"/>
        </w:rPr>
        <w:t xml:space="preserve">муниципального образования Киреевский район </w:t>
      </w:r>
    </w:p>
    <w:p w:rsidR="00CC0E84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DE0F96">
        <w:rPr>
          <w:sz w:val="28"/>
          <w:szCs w:val="28"/>
        </w:rPr>
        <w:t>от</w:t>
      </w:r>
      <w:r w:rsidR="00EA37F4">
        <w:rPr>
          <w:sz w:val="28"/>
          <w:szCs w:val="28"/>
        </w:rPr>
        <w:t xml:space="preserve"> 30.11.2016 г.</w:t>
      </w:r>
      <w:r w:rsidRPr="00DE0F96">
        <w:rPr>
          <w:sz w:val="28"/>
          <w:szCs w:val="28"/>
        </w:rPr>
        <w:t xml:space="preserve"> №</w:t>
      </w:r>
      <w:r w:rsidR="00EA37F4">
        <w:rPr>
          <w:sz w:val="28"/>
          <w:szCs w:val="28"/>
        </w:rPr>
        <w:t xml:space="preserve"> 45-239</w:t>
      </w:r>
    </w:p>
    <w:p w:rsidR="000F7964" w:rsidRPr="00DE0F96" w:rsidRDefault="000F796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978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F7964" w:rsidRPr="00DE0F96" w:rsidRDefault="000F7964" w:rsidP="000F79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МУНИЦИПАЛЬНОГО ИМУЩЕСТВА МУНИЦИПАЛЬНОГО ОБРАЗОВАНИЯ КИРЕЕВСКИЙ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96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7964" w:rsidRPr="00DE0F96" w:rsidRDefault="000F7964" w:rsidP="000F79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964" w:rsidRPr="00DE0F96" w:rsidRDefault="000F7964" w:rsidP="000F7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Раздел 1. Цели приватизации, приоритеты при проведении</w:t>
      </w:r>
    </w:p>
    <w:p w:rsidR="000F7964" w:rsidRPr="00DE0F96" w:rsidRDefault="000F7964" w:rsidP="000F7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приватизации, механизм реализации и</w:t>
      </w:r>
    </w:p>
    <w:p w:rsidR="000F7964" w:rsidRPr="00DE0F96" w:rsidRDefault="000F7964" w:rsidP="000F79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экономическое обоснование</w:t>
      </w:r>
    </w:p>
    <w:p w:rsidR="000F7964" w:rsidRDefault="000F7964" w:rsidP="000F7964">
      <w:pPr>
        <w:pStyle w:val="ConsPlusNormal"/>
        <w:jc w:val="both"/>
      </w:pP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1. Цели приватизации муниципального имущества муниципального образования Киреевский район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Целями приватизации муниципального имущества муниципального образования Киреевский район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повышение эффективности экономики муниципального образования Киреевский район;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формирование негосударственного сектора экономики;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привлечение в производство инвестиций;</w:t>
      </w: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содействие в реализации мероприятий по социальной защите населения.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2. Приоритеты при проведении приватизации муниципального имущества муниципального образования Киреевский район в 201</w:t>
      </w:r>
      <w:r>
        <w:rPr>
          <w:rFonts w:ascii="Times New Roman" w:hAnsi="Times New Roman" w:cs="Times New Roman"/>
          <w:sz w:val="28"/>
          <w:szCs w:val="28"/>
        </w:rPr>
        <w:t>7 году и в плановом периоде 2018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Приватизация муниципального имущества муниципального образования Киреевский район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 будет проводиться в соответствии со следующими приоритетами: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приватизация муниципального имущества, которое не обеспечивает выполнение функций и полномочий муниципального образования Киреевский район;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продажа имущества, возможности для эффективного управления которым ограничены;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формирование доходов бюджета муниципального образования Киреевский район;</w:t>
      </w:r>
    </w:p>
    <w:p w:rsidR="000F7964" w:rsidRPr="00DE0F96" w:rsidRDefault="000F7964" w:rsidP="000F79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признание равенства покупателей имущества муниципального образования Киреевский район;</w:t>
      </w:r>
    </w:p>
    <w:p w:rsidR="000F7964" w:rsidRPr="00DE0F96" w:rsidRDefault="000F7964" w:rsidP="000F79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0F96">
        <w:rPr>
          <w:rFonts w:ascii="Times New Roman" w:hAnsi="Times New Roman" w:cs="Times New Roman"/>
          <w:sz w:val="28"/>
          <w:szCs w:val="28"/>
        </w:rPr>
        <w:t>открытость деятельности органов местного самоуправления муниципального образования Киреевский район.</w:t>
      </w: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3. Механизм реализации муниципального имущества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Киреевский район в 2017 году и в плановом периоде 2018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 xml:space="preserve">Отчуждение муниципального имущества муниципального образования Киреевский район в собственность физических и (или) юридических лиц будет </w:t>
      </w:r>
      <w:r w:rsidRPr="00DE0F96">
        <w:rPr>
          <w:rFonts w:ascii="Times New Roman" w:hAnsi="Times New Roman" w:cs="Times New Roman"/>
          <w:sz w:val="28"/>
          <w:szCs w:val="28"/>
        </w:rPr>
        <w:lastRenderedPageBreak/>
        <w:t>осуществляться путем продажи на аукционе, открытом по составу участников.</w:t>
      </w:r>
    </w:p>
    <w:p w:rsidR="000F7964" w:rsidRPr="00DE0F96" w:rsidRDefault="000F7964" w:rsidP="000F7964">
      <w:pPr>
        <w:tabs>
          <w:tab w:val="num" w:pos="0"/>
          <w:tab w:val="left" w:pos="1080"/>
        </w:tabs>
        <w:ind w:firstLine="539"/>
        <w:jc w:val="both"/>
        <w:rPr>
          <w:sz w:val="28"/>
          <w:szCs w:val="28"/>
        </w:rPr>
      </w:pPr>
      <w:r w:rsidRPr="00DE0F96">
        <w:rPr>
          <w:sz w:val="28"/>
          <w:szCs w:val="28"/>
        </w:rPr>
        <w:t>Продавцом имущества и организатором торгов от имени муниципального образования Киреевский район выступает орган по управлению муниципальным имуществом муниципального образования Киреевский район.</w:t>
      </w:r>
    </w:p>
    <w:p w:rsidR="0091151C" w:rsidRDefault="0091151C" w:rsidP="009115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Начальная цена подлежащего приватизации муниципального имущества устанавливается</w:t>
      </w:r>
      <w:r w:rsidR="00190D39">
        <w:rPr>
          <w:rFonts w:eastAsiaTheme="minorHAnsi"/>
          <w:sz w:val="28"/>
          <w:szCs w:val="28"/>
          <w:lang w:eastAsia="en-US"/>
        </w:rPr>
        <w:t xml:space="preserve"> на основании отчета об оценке имущества</w:t>
      </w:r>
      <w:r>
        <w:rPr>
          <w:rFonts w:eastAsiaTheme="minorHAnsi"/>
          <w:sz w:val="28"/>
          <w:szCs w:val="28"/>
          <w:lang w:eastAsia="en-US"/>
        </w:rPr>
        <w:t>, при условии, что со дня составления отчета об оценке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:rsidR="000F7964" w:rsidRPr="00DE0F96" w:rsidRDefault="000F7964" w:rsidP="000F7964">
      <w:pPr>
        <w:ind w:firstLine="539"/>
        <w:jc w:val="both"/>
        <w:rPr>
          <w:sz w:val="28"/>
          <w:szCs w:val="28"/>
        </w:rPr>
      </w:pPr>
      <w:r w:rsidRPr="00DE0F96">
        <w:rPr>
          <w:sz w:val="28"/>
          <w:szCs w:val="28"/>
        </w:rPr>
        <w:t>Отчет независимого оценщика заказывает и оплачивает Продавец имущества. Продавец, с учетом сложившейся конъюнктуры рынка вправе привлекать к этой работе экспертов, а также специализированные аудиторские, консультационные, оценочные и иные организации.</w:t>
      </w:r>
    </w:p>
    <w:p w:rsidR="00FA58A7" w:rsidRDefault="000F7964" w:rsidP="00FA5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E0F96">
        <w:rPr>
          <w:sz w:val="28"/>
          <w:szCs w:val="28"/>
        </w:rPr>
        <w:t>Информационное обеспечение процесса приватизации имущества муниципального образования Киреевский район возлагается на Продавца муниципального имущества муниципального образования Киреевский рай</w:t>
      </w:r>
      <w:r w:rsidR="00FA58A7">
        <w:rPr>
          <w:sz w:val="28"/>
          <w:szCs w:val="28"/>
        </w:rPr>
        <w:t xml:space="preserve">он в целях обеспечения </w:t>
      </w:r>
      <w:r w:rsidR="00FA58A7">
        <w:rPr>
          <w:rFonts w:eastAsiaTheme="minorHAnsi"/>
          <w:sz w:val="28"/>
          <w:szCs w:val="28"/>
          <w:lang w:eastAsia="en-US"/>
        </w:rPr>
        <w:t xml:space="preserve">возможности свободного доступа неограниченного круга лиц к информации о приватизации и включающие в себя размещение на официальном </w:t>
      </w:r>
      <w:hyperlink r:id="rId9" w:history="1">
        <w:r w:rsidR="00FA58A7" w:rsidRPr="00FA58A7">
          <w:rPr>
            <w:rFonts w:eastAsiaTheme="minorHAnsi"/>
            <w:sz w:val="28"/>
            <w:szCs w:val="28"/>
            <w:lang w:eastAsia="en-US"/>
          </w:rPr>
          <w:t>сайте</w:t>
        </w:r>
      </w:hyperlink>
      <w:r w:rsidR="00FA58A7">
        <w:rPr>
          <w:rFonts w:eastAsiaTheme="minorHAnsi"/>
          <w:sz w:val="28"/>
          <w:szCs w:val="28"/>
          <w:lang w:eastAsia="en-US"/>
        </w:rPr>
        <w:t xml:space="preserve"> в сети «Интернет» </w:t>
      </w:r>
      <w:hyperlink r:id="rId10" w:history="1">
        <w:r w:rsidR="00FA58A7" w:rsidRPr="00FA58A7">
          <w:rPr>
            <w:rFonts w:eastAsiaTheme="minorHAnsi"/>
            <w:sz w:val="28"/>
            <w:szCs w:val="28"/>
            <w:lang w:eastAsia="en-US"/>
          </w:rPr>
          <w:t>прогнозного плана</w:t>
        </w:r>
      </w:hyperlink>
      <w:r w:rsidR="00FA58A7">
        <w:rPr>
          <w:rFonts w:eastAsiaTheme="minorHAnsi"/>
          <w:sz w:val="28"/>
          <w:szCs w:val="28"/>
          <w:lang w:eastAsia="en-US"/>
        </w:rPr>
        <w:t xml:space="preserve">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:rsidR="001B3089" w:rsidRDefault="001B3089" w:rsidP="001B30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Официальным сайтом в сети "Интернет"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 Информация о приватизации муниципального имущества</w:t>
      </w:r>
      <w:r w:rsidR="00FA58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дополнительно размещается на сайт</w:t>
      </w:r>
      <w:r w:rsidR="00FA58A7">
        <w:rPr>
          <w:rFonts w:eastAsiaTheme="minorHAnsi"/>
          <w:sz w:val="28"/>
          <w:szCs w:val="28"/>
          <w:lang w:eastAsia="en-US"/>
        </w:rPr>
        <w:t xml:space="preserve">е муниципального образования Киреевский район </w:t>
      </w:r>
      <w:r>
        <w:rPr>
          <w:rFonts w:eastAsiaTheme="minorHAnsi"/>
          <w:sz w:val="28"/>
          <w:szCs w:val="28"/>
          <w:lang w:eastAsia="en-US"/>
        </w:rPr>
        <w:t xml:space="preserve">в сети </w:t>
      </w:r>
      <w:r w:rsidR="00FA58A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Интернет</w:t>
      </w:r>
      <w:r w:rsidR="00FA58A7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F7964" w:rsidRDefault="000F7964" w:rsidP="000F7964">
      <w:pPr>
        <w:adjustRightInd w:val="0"/>
        <w:ind w:firstLine="539"/>
        <w:jc w:val="both"/>
        <w:rPr>
          <w:sz w:val="28"/>
          <w:szCs w:val="28"/>
        </w:rPr>
      </w:pPr>
      <w:r w:rsidRPr="00DE0F96">
        <w:rPr>
          <w:sz w:val="28"/>
          <w:szCs w:val="28"/>
        </w:rPr>
        <w:t>4. Приватизация недвижимого имущества, находящегося в муниципальной собственности и арендуемого субъектами малого и среднего предпринимательства, производится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5. Экономическое обоснование целесообразности приватизации муниципального имущества муниципального образования Киреевский район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 и в плановом периоде 201</w:t>
      </w:r>
      <w:r>
        <w:rPr>
          <w:rFonts w:ascii="Times New Roman" w:hAnsi="Times New Roman" w:cs="Times New Roman"/>
          <w:sz w:val="28"/>
          <w:szCs w:val="28"/>
        </w:rPr>
        <w:t>8 и 2019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7964" w:rsidRPr="00DE0F96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E0F96">
        <w:rPr>
          <w:rFonts w:ascii="Times New Roman" w:hAnsi="Times New Roman" w:cs="Times New Roman"/>
          <w:sz w:val="28"/>
          <w:szCs w:val="28"/>
        </w:rPr>
        <w:t xml:space="preserve">рогнозным планом приватизации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 на 2017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 планируется продажа муниципального имущества, которое не обеспечивает выполнение функций и полномочий муниципального образования Киреевский район и возможности для эффективного управления которым ограничены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964" w:rsidRDefault="000F7964" w:rsidP="000F79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DE0F96">
        <w:rPr>
          <w:rFonts w:ascii="Times New Roman" w:hAnsi="Times New Roman" w:cs="Times New Roman"/>
          <w:sz w:val="28"/>
          <w:szCs w:val="28"/>
        </w:rPr>
        <w:t>риватизация позволит поддержать негосударственный сектор экономики, вовлечь неиспользуемое имущество в хозяйственный оборот, исключить затраты на его охрану и содержание, привлечь денежные средства в бюджет муниципального образования Киреевский район.</w:t>
      </w:r>
    </w:p>
    <w:p w:rsidR="00CC0E84" w:rsidRPr="00DE0F96" w:rsidRDefault="00CC0E84" w:rsidP="00CC0E84">
      <w:pPr>
        <w:shd w:val="clear" w:color="auto" w:fill="FFFFFF"/>
        <w:tabs>
          <w:tab w:val="left" w:pos="360"/>
          <w:tab w:val="left" w:pos="1800"/>
          <w:tab w:val="left" w:pos="2520"/>
          <w:tab w:val="left" w:pos="4860"/>
          <w:tab w:val="left" w:pos="13680"/>
          <w:tab w:val="left" w:pos="13860"/>
          <w:tab w:val="left" w:pos="1404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0E84" w:rsidRDefault="00CC0E84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 xml:space="preserve">Раздел 2. Муниципальное имущество муниципального образования </w:t>
      </w:r>
    </w:p>
    <w:p w:rsidR="00CC0E84" w:rsidRPr="00DE0F96" w:rsidRDefault="00CC0E84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Киреевский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96">
        <w:rPr>
          <w:rFonts w:ascii="Times New Roman" w:hAnsi="Times New Roman" w:cs="Times New Roman"/>
          <w:sz w:val="28"/>
          <w:szCs w:val="28"/>
        </w:rPr>
        <w:t>приватизация которого планируется в 201</w:t>
      </w:r>
      <w:r w:rsidR="000F7964">
        <w:rPr>
          <w:rFonts w:ascii="Times New Roman" w:hAnsi="Times New Roman" w:cs="Times New Roman"/>
          <w:sz w:val="28"/>
          <w:szCs w:val="28"/>
        </w:rPr>
        <w:t>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C0E84" w:rsidRDefault="00CC0E84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и в плановом периоде 201</w:t>
      </w:r>
      <w:r w:rsidR="000F7964">
        <w:rPr>
          <w:rFonts w:ascii="Times New Roman" w:hAnsi="Times New Roman" w:cs="Times New Roman"/>
          <w:sz w:val="28"/>
          <w:szCs w:val="28"/>
        </w:rPr>
        <w:t>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 w:rsidR="000F7964"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80F1B" w:rsidRPr="00DE0F96" w:rsidRDefault="00F80F1B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0E84" w:rsidRDefault="00CC0E84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0F96">
        <w:rPr>
          <w:rFonts w:ascii="Times New Roman" w:hAnsi="Times New Roman" w:cs="Times New Roman"/>
          <w:sz w:val="28"/>
          <w:szCs w:val="28"/>
        </w:rPr>
        <w:t>2.1. Перечень муниципального имущества муниципального образования Киреевский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F96">
        <w:rPr>
          <w:rFonts w:ascii="Times New Roman" w:hAnsi="Times New Roman" w:cs="Times New Roman"/>
          <w:sz w:val="28"/>
          <w:szCs w:val="28"/>
        </w:rPr>
        <w:t>приватиз</w:t>
      </w:r>
      <w:r w:rsidR="000F7964">
        <w:rPr>
          <w:rFonts w:ascii="Times New Roman" w:hAnsi="Times New Roman" w:cs="Times New Roman"/>
          <w:sz w:val="28"/>
          <w:szCs w:val="28"/>
        </w:rPr>
        <w:t>ация которого планируется в 2017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CC0E84" w:rsidRPr="00DE0F96" w:rsidRDefault="00CC0E84" w:rsidP="00CC0E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F7964">
        <w:rPr>
          <w:rFonts w:ascii="Times New Roman" w:hAnsi="Times New Roman" w:cs="Times New Roman"/>
          <w:sz w:val="28"/>
          <w:szCs w:val="28"/>
        </w:rPr>
        <w:t>в плановом периоде 2018</w:t>
      </w:r>
      <w:r w:rsidRPr="00DE0F96">
        <w:rPr>
          <w:rFonts w:ascii="Times New Roman" w:hAnsi="Times New Roman" w:cs="Times New Roman"/>
          <w:sz w:val="28"/>
          <w:szCs w:val="28"/>
        </w:rPr>
        <w:t xml:space="preserve"> и 201</w:t>
      </w:r>
      <w:r w:rsidR="000F7964">
        <w:rPr>
          <w:rFonts w:ascii="Times New Roman" w:hAnsi="Times New Roman" w:cs="Times New Roman"/>
          <w:sz w:val="28"/>
          <w:szCs w:val="28"/>
        </w:rPr>
        <w:t>9</w:t>
      </w:r>
      <w:r w:rsidRPr="00DE0F9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C0E84" w:rsidRDefault="00CC0E84" w:rsidP="00CC0E84">
      <w:pPr>
        <w:pStyle w:val="ConsPlusNormal"/>
        <w:ind w:firstLine="540"/>
        <w:jc w:val="both"/>
        <w:rPr>
          <w:color w:val="FF0000"/>
        </w:rPr>
      </w:pPr>
    </w:p>
    <w:p w:rsidR="000F7964" w:rsidRPr="00B401FC" w:rsidRDefault="000F7964" w:rsidP="00CC0E84">
      <w:pPr>
        <w:pStyle w:val="ConsPlusNormal"/>
        <w:ind w:firstLine="540"/>
        <w:jc w:val="both"/>
        <w:rPr>
          <w:color w:val="FF0000"/>
        </w:rPr>
      </w:pPr>
    </w:p>
    <w:tbl>
      <w:tblPr>
        <w:tblW w:w="992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1559"/>
        <w:gridCol w:w="1985"/>
        <w:gridCol w:w="1276"/>
      </w:tblGrid>
      <w:tr w:rsidR="00583D2F" w:rsidTr="00583D2F">
        <w:tc>
          <w:tcPr>
            <w:tcW w:w="5103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объекта, кв. м</w:t>
            </w:r>
          </w:p>
        </w:tc>
        <w:tc>
          <w:tcPr>
            <w:tcW w:w="1985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583D2F" w:rsidTr="00583D2F">
        <w:tc>
          <w:tcPr>
            <w:tcW w:w="5103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83D2F" w:rsidRPr="00DE0F96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83D2F" w:rsidRDefault="00583D2F" w:rsidP="004B48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3D2F" w:rsidTr="00583D2F">
        <w:tc>
          <w:tcPr>
            <w:tcW w:w="5103" w:type="dxa"/>
          </w:tcPr>
          <w:p w:rsidR="00583D2F" w:rsidRPr="00CE179B" w:rsidRDefault="00583D2F" w:rsidP="004B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Помещение, назначение: нежилое, номера на поэтажном плане 28,29,30,31, Тульская область, Киреевский район, г.Болохово, ул.Ленина, д.17, пом.28</w:t>
            </w:r>
          </w:p>
        </w:tc>
        <w:tc>
          <w:tcPr>
            <w:tcW w:w="1559" w:type="dxa"/>
          </w:tcPr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Pr="005A4C13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 xml:space="preserve">Нежилое помещение, с номером на поэтажном плане строения 3, этаж 1, лит.А </w:t>
            </w:r>
          </w:p>
          <w:p w:rsidR="00583D2F" w:rsidRPr="005A4C13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3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20, этаж 1,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20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14,15, этаж 1,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14, 15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35,8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21, этаж 1,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 xml:space="preserve">Тульская область, Киреевский район, </w:t>
            </w:r>
            <w:r w:rsidRPr="005A4C13">
              <w:rPr>
                <w:rFonts w:ascii="Times New Roman" w:hAnsi="Times New Roman"/>
                <w:sz w:val="28"/>
                <w:szCs w:val="28"/>
              </w:rPr>
              <w:lastRenderedPageBreak/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21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Нежилое помещение, с номером на поэтажном плане строения 22, этаж 1,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22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2,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3,4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4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5,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5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6,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6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8,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8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10,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10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Нежилое помещение, с номером на поэтажном плане строения 11,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11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12,2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12,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23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23,4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13,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13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35,1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14,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25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с номером на поэтажном плане строения 15, этаж 2, лит.А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4C13">
              <w:rPr>
                <w:rFonts w:ascii="Times New Roman" w:hAnsi="Times New Roman"/>
                <w:sz w:val="28"/>
                <w:szCs w:val="28"/>
              </w:rPr>
              <w:t>Тульская область, Киреевский район, г.</w:t>
            </w:r>
            <w:r>
              <w:rPr>
                <w:rFonts w:ascii="Times New Roman" w:hAnsi="Times New Roman"/>
                <w:sz w:val="28"/>
                <w:szCs w:val="28"/>
              </w:rPr>
              <w:t>Киреевск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/>
                <w:sz w:val="28"/>
                <w:szCs w:val="28"/>
              </w:rPr>
              <w:t>Мир</w:t>
            </w:r>
            <w:r w:rsidRPr="005A4C13">
              <w:rPr>
                <w:rFonts w:ascii="Times New Roman" w:hAnsi="Times New Roman"/>
                <w:sz w:val="28"/>
                <w:szCs w:val="28"/>
              </w:rPr>
              <w:t>а, д.</w:t>
            </w:r>
            <w:r>
              <w:rPr>
                <w:rFonts w:ascii="Times New Roman" w:hAnsi="Times New Roman"/>
                <w:sz w:val="28"/>
                <w:szCs w:val="28"/>
              </w:rPr>
              <w:t>10б</w:t>
            </w:r>
            <w:r w:rsidR="001D6F3A">
              <w:rPr>
                <w:rFonts w:ascii="Times New Roman" w:hAnsi="Times New Roman"/>
                <w:sz w:val="28"/>
                <w:szCs w:val="28"/>
              </w:rPr>
              <w:t>, пом. 15</w:t>
            </w:r>
          </w:p>
        </w:tc>
        <w:tc>
          <w:tcPr>
            <w:tcW w:w="1559" w:type="dxa"/>
          </w:tcPr>
          <w:p w:rsidR="00583D2F" w:rsidRDefault="00583D2F" w:rsidP="004B48AA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назначение: нежилое, этаж: подвал, номера на поэтажном плане 1,2,3,4,5,6,78,9,10, Тульская область, Киреевский район, г.Киреевск, ул.Мира, д.21</w:t>
            </w:r>
          </w:p>
        </w:tc>
        <w:tc>
          <w:tcPr>
            <w:tcW w:w="1559" w:type="dxa"/>
          </w:tcPr>
          <w:p w:rsidR="00583D2F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138,2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Магазин, номера на поэтажном плане 1,2,3,4,5 </w:t>
            </w:r>
          </w:p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Тульская область, Киреевский район, </w:t>
            </w:r>
          </w:p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МО г.Липки, г.Липки, ул.Трудовая, д.37</w:t>
            </w:r>
          </w:p>
        </w:tc>
        <w:tc>
          <w:tcPr>
            <w:tcW w:w="1559" w:type="dxa"/>
          </w:tcPr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83,6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Нежилое встроенное помещение (магазин), </w:t>
            </w:r>
          </w:p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Тульская область, Киреевский район,  пос.Бородинский, ул.Пушкина, д.25</w:t>
            </w:r>
          </w:p>
        </w:tc>
        <w:tc>
          <w:tcPr>
            <w:tcW w:w="1559" w:type="dxa"/>
          </w:tcPr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208,3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Магазин, </w:t>
            </w:r>
          </w:p>
          <w:p w:rsidR="00583D2F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склад, гараж </w:t>
            </w:r>
          </w:p>
          <w:p w:rsidR="00583D2F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 xml:space="preserve">и земельный участок с кадастровым </w:t>
            </w:r>
            <w:r w:rsidRPr="00BA189A">
              <w:rPr>
                <w:sz w:val="28"/>
                <w:szCs w:val="28"/>
              </w:rPr>
              <w:lastRenderedPageBreak/>
              <w:t xml:space="preserve">номером 71:12:070606:1598 общей площадью 2310 кв.м., </w:t>
            </w:r>
          </w:p>
          <w:p w:rsidR="00583D2F" w:rsidRPr="00BA189A" w:rsidRDefault="00583D2F" w:rsidP="004B48AA">
            <w:pPr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Тульская область, Киреевский район, пос.Бородинский, ул.Трудовая, д.2а</w:t>
            </w:r>
          </w:p>
        </w:tc>
        <w:tc>
          <w:tcPr>
            <w:tcW w:w="1559" w:type="dxa"/>
          </w:tcPr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lastRenderedPageBreak/>
              <w:t>613,3</w:t>
            </w:r>
          </w:p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 w:rsidRPr="00BA189A">
              <w:rPr>
                <w:sz w:val="28"/>
                <w:szCs w:val="28"/>
              </w:rPr>
              <w:t>238,3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 xml:space="preserve">Продажа муниципального имущества </w:t>
            </w:r>
            <w:r w:rsidRPr="00BA18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</w:tr>
      <w:tr w:rsidR="00583D2F" w:rsidTr="00583D2F">
        <w:tc>
          <w:tcPr>
            <w:tcW w:w="5103" w:type="dxa"/>
          </w:tcPr>
          <w:p w:rsidR="00583D2F" w:rsidRDefault="00583D2F" w:rsidP="004B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Продовольственный магазин</w:t>
            </w:r>
          </w:p>
          <w:p w:rsidR="00583D2F" w:rsidRDefault="00583D2F" w:rsidP="004B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 земельный участок </w:t>
            </w:r>
            <w:r w:rsidRPr="00BA189A">
              <w:rPr>
                <w:sz w:val="28"/>
                <w:szCs w:val="28"/>
              </w:rPr>
              <w:t xml:space="preserve">с кадастровым номером </w:t>
            </w:r>
            <w:r>
              <w:rPr>
                <w:sz w:val="28"/>
                <w:szCs w:val="28"/>
              </w:rPr>
              <w:t xml:space="preserve">71:12:060407:1580 общей площадью 1924 кв.м., </w:t>
            </w:r>
          </w:p>
          <w:p w:rsidR="00583D2F" w:rsidRPr="00BA189A" w:rsidRDefault="00583D2F" w:rsidP="004B4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р-н Киреевский,  п.Головлинский, ул.Кирова, д.1</w:t>
            </w:r>
          </w:p>
        </w:tc>
        <w:tc>
          <w:tcPr>
            <w:tcW w:w="1559" w:type="dxa"/>
          </w:tcPr>
          <w:p w:rsidR="00583D2F" w:rsidRPr="00BA189A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690,7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rPr>
          <w:trHeight w:val="314"/>
        </w:trPr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здание, лит.А, </w:t>
            </w:r>
          </w:p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Нежилое здание, лит.Б </w:t>
            </w:r>
          </w:p>
          <w:p w:rsidR="00583D2F" w:rsidRPr="00F55FE5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земельный участок с кадастровым номером 71:12:050304:414, общей площадью 13230 кв.м, Тульская область, Киреевский район, м.о.Богучаровское, с.Майское, д.44</w:t>
            </w:r>
          </w:p>
        </w:tc>
        <w:tc>
          <w:tcPr>
            <w:tcW w:w="1559" w:type="dxa"/>
          </w:tcPr>
          <w:p w:rsidR="00583D2F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453,2</w:t>
            </w:r>
          </w:p>
          <w:p w:rsidR="00583D2F" w:rsidRPr="00F55FE5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189A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583D2F" w:rsidTr="00583D2F">
        <w:trPr>
          <w:trHeight w:val="1976"/>
        </w:trPr>
        <w:tc>
          <w:tcPr>
            <w:tcW w:w="5103" w:type="dxa"/>
          </w:tcPr>
          <w:p w:rsidR="00583D2F" w:rsidRDefault="00583D2F" w:rsidP="004B48AA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Нежилое помещение, Тульская область, Киреевский район, Липковская а., пос.Комсомольский, ул.Школьная, д.18, пом.13</w:t>
            </w:r>
          </w:p>
        </w:tc>
        <w:tc>
          <w:tcPr>
            <w:tcW w:w="1559" w:type="dxa"/>
          </w:tcPr>
          <w:p w:rsidR="00583D2F" w:rsidRDefault="00583D2F" w:rsidP="004B4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39,7</w:t>
            </w:r>
          </w:p>
        </w:tc>
        <w:tc>
          <w:tcPr>
            <w:tcW w:w="1985" w:type="dxa"/>
          </w:tcPr>
          <w:p w:rsidR="00583D2F" w:rsidRPr="00BA189A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Продажа арендуемого имущества субъектам малого и среднего предпринимательства в соответствии со 159-ФЗ </w:t>
            </w:r>
          </w:p>
        </w:tc>
        <w:tc>
          <w:tcPr>
            <w:tcW w:w="1276" w:type="dxa"/>
          </w:tcPr>
          <w:p w:rsidR="00583D2F" w:rsidRDefault="00583D2F" w:rsidP="004B48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</w:tbl>
    <w:p w:rsidR="00630D57" w:rsidRDefault="00630D57" w:rsidP="00630D57">
      <w:pPr>
        <w:jc w:val="center"/>
      </w:pPr>
    </w:p>
    <w:p w:rsidR="006046CB" w:rsidRDefault="00630D57" w:rsidP="00630D57">
      <w:pPr>
        <w:jc w:val="center"/>
      </w:pPr>
      <w:r>
        <w:t>_____________________________________________________________</w:t>
      </w: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p w:rsidR="00573C22" w:rsidRDefault="00573C22" w:rsidP="00630D57">
      <w:pPr>
        <w:jc w:val="center"/>
      </w:pPr>
    </w:p>
    <w:sectPr w:rsidR="00573C22" w:rsidSect="007F04B9">
      <w:footerReference w:type="even" r:id="rId11"/>
      <w:footerReference w:type="default" r:id="rId12"/>
      <w:pgSz w:w="11906" w:h="16838"/>
      <w:pgMar w:top="709" w:right="707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39" w:rsidRDefault="00F84B39" w:rsidP="00ED20C0">
      <w:r>
        <w:separator/>
      </w:r>
    </w:p>
  </w:endnote>
  <w:endnote w:type="continuationSeparator" w:id="0">
    <w:p w:rsidR="00F84B39" w:rsidRDefault="00F84B39" w:rsidP="00ED2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ED" w:rsidRDefault="003E040B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1D0AED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 w:rsidR="00F80F1B">
      <w:rPr>
        <w:rStyle w:val="af5"/>
        <w:rFonts w:eastAsiaTheme="majorEastAsia"/>
        <w:noProof/>
      </w:rPr>
      <w:t>2</w:t>
    </w:r>
    <w:r>
      <w:rPr>
        <w:rStyle w:val="af5"/>
        <w:rFonts w:eastAsiaTheme="majorEastAsia"/>
      </w:rPr>
      <w:fldChar w:fldCharType="end"/>
    </w:r>
  </w:p>
  <w:p w:rsidR="001D0AED" w:rsidRDefault="001D0AED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AED" w:rsidRDefault="001D0AED">
    <w:pPr>
      <w:pStyle w:val="af3"/>
      <w:framePr w:wrap="around" w:vAnchor="text" w:hAnchor="margin" w:xAlign="right" w:y="1"/>
      <w:rPr>
        <w:rStyle w:val="af5"/>
        <w:rFonts w:eastAsiaTheme="majorEastAsia"/>
      </w:rPr>
    </w:pPr>
  </w:p>
  <w:p w:rsidR="001D0AED" w:rsidRDefault="001D0AED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39" w:rsidRDefault="00F84B39" w:rsidP="00ED20C0">
      <w:r>
        <w:separator/>
      </w:r>
    </w:p>
  </w:footnote>
  <w:footnote w:type="continuationSeparator" w:id="0">
    <w:p w:rsidR="00F84B39" w:rsidRDefault="00F84B39" w:rsidP="00ED2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3F2"/>
    <w:multiLevelType w:val="hybridMultilevel"/>
    <w:tmpl w:val="547EEC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E84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4915"/>
    <w:rsid w:val="000264E7"/>
    <w:rsid w:val="00030344"/>
    <w:rsid w:val="00030C63"/>
    <w:rsid w:val="000313D4"/>
    <w:rsid w:val="000317D6"/>
    <w:rsid w:val="00033297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42"/>
    <w:rsid w:val="000740BC"/>
    <w:rsid w:val="00074654"/>
    <w:rsid w:val="00074827"/>
    <w:rsid w:val="00074B8F"/>
    <w:rsid w:val="00074ED3"/>
    <w:rsid w:val="00075D70"/>
    <w:rsid w:val="00076330"/>
    <w:rsid w:val="00077FD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D4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964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8EB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D39"/>
    <w:rsid w:val="00190F86"/>
    <w:rsid w:val="00191AE6"/>
    <w:rsid w:val="0019248A"/>
    <w:rsid w:val="00192A95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4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089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97"/>
    <w:rsid w:val="001C7074"/>
    <w:rsid w:val="001C7D2D"/>
    <w:rsid w:val="001D01C0"/>
    <w:rsid w:val="001D0AED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6F3A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AE6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99"/>
    <w:rsid w:val="002737BC"/>
    <w:rsid w:val="00275124"/>
    <w:rsid w:val="002756C9"/>
    <w:rsid w:val="00275DDA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6ACE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2C77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3C01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76A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33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6AB"/>
    <w:rsid w:val="003D5AF3"/>
    <w:rsid w:val="003D5BA9"/>
    <w:rsid w:val="003D6397"/>
    <w:rsid w:val="003D6825"/>
    <w:rsid w:val="003D7E84"/>
    <w:rsid w:val="003E040B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6D4E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27FDB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6529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5F45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3EE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1F37"/>
    <w:rsid w:val="0057210E"/>
    <w:rsid w:val="00572143"/>
    <w:rsid w:val="00573C22"/>
    <w:rsid w:val="00574E62"/>
    <w:rsid w:val="00575114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3D2F"/>
    <w:rsid w:val="00584AD4"/>
    <w:rsid w:val="00584B4A"/>
    <w:rsid w:val="00585106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D85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053"/>
    <w:rsid w:val="005F2537"/>
    <w:rsid w:val="005F27D8"/>
    <w:rsid w:val="005F3394"/>
    <w:rsid w:val="005F50C9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0D57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3E4D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5E4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FFD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623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850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B9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51E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0C8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8C7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E17"/>
    <w:rsid w:val="008C69FC"/>
    <w:rsid w:val="008C6EE4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51C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7A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D9B"/>
    <w:rsid w:val="00950F43"/>
    <w:rsid w:val="0095128B"/>
    <w:rsid w:val="009522B0"/>
    <w:rsid w:val="009524A9"/>
    <w:rsid w:val="00952A52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DF0"/>
    <w:rsid w:val="00992A66"/>
    <w:rsid w:val="00994E89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55A0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2C86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0DB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DC9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586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6720"/>
    <w:rsid w:val="00B17A6F"/>
    <w:rsid w:val="00B20FEA"/>
    <w:rsid w:val="00B22A76"/>
    <w:rsid w:val="00B22F11"/>
    <w:rsid w:val="00B23466"/>
    <w:rsid w:val="00B23D40"/>
    <w:rsid w:val="00B24882"/>
    <w:rsid w:val="00B25259"/>
    <w:rsid w:val="00B25D07"/>
    <w:rsid w:val="00B268DD"/>
    <w:rsid w:val="00B26E55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87A"/>
    <w:rsid w:val="00B66E25"/>
    <w:rsid w:val="00B6722D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899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27B67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287D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2D25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17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0E84"/>
    <w:rsid w:val="00CC101F"/>
    <w:rsid w:val="00CC117B"/>
    <w:rsid w:val="00CC1382"/>
    <w:rsid w:val="00CC2C7A"/>
    <w:rsid w:val="00CC2D01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79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570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17FCB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176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5AD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707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3C4E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37F4"/>
    <w:rsid w:val="00EA4985"/>
    <w:rsid w:val="00EA65B1"/>
    <w:rsid w:val="00EA7CF1"/>
    <w:rsid w:val="00EB028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0C0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65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B29"/>
    <w:rsid w:val="00F47A02"/>
    <w:rsid w:val="00F5025B"/>
    <w:rsid w:val="00F50391"/>
    <w:rsid w:val="00F50B47"/>
    <w:rsid w:val="00F521F5"/>
    <w:rsid w:val="00F523A9"/>
    <w:rsid w:val="00F5249F"/>
    <w:rsid w:val="00F53078"/>
    <w:rsid w:val="00F53A0C"/>
    <w:rsid w:val="00F53AE5"/>
    <w:rsid w:val="00F53C42"/>
    <w:rsid w:val="00F546E0"/>
    <w:rsid w:val="00F54A43"/>
    <w:rsid w:val="00F55FE5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1B"/>
    <w:rsid w:val="00F80F9D"/>
    <w:rsid w:val="00F810D7"/>
    <w:rsid w:val="00F81AD4"/>
    <w:rsid w:val="00F821FD"/>
    <w:rsid w:val="00F8263F"/>
    <w:rsid w:val="00F82BDA"/>
    <w:rsid w:val="00F8325E"/>
    <w:rsid w:val="00F84B39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58A7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C0E84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CC0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rsid w:val="00CC0E8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CC0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CC0E84"/>
  </w:style>
  <w:style w:type="paragraph" w:styleId="31">
    <w:name w:val="Body Text Indent 3"/>
    <w:basedOn w:val="a"/>
    <w:link w:val="32"/>
    <w:rsid w:val="00CC0E84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C0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uiPriority w:val="1"/>
    <w:qFormat/>
    <w:rsid w:val="00CC0E84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7F04B9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F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rsid w:val="00F80F1B"/>
    <w:rPr>
      <w:color w:val="0000FF"/>
      <w:u w:val="single"/>
    </w:rPr>
  </w:style>
  <w:style w:type="character" w:customStyle="1" w:styleId="blk">
    <w:name w:val="blk"/>
    <w:basedOn w:val="a0"/>
    <w:rsid w:val="00573C22"/>
  </w:style>
  <w:style w:type="paragraph" w:styleId="af8">
    <w:name w:val="Balloon Text"/>
    <w:basedOn w:val="a"/>
    <w:link w:val="af9"/>
    <w:uiPriority w:val="99"/>
    <w:semiHidden/>
    <w:unhideWhenUsed/>
    <w:rsid w:val="00573C2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73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31432E56512AA69A0336F009A163A2FC43D0ADAF6998B4951AA670C98245C6E0CFB2DD5462C8F9MFQ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31432E56512AA69A0336F009A163A2FF43D3ABA26B98B4951AA670C98245C6E0CFB2DD5462C8F9MFQ4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45BB-CCBA-41A8-96C9-1A23F06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5</cp:revision>
  <cp:lastPrinted>2016-11-28T14:57:00Z</cp:lastPrinted>
  <dcterms:created xsi:type="dcterms:W3CDTF">2016-11-29T08:09:00Z</dcterms:created>
  <dcterms:modified xsi:type="dcterms:W3CDTF">2016-12-06T09:44:00Z</dcterms:modified>
</cp:coreProperties>
</file>