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7C16" w:rsidRPr="00FA6C11" w:rsidRDefault="00527C16" w:rsidP="00032F61">
      <w:pPr>
        <w:spacing w:before="0" w:after="0"/>
        <w:jc w:val="center"/>
        <w:rPr>
          <w:iCs/>
          <w:color w:val="000000"/>
        </w:rPr>
      </w:pPr>
    </w:p>
    <w:p w:rsidR="00D53CED" w:rsidRPr="00FA6C11" w:rsidRDefault="00D53CED" w:rsidP="00032F61">
      <w:pPr>
        <w:spacing w:before="0" w:after="0"/>
        <w:jc w:val="center"/>
        <w:rPr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D92E0F" w:rsidRDefault="00D92E0F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D92E0F" w:rsidRPr="00FA6C11" w:rsidRDefault="00D92E0F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FA6C11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B142FC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56"/>
          <w:szCs w:val="56"/>
        </w:rPr>
      </w:pPr>
      <w:r w:rsidRPr="00D92E0F">
        <w:rPr>
          <w:b/>
          <w:bCs/>
          <w:iCs/>
          <w:color w:val="000000"/>
          <w:sz w:val="56"/>
          <w:szCs w:val="56"/>
        </w:rPr>
        <w:t>ГЕНЕРАЛЬНЫЙ ПЛАН</w:t>
      </w:r>
    </w:p>
    <w:p w:rsidR="004E4ADF" w:rsidRPr="004E4ADF" w:rsidRDefault="004E4ADF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32"/>
          <w:szCs w:val="32"/>
        </w:rPr>
      </w:pPr>
      <w:r w:rsidRPr="004E4ADF">
        <w:rPr>
          <w:b/>
          <w:bCs/>
          <w:iCs/>
          <w:color w:val="000000"/>
          <w:sz w:val="32"/>
          <w:szCs w:val="32"/>
        </w:rPr>
        <w:t>(внесение изменений)</w:t>
      </w:r>
    </w:p>
    <w:p w:rsidR="00B142FC" w:rsidRPr="00D92E0F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36"/>
          <w:szCs w:val="36"/>
        </w:rPr>
      </w:pPr>
      <w:r w:rsidRPr="00D92E0F">
        <w:rPr>
          <w:b/>
          <w:bCs/>
          <w:iCs/>
          <w:color w:val="000000"/>
          <w:sz w:val="36"/>
          <w:szCs w:val="36"/>
        </w:rPr>
        <w:t>муниципального образования</w:t>
      </w:r>
      <w:r w:rsidR="00D92E0F">
        <w:rPr>
          <w:b/>
          <w:bCs/>
          <w:iCs/>
          <w:color w:val="000000"/>
          <w:sz w:val="36"/>
          <w:szCs w:val="36"/>
        </w:rPr>
        <w:t xml:space="preserve"> </w:t>
      </w:r>
      <w:r w:rsidR="007D591D" w:rsidRPr="00D92E0F">
        <w:rPr>
          <w:b/>
          <w:bCs/>
          <w:iCs/>
          <w:color w:val="000000"/>
          <w:sz w:val="36"/>
          <w:szCs w:val="36"/>
        </w:rPr>
        <w:t>Приупское</w:t>
      </w:r>
    </w:p>
    <w:p w:rsidR="00B142FC" w:rsidRPr="00D92E0F" w:rsidRDefault="007D591D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36"/>
          <w:szCs w:val="36"/>
        </w:rPr>
      </w:pPr>
      <w:r w:rsidRPr="00D92E0F">
        <w:rPr>
          <w:b/>
          <w:bCs/>
          <w:iCs/>
          <w:color w:val="000000"/>
          <w:sz w:val="36"/>
          <w:szCs w:val="36"/>
        </w:rPr>
        <w:t>Киреевского</w:t>
      </w:r>
      <w:r w:rsidR="00B142FC" w:rsidRPr="00D92E0F">
        <w:rPr>
          <w:b/>
          <w:bCs/>
          <w:iCs/>
          <w:color w:val="000000"/>
          <w:sz w:val="36"/>
          <w:szCs w:val="36"/>
        </w:rPr>
        <w:t xml:space="preserve"> района Тульской области</w:t>
      </w:r>
    </w:p>
    <w:p w:rsidR="00B142FC" w:rsidRPr="00B70019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B142FC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D92E0F" w:rsidRPr="00B70019" w:rsidRDefault="00D92E0F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B142FC" w:rsidRPr="00B70019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B142FC" w:rsidRPr="00D96BDD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32"/>
          <w:szCs w:val="32"/>
        </w:rPr>
      </w:pPr>
      <w:r w:rsidRPr="00D96BDD">
        <w:rPr>
          <w:b/>
          <w:bCs/>
          <w:iCs/>
          <w:color w:val="000000"/>
          <w:sz w:val="32"/>
          <w:szCs w:val="32"/>
        </w:rPr>
        <w:t xml:space="preserve">Том 1 </w:t>
      </w:r>
    </w:p>
    <w:p w:rsidR="00B142FC" w:rsidRPr="00D96BDD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  <w:sz w:val="32"/>
          <w:szCs w:val="32"/>
        </w:rPr>
      </w:pPr>
      <w:r w:rsidRPr="00D96BDD">
        <w:rPr>
          <w:b/>
          <w:bCs/>
          <w:iCs/>
          <w:color w:val="000000"/>
          <w:sz w:val="32"/>
          <w:szCs w:val="32"/>
        </w:rPr>
        <w:t>Положение о территориальном планировании</w:t>
      </w:r>
    </w:p>
    <w:p w:rsidR="00B142FC" w:rsidRPr="00B70019" w:rsidRDefault="00B142FC" w:rsidP="00B142FC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527C16" w:rsidRPr="00761740" w:rsidRDefault="00527C16" w:rsidP="00032F61">
      <w:pPr>
        <w:tabs>
          <w:tab w:val="left" w:pos="750"/>
        </w:tabs>
        <w:spacing w:before="0" w:after="0"/>
        <w:jc w:val="center"/>
        <w:rPr>
          <w:b/>
          <w:bCs/>
          <w:i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i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B142FC" w:rsidRDefault="00B142FC" w:rsidP="00032F61">
      <w:pPr>
        <w:spacing w:before="0" w:after="0"/>
        <w:jc w:val="center"/>
        <w:rPr>
          <w:b/>
          <w:bCs/>
          <w:color w:val="000000"/>
        </w:rPr>
      </w:pPr>
    </w:p>
    <w:p w:rsidR="00B142FC" w:rsidRDefault="00B142FC" w:rsidP="00032F61">
      <w:pPr>
        <w:spacing w:before="0" w:after="0"/>
        <w:jc w:val="center"/>
        <w:rPr>
          <w:b/>
          <w:bCs/>
          <w:color w:val="000000"/>
        </w:rPr>
      </w:pPr>
    </w:p>
    <w:p w:rsidR="00B142FC" w:rsidRPr="00761740" w:rsidRDefault="00B142FC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527C16" w:rsidRPr="00761740" w:rsidRDefault="00527C16" w:rsidP="00032F61">
      <w:pPr>
        <w:spacing w:before="0" w:after="0"/>
        <w:jc w:val="center"/>
        <w:rPr>
          <w:b/>
          <w:bCs/>
          <w:color w:val="000000"/>
        </w:rPr>
      </w:pPr>
    </w:p>
    <w:p w:rsidR="00D53CED" w:rsidRDefault="00D53CED" w:rsidP="00032F61">
      <w:pPr>
        <w:spacing w:before="0" w:after="0"/>
        <w:jc w:val="center"/>
        <w:rPr>
          <w:b/>
          <w:bCs/>
          <w:color w:val="000000"/>
        </w:rPr>
      </w:pPr>
    </w:p>
    <w:p w:rsidR="00D92E0F" w:rsidRPr="00761740" w:rsidRDefault="00D92E0F" w:rsidP="00032F61">
      <w:pPr>
        <w:spacing w:before="0" w:after="0"/>
        <w:jc w:val="center"/>
        <w:rPr>
          <w:b/>
          <w:bCs/>
          <w:color w:val="000000"/>
        </w:rPr>
      </w:pPr>
    </w:p>
    <w:p w:rsidR="00D53CED" w:rsidRPr="00761740" w:rsidRDefault="00D53CED" w:rsidP="00032F61">
      <w:pPr>
        <w:spacing w:before="0" w:after="0"/>
        <w:jc w:val="center"/>
        <w:rPr>
          <w:b/>
          <w:bCs/>
          <w:color w:val="000000"/>
        </w:rPr>
      </w:pPr>
    </w:p>
    <w:p w:rsidR="00D53CED" w:rsidRPr="006125E5" w:rsidRDefault="00527C16" w:rsidP="00032F61">
      <w:pPr>
        <w:spacing w:before="0" w:after="0"/>
        <w:jc w:val="center"/>
        <w:rPr>
          <w:b/>
          <w:bCs/>
          <w:iCs/>
          <w:color w:val="000000"/>
          <w:sz w:val="28"/>
          <w:szCs w:val="28"/>
        </w:rPr>
      </w:pPr>
      <w:r w:rsidRPr="006125E5">
        <w:rPr>
          <w:b/>
          <w:bCs/>
          <w:iCs/>
          <w:color w:val="000000"/>
          <w:sz w:val="28"/>
          <w:szCs w:val="28"/>
        </w:rPr>
        <w:t>20</w:t>
      </w:r>
      <w:r w:rsidR="007D591D" w:rsidRPr="006125E5">
        <w:rPr>
          <w:b/>
          <w:bCs/>
          <w:iCs/>
          <w:color w:val="000000"/>
          <w:sz w:val="28"/>
          <w:szCs w:val="28"/>
        </w:rPr>
        <w:t>2</w:t>
      </w:r>
      <w:r w:rsidR="008C1B34">
        <w:rPr>
          <w:b/>
          <w:bCs/>
          <w:iCs/>
          <w:color w:val="000000"/>
          <w:sz w:val="28"/>
          <w:szCs w:val="28"/>
        </w:rPr>
        <w:t>1</w:t>
      </w:r>
    </w:p>
    <w:p w:rsidR="00971ABB" w:rsidRPr="00761740" w:rsidRDefault="00971ABB" w:rsidP="00032F61">
      <w:pPr>
        <w:spacing w:before="0" w:after="0"/>
        <w:jc w:val="both"/>
        <w:rPr>
          <w:rStyle w:val="26"/>
          <w:iCs/>
          <w:sz w:val="24"/>
          <w:szCs w:val="28"/>
          <w:u w:val="none"/>
        </w:rPr>
      </w:pPr>
      <w:r w:rsidRPr="00761740">
        <w:rPr>
          <w:b/>
          <w:szCs w:val="28"/>
          <w:u w:val="single"/>
        </w:rPr>
        <w:lastRenderedPageBreak/>
        <w:t xml:space="preserve">Состав проекта Генерального плана </w:t>
      </w:r>
      <w:r w:rsidR="004856C5" w:rsidRPr="00761740">
        <w:rPr>
          <w:b/>
          <w:szCs w:val="28"/>
          <w:u w:val="single"/>
        </w:rPr>
        <w:t>муниципального образования</w:t>
      </w:r>
      <w:r w:rsidRPr="00761740">
        <w:rPr>
          <w:b/>
          <w:szCs w:val="28"/>
          <w:u w:val="single"/>
        </w:rPr>
        <w:t xml:space="preserve"> </w:t>
      </w:r>
      <w:r w:rsidR="007D591D">
        <w:rPr>
          <w:b/>
          <w:szCs w:val="28"/>
          <w:u w:val="single"/>
        </w:rPr>
        <w:t>Приупское</w:t>
      </w:r>
      <w:r w:rsidR="00D968DB" w:rsidRPr="00761740">
        <w:rPr>
          <w:b/>
          <w:szCs w:val="28"/>
          <w:u w:val="single"/>
        </w:rPr>
        <w:t xml:space="preserve"> </w:t>
      </w:r>
      <w:r w:rsidR="007D591D">
        <w:rPr>
          <w:b/>
          <w:szCs w:val="28"/>
          <w:u w:val="single"/>
        </w:rPr>
        <w:t>Киреевского</w:t>
      </w:r>
      <w:r w:rsidR="00D968DB" w:rsidRPr="00761740">
        <w:rPr>
          <w:b/>
          <w:szCs w:val="28"/>
          <w:u w:val="single"/>
        </w:rPr>
        <w:t xml:space="preserve"> района </w:t>
      </w:r>
      <w:r w:rsidRPr="00761740">
        <w:rPr>
          <w:rStyle w:val="26"/>
          <w:rFonts w:eastAsia="Courier New"/>
          <w:bCs w:val="0"/>
          <w:sz w:val="24"/>
          <w:szCs w:val="28"/>
        </w:rPr>
        <w:t>Тульской области:</w:t>
      </w:r>
    </w:p>
    <w:p w:rsidR="00D53CED" w:rsidRPr="00761740" w:rsidRDefault="00D53CED" w:rsidP="00032F61">
      <w:pPr>
        <w:tabs>
          <w:tab w:val="left" w:leader="underscore" w:pos="3034"/>
          <w:tab w:val="left" w:leader="underscore" w:pos="9370"/>
        </w:tabs>
        <w:spacing w:before="0" w:after="0"/>
        <w:ind w:left="20"/>
        <w:rPr>
          <w:rStyle w:val="26"/>
          <w:rFonts w:eastAsia="Courier New"/>
          <w:bCs w:val="0"/>
          <w:sz w:val="24"/>
          <w:szCs w:val="24"/>
        </w:rPr>
      </w:pPr>
    </w:p>
    <w:p w:rsidR="00971ABB" w:rsidRPr="00761740" w:rsidRDefault="00971ABB" w:rsidP="00032F61">
      <w:pPr>
        <w:tabs>
          <w:tab w:val="left" w:leader="underscore" w:pos="3034"/>
          <w:tab w:val="left" w:leader="underscore" w:pos="9370"/>
        </w:tabs>
        <w:spacing w:before="0" w:after="0"/>
        <w:ind w:left="20"/>
      </w:pPr>
      <w:r w:rsidRPr="00761740">
        <w:rPr>
          <w:rStyle w:val="26"/>
          <w:rFonts w:eastAsia="Courier New"/>
          <w:bCs w:val="0"/>
          <w:sz w:val="24"/>
          <w:szCs w:val="24"/>
        </w:rPr>
        <w:t>Утверждаемые материалы</w:t>
      </w:r>
      <w:r w:rsidRPr="00761740">
        <w:t>:</w:t>
      </w:r>
    </w:p>
    <w:p w:rsidR="00971ABB" w:rsidRPr="00761740" w:rsidRDefault="00971ABB" w:rsidP="00032F61">
      <w:pPr>
        <w:pStyle w:val="42"/>
        <w:shd w:val="clear" w:color="auto" w:fill="auto"/>
        <w:spacing w:line="240" w:lineRule="auto"/>
        <w:ind w:right="300" w:firstLine="0"/>
        <w:rPr>
          <w:sz w:val="24"/>
          <w:szCs w:val="24"/>
        </w:rPr>
      </w:pPr>
      <w:r w:rsidRPr="00761740">
        <w:rPr>
          <w:sz w:val="24"/>
          <w:szCs w:val="24"/>
        </w:rPr>
        <w:t xml:space="preserve">Том I. Положение о территориальном планировании </w:t>
      </w:r>
    </w:p>
    <w:p w:rsidR="00C95AF1" w:rsidRPr="00761740" w:rsidRDefault="00C95AF1" w:rsidP="00032F61">
      <w:pPr>
        <w:pStyle w:val="42"/>
        <w:shd w:val="clear" w:color="auto" w:fill="auto"/>
        <w:spacing w:line="240" w:lineRule="auto"/>
        <w:ind w:right="300" w:firstLine="0"/>
        <w:rPr>
          <w:sz w:val="24"/>
          <w:szCs w:val="24"/>
        </w:rPr>
      </w:pPr>
    </w:p>
    <w:p w:rsidR="00971ABB" w:rsidRPr="00761740" w:rsidRDefault="00971ABB" w:rsidP="00032F61">
      <w:pPr>
        <w:tabs>
          <w:tab w:val="left" w:leader="underscore" w:pos="3144"/>
          <w:tab w:val="left" w:leader="underscore" w:pos="8856"/>
        </w:tabs>
        <w:spacing w:before="0" w:after="0"/>
      </w:pPr>
      <w:r w:rsidRPr="00761740">
        <w:rPr>
          <w:rStyle w:val="26"/>
          <w:rFonts w:eastAsia="Courier New"/>
          <w:bCs w:val="0"/>
          <w:sz w:val="24"/>
          <w:szCs w:val="24"/>
        </w:rPr>
        <w:t>Обосновывающие материалы:</w:t>
      </w:r>
    </w:p>
    <w:p w:rsidR="00971ABB" w:rsidRPr="00761740" w:rsidRDefault="00971ABB" w:rsidP="00032F61">
      <w:pPr>
        <w:pStyle w:val="42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0"/>
        <w:rPr>
          <w:sz w:val="24"/>
          <w:szCs w:val="24"/>
        </w:rPr>
        <w:sectPr w:rsidR="00971ABB" w:rsidRPr="00761740" w:rsidSect="00C21A7B">
          <w:headerReference w:type="default" r:id="rId8"/>
          <w:headerReference w:type="first" r:id="rId9"/>
          <w:pgSz w:w="11909" w:h="16838"/>
          <w:pgMar w:top="851" w:right="569" w:bottom="1134" w:left="1418" w:header="0" w:footer="3" w:gutter="0"/>
          <w:pgNumType w:start="2"/>
          <w:cols w:space="720"/>
          <w:noEndnote/>
          <w:docGrid w:linePitch="360"/>
        </w:sectPr>
      </w:pPr>
      <w:r w:rsidRPr="00761740">
        <w:rPr>
          <w:sz w:val="24"/>
          <w:szCs w:val="24"/>
        </w:rPr>
        <w:t>Том II. Материалы по обоснованию генерального плана</w:t>
      </w:r>
    </w:p>
    <w:p w:rsidR="00B34E16" w:rsidRPr="00033104" w:rsidRDefault="00E941C4" w:rsidP="00313236">
      <w:pPr>
        <w:pStyle w:val="21"/>
        <w:rPr>
          <w:lang w:val="ru-RU"/>
        </w:rPr>
      </w:pPr>
      <w:r w:rsidRPr="00033104">
        <w:rPr>
          <w:lang w:val="ru-RU"/>
        </w:rPr>
        <w:lastRenderedPageBreak/>
        <w:t>СОДЕРЖАНИЕ</w:t>
      </w:r>
    </w:p>
    <w:tbl>
      <w:tblPr>
        <w:tblStyle w:val="ac"/>
        <w:tblW w:w="9806" w:type="dxa"/>
        <w:tblLayout w:type="fixed"/>
        <w:tblLook w:val="04A0"/>
      </w:tblPr>
      <w:tblGrid>
        <w:gridCol w:w="1384"/>
        <w:gridCol w:w="7655"/>
        <w:gridCol w:w="767"/>
      </w:tblGrid>
      <w:tr w:rsidR="00313236" w:rsidRPr="00033104" w:rsidTr="00297235">
        <w:tc>
          <w:tcPr>
            <w:tcW w:w="1384" w:type="dxa"/>
          </w:tcPr>
          <w:p w:rsidR="00313236" w:rsidRPr="00033104" w:rsidRDefault="00313236" w:rsidP="00297235">
            <w:pPr>
              <w:spacing w:before="0" w:after="0"/>
              <w:jc w:val="center"/>
            </w:pPr>
            <w:r w:rsidRPr="00033104">
              <w:t>№ п/п</w:t>
            </w:r>
          </w:p>
        </w:tc>
        <w:tc>
          <w:tcPr>
            <w:tcW w:w="7655" w:type="dxa"/>
          </w:tcPr>
          <w:p w:rsidR="00313236" w:rsidRPr="00033104" w:rsidRDefault="00313236" w:rsidP="00297235">
            <w:pPr>
              <w:spacing w:before="0" w:after="0"/>
              <w:jc w:val="center"/>
            </w:pPr>
            <w:r w:rsidRPr="00033104">
              <w:t>Наименование</w:t>
            </w:r>
          </w:p>
        </w:tc>
        <w:tc>
          <w:tcPr>
            <w:tcW w:w="767" w:type="dxa"/>
          </w:tcPr>
          <w:p w:rsidR="00313236" w:rsidRPr="00033104" w:rsidRDefault="00313236" w:rsidP="00297235">
            <w:pPr>
              <w:spacing w:before="0" w:after="0"/>
              <w:jc w:val="center"/>
            </w:pPr>
            <w:r w:rsidRPr="00033104">
              <w:t>Стр.</w:t>
            </w:r>
          </w:p>
        </w:tc>
      </w:tr>
      <w:tr w:rsidR="00313236" w:rsidRPr="00033104" w:rsidTr="00297235">
        <w:tc>
          <w:tcPr>
            <w:tcW w:w="1384" w:type="dxa"/>
          </w:tcPr>
          <w:p w:rsidR="00313236" w:rsidRPr="00033104" w:rsidRDefault="00313236" w:rsidP="00297235">
            <w:pPr>
              <w:spacing w:before="0" w:after="0"/>
              <w:rPr>
                <w:b/>
              </w:rPr>
            </w:pPr>
            <w:r w:rsidRPr="00033104">
              <w:rPr>
                <w:b/>
              </w:rPr>
              <w:t>1</w:t>
            </w:r>
          </w:p>
        </w:tc>
        <w:tc>
          <w:tcPr>
            <w:tcW w:w="7655" w:type="dxa"/>
          </w:tcPr>
          <w:p w:rsidR="00313236" w:rsidRPr="00033104" w:rsidRDefault="00313236" w:rsidP="00297235">
            <w:pPr>
              <w:spacing w:before="0" w:after="0"/>
              <w:rPr>
                <w:b/>
              </w:rPr>
            </w:pPr>
            <w:r w:rsidRPr="00033104">
              <w:rPr>
                <w:b/>
              </w:rPr>
              <w:t>Общие положения</w:t>
            </w:r>
          </w:p>
        </w:tc>
        <w:tc>
          <w:tcPr>
            <w:tcW w:w="767" w:type="dxa"/>
          </w:tcPr>
          <w:p w:rsidR="00313236" w:rsidRPr="00CF52E5" w:rsidRDefault="00510854" w:rsidP="00CF52E5">
            <w:pPr>
              <w:spacing w:before="0" w:after="0"/>
              <w:jc w:val="center"/>
            </w:pPr>
            <w:r w:rsidRPr="00CF52E5">
              <w:t>4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033104" w:rsidRDefault="00313236" w:rsidP="00297235">
            <w:pPr>
              <w:spacing w:before="0" w:after="0"/>
              <w:rPr>
                <w:b/>
              </w:rPr>
            </w:pPr>
            <w:r w:rsidRPr="00033104">
              <w:rPr>
                <w:b/>
              </w:rPr>
              <w:t>2</w:t>
            </w:r>
          </w:p>
        </w:tc>
        <w:tc>
          <w:tcPr>
            <w:tcW w:w="7655" w:type="dxa"/>
          </w:tcPr>
          <w:p w:rsidR="00313236" w:rsidRPr="00033104" w:rsidRDefault="00313236" w:rsidP="00297235">
            <w:pPr>
              <w:spacing w:before="0" w:after="0"/>
              <w:rPr>
                <w:b/>
              </w:rPr>
            </w:pPr>
            <w:r w:rsidRPr="00033104">
              <w:rPr>
                <w:b/>
                <w:color w:val="000000"/>
              </w:rPr>
              <w:t>Сведения о видах, назначении и наименованиях планируемых для размещения объектов местного значения</w:t>
            </w:r>
          </w:p>
        </w:tc>
        <w:tc>
          <w:tcPr>
            <w:tcW w:w="767" w:type="dxa"/>
          </w:tcPr>
          <w:p w:rsidR="00313236" w:rsidRPr="00CF52E5" w:rsidRDefault="00510854" w:rsidP="00CF52E5">
            <w:pPr>
              <w:spacing w:before="0" w:after="0"/>
              <w:jc w:val="center"/>
            </w:pPr>
            <w:r w:rsidRPr="00CF52E5">
              <w:t>6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2.1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</w:pPr>
            <w:r w:rsidRPr="008C0A04">
              <w:t>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      </w:r>
          </w:p>
        </w:tc>
        <w:tc>
          <w:tcPr>
            <w:tcW w:w="767" w:type="dxa"/>
          </w:tcPr>
          <w:p w:rsidR="00313236" w:rsidRPr="00CF52E5" w:rsidRDefault="00C53259" w:rsidP="00CF52E5">
            <w:pPr>
              <w:spacing w:before="0" w:after="0"/>
              <w:jc w:val="center"/>
            </w:pPr>
            <w:r w:rsidRPr="00CF52E5">
              <w:t>7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rPr>
                <w:b/>
              </w:rPr>
            </w:pPr>
            <w:r w:rsidRPr="008C0A04">
              <w:rPr>
                <w:b/>
              </w:rPr>
              <w:t>3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  <w:rPr>
                <w:b/>
              </w:rPr>
            </w:pPr>
            <w:r w:rsidRPr="008C0A04">
              <w:rPr>
                <w:b/>
                <w:color w:val="000000"/>
              </w:rPr>
              <w:t>Функциональное зонирование территории</w:t>
            </w:r>
          </w:p>
        </w:tc>
        <w:tc>
          <w:tcPr>
            <w:tcW w:w="767" w:type="dxa"/>
          </w:tcPr>
          <w:p w:rsidR="00313236" w:rsidRPr="00CF52E5" w:rsidRDefault="00643ECC" w:rsidP="00CF52E5">
            <w:pPr>
              <w:spacing w:before="0" w:after="0"/>
              <w:jc w:val="center"/>
              <w:rPr>
                <w:lang w:val="en-US"/>
              </w:rPr>
            </w:pPr>
            <w:r w:rsidRPr="00CF52E5">
              <w:rPr>
                <w:lang w:val="en-US"/>
              </w:rPr>
              <w:t>9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3.1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</w:pPr>
            <w:r w:rsidRPr="008C0A04">
              <w:t>Состав функциональных зон</w:t>
            </w:r>
          </w:p>
        </w:tc>
        <w:tc>
          <w:tcPr>
            <w:tcW w:w="767" w:type="dxa"/>
          </w:tcPr>
          <w:p w:rsidR="00313236" w:rsidRPr="00CF52E5" w:rsidRDefault="00E77591" w:rsidP="00CF52E5">
            <w:pPr>
              <w:spacing w:before="0" w:after="0"/>
              <w:jc w:val="center"/>
            </w:pPr>
            <w:r w:rsidRPr="00CF52E5">
              <w:t>1</w:t>
            </w:r>
            <w:r w:rsidR="00F97FD8" w:rsidRPr="00CF52E5">
              <w:t>1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3.2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</w:pPr>
            <w:r w:rsidRPr="008C0A04">
              <w:t>Параметры функциональных зон</w:t>
            </w:r>
          </w:p>
        </w:tc>
        <w:tc>
          <w:tcPr>
            <w:tcW w:w="767" w:type="dxa"/>
          </w:tcPr>
          <w:p w:rsidR="00313236" w:rsidRPr="00CF52E5" w:rsidRDefault="00E77591" w:rsidP="006125E5">
            <w:pPr>
              <w:spacing w:before="0" w:after="0"/>
              <w:jc w:val="center"/>
            </w:pPr>
            <w:r w:rsidRPr="00CF52E5">
              <w:t>1</w:t>
            </w:r>
            <w:r w:rsidR="006125E5">
              <w:t>3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rPr>
                <w:b/>
              </w:rPr>
            </w:pPr>
            <w:r w:rsidRPr="008C0A04">
              <w:rPr>
                <w:b/>
              </w:rPr>
              <w:t>4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  <w:rPr>
                <w:b/>
              </w:rPr>
            </w:pPr>
            <w:r w:rsidRPr="008C0A04">
              <w:rPr>
                <w:b/>
                <w:color w:val="000000"/>
              </w:rPr>
              <w:t>Сведения о планируемых для размещения в функциональных зонах объектах федерального значения, объектов регионального значения</w:t>
            </w:r>
          </w:p>
        </w:tc>
        <w:tc>
          <w:tcPr>
            <w:tcW w:w="767" w:type="dxa"/>
          </w:tcPr>
          <w:p w:rsidR="00313236" w:rsidRPr="00CF52E5" w:rsidRDefault="00313236" w:rsidP="006125E5">
            <w:pPr>
              <w:spacing w:before="0" w:after="0"/>
              <w:jc w:val="center"/>
            </w:pPr>
            <w:r w:rsidRPr="00CF52E5">
              <w:t>1</w:t>
            </w:r>
            <w:r w:rsidR="006125E5">
              <w:t>6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4.1</w:t>
            </w:r>
          </w:p>
        </w:tc>
        <w:tc>
          <w:tcPr>
            <w:tcW w:w="7655" w:type="dxa"/>
          </w:tcPr>
          <w:p w:rsidR="00313236" w:rsidRPr="008C0A04" w:rsidRDefault="00313236" w:rsidP="00B142FC">
            <w:pPr>
              <w:spacing w:before="0" w:after="0"/>
            </w:pPr>
            <w:r w:rsidRPr="008C0A04">
              <w:t xml:space="preserve">Сведения о видах, назначении и наименованиях объектов федерального значения, планируемых для размещения на территории муниципального образования </w:t>
            </w:r>
            <w:r w:rsidR="007D591D">
              <w:t>Приупское</w:t>
            </w:r>
          </w:p>
        </w:tc>
        <w:tc>
          <w:tcPr>
            <w:tcW w:w="767" w:type="dxa"/>
          </w:tcPr>
          <w:p w:rsidR="00313236" w:rsidRPr="00CF52E5" w:rsidRDefault="006125E5" w:rsidP="00CF52E5">
            <w:pPr>
              <w:spacing w:before="0" w:after="0"/>
              <w:jc w:val="center"/>
              <w:rPr>
                <w:lang w:val="en-US"/>
              </w:rPr>
            </w:pPr>
            <w:r>
              <w:t>19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4.2</w:t>
            </w:r>
          </w:p>
        </w:tc>
        <w:tc>
          <w:tcPr>
            <w:tcW w:w="7655" w:type="dxa"/>
          </w:tcPr>
          <w:p w:rsidR="00313236" w:rsidRPr="008C0A04" w:rsidRDefault="00313236" w:rsidP="00BE19E5">
            <w:pPr>
              <w:spacing w:before="0" w:after="0"/>
            </w:pPr>
            <w:r w:rsidRPr="008C0A04">
              <w:t xml:space="preserve">Сведения о видах, назначении и наименованиях объектов регионального значения, планируемых для размещения на территории муниципального образования </w:t>
            </w:r>
            <w:r w:rsidR="007D591D">
              <w:t>Приупское</w:t>
            </w:r>
          </w:p>
        </w:tc>
        <w:tc>
          <w:tcPr>
            <w:tcW w:w="767" w:type="dxa"/>
          </w:tcPr>
          <w:p w:rsidR="00313236" w:rsidRPr="00CF52E5" w:rsidRDefault="006125E5" w:rsidP="00CF52E5">
            <w:pPr>
              <w:spacing w:before="0" w:after="0"/>
              <w:jc w:val="center"/>
              <w:rPr>
                <w:lang w:val="en-US"/>
              </w:rPr>
            </w:pPr>
            <w:r>
              <w:t>20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jc w:val="center"/>
            </w:pPr>
            <w:r w:rsidRPr="008C0A04">
              <w:t>4.3</w:t>
            </w:r>
          </w:p>
        </w:tc>
        <w:tc>
          <w:tcPr>
            <w:tcW w:w="7655" w:type="dxa"/>
          </w:tcPr>
          <w:p w:rsidR="00313236" w:rsidRPr="008C0A04" w:rsidRDefault="00313236" w:rsidP="00297235">
            <w:pPr>
              <w:spacing w:before="0" w:after="0"/>
            </w:pPr>
            <w:r w:rsidRPr="008C0A04">
              <w:t>Характеристики зон с особыми условиями использования территорий, установление которых требуется в связи с размещением объектов регионального значения</w:t>
            </w:r>
          </w:p>
        </w:tc>
        <w:tc>
          <w:tcPr>
            <w:tcW w:w="767" w:type="dxa"/>
          </w:tcPr>
          <w:p w:rsidR="00313236" w:rsidRPr="00CF52E5" w:rsidRDefault="00CF52E5" w:rsidP="006125E5">
            <w:pPr>
              <w:spacing w:before="0" w:after="0"/>
              <w:jc w:val="center"/>
              <w:rPr>
                <w:lang w:val="en-US"/>
              </w:rPr>
            </w:pPr>
            <w:r w:rsidRPr="00CF52E5">
              <w:t>2</w:t>
            </w:r>
            <w:r w:rsidR="006125E5">
              <w:t>1</w:t>
            </w:r>
          </w:p>
        </w:tc>
      </w:tr>
      <w:tr w:rsidR="00313236" w:rsidRPr="00287676" w:rsidTr="00297235">
        <w:tc>
          <w:tcPr>
            <w:tcW w:w="1384" w:type="dxa"/>
          </w:tcPr>
          <w:p w:rsidR="00313236" w:rsidRPr="008C0A04" w:rsidRDefault="00313236" w:rsidP="00297235">
            <w:pPr>
              <w:spacing w:before="0" w:after="0"/>
              <w:rPr>
                <w:b/>
              </w:rPr>
            </w:pPr>
            <w:r w:rsidRPr="008C0A04">
              <w:rPr>
                <w:b/>
              </w:rPr>
              <w:t>5</w:t>
            </w:r>
          </w:p>
        </w:tc>
        <w:tc>
          <w:tcPr>
            <w:tcW w:w="7655" w:type="dxa"/>
          </w:tcPr>
          <w:p w:rsidR="00313236" w:rsidRPr="00B142FC" w:rsidRDefault="00313236" w:rsidP="00297235">
            <w:pPr>
              <w:pStyle w:val="3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B142FC">
              <w:rPr>
                <w:rFonts w:ascii="Times New Roman" w:hAnsi="Times New Roman"/>
                <w:b w:val="0"/>
                <w:sz w:val="24"/>
                <w:szCs w:val="24"/>
              </w:rPr>
              <w:t>Состав графической части (Том 1)</w:t>
            </w:r>
          </w:p>
        </w:tc>
        <w:tc>
          <w:tcPr>
            <w:tcW w:w="767" w:type="dxa"/>
          </w:tcPr>
          <w:p w:rsidR="00313236" w:rsidRPr="00CF52E5" w:rsidRDefault="00643ECC" w:rsidP="006125E5">
            <w:pPr>
              <w:spacing w:before="0" w:after="0"/>
              <w:jc w:val="center"/>
            </w:pPr>
            <w:r w:rsidRPr="00CF52E5">
              <w:rPr>
                <w:lang w:val="en-US"/>
              </w:rPr>
              <w:t>2</w:t>
            </w:r>
            <w:r w:rsidR="006125E5">
              <w:t>2</w:t>
            </w:r>
          </w:p>
        </w:tc>
      </w:tr>
    </w:tbl>
    <w:p w:rsidR="000920CC" w:rsidRPr="00761740" w:rsidRDefault="005A289D" w:rsidP="0019261B">
      <w:pPr>
        <w:pStyle w:val="21"/>
        <w:rPr>
          <w:lang w:val="ru-RU"/>
        </w:rPr>
      </w:pPr>
      <w:r w:rsidRPr="00761740">
        <w:lastRenderedPageBreak/>
        <w:t>1. Общие положения</w:t>
      </w:r>
    </w:p>
    <w:p w:rsidR="0032181E" w:rsidRPr="00761740" w:rsidRDefault="000920CC" w:rsidP="00F76548">
      <w:pPr>
        <w:pStyle w:val="14"/>
        <w:shd w:val="clear" w:color="auto" w:fill="auto"/>
        <w:spacing w:line="360" w:lineRule="auto"/>
        <w:ind w:firstLine="567"/>
        <w:jc w:val="both"/>
        <w:rPr>
          <w:sz w:val="24"/>
          <w:szCs w:val="24"/>
        </w:rPr>
      </w:pPr>
      <w:r w:rsidRPr="00761740">
        <w:rPr>
          <w:sz w:val="24"/>
          <w:szCs w:val="24"/>
        </w:rPr>
        <w:t xml:space="preserve">Проект Генерального </w:t>
      </w:r>
      <w:r w:rsidR="0032181E" w:rsidRPr="00761740">
        <w:rPr>
          <w:sz w:val="24"/>
          <w:szCs w:val="24"/>
        </w:rPr>
        <w:t xml:space="preserve">плана муниципального образования </w:t>
      </w:r>
      <w:r w:rsidR="007D591D">
        <w:rPr>
          <w:sz w:val="24"/>
          <w:szCs w:val="24"/>
        </w:rPr>
        <w:t>Приупское</w:t>
      </w:r>
      <w:r w:rsidR="00B142FC" w:rsidRPr="00761740">
        <w:rPr>
          <w:sz w:val="24"/>
          <w:szCs w:val="24"/>
        </w:rPr>
        <w:t xml:space="preserve"> </w:t>
      </w:r>
      <w:r w:rsidRPr="00761740">
        <w:rPr>
          <w:sz w:val="24"/>
          <w:szCs w:val="24"/>
        </w:rPr>
        <w:t xml:space="preserve">выполнен в </w:t>
      </w:r>
      <w:r w:rsidR="0032181E" w:rsidRPr="00761740">
        <w:rPr>
          <w:sz w:val="24"/>
          <w:szCs w:val="24"/>
        </w:rPr>
        <w:t>двух томах:</w:t>
      </w:r>
      <w:r w:rsidRPr="00761740">
        <w:rPr>
          <w:sz w:val="24"/>
          <w:szCs w:val="24"/>
        </w:rPr>
        <w:t xml:space="preserve"> Том 1 «Положение о территориальном планировании МО</w:t>
      </w:r>
      <w:r w:rsidR="0032181E" w:rsidRPr="00761740">
        <w:rPr>
          <w:sz w:val="24"/>
          <w:szCs w:val="24"/>
        </w:rPr>
        <w:t xml:space="preserve"> </w:t>
      </w:r>
      <w:r w:rsidR="007D591D">
        <w:rPr>
          <w:sz w:val="24"/>
          <w:szCs w:val="24"/>
        </w:rPr>
        <w:t>Приупское</w:t>
      </w:r>
      <w:r w:rsidR="00B142FC" w:rsidRPr="00761740">
        <w:rPr>
          <w:sz w:val="24"/>
          <w:szCs w:val="24"/>
        </w:rPr>
        <w:t xml:space="preserve"> </w:t>
      </w:r>
      <w:r w:rsidR="007D591D">
        <w:rPr>
          <w:sz w:val="24"/>
          <w:szCs w:val="24"/>
        </w:rPr>
        <w:t>Киреевского</w:t>
      </w:r>
      <w:r w:rsidR="00CD2FD1" w:rsidRPr="00761740">
        <w:rPr>
          <w:sz w:val="24"/>
          <w:szCs w:val="24"/>
        </w:rPr>
        <w:t xml:space="preserve"> района</w:t>
      </w:r>
      <w:r w:rsidRPr="00761740">
        <w:rPr>
          <w:sz w:val="24"/>
          <w:szCs w:val="24"/>
        </w:rPr>
        <w:t xml:space="preserve"> Тульск</w:t>
      </w:r>
      <w:r w:rsidR="0032181E" w:rsidRPr="00761740">
        <w:rPr>
          <w:sz w:val="24"/>
          <w:szCs w:val="24"/>
        </w:rPr>
        <w:t>ой области» (далее - Положение); Том 2</w:t>
      </w:r>
      <w:r w:rsidRPr="00761740">
        <w:rPr>
          <w:sz w:val="24"/>
          <w:szCs w:val="24"/>
        </w:rPr>
        <w:t xml:space="preserve"> «Материалы по обоснованию проекта </w:t>
      </w:r>
      <w:r w:rsidR="001D2310" w:rsidRPr="00761740">
        <w:rPr>
          <w:sz w:val="24"/>
          <w:szCs w:val="24"/>
        </w:rPr>
        <w:t>г</w:t>
      </w:r>
      <w:r w:rsidRPr="00761740">
        <w:rPr>
          <w:sz w:val="24"/>
          <w:szCs w:val="24"/>
        </w:rPr>
        <w:t xml:space="preserve">енерального плана </w:t>
      </w:r>
      <w:r w:rsidR="00CD2FD1" w:rsidRPr="00761740">
        <w:rPr>
          <w:sz w:val="24"/>
          <w:szCs w:val="24"/>
        </w:rPr>
        <w:t xml:space="preserve">МО </w:t>
      </w:r>
      <w:r w:rsidR="007D591D">
        <w:rPr>
          <w:sz w:val="24"/>
          <w:szCs w:val="24"/>
        </w:rPr>
        <w:t>Приупское</w:t>
      </w:r>
      <w:r w:rsidR="00B142FC" w:rsidRPr="00761740">
        <w:rPr>
          <w:sz w:val="24"/>
          <w:szCs w:val="24"/>
        </w:rPr>
        <w:t xml:space="preserve"> </w:t>
      </w:r>
      <w:r w:rsidR="007D591D">
        <w:rPr>
          <w:sz w:val="24"/>
          <w:szCs w:val="24"/>
        </w:rPr>
        <w:t>Киреевского</w:t>
      </w:r>
      <w:r w:rsidR="00CD2FD1" w:rsidRPr="00761740">
        <w:rPr>
          <w:sz w:val="24"/>
          <w:szCs w:val="24"/>
        </w:rPr>
        <w:t xml:space="preserve"> района</w:t>
      </w:r>
      <w:r w:rsidR="003A141F" w:rsidRPr="00761740">
        <w:rPr>
          <w:color w:val="000000"/>
          <w:sz w:val="24"/>
          <w:szCs w:val="24"/>
        </w:rPr>
        <w:t xml:space="preserve"> </w:t>
      </w:r>
      <w:r w:rsidRPr="00761740">
        <w:rPr>
          <w:sz w:val="24"/>
          <w:szCs w:val="24"/>
        </w:rPr>
        <w:t>Тульской области».</w:t>
      </w:r>
    </w:p>
    <w:p w:rsidR="000920CC" w:rsidRPr="00761740" w:rsidRDefault="000920CC" w:rsidP="00F76548">
      <w:pPr>
        <w:pStyle w:val="14"/>
        <w:shd w:val="clear" w:color="auto" w:fill="auto"/>
        <w:spacing w:line="360" w:lineRule="auto"/>
        <w:ind w:firstLine="567"/>
        <w:jc w:val="both"/>
        <w:rPr>
          <w:sz w:val="24"/>
          <w:szCs w:val="24"/>
        </w:rPr>
      </w:pPr>
      <w:r w:rsidRPr="00761740">
        <w:rPr>
          <w:sz w:val="24"/>
          <w:szCs w:val="24"/>
        </w:rPr>
        <w:t>Проект выполнен в виде компьютерной геоинформационной системы</w:t>
      </w:r>
      <w:r w:rsidR="001D2310" w:rsidRPr="00761740">
        <w:rPr>
          <w:sz w:val="24"/>
          <w:szCs w:val="24"/>
        </w:rPr>
        <w:t xml:space="preserve"> </w:t>
      </w:r>
      <w:r w:rsidRPr="00761740">
        <w:rPr>
          <w:sz w:val="24"/>
          <w:szCs w:val="24"/>
        </w:rPr>
        <w:t xml:space="preserve">(ГИС)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направлениям, использовать ее для территориального мониторинга района, а также практической работы </w:t>
      </w:r>
      <w:r w:rsidR="0032181E" w:rsidRPr="00761740">
        <w:rPr>
          <w:sz w:val="24"/>
          <w:szCs w:val="24"/>
        </w:rPr>
        <w:t>органов местного самоуправления</w:t>
      </w:r>
      <w:r w:rsidRPr="00761740">
        <w:rPr>
          <w:sz w:val="24"/>
          <w:szCs w:val="24"/>
        </w:rPr>
        <w:t>.</w:t>
      </w:r>
    </w:p>
    <w:p w:rsidR="005A289D" w:rsidRPr="00761740" w:rsidRDefault="005A289D" w:rsidP="00F76548">
      <w:pPr>
        <w:pStyle w:val="22"/>
        <w:spacing w:line="360" w:lineRule="auto"/>
        <w:ind w:firstLine="567"/>
        <w:rPr>
          <w:color w:val="000000"/>
        </w:rPr>
      </w:pPr>
      <w:r w:rsidRPr="00761740">
        <w:rPr>
          <w:color w:val="000000"/>
        </w:rPr>
        <w:t xml:space="preserve">Цель Генерального плана муниципального образования </w:t>
      </w:r>
      <w:r w:rsidR="007D591D">
        <w:t>Приупское</w:t>
      </w:r>
      <w:r w:rsidR="00B142FC" w:rsidRPr="00761740">
        <w:t xml:space="preserve"> </w:t>
      </w:r>
      <w:r w:rsidRPr="00761740">
        <w:rPr>
          <w:color w:val="000000"/>
        </w:rPr>
        <w:t xml:space="preserve">является разработка долгосрочной градостроительной стратегии на основе принципов устойчивого развития, создания благоприятной среды для проживания местного населения. </w:t>
      </w:r>
    </w:p>
    <w:p w:rsidR="005A289D" w:rsidRPr="00761740" w:rsidRDefault="005A289D" w:rsidP="00F76548">
      <w:pPr>
        <w:pStyle w:val="14"/>
        <w:shd w:val="clear" w:color="auto" w:fill="auto"/>
        <w:tabs>
          <w:tab w:val="left" w:pos="1249"/>
        </w:tabs>
        <w:spacing w:line="360" w:lineRule="auto"/>
        <w:ind w:firstLine="567"/>
        <w:jc w:val="both"/>
        <w:rPr>
          <w:sz w:val="24"/>
          <w:szCs w:val="24"/>
        </w:rPr>
      </w:pPr>
      <w:r w:rsidRPr="00761740">
        <w:rPr>
          <w:sz w:val="24"/>
          <w:szCs w:val="24"/>
        </w:rPr>
        <w:t>В материалах Генерального плана муниципального образования установлены следующие сроки его реализации:</w:t>
      </w:r>
    </w:p>
    <w:p w:rsidR="005A289D" w:rsidRPr="007C4E25" w:rsidRDefault="005A289D" w:rsidP="00F76548">
      <w:pPr>
        <w:pStyle w:val="14"/>
        <w:shd w:val="clear" w:color="auto" w:fill="auto"/>
        <w:spacing w:line="360" w:lineRule="auto"/>
        <w:ind w:firstLine="567"/>
        <w:rPr>
          <w:sz w:val="24"/>
          <w:szCs w:val="24"/>
        </w:rPr>
      </w:pPr>
      <w:r w:rsidRPr="007C4E25">
        <w:rPr>
          <w:sz w:val="24"/>
          <w:szCs w:val="24"/>
        </w:rPr>
        <w:t>исходный год - 20</w:t>
      </w:r>
      <w:r w:rsidR="006C7119">
        <w:rPr>
          <w:sz w:val="24"/>
          <w:szCs w:val="24"/>
        </w:rPr>
        <w:t>2</w:t>
      </w:r>
      <w:r w:rsidR="008C1B34">
        <w:rPr>
          <w:sz w:val="24"/>
          <w:szCs w:val="24"/>
        </w:rPr>
        <w:t>1</w:t>
      </w:r>
      <w:r w:rsidRPr="007C4E25">
        <w:rPr>
          <w:sz w:val="24"/>
          <w:szCs w:val="24"/>
        </w:rPr>
        <w:t xml:space="preserve"> г.,</w:t>
      </w:r>
    </w:p>
    <w:p w:rsidR="005A289D" w:rsidRPr="007C4E25" w:rsidRDefault="005A289D" w:rsidP="00F76548">
      <w:pPr>
        <w:pStyle w:val="14"/>
        <w:shd w:val="clear" w:color="auto" w:fill="auto"/>
        <w:tabs>
          <w:tab w:val="left" w:pos="0"/>
        </w:tabs>
        <w:spacing w:line="360" w:lineRule="auto"/>
        <w:ind w:firstLine="567"/>
        <w:rPr>
          <w:sz w:val="24"/>
          <w:szCs w:val="24"/>
        </w:rPr>
      </w:pPr>
      <w:r w:rsidRPr="007C4E25">
        <w:rPr>
          <w:sz w:val="24"/>
          <w:szCs w:val="24"/>
          <w:lang w:val="en-US"/>
        </w:rPr>
        <w:t>I</w:t>
      </w:r>
      <w:r w:rsidRPr="007C4E25">
        <w:rPr>
          <w:sz w:val="24"/>
          <w:szCs w:val="24"/>
        </w:rPr>
        <w:t xml:space="preserve"> этап  </w:t>
      </w:r>
      <w:r w:rsidRPr="007C4E25">
        <w:rPr>
          <w:color w:val="000000"/>
          <w:sz w:val="24"/>
          <w:szCs w:val="24"/>
        </w:rPr>
        <w:t>– 20</w:t>
      </w:r>
      <w:r w:rsidR="006C7119">
        <w:rPr>
          <w:color w:val="000000"/>
          <w:sz w:val="24"/>
          <w:szCs w:val="24"/>
        </w:rPr>
        <w:t>2</w:t>
      </w:r>
      <w:r w:rsidR="008C1B34">
        <w:rPr>
          <w:color w:val="000000"/>
          <w:sz w:val="24"/>
          <w:szCs w:val="24"/>
        </w:rPr>
        <w:t>1</w:t>
      </w:r>
      <w:r w:rsidRPr="007C4E25">
        <w:rPr>
          <w:color w:val="000000"/>
          <w:sz w:val="24"/>
          <w:szCs w:val="24"/>
        </w:rPr>
        <w:t>-20</w:t>
      </w:r>
      <w:r w:rsidR="004E4ADF">
        <w:rPr>
          <w:color w:val="000000"/>
          <w:sz w:val="24"/>
          <w:szCs w:val="24"/>
        </w:rPr>
        <w:t>30</w:t>
      </w:r>
      <w:r w:rsidRPr="007C4E25">
        <w:rPr>
          <w:color w:val="000000"/>
          <w:sz w:val="24"/>
          <w:szCs w:val="24"/>
        </w:rPr>
        <w:t xml:space="preserve"> гг. (первоочередные плановые мероприятия 3-</w:t>
      </w:r>
      <w:r w:rsidR="004E4ADF">
        <w:rPr>
          <w:color w:val="000000"/>
          <w:sz w:val="24"/>
          <w:szCs w:val="24"/>
        </w:rPr>
        <w:t>10</w:t>
      </w:r>
      <w:r w:rsidRPr="007C4E25">
        <w:rPr>
          <w:color w:val="000000"/>
          <w:sz w:val="24"/>
          <w:szCs w:val="24"/>
        </w:rPr>
        <w:t xml:space="preserve"> лет);</w:t>
      </w:r>
    </w:p>
    <w:p w:rsidR="005A289D" w:rsidRPr="00761740" w:rsidRDefault="005A289D" w:rsidP="00F76548">
      <w:pPr>
        <w:pStyle w:val="14"/>
        <w:shd w:val="clear" w:color="auto" w:fill="auto"/>
        <w:tabs>
          <w:tab w:val="left" w:pos="1179"/>
        </w:tabs>
        <w:spacing w:line="360" w:lineRule="auto"/>
        <w:ind w:firstLine="567"/>
        <w:rPr>
          <w:sz w:val="24"/>
          <w:szCs w:val="24"/>
        </w:rPr>
      </w:pPr>
      <w:r w:rsidRPr="007C4E25">
        <w:rPr>
          <w:sz w:val="24"/>
          <w:szCs w:val="24"/>
          <w:lang w:val="en-US"/>
        </w:rPr>
        <w:t>II</w:t>
      </w:r>
      <w:r w:rsidRPr="007C4E25">
        <w:rPr>
          <w:sz w:val="24"/>
          <w:szCs w:val="24"/>
        </w:rPr>
        <w:t xml:space="preserve"> этап </w:t>
      </w:r>
      <w:r w:rsidRPr="007C4E25">
        <w:rPr>
          <w:color w:val="000000"/>
          <w:sz w:val="24"/>
          <w:szCs w:val="24"/>
        </w:rPr>
        <w:t xml:space="preserve"> – до 20</w:t>
      </w:r>
      <w:r w:rsidR="004E4ADF">
        <w:rPr>
          <w:color w:val="000000"/>
          <w:sz w:val="24"/>
          <w:szCs w:val="24"/>
        </w:rPr>
        <w:t>40</w:t>
      </w:r>
      <w:r w:rsidRPr="007C4E25">
        <w:rPr>
          <w:color w:val="000000"/>
          <w:sz w:val="24"/>
          <w:szCs w:val="24"/>
        </w:rPr>
        <w:t xml:space="preserve"> г. (расчетный срок Генерального плана, </w:t>
      </w:r>
      <w:r w:rsidR="004E4ADF">
        <w:rPr>
          <w:color w:val="000000"/>
          <w:sz w:val="24"/>
          <w:szCs w:val="24"/>
        </w:rPr>
        <w:t>20</w:t>
      </w:r>
      <w:r w:rsidRPr="007C4E25">
        <w:rPr>
          <w:color w:val="000000"/>
          <w:sz w:val="24"/>
          <w:szCs w:val="24"/>
        </w:rPr>
        <w:t xml:space="preserve"> лет).</w:t>
      </w:r>
    </w:p>
    <w:p w:rsidR="00EE3B68" w:rsidRPr="00761740" w:rsidRDefault="00EE3B68" w:rsidP="00F76548">
      <w:pPr>
        <w:pStyle w:val="Default"/>
        <w:spacing w:line="360" w:lineRule="auto"/>
        <w:ind w:firstLine="567"/>
        <w:jc w:val="both"/>
      </w:pPr>
      <w:r w:rsidRPr="00761740">
        <w:t xml:space="preserve"> При подготовке </w:t>
      </w:r>
      <w:r w:rsidRPr="00761740">
        <w:rPr>
          <w:bCs/>
        </w:rPr>
        <w:t xml:space="preserve">Генерального плана </w:t>
      </w:r>
      <w:r w:rsidR="00A8042E" w:rsidRPr="00761740">
        <w:rPr>
          <w:bCs/>
        </w:rPr>
        <w:t xml:space="preserve">муниципального образования </w:t>
      </w:r>
      <w:r w:rsidR="007D591D">
        <w:t>Приупское</w:t>
      </w:r>
      <w:r w:rsidR="00B142FC" w:rsidRPr="00761740">
        <w:t xml:space="preserve"> </w:t>
      </w:r>
      <w:r w:rsidRPr="00761740">
        <w:t xml:space="preserve">было учтено действующее законодательство о градостроительной деятельности, а так же положения Областного закона </w:t>
      </w:r>
      <w:r w:rsidR="00A8042E" w:rsidRPr="00761740">
        <w:t>Тульской</w:t>
      </w:r>
      <w:r w:rsidRPr="00761740">
        <w:t xml:space="preserve"> области от </w:t>
      </w:r>
      <w:r w:rsidR="00A8042E" w:rsidRPr="00761740">
        <w:t>29</w:t>
      </w:r>
      <w:r w:rsidRPr="00761740">
        <w:t>.</w:t>
      </w:r>
      <w:r w:rsidR="00A8042E" w:rsidRPr="00761740">
        <w:t>12</w:t>
      </w:r>
      <w:r w:rsidRPr="00761740">
        <w:t>.200</w:t>
      </w:r>
      <w:r w:rsidR="00A8042E" w:rsidRPr="00761740">
        <w:t>6</w:t>
      </w:r>
      <w:r w:rsidRPr="00761740">
        <w:t xml:space="preserve"> № </w:t>
      </w:r>
      <w:r w:rsidR="00A8042E" w:rsidRPr="00761740">
        <w:t>785</w:t>
      </w:r>
      <w:r w:rsidRPr="00761740">
        <w:t>-</w:t>
      </w:r>
      <w:r w:rsidR="00A8042E" w:rsidRPr="00761740">
        <w:t>ЗТО</w:t>
      </w:r>
      <w:r w:rsidRPr="00761740">
        <w:t xml:space="preserve"> «О градостроительной деятельности </w:t>
      </w:r>
      <w:r w:rsidR="00A8042E" w:rsidRPr="00761740">
        <w:t>в Тульской</w:t>
      </w:r>
      <w:r w:rsidRPr="00761740">
        <w:t xml:space="preserve"> области». </w:t>
      </w:r>
    </w:p>
    <w:p w:rsidR="00EE3B68" w:rsidRPr="00761740" w:rsidRDefault="00EE3B68" w:rsidP="00F76548">
      <w:pPr>
        <w:pStyle w:val="Default"/>
        <w:spacing w:line="360" w:lineRule="auto"/>
        <w:ind w:firstLine="567"/>
        <w:jc w:val="both"/>
      </w:pPr>
      <w:r w:rsidRPr="00761740">
        <w:rPr>
          <w:bCs/>
        </w:rPr>
        <w:t xml:space="preserve">Подготовка Генерального плана </w:t>
      </w:r>
      <w:r w:rsidRPr="00761740">
        <w:t xml:space="preserve">выполнена в соответствии с требованиями, предусмотренными статьями 9, 18, 23 и 24 Градостроительного Кодекса Российской Федерации. </w:t>
      </w:r>
    </w:p>
    <w:p w:rsidR="005A289D" w:rsidRPr="00761740" w:rsidRDefault="00EE3B68" w:rsidP="00F76548">
      <w:pPr>
        <w:pStyle w:val="14"/>
        <w:shd w:val="clear" w:color="auto" w:fill="auto"/>
        <w:spacing w:line="360" w:lineRule="auto"/>
        <w:ind w:firstLine="567"/>
        <w:jc w:val="both"/>
        <w:rPr>
          <w:sz w:val="24"/>
          <w:szCs w:val="24"/>
        </w:rPr>
      </w:pPr>
      <w:r w:rsidRPr="00761740">
        <w:rPr>
          <w:bCs/>
          <w:sz w:val="24"/>
          <w:szCs w:val="24"/>
        </w:rPr>
        <w:t xml:space="preserve">Генеральный план </w:t>
      </w:r>
      <w:r w:rsidRPr="00761740">
        <w:rPr>
          <w:sz w:val="24"/>
          <w:szCs w:val="24"/>
        </w:rPr>
        <w:t xml:space="preserve">выполнен применительно ко всей территории </w:t>
      </w:r>
      <w:r w:rsidR="00A8042E" w:rsidRPr="00761740">
        <w:rPr>
          <w:sz w:val="24"/>
          <w:szCs w:val="24"/>
        </w:rPr>
        <w:t>муниципального образования.</w:t>
      </w:r>
    </w:p>
    <w:p w:rsidR="00EE3B68" w:rsidRPr="00761740" w:rsidRDefault="00EE3B68" w:rsidP="00F76548">
      <w:pPr>
        <w:pStyle w:val="14"/>
        <w:shd w:val="clear" w:color="auto" w:fill="auto"/>
        <w:spacing w:line="360" w:lineRule="auto"/>
        <w:ind w:firstLine="567"/>
        <w:jc w:val="both"/>
        <w:rPr>
          <w:bCs/>
          <w:sz w:val="24"/>
          <w:szCs w:val="24"/>
        </w:rPr>
      </w:pPr>
      <w:r w:rsidRPr="007C4E25">
        <w:rPr>
          <w:sz w:val="24"/>
          <w:szCs w:val="24"/>
        </w:rPr>
        <w:t xml:space="preserve">В </w:t>
      </w:r>
      <w:r w:rsidRPr="007C4E25">
        <w:rPr>
          <w:bCs/>
          <w:sz w:val="24"/>
          <w:szCs w:val="24"/>
        </w:rPr>
        <w:t xml:space="preserve">Генеральном плане не применяются положения статьи 23 Градостроительного кодекса Российской Федерации в части пункта 4 части 8, </w:t>
      </w:r>
      <w:r w:rsidRPr="007C4E25">
        <w:rPr>
          <w:sz w:val="24"/>
          <w:szCs w:val="24"/>
        </w:rPr>
        <w:t xml:space="preserve">в связи с тем, что на территории </w:t>
      </w:r>
      <w:r w:rsidR="00A8042E" w:rsidRPr="007C4E25">
        <w:rPr>
          <w:bCs/>
          <w:sz w:val="24"/>
          <w:szCs w:val="24"/>
        </w:rPr>
        <w:t>МО</w:t>
      </w:r>
      <w:r w:rsidRPr="007C4E25">
        <w:rPr>
          <w:bCs/>
          <w:sz w:val="24"/>
          <w:szCs w:val="24"/>
        </w:rPr>
        <w:t xml:space="preserve"> особые экономически</w:t>
      </w:r>
      <w:r w:rsidR="007C4E25" w:rsidRPr="007C4E25">
        <w:rPr>
          <w:bCs/>
          <w:sz w:val="24"/>
          <w:szCs w:val="24"/>
        </w:rPr>
        <w:t>е</w:t>
      </w:r>
      <w:r w:rsidRPr="007C4E25">
        <w:rPr>
          <w:bCs/>
          <w:sz w:val="24"/>
          <w:szCs w:val="24"/>
        </w:rPr>
        <w:t xml:space="preserve"> зоны отсутствуют.</w:t>
      </w:r>
    </w:p>
    <w:p w:rsidR="00EE3B68" w:rsidRPr="00761740" w:rsidRDefault="00EE3B68" w:rsidP="00F76548">
      <w:pPr>
        <w:pStyle w:val="Default"/>
        <w:spacing w:line="360" w:lineRule="auto"/>
        <w:ind w:firstLine="567"/>
        <w:jc w:val="both"/>
      </w:pPr>
      <w:r w:rsidRPr="00761740">
        <w:rPr>
          <w:bCs/>
        </w:rPr>
        <w:t xml:space="preserve">Генеральный план </w:t>
      </w:r>
      <w:r w:rsidRPr="00761740">
        <w:t xml:space="preserve">подготовлен с учетом требований части 5 и 6 статьи 9 Градостроительного Кодекса Российской Федерации, а именно на основании планов и программ комплексного социально-экономического развития муниципального образования с учетом программ, принятых в установленном порядке и реализуемых за счет средств федерального бюджета, бюджета </w:t>
      </w:r>
      <w:r w:rsidR="00A8042E" w:rsidRPr="00761740">
        <w:rPr>
          <w:bCs/>
        </w:rPr>
        <w:t>Тульской</w:t>
      </w:r>
      <w:r w:rsidRPr="00761740">
        <w:rPr>
          <w:bCs/>
        </w:rPr>
        <w:t xml:space="preserve"> области</w:t>
      </w:r>
      <w:r w:rsidRPr="00761740">
        <w:t xml:space="preserve">, местного бюджета, решений органов </w:t>
      </w:r>
      <w:r w:rsidRPr="00761740">
        <w:lastRenderedPageBreak/>
        <w:t xml:space="preserve">местного самоуправления, иных главных распорядителей средств соответствующих бюджетов, предусматривающих создание объектов местного значения, инвестиционных программ субъектов естественных монополий, организаций коммунального комплекса и сведений, содержащихся в федеральной государственной информационной системе территориального планирования (далее также - информационная система территориального планирования). </w:t>
      </w:r>
    </w:p>
    <w:p w:rsidR="00EE3B68" w:rsidRPr="00761740" w:rsidRDefault="00EE3B68" w:rsidP="00F76548">
      <w:pPr>
        <w:pStyle w:val="Default"/>
        <w:spacing w:line="360" w:lineRule="auto"/>
        <w:ind w:firstLine="567"/>
        <w:jc w:val="both"/>
      </w:pPr>
      <w:r w:rsidRPr="00761740">
        <w:t xml:space="preserve">При подготовке текстовой части материалов по обоснованию и положения о территориальном планировании </w:t>
      </w:r>
      <w:r w:rsidRPr="00761740">
        <w:rPr>
          <w:bCs/>
        </w:rPr>
        <w:t xml:space="preserve">Генерального плана </w:t>
      </w:r>
      <w:r w:rsidRPr="00761740">
        <w:t xml:space="preserve">были учтены основные положения методических рекомендаций Министерства регионального развития Российской Федерации, утвержденные приказом Министерства регионального развития Российской Федерации от 19 апреля 2013 г. № 169, применительно к проекту Генерального плана. </w:t>
      </w:r>
    </w:p>
    <w:p w:rsidR="00B142FC" w:rsidRPr="003440EF" w:rsidRDefault="003440EF" w:rsidP="00F76548">
      <w:pPr>
        <w:pStyle w:val="Default"/>
        <w:spacing w:line="360" w:lineRule="auto"/>
        <w:ind w:firstLine="567"/>
        <w:jc w:val="both"/>
      </w:pPr>
      <w:r w:rsidRPr="003440EF">
        <w:t>При подготовке материалов по обоснованию Генерального плана в виде карт, указанных в части 3 статьи 23 Градостроительного Кодекса Российской Федерации, были учтены положения Приказа Минэкономразвития России 09.01.2018 № 10 "Об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N 793"</w:t>
      </w:r>
      <w:r w:rsidR="00B142FC" w:rsidRPr="003440EF">
        <w:t>.</w:t>
      </w:r>
    </w:p>
    <w:p w:rsidR="00EE3B68" w:rsidRPr="00761740" w:rsidRDefault="00EE3B68" w:rsidP="00F76548">
      <w:pPr>
        <w:pStyle w:val="14"/>
        <w:shd w:val="clear" w:color="auto" w:fill="auto"/>
        <w:spacing w:line="360" w:lineRule="auto"/>
        <w:ind w:firstLine="567"/>
        <w:jc w:val="both"/>
        <w:rPr>
          <w:sz w:val="24"/>
          <w:szCs w:val="24"/>
        </w:rPr>
      </w:pPr>
      <w:r w:rsidRPr="00761740">
        <w:rPr>
          <w:sz w:val="24"/>
          <w:szCs w:val="24"/>
        </w:rPr>
        <w:t>Состав и содержание Положений о территориальном планировании соответствует требованиям части 4 статьи 23 Градостроительного Кодекса Российской Федерации.</w:t>
      </w:r>
    </w:p>
    <w:p w:rsidR="00B142FC" w:rsidRDefault="00B142FC" w:rsidP="00EE3B68">
      <w:pPr>
        <w:spacing w:before="0" w:after="0"/>
        <w:ind w:firstLine="567"/>
        <w:jc w:val="both"/>
        <w:rPr>
          <w:i/>
          <w:iCs/>
          <w:color w:val="000000"/>
        </w:rPr>
      </w:pPr>
    </w:p>
    <w:p w:rsidR="00AC0E25" w:rsidRPr="00761740" w:rsidRDefault="00AC0E25" w:rsidP="00EE3B68">
      <w:pPr>
        <w:spacing w:before="0" w:after="0"/>
        <w:ind w:firstLine="567"/>
        <w:jc w:val="both"/>
        <w:rPr>
          <w:bCs/>
          <w:color w:val="000000"/>
        </w:rPr>
      </w:pPr>
      <w:r w:rsidRPr="00761740">
        <w:rPr>
          <w:i/>
          <w:iCs/>
          <w:color w:val="000000"/>
        </w:rPr>
        <w:br w:type="page"/>
      </w:r>
    </w:p>
    <w:p w:rsidR="00C95AF1" w:rsidRPr="00761740" w:rsidRDefault="005A289D" w:rsidP="0019261B">
      <w:pPr>
        <w:pStyle w:val="2"/>
        <w:pageBreakBefore/>
        <w:spacing w:before="0" w:after="120"/>
        <w:ind w:firstLine="709"/>
        <w:jc w:val="center"/>
        <w:rPr>
          <w:rFonts w:ascii="Times New Roman" w:hAnsi="Times New Roman"/>
          <w:i w:val="0"/>
          <w:iCs w:val="0"/>
          <w:color w:val="000000"/>
          <w:sz w:val="24"/>
          <w:szCs w:val="24"/>
        </w:rPr>
      </w:pPr>
      <w:bookmarkStart w:id="0" w:name="_Toc215908055"/>
      <w:r w:rsidRPr="00761740">
        <w:rPr>
          <w:rFonts w:ascii="Times New Roman" w:hAnsi="Times New Roman"/>
          <w:i w:val="0"/>
          <w:iCs w:val="0"/>
          <w:color w:val="000000"/>
          <w:sz w:val="24"/>
          <w:szCs w:val="24"/>
        </w:rPr>
        <w:lastRenderedPageBreak/>
        <w:t>2. Сведения о видах, назначении и наименованиях планируемых для размещения объектов местного значения</w:t>
      </w:r>
      <w:bookmarkEnd w:id="0"/>
    </w:p>
    <w:p w:rsidR="000E732C" w:rsidRPr="00761740" w:rsidRDefault="007B7690" w:rsidP="00F76548">
      <w:pPr>
        <w:pStyle w:val="22"/>
        <w:spacing w:line="360" w:lineRule="auto"/>
        <w:ind w:firstLine="567"/>
      </w:pPr>
      <w:r w:rsidRPr="00761740">
        <w:t>Сведения о видах, назначении и наименованиях планируемых для размещения объектов местного значения городского округа, их основные характеристики, их местоположение (для объектов местного значения, не являющихся линейными объектами, указываются функциональные зоны), а также характеристики зон с особыми условиями использования территорий в случае, если установление таких зон требуется в связи с размещением данных объектов</w:t>
      </w:r>
      <w:r w:rsidR="000E732C" w:rsidRPr="00761740">
        <w:t xml:space="preserve"> представлены в таблице 2.1.</w:t>
      </w:r>
    </w:p>
    <w:p w:rsidR="001F180E" w:rsidRPr="00761740" w:rsidRDefault="007B7690" w:rsidP="00F76548">
      <w:pPr>
        <w:pStyle w:val="22"/>
        <w:spacing w:line="360" w:lineRule="auto"/>
        <w:ind w:firstLine="567"/>
      </w:pPr>
      <w:r w:rsidRPr="008D323D">
        <w:t>Обоснование размещения объектов местного значения выполнено в текстовой части Тома 2 «Материалов по</w:t>
      </w:r>
      <w:bookmarkStart w:id="1" w:name="_Toc224462619"/>
      <w:r w:rsidR="00BA4647" w:rsidRPr="008D323D">
        <w:t xml:space="preserve"> обоснованию генерального плана».</w:t>
      </w:r>
    </w:p>
    <w:p w:rsidR="000E732C" w:rsidRPr="00761740" w:rsidRDefault="000E732C" w:rsidP="00032F61">
      <w:pPr>
        <w:pStyle w:val="22"/>
        <w:ind w:firstLine="567"/>
      </w:pPr>
    </w:p>
    <w:p w:rsidR="003468F4" w:rsidRPr="00AE2D92" w:rsidRDefault="00CB4538" w:rsidP="00CB4538">
      <w:pPr>
        <w:pStyle w:val="22"/>
        <w:ind w:firstLine="567"/>
        <w:jc w:val="right"/>
      </w:pPr>
      <w:r w:rsidRPr="00EB577E">
        <w:t xml:space="preserve">Таблица 2.1. </w:t>
      </w:r>
      <w:r w:rsidRPr="00EB577E">
        <w:rPr>
          <w:bCs/>
        </w:rPr>
        <w:t>Перечень объектов местного значения, мест их размещения, обоснованных для включения в Положение о территориальном планировании</w:t>
      </w:r>
      <w:r w:rsidRPr="00EB577E">
        <w:rPr>
          <w:b/>
          <w:bCs/>
        </w:rPr>
        <w:t xml:space="preserve"> </w:t>
      </w:r>
    </w:p>
    <w:tbl>
      <w:tblPr>
        <w:tblStyle w:val="13"/>
        <w:tblW w:w="5255" w:type="pct"/>
        <w:tblInd w:w="-318" w:type="dxa"/>
        <w:tblLayout w:type="fixed"/>
        <w:tblLook w:val="0000"/>
      </w:tblPr>
      <w:tblGrid>
        <w:gridCol w:w="577"/>
        <w:gridCol w:w="16"/>
        <w:gridCol w:w="1968"/>
        <w:gridCol w:w="16"/>
        <w:gridCol w:w="1823"/>
        <w:gridCol w:w="16"/>
        <w:gridCol w:w="1684"/>
        <w:gridCol w:w="14"/>
        <w:gridCol w:w="1968"/>
        <w:gridCol w:w="16"/>
        <w:gridCol w:w="2109"/>
      </w:tblGrid>
      <w:tr w:rsidR="00BA4647" w:rsidRPr="00CB4538" w:rsidTr="005532E1">
        <w:trPr>
          <w:trHeight w:val="773"/>
        </w:trPr>
        <w:tc>
          <w:tcPr>
            <w:tcW w:w="290" w:type="pct"/>
            <w:gridSpan w:val="2"/>
          </w:tcPr>
          <w:p w:rsidR="00BA4647" w:rsidRPr="008D323D" w:rsidRDefault="00BA4647" w:rsidP="00CB4538">
            <w:pPr>
              <w:pStyle w:val="Default"/>
              <w:jc w:val="center"/>
            </w:pPr>
            <w:r w:rsidRPr="008D323D">
              <w:rPr>
                <w:bCs/>
              </w:rPr>
              <w:t>№ п/п</w:t>
            </w:r>
          </w:p>
        </w:tc>
        <w:tc>
          <w:tcPr>
            <w:tcW w:w="972" w:type="pct"/>
            <w:gridSpan w:val="2"/>
          </w:tcPr>
          <w:p w:rsidR="00775FBB" w:rsidRPr="008D323D" w:rsidRDefault="00775FBB" w:rsidP="00CB4538">
            <w:pPr>
              <w:pStyle w:val="Default"/>
              <w:jc w:val="center"/>
              <w:rPr>
                <w:bCs/>
              </w:rPr>
            </w:pPr>
            <w:r w:rsidRPr="008D323D">
              <w:rPr>
                <w:bCs/>
              </w:rPr>
              <w:t>Объект</w:t>
            </w:r>
          </w:p>
          <w:p w:rsidR="00BA4647" w:rsidRPr="008D323D" w:rsidRDefault="00BA4647" w:rsidP="00CB4538">
            <w:pPr>
              <w:pStyle w:val="Default"/>
              <w:jc w:val="center"/>
            </w:pPr>
            <w:r w:rsidRPr="008D323D">
              <w:rPr>
                <w:bCs/>
              </w:rPr>
              <w:t>местного значения</w:t>
            </w:r>
          </w:p>
        </w:tc>
        <w:tc>
          <w:tcPr>
            <w:tcW w:w="901" w:type="pct"/>
            <w:gridSpan w:val="2"/>
          </w:tcPr>
          <w:p w:rsidR="00BA4647" w:rsidRPr="008D323D" w:rsidRDefault="00775FBB" w:rsidP="00CB4538">
            <w:pPr>
              <w:pStyle w:val="Default"/>
              <w:jc w:val="center"/>
            </w:pPr>
            <w:r w:rsidRPr="008D323D">
              <w:rPr>
                <w:bCs/>
              </w:rPr>
              <w:t>Вид работ</w:t>
            </w:r>
          </w:p>
        </w:tc>
        <w:tc>
          <w:tcPr>
            <w:tcW w:w="832" w:type="pct"/>
            <w:gridSpan w:val="2"/>
          </w:tcPr>
          <w:p w:rsidR="00BA4647" w:rsidRPr="008D323D" w:rsidRDefault="00BA4647" w:rsidP="00CB4538">
            <w:pPr>
              <w:pStyle w:val="Default"/>
              <w:jc w:val="center"/>
            </w:pPr>
            <w:r w:rsidRPr="008D323D">
              <w:rPr>
                <w:bCs/>
              </w:rPr>
              <w:t>Местоположение планируемого объекта</w:t>
            </w:r>
          </w:p>
        </w:tc>
        <w:tc>
          <w:tcPr>
            <w:tcW w:w="972" w:type="pct"/>
            <w:gridSpan w:val="2"/>
          </w:tcPr>
          <w:p w:rsidR="00BA4647" w:rsidRPr="008D323D" w:rsidRDefault="00BA4647" w:rsidP="00CB4538">
            <w:pPr>
              <w:pStyle w:val="Default"/>
              <w:jc w:val="center"/>
            </w:pPr>
            <w:r w:rsidRPr="008D323D">
              <w:rPr>
                <w:bCs/>
              </w:rPr>
              <w:t>Функциональная зона</w:t>
            </w:r>
          </w:p>
        </w:tc>
        <w:tc>
          <w:tcPr>
            <w:tcW w:w="1034" w:type="pct"/>
          </w:tcPr>
          <w:p w:rsidR="00BA4647" w:rsidRPr="008D323D" w:rsidRDefault="00BA4647" w:rsidP="00CB4538">
            <w:pPr>
              <w:pStyle w:val="Default"/>
              <w:jc w:val="center"/>
            </w:pPr>
            <w:r w:rsidRPr="008D323D">
              <w:rPr>
                <w:bCs/>
              </w:rPr>
              <w:t>Наличие зон с особыми условиями использования территории</w:t>
            </w:r>
          </w:p>
        </w:tc>
      </w:tr>
      <w:tr w:rsidR="00BA4647" w:rsidRPr="00CB4538" w:rsidTr="00CB4538">
        <w:trPr>
          <w:trHeight w:val="125"/>
        </w:trPr>
        <w:tc>
          <w:tcPr>
            <w:tcW w:w="5000" w:type="pct"/>
            <w:gridSpan w:val="11"/>
          </w:tcPr>
          <w:p w:rsidR="00BA4647" w:rsidRPr="008D323D" w:rsidRDefault="0019261B" w:rsidP="00CB4538">
            <w:pPr>
              <w:pStyle w:val="Default"/>
              <w:jc w:val="center"/>
            </w:pPr>
            <w:r w:rsidRPr="008D323D">
              <w:t>электро-, тепло-, газо- и водоснабжение, водоотведение</w:t>
            </w:r>
          </w:p>
        </w:tc>
      </w:tr>
      <w:tr w:rsidR="00FC4602" w:rsidRPr="00577F2B" w:rsidTr="005532E1">
        <w:trPr>
          <w:trHeight w:val="2059"/>
        </w:trPr>
        <w:tc>
          <w:tcPr>
            <w:tcW w:w="290" w:type="pct"/>
            <w:gridSpan w:val="2"/>
          </w:tcPr>
          <w:p w:rsidR="00FC4602" w:rsidRPr="00577F2B" w:rsidRDefault="00D92E0F" w:rsidP="00CB4538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>1</w:t>
            </w:r>
          </w:p>
        </w:tc>
        <w:tc>
          <w:tcPr>
            <w:tcW w:w="972" w:type="pct"/>
            <w:gridSpan w:val="2"/>
          </w:tcPr>
          <w:p w:rsidR="00FC4602" w:rsidRPr="00577F2B" w:rsidRDefault="00E2141B" w:rsidP="00CB4538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>О</w:t>
            </w:r>
            <w:r w:rsidR="00E76ECF" w:rsidRPr="00577F2B">
              <w:rPr>
                <w:color w:val="auto"/>
              </w:rPr>
              <w:t>чистные сооружения</w:t>
            </w:r>
          </w:p>
        </w:tc>
        <w:tc>
          <w:tcPr>
            <w:tcW w:w="901" w:type="pct"/>
            <w:gridSpan w:val="2"/>
          </w:tcPr>
          <w:p w:rsidR="00FC4602" w:rsidRPr="00577F2B" w:rsidRDefault="00E76ECF" w:rsidP="00CB4538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>строительство</w:t>
            </w:r>
          </w:p>
        </w:tc>
        <w:tc>
          <w:tcPr>
            <w:tcW w:w="832" w:type="pct"/>
            <w:gridSpan w:val="2"/>
          </w:tcPr>
          <w:p w:rsidR="00E76ECF" w:rsidRPr="00577F2B" w:rsidRDefault="00D92E0F" w:rsidP="00D92E0F">
            <w:pPr>
              <w:pStyle w:val="24"/>
              <w:widowControl w:val="0"/>
              <w:jc w:val="center"/>
            </w:pPr>
            <w:r w:rsidRPr="00577F2B">
              <w:t>пос</w:t>
            </w:r>
            <w:r w:rsidR="00E76ECF" w:rsidRPr="00577F2B">
              <w:t xml:space="preserve">. </w:t>
            </w:r>
            <w:r w:rsidRPr="00577F2B">
              <w:t>Приупский</w:t>
            </w:r>
          </w:p>
          <w:p w:rsidR="00FC4602" w:rsidRPr="00577F2B" w:rsidRDefault="00FC4602" w:rsidP="00CB4538">
            <w:pPr>
              <w:pStyle w:val="24"/>
              <w:widowControl w:val="0"/>
              <w:jc w:val="center"/>
            </w:pPr>
          </w:p>
        </w:tc>
        <w:tc>
          <w:tcPr>
            <w:tcW w:w="972" w:type="pct"/>
            <w:gridSpan w:val="2"/>
          </w:tcPr>
          <w:p w:rsidR="00FC4602" w:rsidRPr="00577F2B" w:rsidRDefault="00577F2B" w:rsidP="00CB4538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>Зона инженерной инфраструктуры</w:t>
            </w:r>
          </w:p>
        </w:tc>
        <w:tc>
          <w:tcPr>
            <w:tcW w:w="1034" w:type="pct"/>
          </w:tcPr>
          <w:p w:rsidR="00FC4602" w:rsidRPr="00577F2B" w:rsidRDefault="00FC4602" w:rsidP="00CB4538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 xml:space="preserve">Требуется установление </w:t>
            </w:r>
            <w:r w:rsidR="00F16426" w:rsidRPr="00577F2B">
              <w:rPr>
                <w:color w:val="auto"/>
              </w:rPr>
              <w:t>санитарно-защитной зоны</w:t>
            </w:r>
          </w:p>
        </w:tc>
      </w:tr>
      <w:tr w:rsidR="00FC4602" w:rsidRPr="00CB4538" w:rsidTr="00CB4538">
        <w:trPr>
          <w:trHeight w:val="125"/>
        </w:trPr>
        <w:tc>
          <w:tcPr>
            <w:tcW w:w="5000" w:type="pct"/>
            <w:gridSpan w:val="11"/>
          </w:tcPr>
          <w:p w:rsidR="00FC4602" w:rsidRPr="00CB4538" w:rsidRDefault="00FC4602" w:rsidP="00CB4538">
            <w:pPr>
              <w:pStyle w:val="Default"/>
              <w:jc w:val="center"/>
            </w:pPr>
            <w:r w:rsidRPr="00CB4538">
              <w:t>Автомобильные дороги местного значения вне границ населенных пунктов</w:t>
            </w:r>
          </w:p>
        </w:tc>
      </w:tr>
      <w:tr w:rsidR="008C1B34" w:rsidRPr="00CB4538" w:rsidTr="005532E1">
        <w:trPr>
          <w:trHeight w:val="127"/>
        </w:trPr>
        <w:tc>
          <w:tcPr>
            <w:tcW w:w="290" w:type="pct"/>
            <w:gridSpan w:val="2"/>
          </w:tcPr>
          <w:p w:rsidR="008C1B34" w:rsidRPr="008C1B34" w:rsidRDefault="008C1B34" w:rsidP="00CB4538">
            <w:pPr>
              <w:pStyle w:val="Default"/>
              <w:jc w:val="center"/>
            </w:pPr>
            <w:r w:rsidRPr="008C1B34">
              <w:rPr>
                <w:color w:val="auto"/>
              </w:rPr>
              <w:t>1</w:t>
            </w:r>
          </w:p>
        </w:tc>
        <w:tc>
          <w:tcPr>
            <w:tcW w:w="972" w:type="pct"/>
            <w:gridSpan w:val="2"/>
          </w:tcPr>
          <w:p w:rsidR="008C1B34" w:rsidRDefault="008C1B34" w:rsidP="00CB4538">
            <w:pPr>
              <w:pStyle w:val="Default"/>
              <w:jc w:val="center"/>
            </w:pPr>
            <w:r w:rsidRPr="008C1B34">
              <w:t xml:space="preserve">ул. Зеленая </w:t>
            </w:r>
          </w:p>
          <w:p w:rsidR="008C1B34" w:rsidRPr="008C1B34" w:rsidRDefault="008C1B34" w:rsidP="00CB4538">
            <w:pPr>
              <w:pStyle w:val="Default"/>
              <w:jc w:val="center"/>
            </w:pPr>
            <w:r w:rsidRPr="008C1B34">
              <w:t>1,25 км</w:t>
            </w:r>
          </w:p>
        </w:tc>
        <w:tc>
          <w:tcPr>
            <w:tcW w:w="901" w:type="pct"/>
            <w:gridSpan w:val="2"/>
          </w:tcPr>
          <w:p w:rsidR="008C1B34" w:rsidRPr="008C1B34" w:rsidRDefault="008C1B34" w:rsidP="00CB4538">
            <w:pPr>
              <w:pStyle w:val="Default"/>
              <w:jc w:val="center"/>
            </w:pPr>
            <w:r>
              <w:t>реконструкция</w:t>
            </w:r>
          </w:p>
        </w:tc>
        <w:tc>
          <w:tcPr>
            <w:tcW w:w="832" w:type="pct"/>
            <w:gridSpan w:val="2"/>
          </w:tcPr>
          <w:p w:rsidR="008C1B34" w:rsidRPr="008C1B34" w:rsidRDefault="008C1B34" w:rsidP="008D323D">
            <w:pPr>
              <w:jc w:val="center"/>
            </w:pPr>
            <w:r>
              <w:t>п</w:t>
            </w:r>
            <w:r w:rsidRPr="008C1B34">
              <w:t>ос. Приупский</w:t>
            </w:r>
          </w:p>
        </w:tc>
        <w:tc>
          <w:tcPr>
            <w:tcW w:w="972" w:type="pct"/>
            <w:gridSpan w:val="2"/>
          </w:tcPr>
          <w:p w:rsidR="008C1B34" w:rsidRPr="00577F2B" w:rsidRDefault="008C1B34" w:rsidP="008C1B34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 xml:space="preserve">Зона </w:t>
            </w:r>
            <w:r>
              <w:rPr>
                <w:color w:val="auto"/>
              </w:rPr>
              <w:t>транспортной</w:t>
            </w:r>
            <w:r w:rsidRPr="00577F2B">
              <w:rPr>
                <w:color w:val="auto"/>
              </w:rPr>
              <w:t xml:space="preserve"> инфраструктуры</w:t>
            </w:r>
          </w:p>
        </w:tc>
        <w:tc>
          <w:tcPr>
            <w:tcW w:w="1034" w:type="pct"/>
          </w:tcPr>
          <w:p w:rsidR="008C1B34" w:rsidRPr="008C1B34" w:rsidRDefault="008C1B34" w:rsidP="00CB4538">
            <w:pPr>
              <w:pStyle w:val="Default"/>
              <w:jc w:val="center"/>
            </w:pPr>
            <w:r w:rsidRPr="008C1B34">
              <w:t>-</w:t>
            </w:r>
          </w:p>
        </w:tc>
      </w:tr>
      <w:tr w:rsidR="00FC4602" w:rsidRPr="00CB4538" w:rsidTr="00CB4538">
        <w:trPr>
          <w:trHeight w:val="125"/>
        </w:trPr>
        <w:tc>
          <w:tcPr>
            <w:tcW w:w="5000" w:type="pct"/>
            <w:gridSpan w:val="11"/>
          </w:tcPr>
          <w:p w:rsidR="00FC4602" w:rsidRPr="00CB4538" w:rsidRDefault="00FC4602" w:rsidP="00CB4538">
            <w:pPr>
              <w:pStyle w:val="Default"/>
              <w:jc w:val="center"/>
            </w:pPr>
            <w:r w:rsidRPr="00CB4538">
              <w:t>Образование</w:t>
            </w:r>
          </w:p>
        </w:tc>
      </w:tr>
      <w:tr w:rsidR="005532E1" w:rsidRPr="00CB4538" w:rsidTr="005532E1">
        <w:trPr>
          <w:trHeight w:val="291"/>
        </w:trPr>
        <w:tc>
          <w:tcPr>
            <w:tcW w:w="290" w:type="pct"/>
            <w:gridSpan w:val="2"/>
          </w:tcPr>
          <w:p w:rsidR="005532E1" w:rsidRPr="005532E1" w:rsidRDefault="005532E1" w:rsidP="00CB4538">
            <w:pPr>
              <w:pStyle w:val="Default"/>
              <w:jc w:val="center"/>
              <w:rPr>
                <w:lang w:val="en-US"/>
              </w:rPr>
            </w:pPr>
            <w:r>
              <w:rPr>
                <w:color w:val="auto"/>
                <w:lang w:val="en-US"/>
              </w:rPr>
              <w:t>1</w:t>
            </w:r>
          </w:p>
          <w:p w:rsidR="005532E1" w:rsidRPr="00CB4538" w:rsidRDefault="005532E1" w:rsidP="00CB4538">
            <w:pPr>
              <w:pStyle w:val="Default"/>
              <w:jc w:val="center"/>
            </w:pPr>
          </w:p>
        </w:tc>
        <w:tc>
          <w:tcPr>
            <w:tcW w:w="972" w:type="pct"/>
            <w:gridSpan w:val="2"/>
          </w:tcPr>
          <w:p w:rsidR="005532E1" w:rsidRPr="005532E1" w:rsidRDefault="005532E1" w:rsidP="00B74636">
            <w:pPr>
              <w:pStyle w:val="Default"/>
              <w:jc w:val="center"/>
            </w:pPr>
            <w:r w:rsidRPr="005532E1">
              <w:t>Строительство детского сада на 80 мест</w:t>
            </w:r>
          </w:p>
        </w:tc>
        <w:tc>
          <w:tcPr>
            <w:tcW w:w="901" w:type="pct"/>
            <w:gridSpan w:val="2"/>
          </w:tcPr>
          <w:p w:rsidR="005532E1" w:rsidRPr="00577F2B" w:rsidRDefault="005532E1" w:rsidP="005532E1">
            <w:pPr>
              <w:pStyle w:val="Default"/>
              <w:jc w:val="center"/>
              <w:rPr>
                <w:color w:val="auto"/>
              </w:rPr>
            </w:pPr>
            <w:r w:rsidRPr="00577F2B">
              <w:rPr>
                <w:color w:val="auto"/>
              </w:rPr>
              <w:t>строительство</w:t>
            </w:r>
          </w:p>
        </w:tc>
        <w:tc>
          <w:tcPr>
            <w:tcW w:w="832" w:type="pct"/>
            <w:gridSpan w:val="2"/>
          </w:tcPr>
          <w:p w:rsidR="005532E1" w:rsidRPr="00577F2B" w:rsidRDefault="005532E1" w:rsidP="005532E1">
            <w:pPr>
              <w:pStyle w:val="24"/>
              <w:widowControl w:val="0"/>
              <w:jc w:val="center"/>
            </w:pPr>
            <w:r w:rsidRPr="00577F2B">
              <w:t>пос. Приупский</w:t>
            </w:r>
          </w:p>
          <w:p w:rsidR="005532E1" w:rsidRPr="00577F2B" w:rsidRDefault="005532E1" w:rsidP="005532E1">
            <w:pPr>
              <w:pStyle w:val="24"/>
              <w:widowControl w:val="0"/>
              <w:jc w:val="center"/>
            </w:pPr>
          </w:p>
        </w:tc>
        <w:tc>
          <w:tcPr>
            <w:tcW w:w="972" w:type="pct"/>
            <w:gridSpan w:val="2"/>
          </w:tcPr>
          <w:p w:rsidR="005532E1" w:rsidRPr="00CB4538" w:rsidRDefault="005532E1" w:rsidP="00B74636">
            <w:pPr>
              <w:pStyle w:val="Default"/>
              <w:jc w:val="center"/>
            </w:pPr>
            <w:r>
              <w:t>Жилая зона</w:t>
            </w:r>
          </w:p>
        </w:tc>
        <w:tc>
          <w:tcPr>
            <w:tcW w:w="1034" w:type="pct"/>
          </w:tcPr>
          <w:p w:rsidR="005532E1" w:rsidRPr="00CB4538" w:rsidRDefault="005532E1" w:rsidP="00B74636">
            <w:pPr>
              <w:pStyle w:val="Default"/>
              <w:jc w:val="center"/>
            </w:pPr>
            <w:r w:rsidRPr="00CB4538">
              <w:t>-</w:t>
            </w:r>
          </w:p>
        </w:tc>
      </w:tr>
      <w:tr w:rsidR="00FC4602" w:rsidRPr="00CB4538" w:rsidTr="00CB4538">
        <w:trPr>
          <w:trHeight w:val="127"/>
        </w:trPr>
        <w:tc>
          <w:tcPr>
            <w:tcW w:w="5000" w:type="pct"/>
            <w:gridSpan w:val="11"/>
          </w:tcPr>
          <w:p w:rsidR="00FC4602" w:rsidRPr="00CB4538" w:rsidRDefault="00FC4602" w:rsidP="00CB4538">
            <w:pPr>
              <w:pStyle w:val="Default"/>
              <w:jc w:val="center"/>
            </w:pPr>
            <w:r w:rsidRPr="00CB4538">
              <w:t>Здравоохранение</w:t>
            </w:r>
          </w:p>
        </w:tc>
      </w:tr>
      <w:tr w:rsidR="008C1B34" w:rsidRPr="00CB4538" w:rsidTr="005532E1">
        <w:trPr>
          <w:trHeight w:val="127"/>
        </w:trPr>
        <w:tc>
          <w:tcPr>
            <w:tcW w:w="290" w:type="pct"/>
            <w:gridSpan w:val="2"/>
          </w:tcPr>
          <w:p w:rsidR="008C1B34" w:rsidRPr="00CB4538" w:rsidRDefault="008C1B34" w:rsidP="005532E1">
            <w:pPr>
              <w:pStyle w:val="Default"/>
              <w:jc w:val="center"/>
            </w:pPr>
            <w:r>
              <w:rPr>
                <w:color w:val="auto"/>
              </w:rPr>
              <w:t>-</w:t>
            </w:r>
          </w:p>
          <w:p w:rsidR="008C1B34" w:rsidRPr="00CB4538" w:rsidRDefault="008C1B34" w:rsidP="005532E1">
            <w:pPr>
              <w:pStyle w:val="Default"/>
              <w:jc w:val="center"/>
            </w:pPr>
          </w:p>
        </w:tc>
        <w:tc>
          <w:tcPr>
            <w:tcW w:w="972" w:type="pct"/>
            <w:gridSpan w:val="2"/>
          </w:tcPr>
          <w:p w:rsidR="008C1B34" w:rsidRPr="00CB4538" w:rsidRDefault="008C1B34" w:rsidP="005532E1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901" w:type="pct"/>
            <w:gridSpan w:val="2"/>
          </w:tcPr>
          <w:p w:rsidR="008C1B34" w:rsidRPr="00CB4538" w:rsidRDefault="008C1B34" w:rsidP="005532E1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832" w:type="pct"/>
            <w:gridSpan w:val="2"/>
          </w:tcPr>
          <w:p w:rsidR="008C1B34" w:rsidRPr="00CB4538" w:rsidRDefault="008C1B34" w:rsidP="005532E1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972" w:type="pct"/>
            <w:gridSpan w:val="2"/>
          </w:tcPr>
          <w:p w:rsidR="008C1B34" w:rsidRPr="00CB4538" w:rsidRDefault="008C1B34" w:rsidP="005532E1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1034" w:type="pct"/>
          </w:tcPr>
          <w:p w:rsidR="008C1B34" w:rsidRPr="00CB4538" w:rsidRDefault="008C1B34" w:rsidP="005532E1">
            <w:pPr>
              <w:pStyle w:val="Default"/>
              <w:jc w:val="center"/>
            </w:pPr>
            <w:r w:rsidRPr="00CB4538">
              <w:t>-</w:t>
            </w:r>
          </w:p>
        </w:tc>
      </w:tr>
      <w:tr w:rsidR="00FC4602" w:rsidRPr="00CB4538" w:rsidTr="00CB4538">
        <w:trPr>
          <w:trHeight w:val="127"/>
        </w:trPr>
        <w:tc>
          <w:tcPr>
            <w:tcW w:w="5000" w:type="pct"/>
            <w:gridSpan w:val="11"/>
          </w:tcPr>
          <w:p w:rsidR="00FC4602" w:rsidRPr="00CB4538" w:rsidRDefault="005532E1" w:rsidP="00CB4538">
            <w:pPr>
              <w:pStyle w:val="Default"/>
              <w:jc w:val="center"/>
            </w:pPr>
            <w:r>
              <w:t>Культура</w:t>
            </w:r>
          </w:p>
        </w:tc>
      </w:tr>
      <w:tr w:rsidR="005532E1" w:rsidRPr="00CB4538" w:rsidTr="005532E1">
        <w:trPr>
          <w:trHeight w:val="127"/>
        </w:trPr>
        <w:tc>
          <w:tcPr>
            <w:tcW w:w="282" w:type="pct"/>
          </w:tcPr>
          <w:p w:rsidR="005532E1" w:rsidRPr="00CB4538" w:rsidRDefault="005532E1" w:rsidP="00CB4538">
            <w:pPr>
              <w:pStyle w:val="Default"/>
              <w:jc w:val="center"/>
            </w:pPr>
            <w:r>
              <w:t>1</w:t>
            </w:r>
          </w:p>
        </w:tc>
        <w:tc>
          <w:tcPr>
            <w:tcW w:w="972" w:type="pct"/>
            <w:gridSpan w:val="2"/>
          </w:tcPr>
          <w:p w:rsidR="005532E1" w:rsidRPr="00CB4538" w:rsidRDefault="005532E1" w:rsidP="00CB4538">
            <w:pPr>
              <w:pStyle w:val="Default"/>
              <w:jc w:val="center"/>
            </w:pPr>
            <w:r>
              <w:t>Строительство Березовского СДК</w:t>
            </w:r>
          </w:p>
        </w:tc>
        <w:tc>
          <w:tcPr>
            <w:tcW w:w="901" w:type="pct"/>
            <w:gridSpan w:val="2"/>
          </w:tcPr>
          <w:p w:rsidR="005532E1" w:rsidRPr="00CB4538" w:rsidRDefault="005532E1" w:rsidP="00CB4538">
            <w:pPr>
              <w:pStyle w:val="Default"/>
              <w:jc w:val="center"/>
            </w:pPr>
            <w:r w:rsidRPr="00577F2B">
              <w:rPr>
                <w:color w:val="auto"/>
              </w:rPr>
              <w:t>строительство</w:t>
            </w:r>
          </w:p>
        </w:tc>
        <w:tc>
          <w:tcPr>
            <w:tcW w:w="833" w:type="pct"/>
            <w:gridSpan w:val="2"/>
          </w:tcPr>
          <w:p w:rsidR="005532E1" w:rsidRPr="00CB4538" w:rsidRDefault="005532E1" w:rsidP="00CB4538">
            <w:pPr>
              <w:pStyle w:val="Default"/>
              <w:jc w:val="center"/>
            </w:pPr>
            <w:r>
              <w:t>пос. Берёзовский</w:t>
            </w:r>
          </w:p>
        </w:tc>
        <w:tc>
          <w:tcPr>
            <w:tcW w:w="971" w:type="pct"/>
            <w:gridSpan w:val="2"/>
          </w:tcPr>
          <w:p w:rsidR="005532E1" w:rsidRPr="00CB4538" w:rsidRDefault="005532E1" w:rsidP="00CB4538">
            <w:pPr>
              <w:pStyle w:val="Default"/>
              <w:jc w:val="center"/>
            </w:pPr>
            <w:r>
              <w:t>Зона специализированной общественной застройки</w:t>
            </w:r>
          </w:p>
        </w:tc>
        <w:tc>
          <w:tcPr>
            <w:tcW w:w="1041" w:type="pct"/>
            <w:gridSpan w:val="2"/>
          </w:tcPr>
          <w:p w:rsidR="005532E1" w:rsidRPr="00CB4538" w:rsidRDefault="005532E1" w:rsidP="00CB4538">
            <w:pPr>
              <w:pStyle w:val="Default"/>
              <w:jc w:val="center"/>
            </w:pPr>
            <w:r>
              <w:t>-</w:t>
            </w:r>
          </w:p>
        </w:tc>
      </w:tr>
      <w:tr w:rsidR="005532E1" w:rsidRPr="00CB4538" w:rsidTr="00CB4538">
        <w:trPr>
          <w:trHeight w:val="127"/>
        </w:trPr>
        <w:tc>
          <w:tcPr>
            <w:tcW w:w="5000" w:type="pct"/>
            <w:gridSpan w:val="11"/>
          </w:tcPr>
          <w:p w:rsidR="005532E1" w:rsidRPr="00CB4538" w:rsidRDefault="005532E1" w:rsidP="00CB4538">
            <w:pPr>
              <w:pStyle w:val="Default"/>
              <w:jc w:val="center"/>
            </w:pPr>
            <w:r w:rsidRPr="00CB4538">
              <w:t>Физическая культура и массовый спорт</w:t>
            </w:r>
          </w:p>
        </w:tc>
      </w:tr>
      <w:tr w:rsidR="008B537D" w:rsidRPr="00CB4538" w:rsidTr="005532E1">
        <w:trPr>
          <w:trHeight w:val="127"/>
        </w:trPr>
        <w:tc>
          <w:tcPr>
            <w:tcW w:w="290" w:type="pct"/>
            <w:gridSpan w:val="2"/>
          </w:tcPr>
          <w:p w:rsidR="008B537D" w:rsidRPr="00CB4538" w:rsidRDefault="005532E1" w:rsidP="00CB4538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1</w:t>
            </w:r>
          </w:p>
        </w:tc>
        <w:tc>
          <w:tcPr>
            <w:tcW w:w="972" w:type="pct"/>
            <w:gridSpan w:val="2"/>
          </w:tcPr>
          <w:p w:rsidR="008B537D" w:rsidRPr="00CB4538" w:rsidRDefault="005532E1" w:rsidP="00CB4538">
            <w:pPr>
              <w:pStyle w:val="Default"/>
              <w:jc w:val="center"/>
            </w:pPr>
            <w:r>
              <w:t xml:space="preserve">Строительство спортивной </w:t>
            </w:r>
            <w:r>
              <w:lastRenderedPageBreak/>
              <w:t>площадки на территории МКОУ «Приупская СОШ»</w:t>
            </w:r>
          </w:p>
        </w:tc>
        <w:tc>
          <w:tcPr>
            <w:tcW w:w="901" w:type="pct"/>
            <w:gridSpan w:val="2"/>
          </w:tcPr>
          <w:p w:rsidR="008B537D" w:rsidRPr="00CB4538" w:rsidRDefault="005532E1" w:rsidP="00CB4538">
            <w:pPr>
              <w:pStyle w:val="Default"/>
              <w:jc w:val="center"/>
            </w:pPr>
            <w:r w:rsidRPr="00577F2B">
              <w:rPr>
                <w:color w:val="auto"/>
              </w:rPr>
              <w:lastRenderedPageBreak/>
              <w:t>строительство</w:t>
            </w:r>
          </w:p>
        </w:tc>
        <w:tc>
          <w:tcPr>
            <w:tcW w:w="832" w:type="pct"/>
            <w:gridSpan w:val="2"/>
          </w:tcPr>
          <w:p w:rsidR="005532E1" w:rsidRPr="00577F2B" w:rsidRDefault="005532E1" w:rsidP="005532E1">
            <w:pPr>
              <w:pStyle w:val="24"/>
              <w:widowControl w:val="0"/>
              <w:jc w:val="center"/>
            </w:pPr>
            <w:r w:rsidRPr="00577F2B">
              <w:t>пос. Приупский</w:t>
            </w:r>
          </w:p>
          <w:p w:rsidR="008B537D" w:rsidRPr="00CB4538" w:rsidRDefault="008B537D" w:rsidP="00CB4538">
            <w:pPr>
              <w:pStyle w:val="Default"/>
              <w:jc w:val="center"/>
            </w:pPr>
          </w:p>
        </w:tc>
        <w:tc>
          <w:tcPr>
            <w:tcW w:w="972" w:type="pct"/>
            <w:gridSpan w:val="2"/>
          </w:tcPr>
          <w:p w:rsidR="008B537D" w:rsidRPr="00CB4538" w:rsidRDefault="005532E1" w:rsidP="005532E1">
            <w:pPr>
              <w:pStyle w:val="Default"/>
              <w:jc w:val="center"/>
            </w:pPr>
            <w:r>
              <w:lastRenderedPageBreak/>
              <w:t>Зона специализирован</w:t>
            </w:r>
            <w:r>
              <w:lastRenderedPageBreak/>
              <w:t>ной общественной застройки</w:t>
            </w:r>
          </w:p>
        </w:tc>
        <w:tc>
          <w:tcPr>
            <w:tcW w:w="1034" w:type="pct"/>
          </w:tcPr>
          <w:p w:rsidR="008B537D" w:rsidRPr="00CB4538" w:rsidRDefault="008B537D" w:rsidP="00CB4538">
            <w:pPr>
              <w:pStyle w:val="Default"/>
              <w:jc w:val="center"/>
            </w:pPr>
            <w:r w:rsidRPr="00CB4538">
              <w:lastRenderedPageBreak/>
              <w:t>-</w:t>
            </w:r>
          </w:p>
        </w:tc>
      </w:tr>
      <w:tr w:rsidR="00FC4602" w:rsidRPr="00CB4538" w:rsidTr="00CB4538">
        <w:trPr>
          <w:trHeight w:val="127"/>
        </w:trPr>
        <w:tc>
          <w:tcPr>
            <w:tcW w:w="5000" w:type="pct"/>
            <w:gridSpan w:val="11"/>
          </w:tcPr>
          <w:p w:rsidR="00FC4602" w:rsidRPr="00CB4538" w:rsidRDefault="00FC4602" w:rsidP="00CB4538">
            <w:pPr>
              <w:pStyle w:val="Default"/>
              <w:jc w:val="center"/>
            </w:pPr>
            <w:r w:rsidRPr="00CB4538">
              <w:lastRenderedPageBreak/>
              <w:t>Утилизация и переработка бытовых и промышленных отходов</w:t>
            </w:r>
          </w:p>
        </w:tc>
      </w:tr>
      <w:tr w:rsidR="00FC4602" w:rsidRPr="00CB4538" w:rsidTr="005532E1">
        <w:trPr>
          <w:trHeight w:val="127"/>
        </w:trPr>
        <w:tc>
          <w:tcPr>
            <w:tcW w:w="290" w:type="pct"/>
            <w:gridSpan w:val="2"/>
          </w:tcPr>
          <w:p w:rsidR="00FC4602" w:rsidRPr="00CB4538" w:rsidRDefault="00C769C4" w:rsidP="00CB4538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972" w:type="pct"/>
            <w:gridSpan w:val="2"/>
          </w:tcPr>
          <w:p w:rsidR="00FC4602" w:rsidRPr="00CB4538" w:rsidRDefault="0027603F" w:rsidP="00CB4538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901" w:type="pct"/>
            <w:gridSpan w:val="2"/>
          </w:tcPr>
          <w:p w:rsidR="00FC4602" w:rsidRPr="00CB4538" w:rsidRDefault="0027603F" w:rsidP="00CB4538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832" w:type="pct"/>
            <w:gridSpan w:val="2"/>
          </w:tcPr>
          <w:p w:rsidR="00FC4602" w:rsidRPr="00CB4538" w:rsidRDefault="0027603F" w:rsidP="00CB4538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972" w:type="pct"/>
            <w:gridSpan w:val="2"/>
          </w:tcPr>
          <w:p w:rsidR="00FC4602" w:rsidRPr="00CB4538" w:rsidRDefault="0027603F" w:rsidP="00CB4538">
            <w:pPr>
              <w:pStyle w:val="Default"/>
              <w:jc w:val="center"/>
            </w:pPr>
            <w:r w:rsidRPr="00CB4538">
              <w:t>-</w:t>
            </w:r>
          </w:p>
        </w:tc>
        <w:tc>
          <w:tcPr>
            <w:tcW w:w="1034" w:type="pct"/>
          </w:tcPr>
          <w:p w:rsidR="00FC4602" w:rsidRPr="00CB4538" w:rsidRDefault="0027603F" w:rsidP="00CB4538">
            <w:pPr>
              <w:pStyle w:val="Default"/>
              <w:jc w:val="center"/>
            </w:pPr>
            <w:r w:rsidRPr="00CB4538">
              <w:t>-</w:t>
            </w:r>
          </w:p>
        </w:tc>
      </w:tr>
      <w:tr w:rsidR="00FC4602" w:rsidRPr="00CB4538" w:rsidTr="00CB4538">
        <w:trPr>
          <w:trHeight w:val="127"/>
        </w:trPr>
        <w:tc>
          <w:tcPr>
            <w:tcW w:w="5000" w:type="pct"/>
            <w:gridSpan w:val="11"/>
          </w:tcPr>
          <w:p w:rsidR="00FC4602" w:rsidRPr="00CB4538" w:rsidRDefault="00FC4602" w:rsidP="00CB4538">
            <w:pPr>
              <w:pStyle w:val="Default"/>
              <w:jc w:val="center"/>
            </w:pPr>
            <w:r w:rsidRPr="00CB4538">
              <w:t>Иные области в связи с решением вопросов местного значения</w:t>
            </w:r>
          </w:p>
        </w:tc>
      </w:tr>
      <w:tr w:rsidR="000D46A0" w:rsidRPr="00CB4538" w:rsidTr="005532E1">
        <w:trPr>
          <w:trHeight w:val="127"/>
        </w:trPr>
        <w:tc>
          <w:tcPr>
            <w:tcW w:w="290" w:type="pct"/>
            <w:gridSpan w:val="2"/>
          </w:tcPr>
          <w:p w:rsidR="000D46A0" w:rsidRPr="00CB4538" w:rsidRDefault="00D92E0F" w:rsidP="00D92E0F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-</w:t>
            </w:r>
          </w:p>
        </w:tc>
        <w:tc>
          <w:tcPr>
            <w:tcW w:w="972" w:type="pct"/>
            <w:gridSpan w:val="2"/>
          </w:tcPr>
          <w:p w:rsidR="000D46A0" w:rsidRPr="00761740" w:rsidRDefault="00D92E0F" w:rsidP="00D92E0F">
            <w:pPr>
              <w:pStyle w:val="Default"/>
              <w:jc w:val="center"/>
            </w:pPr>
            <w:r>
              <w:t>-</w:t>
            </w:r>
          </w:p>
        </w:tc>
        <w:tc>
          <w:tcPr>
            <w:tcW w:w="901" w:type="pct"/>
            <w:gridSpan w:val="2"/>
          </w:tcPr>
          <w:p w:rsidR="000D46A0" w:rsidRPr="00761740" w:rsidRDefault="00D92E0F" w:rsidP="00D92E0F">
            <w:pPr>
              <w:pStyle w:val="Default"/>
              <w:jc w:val="center"/>
            </w:pPr>
            <w:r>
              <w:t>-</w:t>
            </w:r>
          </w:p>
        </w:tc>
        <w:tc>
          <w:tcPr>
            <w:tcW w:w="832" w:type="pct"/>
            <w:gridSpan w:val="2"/>
          </w:tcPr>
          <w:p w:rsidR="000D46A0" w:rsidRPr="00761740" w:rsidRDefault="00D92E0F" w:rsidP="00D92E0F">
            <w:pPr>
              <w:pStyle w:val="Default"/>
              <w:jc w:val="center"/>
            </w:pPr>
            <w:r>
              <w:t>-</w:t>
            </w:r>
          </w:p>
        </w:tc>
        <w:tc>
          <w:tcPr>
            <w:tcW w:w="972" w:type="pct"/>
            <w:gridSpan w:val="2"/>
          </w:tcPr>
          <w:p w:rsidR="000D46A0" w:rsidRPr="00761740" w:rsidRDefault="00D92E0F" w:rsidP="00D92E0F">
            <w:pPr>
              <w:pStyle w:val="Default"/>
              <w:jc w:val="center"/>
            </w:pPr>
            <w:r>
              <w:t>-</w:t>
            </w:r>
          </w:p>
        </w:tc>
        <w:tc>
          <w:tcPr>
            <w:tcW w:w="1034" w:type="pct"/>
          </w:tcPr>
          <w:p w:rsidR="000D46A0" w:rsidRPr="00761740" w:rsidRDefault="00D92E0F" w:rsidP="00D92E0F">
            <w:pPr>
              <w:pStyle w:val="Default"/>
              <w:jc w:val="center"/>
            </w:pPr>
            <w:r>
              <w:t>-</w:t>
            </w:r>
          </w:p>
        </w:tc>
      </w:tr>
    </w:tbl>
    <w:p w:rsidR="00BA4647" w:rsidRDefault="00BA4647" w:rsidP="003F1B6B">
      <w:pPr>
        <w:pStyle w:val="22"/>
        <w:ind w:firstLine="567"/>
        <w:rPr>
          <w:highlight w:val="yellow"/>
        </w:rPr>
      </w:pPr>
    </w:p>
    <w:p w:rsidR="00F76548" w:rsidRDefault="00F76548" w:rsidP="003F1B6B">
      <w:pPr>
        <w:spacing w:before="120" w:after="120"/>
        <w:ind w:firstLine="567"/>
        <w:jc w:val="center"/>
        <w:rPr>
          <w:b/>
        </w:rPr>
      </w:pPr>
    </w:p>
    <w:p w:rsidR="003D4245" w:rsidRPr="00761740" w:rsidRDefault="003D4245" w:rsidP="003F1B6B">
      <w:pPr>
        <w:spacing w:before="120" w:after="120"/>
        <w:ind w:firstLine="567"/>
        <w:jc w:val="center"/>
        <w:rPr>
          <w:b/>
        </w:rPr>
      </w:pPr>
      <w:r w:rsidRPr="00761740">
        <w:rPr>
          <w:b/>
        </w:rPr>
        <w:t>2.1. 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</w:r>
    </w:p>
    <w:p w:rsidR="002C692B" w:rsidRPr="00761740" w:rsidRDefault="002C692B" w:rsidP="00F76548">
      <w:pPr>
        <w:pStyle w:val="Default"/>
        <w:spacing w:line="360" w:lineRule="auto"/>
        <w:ind w:firstLine="567"/>
        <w:jc w:val="both"/>
      </w:pPr>
      <w:r w:rsidRPr="00761740"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761740">
        <w:rPr>
          <w:bCs/>
        </w:rPr>
        <w:t xml:space="preserve">зоны затопления, подтопления, </w:t>
      </w:r>
      <w:r w:rsidRPr="00761740"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2C692B" w:rsidRPr="00761740" w:rsidRDefault="002C692B" w:rsidP="00F76548">
      <w:pPr>
        <w:spacing w:before="0" w:after="0" w:line="360" w:lineRule="auto"/>
        <w:ind w:firstLine="567"/>
        <w:jc w:val="both"/>
      </w:pPr>
      <w:r w:rsidRPr="00761740">
        <w:rPr>
          <w:bCs/>
        </w:rPr>
        <w:t xml:space="preserve">В Генеральном плане </w:t>
      </w:r>
      <w:r w:rsidRPr="00761740">
        <w:t>учитываются следующие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Федерации:</w:t>
      </w:r>
    </w:p>
    <w:p w:rsidR="002C692B" w:rsidRPr="00761740" w:rsidRDefault="002C692B" w:rsidP="00CF52E5">
      <w:pPr>
        <w:jc w:val="center"/>
      </w:pPr>
      <w:r w:rsidRPr="00761740">
        <w:t>Таблица 2.1.1. Зоны с особыми условиями использования территорий МО</w:t>
      </w:r>
    </w:p>
    <w:tbl>
      <w:tblPr>
        <w:tblStyle w:val="ac"/>
        <w:tblW w:w="0" w:type="auto"/>
        <w:tblLook w:val="04A0"/>
      </w:tblPr>
      <w:tblGrid>
        <w:gridCol w:w="4219"/>
        <w:gridCol w:w="5492"/>
      </w:tblGrid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Вид зон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Нормативно-правовое основание установления зоны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Охранные зоны объектов электросетевого хозяйства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Постановление Правительства Российской Федерации от 24.02. 2009 г. №160</w:t>
            </w:r>
          </w:p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Охранные зоны объектов системы газоснабжения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Федеральный закон от 31.03.1999 г.</w:t>
            </w:r>
          </w:p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№ 69-ФЗ «О газоснабжении в Российской Федерации»; Постановление Правительства Российской Федерации от 20.11.2000г. № 878 «Об утверждении Правил охраны газораспределительных сетей»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025466">
            <w:pPr>
              <w:spacing w:before="0" w:after="0"/>
              <w:jc w:val="both"/>
            </w:pPr>
            <w:r w:rsidRPr="0011446A">
              <w:t>Охранные зоны магистральных трубопроводо</w:t>
            </w:r>
            <w:r w:rsidR="00025466" w:rsidRPr="0011446A">
              <w:t>в</w:t>
            </w:r>
          </w:p>
        </w:tc>
        <w:tc>
          <w:tcPr>
            <w:tcW w:w="5492" w:type="dxa"/>
          </w:tcPr>
          <w:p w:rsidR="002C692B" w:rsidRDefault="002C692B" w:rsidP="00B27431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Правила охраны магистральных трубопроводов, утвержденные Минтопэнерго РФ 29.04.1992, Постановлением Госгортехнадзора РФ от 22.04.1992г. № 9</w:t>
            </w:r>
          </w:p>
          <w:p w:rsidR="00883B90" w:rsidRPr="0011446A" w:rsidRDefault="00883B90" w:rsidP="00B27431">
            <w:pPr>
              <w:pStyle w:val="Default"/>
              <w:jc w:val="both"/>
              <w:rPr>
                <w:color w:val="auto"/>
              </w:rPr>
            </w:pP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lastRenderedPageBreak/>
              <w:t>Охранные зоны канализационных систем и сооружений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МДК 3-02.2001. Правила технической эксплуатации систем и сооружений коммунального водоснабжения и канализации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tabs>
                <w:tab w:val="left" w:pos="0"/>
              </w:tabs>
              <w:spacing w:before="0" w:after="0"/>
              <w:jc w:val="both"/>
            </w:pPr>
            <w:r w:rsidRPr="0011446A">
              <w:t>Придорожные полосы автомобильных дорог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Федеральный закон 8 ноября 2007 года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</w:t>
            </w:r>
          </w:p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Приказ Минтранса РФ от 13.01.2010 N 4</w:t>
            </w:r>
          </w:p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"Об установлении и использовании придорожных полос автомобильных дорог федерального значения"</w:t>
            </w:r>
          </w:p>
        </w:tc>
      </w:tr>
      <w:tr w:rsidR="002C692B" w:rsidRPr="0011446A" w:rsidTr="0096741A">
        <w:trPr>
          <w:trHeight w:val="360"/>
        </w:trPr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Водоохранные зоны рек, ручьев</w:t>
            </w:r>
          </w:p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</w:p>
        </w:tc>
        <w:tc>
          <w:tcPr>
            <w:tcW w:w="5492" w:type="dxa"/>
            <w:vMerge w:val="restart"/>
          </w:tcPr>
          <w:p w:rsidR="0079211A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Водный кодекс Российской Федерации</w:t>
            </w:r>
            <w:r w:rsidR="0079211A" w:rsidRPr="0011446A">
              <w:rPr>
                <w:color w:val="auto"/>
              </w:rPr>
              <w:t xml:space="preserve">, </w:t>
            </w:r>
          </w:p>
          <w:p w:rsidR="002C692B" w:rsidRPr="0011446A" w:rsidRDefault="0079211A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Земельный кодекс Российской Федерации</w:t>
            </w:r>
          </w:p>
          <w:p w:rsidR="002C692B" w:rsidRPr="0011446A" w:rsidRDefault="002C692B" w:rsidP="0096741A">
            <w:pPr>
              <w:spacing w:before="0" w:after="0"/>
              <w:jc w:val="both"/>
            </w:pPr>
          </w:p>
        </w:tc>
      </w:tr>
      <w:tr w:rsidR="002C692B" w:rsidRPr="0011446A" w:rsidTr="0096741A">
        <w:trPr>
          <w:trHeight w:val="238"/>
        </w:trPr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Водоохранные зоны озер, водохранилищ</w:t>
            </w:r>
          </w:p>
        </w:tc>
        <w:tc>
          <w:tcPr>
            <w:tcW w:w="5492" w:type="dxa"/>
            <w:vMerge/>
          </w:tcPr>
          <w:p w:rsidR="002C692B" w:rsidRPr="0011446A" w:rsidRDefault="002C692B" w:rsidP="0096741A">
            <w:pPr>
              <w:spacing w:before="0" w:after="0"/>
              <w:jc w:val="both"/>
            </w:pPr>
          </w:p>
        </w:tc>
      </w:tr>
      <w:tr w:rsidR="002C692B" w:rsidRPr="0011446A" w:rsidTr="0096741A">
        <w:trPr>
          <w:trHeight w:val="237"/>
        </w:trPr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Прибрежная защитная полоса</w:t>
            </w:r>
          </w:p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</w:p>
        </w:tc>
        <w:tc>
          <w:tcPr>
            <w:tcW w:w="5492" w:type="dxa"/>
            <w:vMerge/>
          </w:tcPr>
          <w:p w:rsidR="002C692B" w:rsidRPr="0011446A" w:rsidRDefault="002C692B" w:rsidP="0096741A">
            <w:pPr>
              <w:spacing w:before="0" w:after="0"/>
              <w:jc w:val="both"/>
            </w:pP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Зоны санитарной охраны источников и водопроводов питьевого назначения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СанПиН 2.1.4.1110-02 «Зоны санитарной охраны источников водоснабжения и водопроводов питьевого назначения»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Санитарно-защитные зоны предприятий, сооружений и иных объектов I-V классов вредности</w:t>
            </w:r>
          </w:p>
        </w:tc>
        <w:tc>
          <w:tcPr>
            <w:tcW w:w="5492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СанПиН 2.2.1/2.1.1.1200-03</w:t>
            </w:r>
          </w:p>
          <w:p w:rsidR="002C692B" w:rsidRPr="0011446A" w:rsidRDefault="002C692B" w:rsidP="0096741A">
            <w:pPr>
              <w:spacing w:before="0" w:after="0"/>
              <w:jc w:val="both"/>
            </w:pPr>
            <w:r w:rsidRPr="0011446A">
              <w:t>«Санитарно-защитные зоны и санитарная классификация предприятий, сооружений и иных объектов»</w:t>
            </w:r>
          </w:p>
        </w:tc>
      </w:tr>
      <w:tr w:rsidR="002C692B" w:rsidRPr="0011446A" w:rsidTr="0096741A">
        <w:tc>
          <w:tcPr>
            <w:tcW w:w="4219" w:type="dxa"/>
          </w:tcPr>
          <w:p w:rsidR="002C692B" w:rsidRPr="0011446A" w:rsidRDefault="002C692B" w:rsidP="0096741A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Зоны затопления, подтопления</w:t>
            </w:r>
          </w:p>
        </w:tc>
        <w:tc>
          <w:tcPr>
            <w:tcW w:w="5492" w:type="dxa"/>
          </w:tcPr>
          <w:p w:rsidR="002C692B" w:rsidRPr="0011446A" w:rsidRDefault="002C692B" w:rsidP="00761740">
            <w:pPr>
              <w:pStyle w:val="Default"/>
              <w:jc w:val="both"/>
              <w:rPr>
                <w:color w:val="auto"/>
              </w:rPr>
            </w:pPr>
            <w:r w:rsidRPr="0011446A">
              <w:rPr>
                <w:color w:val="auto"/>
              </w:rPr>
              <w:t>Водный кодекс Российской Федерации</w:t>
            </w:r>
          </w:p>
        </w:tc>
      </w:tr>
    </w:tbl>
    <w:p w:rsidR="004B0998" w:rsidRDefault="004B0998" w:rsidP="00032F61">
      <w:pPr>
        <w:spacing w:before="0" w:after="0"/>
        <w:ind w:firstLine="567"/>
        <w:jc w:val="both"/>
      </w:pPr>
    </w:p>
    <w:p w:rsidR="00AF2986" w:rsidRPr="00761740" w:rsidRDefault="00AF2986" w:rsidP="002C692B">
      <w:pPr>
        <w:pStyle w:val="1"/>
        <w:keepNext w:val="0"/>
        <w:keepLines w:val="0"/>
        <w:widowControl w:val="0"/>
        <w:suppressLineNumbers w:val="0"/>
        <w:suppressAutoHyphens w:val="0"/>
        <w:spacing w:before="120" w:after="120"/>
        <w:rPr>
          <w:rFonts w:ascii="Times New Roman" w:hAnsi="Times New Roman"/>
          <w:color w:val="000000"/>
          <w:kern w:val="0"/>
          <w:sz w:val="24"/>
          <w:szCs w:val="24"/>
        </w:rPr>
      </w:pPr>
      <w:r w:rsidRPr="00761740">
        <w:rPr>
          <w:rFonts w:ascii="Times New Roman" w:hAnsi="Times New Roman"/>
          <w:color w:val="000000"/>
          <w:kern w:val="0"/>
          <w:sz w:val="24"/>
          <w:szCs w:val="24"/>
        </w:rPr>
        <w:lastRenderedPageBreak/>
        <w:t xml:space="preserve">3. </w:t>
      </w:r>
      <w:r w:rsidR="004B0998" w:rsidRPr="00761740">
        <w:rPr>
          <w:rFonts w:ascii="Times New Roman" w:hAnsi="Times New Roman"/>
          <w:color w:val="000000"/>
          <w:kern w:val="0"/>
          <w:sz w:val="24"/>
          <w:szCs w:val="24"/>
        </w:rPr>
        <w:t>Функциональное зонирование территории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Согласно пункту 5 статья 1 Градостроительного кодекса Российской Федерации, функциональные зоны это зоны, для которых документами территориального планирования определены границы и функциональное назначение. Утверждение в документах территориального планирования границ функциональных зон не влечет за собой изменение правового режима земель, находящихся в границах указанных зон.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 xml:space="preserve">Параметры функциональных зон включены в Положение, а границы и описание функциональных зон с указанием планируемых для размещения в них объектов федерального </w:t>
      </w:r>
      <w:r w:rsidRPr="004B44CB">
        <w:t>значения, объектов регионального значения, объектов местного значения отображены на листе 3 Тома 1 Положения «Карте функциональных зон».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Целями зонирования являются: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– обеспечение градостроительными средствами благоприятных условий проживания населения,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– ограничение вредного воздействия хозяйственной и иной деятельности на окружающую природную среду,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– рациональное использование ресурсов в интересах настоящего и будущего поколений,</w:t>
      </w:r>
    </w:p>
    <w:p w:rsidR="00AF2986" w:rsidRPr="00761740" w:rsidRDefault="00AF2986" w:rsidP="00F76548">
      <w:pPr>
        <w:spacing w:before="0" w:after="0" w:line="360" w:lineRule="auto"/>
        <w:ind w:firstLine="567"/>
        <w:jc w:val="both"/>
      </w:pPr>
      <w:r w:rsidRPr="00761740">
        <w:t>– формирование содержательной основы для градостроительного зонирования.</w:t>
      </w:r>
    </w:p>
    <w:p w:rsidR="004B0998" w:rsidRPr="00761740" w:rsidRDefault="004B0998" w:rsidP="00F76548">
      <w:pPr>
        <w:spacing w:before="0" w:after="0" w:line="360" w:lineRule="auto"/>
        <w:ind w:firstLine="567"/>
        <w:jc w:val="both"/>
      </w:pPr>
      <w:r w:rsidRPr="00761740">
        <w:t>Функциональное зонирование территории муниципального образования является одним из основных инструментов регулирования градостроительной деятельности. Зонирование устанавливает рамочные условия использования территории, обязательные для всех участников градостроительной деятельности, в части функциональной принадлежности, плотности и характера застройки, ландшафтной организации территории.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жилых зонах допускается размещение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 среднего (полного) общего образования, культовых зданий, стоянок автомобильного транспорта, гаражей, объектов, связанных с проживанием граждан и не оказывающих негативного воздействия на окружающую среду. В состав жилых зон могут включаться также территории, предназначенные для ведения садоводства и дачного хозяйства.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состав общественно-деловых зон могут включаться: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1) зоны делового, общественного и коммерческого назначения;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2) зоны размещения объектов социального и коммунально-бытового назначения;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3) зоны обслуживания объектов, необходимых для осуществления производственной и предпринимательской деятельности;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lastRenderedPageBreak/>
        <w:t>4) общественно-деловые зоны иных видов.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Общественно-деловые зоны предназначены для размещения объектов здравоохранения, культуры, торговли, общественного питания, социального и коммунально-бытового назначения, предпринимательской деятельности, научно-исследовательских учреждений, культовых зданий, стоянок автомобильного транспорта, объектов делового, финансового назначения, иных объектов, связанных с обеспечением жизнедеятельности граждан.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перечень объектов капитального строительства, разрешенных для размещения в общественно-деловых зонах, могут включаться жилые дома, гостиницы, гаражи.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состав производственных зон, зон инженерной и транспортной инфраструктур могут включаться: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1) коммунальные зоны - зоны размещения коммунальных и складских объектов, объектов жилищно-коммунального хозяйства, объектов транспорта, объектов оптовой торговли;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2) производственные зоны - зоны размещения производственных объектов с различными нормативами воздействия на окружающую среду;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3) иные виды производственной, инженерной и транспортной инфраструктур.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Производственные зоны, зоны инженерной и транспортной инфраструктур предназначены для размещения промышленных, коммунальных и складских объектов, объектов инженерной и транспортной инфраструктур, в том числе сооружений и коммуникаций железнодорожного, автомобильного, речного, воздушного и трубопроводного транспорта, связи, а также для установления санитарно-защитных зон таких объектов в соответствии с требованиями технических регламентов.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состав зон сельскохозяйственного использования могут включаться: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1) зоны сельскохозяйственных угодий - пашни, сенокосы, пастбища, залежи, земли, занятые многолетними насаждениями (садами, виноградниками и другими);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2) зоны, занятые объектами сельскохозяйственного назначения и предназначенные для ведения сельского хозяйства, дачного хозяйства, садоводства, личного подсобного хозяйства, развития объектов сельскохозяйственного назначения.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 xml:space="preserve"> В состав функциональных зон, устанавливаемых в границах населенных пунктов, могут включаться зоны сельскохозяйственного использования (в том числе зоны сельскохозяйственных угодий), а также зоны, занятые объектами сельскохозяйственного назначения и предназначенные для ведения сельского хозяйства, дачного хозяйства, садоводства, развития объектов сельскохозяйственного назначения.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lastRenderedPageBreak/>
        <w:t xml:space="preserve"> В состав зон рекреационного назначения могут включаться зоны в границах территорий, занятых внутрихозяйственными лесами, скверами, парками, городскими садами, прудами, озерами, водохранилищами, пляжами, а также в границах иных территорий, используемых и предназначенных для отдыха, туризма, занятий физической культурой и спортом.</w:t>
      </w:r>
    </w:p>
    <w:p w:rsidR="004B0998" w:rsidRPr="00761740" w:rsidRDefault="004B0998" w:rsidP="00F76548">
      <w:pPr>
        <w:pStyle w:val="22"/>
        <w:spacing w:line="360" w:lineRule="auto"/>
      </w:pPr>
      <w:r w:rsidRPr="00761740">
        <w:t>В состав зон специального назначения могут включаться зоны, занятые кладбищами, крематориями, скотомогильниками, объектами размещения отходов потребления и иными объектами, размещение которых может быть обеспечено только путем выделения указанных зон и недопустимо в других территориальных зонах.</w:t>
      </w:r>
    </w:p>
    <w:p w:rsidR="00536099" w:rsidRPr="00761740" w:rsidRDefault="00536099" w:rsidP="00032F61">
      <w:pPr>
        <w:pStyle w:val="22"/>
      </w:pPr>
    </w:p>
    <w:p w:rsidR="00E56CC3" w:rsidRPr="00761740" w:rsidRDefault="00E56CC3" w:rsidP="003F1B6B">
      <w:pPr>
        <w:spacing w:before="120" w:after="120"/>
        <w:jc w:val="center"/>
        <w:rPr>
          <w:b/>
        </w:rPr>
      </w:pPr>
      <w:r w:rsidRPr="00761740">
        <w:rPr>
          <w:b/>
        </w:rPr>
        <w:t>3.1. Состав функциональных зон</w:t>
      </w:r>
    </w:p>
    <w:p w:rsidR="00AF2986" w:rsidRDefault="00AF2986" w:rsidP="00032F61">
      <w:pPr>
        <w:spacing w:before="0" w:after="0"/>
        <w:ind w:firstLine="567"/>
        <w:jc w:val="both"/>
      </w:pPr>
      <w:r w:rsidRPr="00761740">
        <w:t xml:space="preserve">Генеральным планом муниципального образования </w:t>
      </w:r>
      <w:r w:rsidR="00D247BA" w:rsidRPr="00761740">
        <w:t>определены следующие зоны:</w:t>
      </w:r>
    </w:p>
    <w:p w:rsidR="00D441FA" w:rsidRDefault="006108E3" w:rsidP="00AC4A5E">
      <w:r>
        <w:rPr>
          <w:noProof/>
        </w:rPr>
        <w:drawing>
          <wp:inline distT="0" distB="0" distL="0" distR="0">
            <wp:extent cx="6029960" cy="929640"/>
            <wp:effectExtent l="19050" t="0" r="8890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/>
                    <a:srcRect b="81682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92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A5E" w:rsidRPr="00AC4A5E">
        <w:rPr>
          <w:noProof/>
        </w:rPr>
        <w:drawing>
          <wp:inline distT="0" distB="0" distL="0" distR="0">
            <wp:extent cx="6029960" cy="487680"/>
            <wp:effectExtent l="19050" t="0" r="8890" b="0"/>
            <wp:docPr id="2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/>
                    <a:srcRect t="68468" b="21922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48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A5E" w:rsidRPr="00AC4A5E">
        <w:rPr>
          <w:noProof/>
        </w:rPr>
        <w:drawing>
          <wp:inline distT="0" distB="0" distL="0" distR="0">
            <wp:extent cx="6029960" cy="510540"/>
            <wp:effectExtent l="19050" t="0" r="8890" b="0"/>
            <wp:docPr id="9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0" cstate="print"/>
                    <a:srcRect t="88288" b="1652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1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3D13">
        <w:rPr>
          <w:noProof/>
        </w:rPr>
        <w:drawing>
          <wp:inline distT="0" distB="0" distL="0" distR="0">
            <wp:extent cx="6029960" cy="541020"/>
            <wp:effectExtent l="19050" t="0" r="8890" b="0"/>
            <wp:docPr id="3" name="Рисунок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11" cstate="print"/>
                    <a:srcRect t="39548" b="40396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4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A5E" w:rsidRPr="00AC4A5E">
        <w:rPr>
          <w:noProof/>
        </w:rPr>
        <w:drawing>
          <wp:inline distT="0" distB="0" distL="0" distR="0">
            <wp:extent cx="6029960" cy="1508760"/>
            <wp:effectExtent l="19050" t="0" r="8890" b="0"/>
            <wp:docPr id="10" name="Рисунок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2" cstate="print"/>
                    <a:srcRect t="2358" b="50944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41FA" w:rsidRPr="00D441FA">
        <w:rPr>
          <w:noProof/>
        </w:rPr>
        <w:drawing>
          <wp:inline distT="0" distB="0" distL="0" distR="0">
            <wp:extent cx="6029960" cy="525780"/>
            <wp:effectExtent l="19050" t="0" r="8890" b="0"/>
            <wp:docPr id="13" name="Рисунок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rcRect t="77778" b="2564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41FA" w:rsidRPr="00D441FA">
        <w:rPr>
          <w:noProof/>
        </w:rPr>
        <w:drawing>
          <wp:inline distT="0" distB="0" distL="0" distR="0">
            <wp:extent cx="6029960" cy="518160"/>
            <wp:effectExtent l="19050" t="0" r="8890" b="0"/>
            <wp:docPr id="14" name="Рисунок 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t="2528" b="78371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41FA">
        <w:rPr>
          <w:noProof/>
        </w:rPr>
        <w:drawing>
          <wp:inline distT="0" distB="0" distL="0" distR="0">
            <wp:extent cx="6029960" cy="518160"/>
            <wp:effectExtent l="19050" t="0" r="8890" b="0"/>
            <wp:docPr id="15" name="Рисунок 1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15" cstate="print"/>
                    <a:srcRect t="21246" b="59490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1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A5E" w:rsidRDefault="00D441FA" w:rsidP="00D441FA">
      <w:r w:rsidRPr="00D441FA">
        <w:rPr>
          <w:noProof/>
        </w:rPr>
        <w:lastRenderedPageBreak/>
        <w:drawing>
          <wp:inline distT="0" distB="0" distL="0" distR="0">
            <wp:extent cx="6029960" cy="480060"/>
            <wp:effectExtent l="19050" t="0" r="8890" b="0"/>
            <wp:docPr id="18" name="Рисунок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3" cstate="print"/>
                    <a:srcRect t="21368" b="60683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029960" cy="480060"/>
            <wp:effectExtent l="19050" t="0" r="8890" b="0"/>
            <wp:docPr id="16" name="Рисунок 15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t="77247" b="5056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48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4A5E" w:rsidRPr="00AC4A5E">
        <w:rPr>
          <w:noProof/>
        </w:rPr>
        <w:drawing>
          <wp:inline distT="0" distB="0" distL="0" distR="0">
            <wp:extent cx="6029960" cy="533400"/>
            <wp:effectExtent l="19050" t="0" r="8890" b="0"/>
            <wp:docPr id="12" name="Рисунок 6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4" cstate="print"/>
                    <a:srcRect t="58427" b="21910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08E3" w:rsidRDefault="006108E3" w:rsidP="0070442C">
      <w:pPr>
        <w:spacing w:before="0" w:after="0"/>
        <w:ind w:firstLine="567"/>
        <w:jc w:val="center"/>
        <w:rPr>
          <w:b/>
        </w:rPr>
      </w:pPr>
    </w:p>
    <w:p w:rsidR="006108E3" w:rsidRDefault="006108E3" w:rsidP="0070442C">
      <w:pPr>
        <w:spacing w:before="0" w:after="0"/>
        <w:ind w:firstLine="567"/>
        <w:jc w:val="center"/>
        <w:rPr>
          <w:b/>
        </w:rPr>
      </w:pPr>
    </w:p>
    <w:p w:rsidR="00FD3D13" w:rsidRDefault="00FD3D13" w:rsidP="0070442C">
      <w:pPr>
        <w:spacing w:before="0" w:after="0"/>
        <w:ind w:firstLine="567"/>
        <w:jc w:val="center"/>
        <w:rPr>
          <w:b/>
        </w:rPr>
      </w:pPr>
    </w:p>
    <w:p w:rsidR="00FD3D13" w:rsidRDefault="00FD3D13" w:rsidP="0070442C">
      <w:pPr>
        <w:spacing w:before="0" w:after="0"/>
        <w:ind w:firstLine="567"/>
        <w:jc w:val="center"/>
        <w:rPr>
          <w:b/>
        </w:rPr>
      </w:pPr>
    </w:p>
    <w:p w:rsidR="00CF52E5" w:rsidRDefault="00CF52E5">
      <w:pPr>
        <w:spacing w:before="0" w:after="0"/>
        <w:rPr>
          <w:b/>
        </w:rPr>
      </w:pPr>
      <w:r>
        <w:rPr>
          <w:b/>
        </w:rPr>
        <w:br w:type="page"/>
      </w:r>
    </w:p>
    <w:p w:rsidR="00CF52E5" w:rsidRDefault="00CF52E5" w:rsidP="0070442C">
      <w:pPr>
        <w:spacing w:before="0" w:after="0"/>
        <w:ind w:firstLine="567"/>
        <w:jc w:val="center"/>
        <w:rPr>
          <w:b/>
        </w:rPr>
      </w:pPr>
    </w:p>
    <w:p w:rsidR="00E56CC3" w:rsidRPr="00761740" w:rsidRDefault="008E2509" w:rsidP="0070442C">
      <w:pPr>
        <w:spacing w:before="0" w:after="0"/>
        <w:ind w:firstLine="567"/>
        <w:jc w:val="center"/>
        <w:rPr>
          <w:b/>
        </w:rPr>
      </w:pPr>
      <w:r w:rsidRPr="00761740">
        <w:rPr>
          <w:b/>
        </w:rPr>
        <w:t>3.2. Параметры функциональных зон</w:t>
      </w:r>
    </w:p>
    <w:p w:rsidR="0070442C" w:rsidRPr="00761740" w:rsidRDefault="0070442C" w:rsidP="0070442C">
      <w:pPr>
        <w:spacing w:before="0" w:after="0"/>
        <w:ind w:firstLine="567"/>
        <w:jc w:val="center"/>
        <w:rPr>
          <w:b/>
        </w:rPr>
      </w:pP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Основными параметрами функциональных зон, на территории </w:t>
      </w:r>
      <w:r w:rsidRPr="00761740">
        <w:rPr>
          <w:bCs/>
        </w:rPr>
        <w:t>МО</w:t>
      </w:r>
      <w:r w:rsidRPr="00761740">
        <w:t xml:space="preserve">, приняты показатели, с учетом, установленных в пункте 9.8 Методических рекомендаций по разработке проектов генеральных планов поселений и городских округов, утвержденных приказом Минрегиона РФ от 26.05.2011 N 244. </w:t>
      </w:r>
    </w:p>
    <w:p w:rsidR="0070442C" w:rsidRPr="004B44CB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Учет установленных в Генеральном плане границ зон планируемого размещения объектов капитального строительства и границ функциональных зон осуществляется в соответствии с законодательством применительно к составу документации по планировке территории в </w:t>
      </w:r>
      <w:r w:rsidRPr="004B44CB">
        <w:t xml:space="preserve">различных случаях, при проведении публичных слушаний, в иных случаях. </w:t>
      </w:r>
    </w:p>
    <w:p w:rsidR="0070442C" w:rsidRPr="004B44CB" w:rsidRDefault="0070442C" w:rsidP="00F76548">
      <w:pPr>
        <w:pStyle w:val="Default"/>
        <w:spacing w:line="360" w:lineRule="auto"/>
        <w:ind w:firstLine="567"/>
        <w:jc w:val="both"/>
      </w:pPr>
      <w:r w:rsidRPr="004B44CB">
        <w:rPr>
          <w:bCs/>
        </w:rPr>
        <w:t>Границы функциональных зон установлены на карте Генерального плана – "Карта функциональных зон" (Том 1 лист 3).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4B44CB">
        <w:t>В соответствии с законодательством Российской Федерации правовой статус установленных в Генеральном плане границ</w:t>
      </w:r>
      <w:r w:rsidRPr="00761740">
        <w:t xml:space="preserve"> функциональных зон определяется следующими положениями: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1) установление границ функциональных зон не создает правовых последствий для правообладателей земельных участков и иных объектов недвижимости;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2) в отношении границ функциональных зон не применяется требование первого абзаца пункта 2 статьи 85 Земельного кодекса Российской Федерации (требование, согласно которому каждый земельный участок должен принадлежать только одной зоне).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3) факт наличия расхождений между границами функциональных зон и границами территориальных зон, установленных правилами землепользования и застройки, не является требованием о приведении в соответствие указанных границ друг другу.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Характеристики и параметры функциональных зон в соответствующих границах определены </w:t>
      </w:r>
      <w:r w:rsidRPr="00761740">
        <w:rPr>
          <w:bCs/>
        </w:rPr>
        <w:t>в таблице 3.</w:t>
      </w:r>
      <w:r w:rsidR="00743D9B" w:rsidRPr="00761740">
        <w:rPr>
          <w:bCs/>
        </w:rPr>
        <w:t>2.</w:t>
      </w:r>
      <w:r w:rsidRPr="00761740">
        <w:rPr>
          <w:bCs/>
        </w:rPr>
        <w:t>1</w:t>
      </w:r>
      <w:r w:rsidRPr="00761740">
        <w:t xml:space="preserve">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Границы, характеристики и параметры функциональных зон подлежат учету при: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1) определении градостроительных регламентов, подготавливаемых как предложения о внесении изменений в правила землепользования и застройки – изменений, </w:t>
      </w:r>
      <w:r w:rsidRPr="00761740">
        <w:rPr>
          <w:bCs/>
        </w:rPr>
        <w:t>целесообразность которых следует из Генерального плана</w:t>
      </w:r>
      <w:r w:rsidRPr="00761740">
        <w:t xml:space="preserve">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2) подготовке местных нормативов градостроительного проектирования на основании и с учетом расчетных показателей Генерального плана;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lastRenderedPageBreak/>
        <w:t xml:space="preserve">3) подготовке Муниципальных программ социально-экономического развития, в том числе в отношении развития муниципальной инфраструктуры, подготовке иных актов и документов, регулирующих развитие </w:t>
      </w:r>
      <w:r w:rsidR="0039524D" w:rsidRPr="00761740">
        <w:t>МО</w:t>
      </w:r>
      <w:r w:rsidRPr="00761740">
        <w:t xml:space="preserve">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4) подготовке документации по планировке территории. </w:t>
      </w:r>
    </w:p>
    <w:p w:rsidR="0070442C" w:rsidRPr="00761740" w:rsidRDefault="0070442C" w:rsidP="00F76548">
      <w:pPr>
        <w:spacing w:before="0" w:after="0" w:line="360" w:lineRule="auto"/>
        <w:ind w:firstLine="567"/>
        <w:jc w:val="both"/>
      </w:pPr>
      <w:r w:rsidRPr="00FE42E1">
        <w:rPr>
          <w:bCs/>
          <w:iCs/>
        </w:rPr>
        <w:t>Особенности учета границ</w:t>
      </w:r>
      <w:r w:rsidRPr="00761740">
        <w:rPr>
          <w:bCs/>
          <w:i/>
          <w:iCs/>
        </w:rPr>
        <w:t xml:space="preserve"> </w:t>
      </w:r>
      <w:r w:rsidRPr="00761740">
        <w:t xml:space="preserve">функциональных зон при подготовке по инициативе Администрации </w:t>
      </w:r>
      <w:r w:rsidR="0039524D" w:rsidRPr="00761740">
        <w:t>МО</w:t>
      </w:r>
      <w:r w:rsidRPr="00761740">
        <w:t xml:space="preserve"> предложений о внесении изменений в Правила землепользования и застройки: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1. Решение о необходимости учета границ функциональных зон путем приведения в соответствии с ними границ территориальных зон, установленных Правилами землепользования и застройки, принимает Комиссия по землепользованию и застройке.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2. При наличии соответствующего решения Комиссии по землепользованию и застройке действия по учету границ функциональных зон осуществляются путем подготовки предложений в форме проекта внесения изменений в Правила землепользования и застройки.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3. Учет границ функциональных зон может осуществляться путем: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– изменений границ территориальных зон, определенных в картах Правил землепользования и застройки;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– изменений границ территориальных зон при одновременном изменении (дополнении) состава градостростроительных регламентов и их значений.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FE42E1">
        <w:rPr>
          <w:bCs/>
          <w:iCs/>
        </w:rPr>
        <w:t xml:space="preserve">Особенности учета границ </w:t>
      </w:r>
      <w:r w:rsidRPr="00761740">
        <w:t xml:space="preserve">функциональных зон при подготовке по инициативе Администрации </w:t>
      </w:r>
      <w:r w:rsidR="0039524D" w:rsidRPr="00761740">
        <w:t>МО</w:t>
      </w:r>
      <w:r w:rsidRPr="00761740">
        <w:t xml:space="preserve"> документации по планировке территории.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1. Факт наличия несоответствия между функциональным зонированием Генерального плана и ранее утвержденной документацией по планировке территории не является требованием о приведении указанной документации в соответствие с функциональным зонированием, в том числе в отношении границ функциональных зон.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2. Ранее утвержденная документация по планировке территории действует в части, не противоречащей Правилам землепользования и застройки. Вновь подготавливаемая и утверждаемая документация по планировке территории не может противоречить Правилам землепользования и застройки. </w:t>
      </w:r>
    </w:p>
    <w:p w:rsidR="0070442C" w:rsidRPr="00761740" w:rsidRDefault="0070442C" w:rsidP="00F76548">
      <w:pPr>
        <w:pStyle w:val="Default"/>
        <w:spacing w:line="360" w:lineRule="auto"/>
        <w:ind w:firstLine="567"/>
        <w:jc w:val="both"/>
      </w:pPr>
      <w:r w:rsidRPr="00761740">
        <w:t xml:space="preserve">3. Решения о приведении ранее утвержденной документации по планировке территории принимаются Администрацией </w:t>
      </w:r>
      <w:r w:rsidR="0039524D" w:rsidRPr="00761740">
        <w:t>МО.</w:t>
      </w:r>
      <w:r w:rsidRPr="00761740">
        <w:t xml:space="preserve"> </w:t>
      </w:r>
    </w:p>
    <w:p w:rsidR="0070442C" w:rsidRDefault="0070442C" w:rsidP="00F76548">
      <w:pPr>
        <w:spacing w:before="0" w:after="0" w:line="360" w:lineRule="auto"/>
        <w:ind w:firstLine="567"/>
        <w:jc w:val="both"/>
      </w:pPr>
      <w:r w:rsidRPr="00761740">
        <w:t>4. Учет функционального зонирования (в том числе учет границ функциональных зон) в ранее утвержденной документации по планировке территории может производиться путем первоначального изменения Правил землепользования и застройки с последующим внесением изменений в документацию по планировке территории.</w:t>
      </w:r>
    </w:p>
    <w:p w:rsidR="00536FA1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left="426"/>
        <w:textAlignment w:val="baseline"/>
        <w:rPr>
          <w:color w:val="000000" w:themeColor="text1"/>
        </w:rPr>
      </w:pPr>
      <w:r w:rsidRPr="00C0751A">
        <w:rPr>
          <w:color w:val="000000" w:themeColor="text1"/>
        </w:rPr>
        <w:lastRenderedPageBreak/>
        <w:t>В качестве параметров функциональных зон могут применяться такие показатели:</w:t>
      </w:r>
      <w:r w:rsidRPr="00C0751A">
        <w:rPr>
          <w:color w:val="000000" w:themeColor="text1"/>
        </w:rPr>
        <w:br/>
      </w:r>
      <w:r>
        <w:rPr>
          <w:color w:val="000000" w:themeColor="text1"/>
        </w:rPr>
        <w:t xml:space="preserve">1) </w:t>
      </w:r>
      <w:r w:rsidRPr="00C0751A">
        <w:rPr>
          <w:color w:val="000000" w:themeColor="text1"/>
        </w:rPr>
        <w:t>максимально допустимый коэффициент застройки зоны (за исключением зон инженерной и транспортной инфраструктур и зон сельскохозяйственного использования);</w:t>
      </w:r>
    </w:p>
    <w:p w:rsidR="00536FA1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firstLine="480"/>
        <w:textAlignment w:val="baseline"/>
        <w:rPr>
          <w:color w:val="000000" w:themeColor="text1"/>
        </w:rPr>
      </w:pPr>
      <w:r>
        <w:rPr>
          <w:color w:val="000000" w:themeColor="text1"/>
        </w:rPr>
        <w:t xml:space="preserve">2) </w:t>
      </w:r>
      <w:r w:rsidRPr="00C0751A">
        <w:rPr>
          <w:color w:val="000000" w:themeColor="text1"/>
        </w:rPr>
        <w:t>максимальная и средняя этажность застройки зоны (за исключением зон инженерной и транспортной инфраструктур и зон сельскохозяйственного использования);</w:t>
      </w:r>
    </w:p>
    <w:p w:rsidR="00536FA1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firstLine="480"/>
        <w:textAlignment w:val="baseline"/>
        <w:rPr>
          <w:color w:val="000000" w:themeColor="text1"/>
        </w:rPr>
      </w:pPr>
      <w:r>
        <w:rPr>
          <w:color w:val="000000" w:themeColor="text1"/>
        </w:rPr>
        <w:t xml:space="preserve">3) </w:t>
      </w:r>
      <w:r w:rsidRPr="00C0751A">
        <w:rPr>
          <w:color w:val="000000" w:themeColor="text1"/>
        </w:rPr>
        <w:t>плотность населения (для функциональных зон, в которых возможно размещение жилья);</w:t>
      </w:r>
    </w:p>
    <w:p w:rsidR="00536FA1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firstLine="480"/>
        <w:textAlignment w:val="baseline"/>
        <w:rPr>
          <w:color w:val="000000" w:themeColor="text1"/>
        </w:rPr>
      </w:pPr>
      <w:r>
        <w:rPr>
          <w:color w:val="000000" w:themeColor="text1"/>
        </w:rPr>
        <w:t xml:space="preserve">4) </w:t>
      </w:r>
      <w:r w:rsidRPr="00C0751A">
        <w:rPr>
          <w:color w:val="000000" w:themeColor="text1"/>
        </w:rPr>
        <w:t>площадь зоны;</w:t>
      </w:r>
    </w:p>
    <w:p w:rsidR="00536FA1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firstLine="480"/>
        <w:textAlignment w:val="baseline"/>
        <w:rPr>
          <w:color w:val="000000" w:themeColor="text1"/>
        </w:rPr>
      </w:pPr>
      <w:r>
        <w:rPr>
          <w:color w:val="000000" w:themeColor="text1"/>
        </w:rPr>
        <w:t xml:space="preserve">5) </w:t>
      </w:r>
      <w:r w:rsidRPr="00C0751A">
        <w:rPr>
          <w:color w:val="000000" w:themeColor="text1"/>
        </w:rPr>
        <w:t>максимальное количество автомобильного транспорта в границах функциональной зоны;</w:t>
      </w:r>
    </w:p>
    <w:p w:rsidR="00536FA1" w:rsidRPr="00C0751A" w:rsidRDefault="00536FA1" w:rsidP="00536FA1">
      <w:pPr>
        <w:pStyle w:val="formattext"/>
        <w:shd w:val="clear" w:color="auto" w:fill="FFFFFF"/>
        <w:spacing w:before="0" w:beforeAutospacing="0" w:after="0" w:afterAutospacing="0" w:line="360" w:lineRule="auto"/>
        <w:ind w:firstLine="480"/>
        <w:textAlignment w:val="baseline"/>
        <w:rPr>
          <w:color w:val="000000" w:themeColor="text1"/>
        </w:rPr>
      </w:pPr>
      <w:r>
        <w:rPr>
          <w:color w:val="000000" w:themeColor="text1"/>
        </w:rPr>
        <w:t xml:space="preserve">6) </w:t>
      </w:r>
      <w:r w:rsidRPr="00C0751A">
        <w:rPr>
          <w:color w:val="000000" w:themeColor="text1"/>
        </w:rPr>
        <w:t>иные параметры, характеризующие количественные и качественные особенности функциональной зоны.</w:t>
      </w:r>
    </w:p>
    <w:p w:rsidR="00536FA1" w:rsidRPr="00762B8D" w:rsidRDefault="00536FA1" w:rsidP="00536FA1">
      <w:pPr>
        <w:spacing w:before="0" w:after="0"/>
        <w:ind w:firstLine="567"/>
        <w:jc w:val="both"/>
      </w:pPr>
    </w:p>
    <w:p w:rsidR="00536FA1" w:rsidRPr="00F022FB" w:rsidRDefault="00536FA1" w:rsidP="00536FA1">
      <w:pPr>
        <w:spacing w:before="0" w:after="0"/>
        <w:ind w:firstLine="567"/>
      </w:pPr>
      <w:r w:rsidRPr="00F022FB">
        <w:t>Таблица 3.2.2. Показатели плотности застройки участков функциональных зон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803"/>
        <w:gridCol w:w="1938"/>
        <w:gridCol w:w="1793"/>
      </w:tblGrid>
      <w:tr w:rsidR="00536FA1" w:rsidRPr="00F022FB" w:rsidTr="005532E1">
        <w:tc>
          <w:tcPr>
            <w:tcW w:w="5803" w:type="dxa"/>
          </w:tcPr>
          <w:p w:rsidR="00536FA1" w:rsidRPr="00F022FB" w:rsidRDefault="00536FA1" w:rsidP="005532E1">
            <w:pPr>
              <w:pStyle w:val="Default"/>
              <w:jc w:val="center"/>
            </w:pPr>
            <w:r w:rsidRPr="00F022FB">
              <w:rPr>
                <w:bCs/>
              </w:rPr>
              <w:t>Территориальные зоны</w:t>
            </w:r>
          </w:p>
          <w:p w:rsidR="00536FA1" w:rsidRPr="00A03131" w:rsidRDefault="00536FA1" w:rsidP="005532E1">
            <w:pPr>
              <w:pStyle w:val="24"/>
              <w:widowControl w:val="0"/>
              <w:jc w:val="center"/>
            </w:pPr>
          </w:p>
        </w:tc>
        <w:tc>
          <w:tcPr>
            <w:tcW w:w="1938" w:type="dxa"/>
          </w:tcPr>
          <w:p w:rsidR="00536FA1" w:rsidRPr="00F022FB" w:rsidRDefault="00536FA1" w:rsidP="005532E1">
            <w:pPr>
              <w:pStyle w:val="Default"/>
              <w:jc w:val="center"/>
            </w:pPr>
            <w:r w:rsidRPr="00F022FB">
              <w:rPr>
                <w:bCs/>
              </w:rPr>
              <w:t>Коэффициент застройки</w:t>
            </w:r>
          </w:p>
          <w:p w:rsidR="00536FA1" w:rsidRPr="00A03131" w:rsidRDefault="00536FA1" w:rsidP="005532E1">
            <w:pPr>
              <w:pStyle w:val="24"/>
              <w:widowControl w:val="0"/>
              <w:jc w:val="center"/>
            </w:pPr>
          </w:p>
        </w:tc>
        <w:tc>
          <w:tcPr>
            <w:tcW w:w="1793" w:type="dxa"/>
          </w:tcPr>
          <w:p w:rsidR="00536FA1" w:rsidRPr="00F022FB" w:rsidRDefault="00536FA1" w:rsidP="005532E1">
            <w:pPr>
              <w:pStyle w:val="Default"/>
              <w:jc w:val="center"/>
            </w:pPr>
            <w:r w:rsidRPr="00F022FB">
              <w:rPr>
                <w:bCs/>
              </w:rPr>
              <w:t>Коэффициент плотности застройки</w:t>
            </w:r>
          </w:p>
        </w:tc>
      </w:tr>
      <w:tr w:rsidR="00536FA1" w:rsidRPr="00F022FB" w:rsidTr="005532E1">
        <w:tc>
          <w:tcPr>
            <w:tcW w:w="5803" w:type="dxa"/>
          </w:tcPr>
          <w:tbl>
            <w:tblPr>
              <w:tblW w:w="0" w:type="auto"/>
              <w:tblLook w:val="0000"/>
            </w:tblPr>
            <w:tblGrid>
              <w:gridCol w:w="5141"/>
              <w:gridCol w:w="223"/>
              <w:gridCol w:w="223"/>
            </w:tblGrid>
            <w:tr w:rsidR="00536FA1" w:rsidRPr="00F022FB" w:rsidTr="005532E1">
              <w:trPr>
                <w:trHeight w:val="107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rPr>
                      <w:bCs/>
                    </w:rPr>
                    <w:t xml:space="preserve">Жилая </w:t>
                  </w:r>
                </w:p>
              </w:tc>
            </w:tr>
            <w:tr w:rsidR="00536FA1" w:rsidRPr="00F022FB" w:rsidTr="005532E1">
              <w:trPr>
                <w:trHeight w:val="247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Застройка многоквартирными многоэтажными жилыми домами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То же - реконструируемая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253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Застройка многоквартирными жилыми домами малой и средней этажности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253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Застройка блокированными жилыми домами с приквартирными земельными участками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253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Застройка одно-двухквартирными жилыми домами с приусадебными земельными участками </w:t>
                  </w:r>
                </w:p>
              </w:tc>
            </w:tr>
          </w:tbl>
          <w:p w:rsidR="00536FA1" w:rsidRPr="00A03131" w:rsidRDefault="00536FA1" w:rsidP="005532E1">
            <w:pPr>
              <w:pStyle w:val="24"/>
              <w:widowControl w:val="0"/>
              <w:jc w:val="left"/>
            </w:pPr>
          </w:p>
        </w:tc>
        <w:tc>
          <w:tcPr>
            <w:tcW w:w="1938" w:type="dxa"/>
          </w:tcPr>
          <w:p w:rsidR="00536FA1" w:rsidRPr="00F022FB" w:rsidRDefault="00536FA1" w:rsidP="005532E1">
            <w:pPr>
              <w:pStyle w:val="Default"/>
              <w:jc w:val="both"/>
            </w:pP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 xml:space="preserve">0,4 </w:t>
            </w:r>
          </w:p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0,6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0,4</w:t>
            </w:r>
          </w:p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0,3</w:t>
            </w:r>
          </w:p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0,2</w:t>
            </w:r>
          </w:p>
        </w:tc>
        <w:tc>
          <w:tcPr>
            <w:tcW w:w="1793" w:type="dxa"/>
          </w:tcPr>
          <w:p w:rsidR="00536FA1" w:rsidRPr="00F022FB" w:rsidRDefault="00536FA1" w:rsidP="005532E1">
            <w:pPr>
              <w:pStyle w:val="Default"/>
              <w:jc w:val="both"/>
            </w:pP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>1,2</w:t>
            </w:r>
          </w:p>
          <w:p w:rsidR="00536FA1" w:rsidRPr="00F022FB" w:rsidRDefault="00536FA1" w:rsidP="005532E1">
            <w:pPr>
              <w:pStyle w:val="Default"/>
              <w:jc w:val="both"/>
            </w:pP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>1,6</w:t>
            </w: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>0,8</w:t>
            </w:r>
          </w:p>
          <w:p w:rsidR="00536FA1" w:rsidRPr="00F022FB" w:rsidRDefault="00536FA1" w:rsidP="005532E1">
            <w:pPr>
              <w:pStyle w:val="Default"/>
              <w:jc w:val="both"/>
            </w:pP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>0,6</w:t>
            </w:r>
          </w:p>
          <w:p w:rsidR="00536FA1" w:rsidRPr="00F022FB" w:rsidRDefault="00536FA1" w:rsidP="005532E1">
            <w:pPr>
              <w:pStyle w:val="Default"/>
              <w:jc w:val="both"/>
            </w:pPr>
          </w:p>
          <w:p w:rsidR="00536FA1" w:rsidRPr="00F022FB" w:rsidRDefault="00536FA1" w:rsidP="005532E1">
            <w:pPr>
              <w:pStyle w:val="Default"/>
              <w:jc w:val="both"/>
            </w:pPr>
            <w:r w:rsidRPr="00F022FB">
              <w:t xml:space="preserve">0,4 </w:t>
            </w:r>
          </w:p>
          <w:p w:rsidR="00536FA1" w:rsidRPr="00A03131" w:rsidRDefault="00536FA1" w:rsidP="005532E1">
            <w:pPr>
              <w:pStyle w:val="24"/>
              <w:widowControl w:val="0"/>
              <w:ind w:firstLine="708"/>
            </w:pPr>
          </w:p>
          <w:p w:rsidR="00536FA1" w:rsidRPr="00A03131" w:rsidRDefault="00536FA1" w:rsidP="005532E1">
            <w:pPr>
              <w:pStyle w:val="24"/>
              <w:widowControl w:val="0"/>
              <w:ind w:firstLine="708"/>
              <w:jc w:val="left"/>
            </w:pPr>
          </w:p>
        </w:tc>
      </w:tr>
      <w:tr w:rsidR="00536FA1" w:rsidRPr="00F022FB" w:rsidTr="005532E1">
        <w:tc>
          <w:tcPr>
            <w:tcW w:w="5803" w:type="dxa"/>
          </w:tcPr>
          <w:tbl>
            <w:tblPr>
              <w:tblW w:w="0" w:type="auto"/>
              <w:tblLook w:val="0000"/>
            </w:tblPr>
            <w:tblGrid>
              <w:gridCol w:w="4409"/>
              <w:gridCol w:w="267"/>
              <w:gridCol w:w="267"/>
            </w:tblGrid>
            <w:tr w:rsidR="00536FA1" w:rsidRPr="00F022FB" w:rsidTr="005532E1">
              <w:trPr>
                <w:trHeight w:val="107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rPr>
                      <w:bCs/>
                    </w:rPr>
                    <w:t xml:space="preserve">Общественно-деловая </w:t>
                  </w: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Многофункциональная застройка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Специализированная общественная застройка </w:t>
                  </w:r>
                </w:p>
              </w:tc>
            </w:tr>
          </w:tbl>
          <w:p w:rsidR="00536FA1" w:rsidRPr="00A03131" w:rsidRDefault="00536FA1" w:rsidP="005532E1">
            <w:pPr>
              <w:pStyle w:val="24"/>
              <w:widowControl w:val="0"/>
              <w:jc w:val="left"/>
            </w:pPr>
          </w:p>
        </w:tc>
        <w:tc>
          <w:tcPr>
            <w:tcW w:w="1938" w:type="dxa"/>
          </w:tcPr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1,0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0,8</w:t>
            </w:r>
          </w:p>
        </w:tc>
        <w:tc>
          <w:tcPr>
            <w:tcW w:w="1793" w:type="dxa"/>
          </w:tcPr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3,0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2,4</w:t>
            </w:r>
          </w:p>
        </w:tc>
      </w:tr>
      <w:tr w:rsidR="00536FA1" w:rsidRPr="00F022FB" w:rsidTr="005532E1">
        <w:tc>
          <w:tcPr>
            <w:tcW w:w="5803" w:type="dxa"/>
          </w:tcPr>
          <w:tbl>
            <w:tblPr>
              <w:tblW w:w="0" w:type="auto"/>
              <w:tblLook w:val="0000"/>
            </w:tblPr>
            <w:tblGrid>
              <w:gridCol w:w="3038"/>
              <w:gridCol w:w="222"/>
              <w:gridCol w:w="222"/>
            </w:tblGrid>
            <w:tr w:rsidR="00536FA1" w:rsidRPr="00F022FB" w:rsidTr="005532E1">
              <w:trPr>
                <w:trHeight w:val="107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rPr>
                      <w:bCs/>
                    </w:rPr>
                    <w:t xml:space="preserve">Производственная </w:t>
                  </w: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Промышленная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Научно-производственная* </w:t>
                  </w: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  <w:tc>
                <w:tcPr>
                  <w:tcW w:w="0" w:type="auto"/>
                </w:tcPr>
                <w:p w:rsidR="00536FA1" w:rsidRPr="00F022FB" w:rsidRDefault="00536FA1" w:rsidP="005532E1">
                  <w:pPr>
                    <w:pStyle w:val="Default"/>
                  </w:pPr>
                </w:p>
              </w:tc>
            </w:tr>
            <w:tr w:rsidR="00536FA1" w:rsidRPr="00F022FB" w:rsidTr="005532E1">
              <w:trPr>
                <w:trHeight w:val="109"/>
              </w:trPr>
              <w:tc>
                <w:tcPr>
                  <w:tcW w:w="0" w:type="auto"/>
                  <w:gridSpan w:val="3"/>
                </w:tcPr>
                <w:p w:rsidR="00536FA1" w:rsidRPr="00F022FB" w:rsidRDefault="00536FA1" w:rsidP="005532E1">
                  <w:pPr>
                    <w:pStyle w:val="Default"/>
                  </w:pPr>
                  <w:r w:rsidRPr="00F022FB">
                    <w:t xml:space="preserve">Коммунально-складская </w:t>
                  </w:r>
                </w:p>
              </w:tc>
            </w:tr>
          </w:tbl>
          <w:p w:rsidR="00536FA1" w:rsidRPr="00A03131" w:rsidRDefault="00536FA1" w:rsidP="005532E1">
            <w:pPr>
              <w:pStyle w:val="24"/>
              <w:widowControl w:val="0"/>
              <w:jc w:val="left"/>
            </w:pPr>
          </w:p>
        </w:tc>
        <w:tc>
          <w:tcPr>
            <w:tcW w:w="1938" w:type="dxa"/>
          </w:tcPr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0,8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0,6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0,6</w:t>
            </w:r>
          </w:p>
        </w:tc>
        <w:tc>
          <w:tcPr>
            <w:tcW w:w="1793" w:type="dxa"/>
          </w:tcPr>
          <w:p w:rsidR="00536FA1" w:rsidRPr="00A03131" w:rsidRDefault="00536FA1" w:rsidP="005532E1">
            <w:pPr>
              <w:pStyle w:val="24"/>
              <w:widowControl w:val="0"/>
            </w:pP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2,4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1,0</w:t>
            </w:r>
          </w:p>
          <w:p w:rsidR="00536FA1" w:rsidRPr="00A03131" w:rsidRDefault="00536FA1" w:rsidP="005532E1">
            <w:pPr>
              <w:pStyle w:val="24"/>
              <w:widowControl w:val="0"/>
            </w:pPr>
            <w:r w:rsidRPr="00A03131">
              <w:t>1,8</w:t>
            </w:r>
          </w:p>
        </w:tc>
      </w:tr>
    </w:tbl>
    <w:p w:rsidR="00536FA1" w:rsidRDefault="00536FA1" w:rsidP="00536FA1">
      <w:r w:rsidRPr="00F022FB">
        <w:t>*Без учета опытных полей и полигонов, резервных территорий и санитарно-защитных зон.</w:t>
      </w:r>
    </w:p>
    <w:p w:rsidR="00536FA1" w:rsidRPr="00F022FB" w:rsidRDefault="00536FA1" w:rsidP="00536FA1">
      <w:pPr>
        <w:pStyle w:val="Default"/>
        <w:spacing w:line="360" w:lineRule="auto"/>
        <w:ind w:firstLine="567"/>
        <w:jc w:val="both"/>
      </w:pPr>
      <w:r w:rsidRPr="00F022FB">
        <w:t xml:space="preserve">Примечания </w:t>
      </w:r>
    </w:p>
    <w:p w:rsidR="00536FA1" w:rsidRPr="00F022FB" w:rsidRDefault="00536FA1" w:rsidP="00536FA1">
      <w:pPr>
        <w:pStyle w:val="Default"/>
        <w:spacing w:line="360" w:lineRule="auto"/>
        <w:ind w:firstLine="567"/>
        <w:jc w:val="both"/>
      </w:pPr>
      <w:r w:rsidRPr="00F022FB">
        <w:t xml:space="preserve">1. Для жилых, общественно-деловых зон коэффициенты застройки и коэффициенты плотности застройки приведены для территории квартала (брутто) с учетом необходимых по расчету учреждений и предприятий обслуживания, гаражей; стоянок для автомобилей, зеленых насаждений, площадок и других объектов благоустройства. </w:t>
      </w:r>
    </w:p>
    <w:p w:rsidR="00536FA1" w:rsidRPr="00F022FB" w:rsidRDefault="00536FA1" w:rsidP="00536FA1">
      <w:pPr>
        <w:pStyle w:val="Default"/>
        <w:spacing w:line="360" w:lineRule="auto"/>
        <w:ind w:firstLine="567"/>
        <w:jc w:val="both"/>
      </w:pPr>
      <w:r w:rsidRPr="00F022FB">
        <w:lastRenderedPageBreak/>
        <w:t xml:space="preserve">Для производственных зон указанные коэффициенты приведены для кварталов производственной застройки, включающей один или несколько объектов. </w:t>
      </w:r>
    </w:p>
    <w:p w:rsidR="00536FA1" w:rsidRPr="00F022FB" w:rsidRDefault="00536FA1" w:rsidP="00536FA1">
      <w:pPr>
        <w:pStyle w:val="Default"/>
        <w:spacing w:line="360" w:lineRule="auto"/>
        <w:ind w:firstLine="567"/>
        <w:jc w:val="both"/>
      </w:pPr>
      <w:r w:rsidRPr="00F022FB">
        <w:t xml:space="preserve">2. При подсчете коэффициентов плотности застройки площадь этажей определяется по внешним размерам здания. Учитываются только надземные этажи, включая мансардные. Подземные этажи зданий и сооружений не учитываются. Подземное сооружение не учитывается, если поверхность земли (надземная территория) над ним используется под озеленение, организацию площадок, автостоянок и другие виды благоустройства. </w:t>
      </w:r>
    </w:p>
    <w:p w:rsidR="00536FA1" w:rsidRPr="00F022FB" w:rsidRDefault="00536FA1" w:rsidP="00536FA1">
      <w:pPr>
        <w:pStyle w:val="Default"/>
        <w:spacing w:line="360" w:lineRule="auto"/>
        <w:ind w:firstLine="567"/>
        <w:jc w:val="both"/>
      </w:pPr>
      <w:r w:rsidRPr="00F022FB">
        <w:t xml:space="preserve">3. Границами кварталов являются красные линии. </w:t>
      </w:r>
    </w:p>
    <w:p w:rsidR="00536FA1" w:rsidRDefault="00536FA1" w:rsidP="00536FA1">
      <w:pPr>
        <w:spacing w:before="0" w:after="0" w:line="360" w:lineRule="auto"/>
        <w:rPr>
          <w:bCs/>
        </w:rPr>
      </w:pPr>
      <w:r w:rsidRPr="00F022FB">
        <w:t xml:space="preserve">4. При реконструкции сложившихся кварталов жилых, общественно-деловых зон (включая надстройку этажей, мансард) необходимо предусматривать требуемый по расчету объем учреждений и предприятий обслуживания для проживающего в этих кварталах населения. Допускается учитывать имеющиеся в соседних кварталах учреждения обслуживания при соблюдении нормативных радиусов их доступности (кроме дошкольных учреждений и начальных школ). В условиях реконструкции существующей застройки плотность застройки допускается повышать, но не более чем на 30 % при соблюдении санитарно-гигиенических и противопожарных норм </w:t>
      </w:r>
      <w:r w:rsidRPr="00F022FB">
        <w:rPr>
          <w:bCs/>
        </w:rPr>
        <w:t>с учетом раздела 15 СП 42.13330.2011</w:t>
      </w:r>
      <w:r>
        <w:rPr>
          <w:bCs/>
        </w:rPr>
        <w:t>.</w:t>
      </w:r>
    </w:p>
    <w:p w:rsidR="00FD3D13" w:rsidRPr="00761740" w:rsidRDefault="00FD3D13" w:rsidP="00FD3D13">
      <w:pPr>
        <w:spacing w:before="0" w:after="0" w:line="360" w:lineRule="auto"/>
        <w:jc w:val="center"/>
      </w:pPr>
    </w:p>
    <w:p w:rsidR="00C95AF1" w:rsidRPr="00761740" w:rsidRDefault="00437FCA" w:rsidP="00536099">
      <w:pPr>
        <w:pStyle w:val="1"/>
        <w:keepNext w:val="0"/>
        <w:keepLines w:val="0"/>
        <w:widowControl w:val="0"/>
        <w:suppressLineNumbers w:val="0"/>
        <w:suppressAutoHyphens w:val="0"/>
        <w:spacing w:before="0" w:after="0"/>
        <w:ind w:firstLine="709"/>
        <w:rPr>
          <w:rFonts w:ascii="Times New Roman" w:hAnsi="Times New Roman"/>
          <w:color w:val="000000"/>
          <w:kern w:val="0"/>
          <w:sz w:val="24"/>
          <w:szCs w:val="24"/>
        </w:rPr>
      </w:pPr>
      <w:r w:rsidRPr="00761740">
        <w:rPr>
          <w:rFonts w:ascii="Times New Roman" w:hAnsi="Times New Roman"/>
          <w:color w:val="000000"/>
          <w:kern w:val="0"/>
          <w:sz w:val="24"/>
          <w:szCs w:val="24"/>
        </w:rPr>
        <w:lastRenderedPageBreak/>
        <w:t>4</w:t>
      </w:r>
      <w:r w:rsidR="007D1E34" w:rsidRPr="00761740">
        <w:rPr>
          <w:rFonts w:ascii="Times New Roman" w:hAnsi="Times New Roman"/>
          <w:color w:val="000000"/>
          <w:kern w:val="0"/>
          <w:sz w:val="24"/>
          <w:szCs w:val="24"/>
        </w:rPr>
        <w:t>.</w:t>
      </w:r>
      <w:r w:rsidR="00C95AF1" w:rsidRPr="0076174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E61741" w:rsidRPr="00761740">
        <w:rPr>
          <w:rFonts w:ascii="Times New Roman" w:hAnsi="Times New Roman"/>
          <w:color w:val="000000"/>
          <w:kern w:val="0"/>
          <w:sz w:val="24"/>
          <w:szCs w:val="24"/>
        </w:rPr>
        <w:t>Сведения о</w:t>
      </w:r>
      <w:r w:rsidR="00C95AF1" w:rsidRPr="00761740">
        <w:rPr>
          <w:rFonts w:ascii="Times New Roman" w:hAnsi="Times New Roman"/>
          <w:color w:val="000000"/>
          <w:kern w:val="0"/>
          <w:sz w:val="24"/>
          <w:szCs w:val="24"/>
        </w:rPr>
        <w:t xml:space="preserve"> </w:t>
      </w:r>
      <w:bookmarkEnd w:id="1"/>
      <w:r w:rsidR="001F180E" w:rsidRPr="00761740">
        <w:rPr>
          <w:rFonts w:ascii="Times New Roman" w:hAnsi="Times New Roman"/>
          <w:color w:val="000000"/>
          <w:kern w:val="0"/>
          <w:sz w:val="24"/>
          <w:szCs w:val="24"/>
        </w:rPr>
        <w:t>планируемых для размещения</w:t>
      </w:r>
      <w:r w:rsidR="009F14BD" w:rsidRPr="00761740">
        <w:rPr>
          <w:rFonts w:ascii="Times New Roman" w:hAnsi="Times New Roman"/>
          <w:color w:val="000000"/>
          <w:kern w:val="0"/>
          <w:sz w:val="24"/>
          <w:szCs w:val="24"/>
        </w:rPr>
        <w:t xml:space="preserve"> в функциональных зонах</w:t>
      </w:r>
      <w:r w:rsidR="001F180E" w:rsidRPr="00761740">
        <w:rPr>
          <w:rFonts w:ascii="Times New Roman" w:hAnsi="Times New Roman"/>
          <w:color w:val="000000"/>
          <w:kern w:val="0"/>
          <w:sz w:val="24"/>
          <w:szCs w:val="24"/>
        </w:rPr>
        <w:t xml:space="preserve"> объект</w:t>
      </w:r>
      <w:r w:rsidR="009F14BD" w:rsidRPr="00761740">
        <w:rPr>
          <w:rFonts w:ascii="Times New Roman" w:hAnsi="Times New Roman"/>
          <w:color w:val="000000"/>
          <w:kern w:val="0"/>
          <w:sz w:val="24"/>
          <w:szCs w:val="24"/>
        </w:rPr>
        <w:t>ах</w:t>
      </w:r>
      <w:r w:rsidR="001F180E" w:rsidRPr="00761740">
        <w:rPr>
          <w:rFonts w:ascii="Times New Roman" w:hAnsi="Times New Roman"/>
          <w:color w:val="000000"/>
          <w:kern w:val="0"/>
          <w:sz w:val="24"/>
          <w:szCs w:val="24"/>
        </w:rPr>
        <w:t xml:space="preserve"> </w:t>
      </w:r>
      <w:r w:rsidR="009F14BD" w:rsidRPr="00761740">
        <w:rPr>
          <w:rFonts w:ascii="Times New Roman" w:hAnsi="Times New Roman"/>
          <w:color w:val="000000"/>
          <w:kern w:val="0"/>
          <w:sz w:val="24"/>
          <w:szCs w:val="24"/>
        </w:rPr>
        <w:t>федерального</w:t>
      </w:r>
      <w:r w:rsidR="001F180E" w:rsidRPr="00761740">
        <w:rPr>
          <w:rFonts w:ascii="Times New Roman" w:hAnsi="Times New Roman"/>
          <w:color w:val="000000"/>
          <w:kern w:val="0"/>
          <w:sz w:val="24"/>
          <w:szCs w:val="24"/>
        </w:rPr>
        <w:t xml:space="preserve"> значения</w:t>
      </w:r>
      <w:r w:rsidR="009F14BD" w:rsidRPr="00761740">
        <w:rPr>
          <w:rFonts w:ascii="Times New Roman" w:hAnsi="Times New Roman"/>
          <w:color w:val="000000"/>
          <w:kern w:val="0"/>
          <w:sz w:val="24"/>
          <w:szCs w:val="24"/>
        </w:rPr>
        <w:t>, объектов регионального значения</w:t>
      </w:r>
    </w:p>
    <w:p w:rsidR="00536099" w:rsidRPr="00761740" w:rsidRDefault="00536099" w:rsidP="00536099">
      <w:pPr>
        <w:spacing w:before="0" w:after="0"/>
      </w:pPr>
    </w:p>
    <w:p w:rsidR="009F14BD" w:rsidRPr="00761740" w:rsidRDefault="009F14BD" w:rsidP="00F76548">
      <w:pPr>
        <w:spacing w:before="0" w:after="0" w:line="360" w:lineRule="auto"/>
        <w:ind w:firstLine="567"/>
        <w:jc w:val="both"/>
      </w:pPr>
      <w:r w:rsidRPr="00761740">
        <w:t>Генеральный план выполнен с учетом</w:t>
      </w:r>
      <w:r w:rsidR="00437FCA" w:rsidRPr="00761740">
        <w:t xml:space="preserve"> положений о территориальном планировании, содержащихся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образований.</w:t>
      </w:r>
    </w:p>
    <w:p w:rsidR="00437FCA" w:rsidRPr="00761740" w:rsidRDefault="00437FCA" w:rsidP="00F76548">
      <w:pPr>
        <w:spacing w:before="0" w:after="0" w:line="360" w:lineRule="auto"/>
        <w:ind w:firstLine="567"/>
        <w:jc w:val="both"/>
      </w:pPr>
      <w:r w:rsidRPr="00761740">
        <w:t>Учету подлежали положения о территориальном планировании, содержащиеся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проекта Генерального плана.</w:t>
      </w:r>
    </w:p>
    <w:p w:rsidR="00437FCA" w:rsidRPr="00761740" w:rsidRDefault="00437FCA" w:rsidP="00F76548">
      <w:pPr>
        <w:spacing w:before="0" w:after="0" w:line="360" w:lineRule="auto"/>
        <w:ind w:firstLine="567"/>
        <w:jc w:val="both"/>
      </w:pPr>
      <w:r w:rsidRPr="00761740">
        <w:t>Перечень документов территориального планирования Российской Федерации, документов территориального планирования субъектов Российской Федерации, документов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Генеральн</w:t>
      </w:r>
      <w:r w:rsidR="004F15F3" w:rsidRPr="00761740">
        <w:t>ого</w:t>
      </w:r>
      <w:r w:rsidRPr="00761740">
        <w:t xml:space="preserve"> план</w:t>
      </w:r>
      <w:r w:rsidR="004F15F3" w:rsidRPr="00761740">
        <w:t>а,</w:t>
      </w:r>
      <w:r w:rsidRPr="00761740">
        <w:t xml:space="preserve"> и которые были учтены при подготовке Генерального плана</w:t>
      </w:r>
      <w:r w:rsidR="004F15F3" w:rsidRPr="00761740">
        <w:t xml:space="preserve"> приведен в таблице 4.1.</w:t>
      </w:r>
    </w:p>
    <w:p w:rsidR="00E2694E" w:rsidRPr="00761740" w:rsidRDefault="00E2694E" w:rsidP="00032F61">
      <w:pPr>
        <w:spacing w:before="0" w:after="0"/>
        <w:ind w:firstLine="567"/>
        <w:jc w:val="both"/>
      </w:pPr>
    </w:p>
    <w:p w:rsidR="004F15F3" w:rsidRPr="00761740" w:rsidRDefault="004F15F3" w:rsidP="00CF52E5">
      <w:pPr>
        <w:spacing w:before="0" w:after="0"/>
        <w:ind w:firstLine="567"/>
        <w:jc w:val="center"/>
      </w:pPr>
      <w:r w:rsidRPr="00761740">
        <w:t>Таблица 4.1. Перечень документов территориального планирования,</w:t>
      </w:r>
    </w:p>
    <w:p w:rsidR="004F15F3" w:rsidRDefault="004F15F3" w:rsidP="00CF52E5">
      <w:pPr>
        <w:spacing w:before="0" w:after="0"/>
        <w:ind w:firstLine="567"/>
        <w:jc w:val="center"/>
      </w:pPr>
      <w:r w:rsidRPr="00761740">
        <w:t>подлежащих учету при подготовке Генерального плана</w:t>
      </w:r>
    </w:p>
    <w:p w:rsidR="00E801F0" w:rsidRDefault="00E801F0" w:rsidP="00032F61">
      <w:pPr>
        <w:spacing w:before="0" w:after="0"/>
        <w:ind w:firstLine="567"/>
        <w:jc w:val="right"/>
      </w:pPr>
    </w:p>
    <w:tbl>
      <w:tblPr>
        <w:tblStyle w:val="ac"/>
        <w:tblW w:w="9747" w:type="dxa"/>
        <w:tblLayout w:type="fixed"/>
        <w:tblLook w:val="0000"/>
      </w:tblPr>
      <w:tblGrid>
        <w:gridCol w:w="675"/>
        <w:gridCol w:w="3544"/>
        <w:gridCol w:w="142"/>
        <w:gridCol w:w="3118"/>
        <w:gridCol w:w="2268"/>
      </w:tblGrid>
      <w:tr w:rsidR="00CB10AF" w:rsidRPr="00761740" w:rsidTr="00AC53A0">
        <w:trPr>
          <w:trHeight w:val="612"/>
        </w:trPr>
        <w:tc>
          <w:tcPr>
            <w:tcW w:w="675" w:type="dxa"/>
          </w:tcPr>
          <w:p w:rsidR="004F15F3" w:rsidRPr="00761740" w:rsidRDefault="004F15F3" w:rsidP="00032F61">
            <w:pPr>
              <w:pStyle w:val="Default"/>
              <w:jc w:val="center"/>
              <w:rPr>
                <w:color w:val="auto"/>
              </w:rPr>
            </w:pPr>
            <w:r w:rsidRPr="00761740">
              <w:rPr>
                <w:bCs/>
                <w:color w:val="auto"/>
              </w:rPr>
              <w:t>№ п/п</w:t>
            </w:r>
          </w:p>
        </w:tc>
        <w:tc>
          <w:tcPr>
            <w:tcW w:w="3686" w:type="dxa"/>
            <w:gridSpan w:val="2"/>
          </w:tcPr>
          <w:p w:rsidR="004F15F3" w:rsidRPr="00761740" w:rsidRDefault="004F15F3" w:rsidP="00032F61">
            <w:pPr>
              <w:pStyle w:val="Default"/>
              <w:jc w:val="center"/>
              <w:rPr>
                <w:color w:val="auto"/>
              </w:rPr>
            </w:pPr>
            <w:r w:rsidRPr="00761740">
              <w:rPr>
                <w:bCs/>
                <w:color w:val="auto"/>
              </w:rPr>
              <w:t>Наименование документов территориального планирования</w:t>
            </w:r>
          </w:p>
        </w:tc>
        <w:tc>
          <w:tcPr>
            <w:tcW w:w="3118" w:type="dxa"/>
          </w:tcPr>
          <w:p w:rsidR="004F15F3" w:rsidRPr="00761740" w:rsidRDefault="004F15F3" w:rsidP="00032F61">
            <w:pPr>
              <w:pStyle w:val="Default"/>
              <w:jc w:val="center"/>
              <w:rPr>
                <w:color w:val="auto"/>
              </w:rPr>
            </w:pPr>
            <w:r w:rsidRPr="00761740">
              <w:rPr>
                <w:bCs/>
                <w:color w:val="auto"/>
              </w:rPr>
              <w:t>Реквизиты утверждения</w:t>
            </w:r>
          </w:p>
        </w:tc>
        <w:tc>
          <w:tcPr>
            <w:tcW w:w="2268" w:type="dxa"/>
          </w:tcPr>
          <w:p w:rsidR="004F15F3" w:rsidRPr="00761740" w:rsidRDefault="004F15F3" w:rsidP="00032F61">
            <w:pPr>
              <w:pStyle w:val="Default"/>
              <w:jc w:val="center"/>
              <w:rPr>
                <w:color w:val="auto"/>
              </w:rPr>
            </w:pPr>
            <w:r w:rsidRPr="00761740">
              <w:rPr>
                <w:bCs/>
                <w:color w:val="auto"/>
              </w:rPr>
              <w:t>Источник информации</w:t>
            </w:r>
          </w:p>
        </w:tc>
      </w:tr>
      <w:tr w:rsidR="004F15F3" w:rsidRPr="00761740" w:rsidTr="00F87E9E">
        <w:trPr>
          <w:trHeight w:val="311"/>
        </w:trPr>
        <w:tc>
          <w:tcPr>
            <w:tcW w:w="675" w:type="dxa"/>
            <w:vAlign w:val="center"/>
          </w:tcPr>
          <w:p w:rsidR="004F15F3" w:rsidRPr="00761740" w:rsidRDefault="004F15F3" w:rsidP="00032F61">
            <w:pPr>
              <w:pStyle w:val="Default"/>
              <w:jc w:val="center"/>
              <w:rPr>
                <w:bCs/>
                <w:color w:val="auto"/>
              </w:rPr>
            </w:pPr>
            <w:r w:rsidRPr="00761740">
              <w:rPr>
                <w:bCs/>
                <w:color w:val="auto"/>
              </w:rPr>
              <w:t>1.</w:t>
            </w:r>
          </w:p>
        </w:tc>
        <w:tc>
          <w:tcPr>
            <w:tcW w:w="9072" w:type="dxa"/>
            <w:gridSpan w:val="4"/>
          </w:tcPr>
          <w:p w:rsidR="004F15F3" w:rsidRPr="00761740" w:rsidRDefault="004F15F3" w:rsidP="00032F61">
            <w:pPr>
              <w:pStyle w:val="Default"/>
              <w:rPr>
                <w:bCs/>
                <w:color w:val="auto"/>
              </w:rPr>
            </w:pPr>
            <w:r w:rsidRPr="00761740">
              <w:rPr>
                <w:bCs/>
                <w:color w:val="auto"/>
              </w:rPr>
              <w:t>Документы территориального планирования Российской Федерации</w:t>
            </w:r>
          </w:p>
        </w:tc>
      </w:tr>
      <w:tr w:rsidR="00CB10AF" w:rsidRPr="00761740" w:rsidTr="00AC53A0">
        <w:trPr>
          <w:trHeight w:val="1093"/>
        </w:trPr>
        <w:tc>
          <w:tcPr>
            <w:tcW w:w="675" w:type="dxa"/>
            <w:vAlign w:val="center"/>
          </w:tcPr>
          <w:p w:rsidR="004F15F3" w:rsidRPr="0086152F" w:rsidRDefault="004F15F3" w:rsidP="00032F61">
            <w:pPr>
              <w:pStyle w:val="Default"/>
              <w:jc w:val="center"/>
              <w:rPr>
                <w:color w:val="auto"/>
              </w:rPr>
            </w:pPr>
            <w:r w:rsidRPr="0086152F">
              <w:rPr>
                <w:bCs/>
                <w:color w:val="auto"/>
              </w:rPr>
              <w:t>1.1.</w:t>
            </w:r>
          </w:p>
        </w:tc>
        <w:tc>
          <w:tcPr>
            <w:tcW w:w="3686" w:type="dxa"/>
            <w:gridSpan w:val="2"/>
          </w:tcPr>
          <w:p w:rsidR="00AA2A04" w:rsidRPr="0086152F" w:rsidRDefault="004F15F3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Российской Федерации в области трубопроводного транспорта </w:t>
            </w:r>
            <w:r w:rsidR="00785615" w:rsidRPr="0086152F">
              <w:rPr>
                <w:color w:val="auto"/>
              </w:rPr>
              <w:t xml:space="preserve">(с изм. </w:t>
            </w:r>
            <w:r w:rsidR="00AA2A04" w:rsidRPr="0086152F">
              <w:rPr>
                <w:color w:val="auto"/>
              </w:rPr>
              <w:t>от 15.05.2014)</w:t>
            </w:r>
          </w:p>
        </w:tc>
        <w:tc>
          <w:tcPr>
            <w:tcW w:w="3118" w:type="dxa"/>
          </w:tcPr>
          <w:p w:rsidR="004F15F3" w:rsidRPr="0086152F" w:rsidRDefault="00E801F0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Распоряжение Правительства Российской Федерации от 24.12.15 №2659-р</w:t>
            </w:r>
          </w:p>
        </w:tc>
        <w:tc>
          <w:tcPr>
            <w:tcW w:w="2268" w:type="dxa"/>
          </w:tcPr>
          <w:p w:rsidR="004F15F3" w:rsidRPr="0086152F" w:rsidRDefault="003B50FA" w:rsidP="00032F61">
            <w:pPr>
              <w:pStyle w:val="Default"/>
              <w:rPr>
                <w:color w:val="auto"/>
              </w:rPr>
            </w:pPr>
            <w:r w:rsidRPr="007455D8">
              <w:rPr>
                <w:color w:val="auto"/>
              </w:rPr>
              <w:t>ФГИС ТП http://fgis.economy.gov.ru</w:t>
            </w:r>
            <w:r>
              <w:rPr>
                <w:color w:val="auto"/>
              </w:rPr>
              <w:t>/</w:t>
            </w:r>
          </w:p>
        </w:tc>
      </w:tr>
      <w:tr w:rsidR="003B50FA" w:rsidRPr="00761740" w:rsidTr="00AC53A0">
        <w:trPr>
          <w:trHeight w:val="300"/>
        </w:trPr>
        <w:tc>
          <w:tcPr>
            <w:tcW w:w="675" w:type="dxa"/>
            <w:vAlign w:val="center"/>
          </w:tcPr>
          <w:p w:rsidR="003B50FA" w:rsidRPr="0086152F" w:rsidRDefault="003B50FA" w:rsidP="00032F61">
            <w:pPr>
              <w:pStyle w:val="Default"/>
              <w:jc w:val="center"/>
              <w:rPr>
                <w:color w:val="auto"/>
              </w:rPr>
            </w:pPr>
            <w:r w:rsidRPr="0086152F">
              <w:rPr>
                <w:bCs/>
                <w:color w:val="auto"/>
              </w:rPr>
              <w:t>1.2.</w:t>
            </w:r>
          </w:p>
        </w:tc>
        <w:tc>
          <w:tcPr>
            <w:tcW w:w="3686" w:type="dxa"/>
            <w:gridSpan w:val="2"/>
          </w:tcPr>
          <w:p w:rsidR="003B50FA" w:rsidRPr="0086152F" w:rsidRDefault="003B50FA" w:rsidP="00B74636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 </w:t>
            </w:r>
          </w:p>
        </w:tc>
        <w:tc>
          <w:tcPr>
            <w:tcW w:w="3118" w:type="dxa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Распоряжение Правительства Российской Федерации от 19.03.2013 №384-р </w:t>
            </w:r>
          </w:p>
        </w:tc>
        <w:tc>
          <w:tcPr>
            <w:tcW w:w="2268" w:type="dxa"/>
          </w:tcPr>
          <w:p w:rsidR="003B50FA" w:rsidRDefault="003B50FA">
            <w:r w:rsidRPr="00304533">
              <w:t>ФГИС ТП http://fgis.economy.gov.ru/</w:t>
            </w:r>
          </w:p>
        </w:tc>
      </w:tr>
      <w:tr w:rsidR="003B50FA" w:rsidRPr="00761740" w:rsidTr="00AC53A0">
        <w:trPr>
          <w:trHeight w:val="932"/>
        </w:trPr>
        <w:tc>
          <w:tcPr>
            <w:tcW w:w="675" w:type="dxa"/>
            <w:vAlign w:val="center"/>
          </w:tcPr>
          <w:p w:rsidR="003B50FA" w:rsidRPr="0086152F" w:rsidRDefault="003B50FA" w:rsidP="00032F61">
            <w:pPr>
              <w:pStyle w:val="Default"/>
              <w:jc w:val="center"/>
              <w:rPr>
                <w:color w:val="auto"/>
              </w:rPr>
            </w:pPr>
            <w:r w:rsidRPr="0086152F">
              <w:rPr>
                <w:bCs/>
                <w:color w:val="auto"/>
              </w:rPr>
              <w:t>1.3</w:t>
            </w:r>
          </w:p>
        </w:tc>
        <w:tc>
          <w:tcPr>
            <w:tcW w:w="3686" w:type="dxa"/>
            <w:gridSpan w:val="2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  <w:tc>
          <w:tcPr>
            <w:tcW w:w="3118" w:type="dxa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Распоряжение Правительства Российской Федерации от 28.12.2012 №2607-р </w:t>
            </w:r>
          </w:p>
        </w:tc>
        <w:tc>
          <w:tcPr>
            <w:tcW w:w="2268" w:type="dxa"/>
          </w:tcPr>
          <w:p w:rsidR="003B50FA" w:rsidRDefault="003B50FA">
            <w:r w:rsidRPr="00304533">
              <w:t>ФГИС ТП http://fgis.economy.gov.ru/</w:t>
            </w:r>
          </w:p>
        </w:tc>
      </w:tr>
      <w:tr w:rsidR="003B50FA" w:rsidRPr="00761740" w:rsidTr="00AC53A0">
        <w:trPr>
          <w:trHeight w:val="1093"/>
        </w:trPr>
        <w:tc>
          <w:tcPr>
            <w:tcW w:w="675" w:type="dxa"/>
            <w:vAlign w:val="center"/>
          </w:tcPr>
          <w:p w:rsidR="003B50FA" w:rsidRPr="0086152F" w:rsidRDefault="003B50FA" w:rsidP="00032F61">
            <w:pPr>
              <w:pStyle w:val="Default"/>
              <w:jc w:val="center"/>
              <w:rPr>
                <w:color w:val="auto"/>
              </w:rPr>
            </w:pPr>
            <w:r w:rsidRPr="0086152F">
              <w:rPr>
                <w:bCs/>
                <w:color w:val="auto"/>
              </w:rPr>
              <w:lastRenderedPageBreak/>
              <w:t>1.4.</w:t>
            </w:r>
          </w:p>
        </w:tc>
        <w:tc>
          <w:tcPr>
            <w:tcW w:w="3686" w:type="dxa"/>
            <w:gridSpan w:val="2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Российской Федерации в области высшего профессионального образования </w:t>
            </w:r>
          </w:p>
        </w:tc>
        <w:tc>
          <w:tcPr>
            <w:tcW w:w="3118" w:type="dxa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Распоряжение Правительства Российской Федерации от 26.02.2013 №247-р </w:t>
            </w:r>
          </w:p>
        </w:tc>
        <w:tc>
          <w:tcPr>
            <w:tcW w:w="2268" w:type="dxa"/>
          </w:tcPr>
          <w:p w:rsidR="003B50FA" w:rsidRDefault="003B50FA">
            <w:r w:rsidRPr="00304533">
              <w:t>ФГИС ТП http://fgis.economy.gov.ru/</w:t>
            </w:r>
          </w:p>
        </w:tc>
      </w:tr>
      <w:tr w:rsidR="003B50FA" w:rsidRPr="00761740" w:rsidTr="00AC53A0">
        <w:trPr>
          <w:trHeight w:val="1093"/>
        </w:trPr>
        <w:tc>
          <w:tcPr>
            <w:tcW w:w="675" w:type="dxa"/>
            <w:vAlign w:val="center"/>
          </w:tcPr>
          <w:p w:rsidR="003B50FA" w:rsidRPr="0086152F" w:rsidRDefault="003B50FA" w:rsidP="00032F61">
            <w:pPr>
              <w:pStyle w:val="Default"/>
              <w:jc w:val="center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1.5.</w:t>
            </w:r>
          </w:p>
        </w:tc>
        <w:tc>
          <w:tcPr>
            <w:tcW w:w="3686" w:type="dxa"/>
            <w:gridSpan w:val="2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Схема территориального планирования Российской Федерации в области энергетики</w:t>
            </w:r>
          </w:p>
        </w:tc>
        <w:tc>
          <w:tcPr>
            <w:tcW w:w="3118" w:type="dxa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Распоряжение Правительства Российской Федерации от 01.08.2016 №1634-р</w:t>
            </w:r>
          </w:p>
        </w:tc>
        <w:tc>
          <w:tcPr>
            <w:tcW w:w="2268" w:type="dxa"/>
          </w:tcPr>
          <w:p w:rsidR="003B50FA" w:rsidRDefault="003B50FA">
            <w:r w:rsidRPr="004558B1">
              <w:t>ФГИС ТП http://fgis.economy.gov.ru/</w:t>
            </w:r>
          </w:p>
        </w:tc>
      </w:tr>
      <w:tr w:rsidR="003B50FA" w:rsidRPr="00761740" w:rsidTr="00AC53A0">
        <w:trPr>
          <w:trHeight w:val="1093"/>
        </w:trPr>
        <w:tc>
          <w:tcPr>
            <w:tcW w:w="675" w:type="dxa"/>
            <w:vAlign w:val="center"/>
          </w:tcPr>
          <w:p w:rsidR="003B50FA" w:rsidRPr="0086152F" w:rsidRDefault="003B50FA" w:rsidP="00032F61">
            <w:pPr>
              <w:pStyle w:val="Default"/>
              <w:jc w:val="center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1.6.</w:t>
            </w:r>
          </w:p>
        </w:tc>
        <w:tc>
          <w:tcPr>
            <w:tcW w:w="3686" w:type="dxa"/>
            <w:gridSpan w:val="2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Схема территориального планирования Российской Федерации в области обороны страны и безопасности государства</w:t>
            </w:r>
          </w:p>
        </w:tc>
        <w:tc>
          <w:tcPr>
            <w:tcW w:w="3118" w:type="dxa"/>
          </w:tcPr>
          <w:p w:rsidR="003B50FA" w:rsidRPr="0086152F" w:rsidRDefault="003B50FA" w:rsidP="00032F61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Распоряжение Правительства Российской Федерации от 10.12.2015 №615сс</w:t>
            </w:r>
          </w:p>
        </w:tc>
        <w:tc>
          <w:tcPr>
            <w:tcW w:w="2268" w:type="dxa"/>
          </w:tcPr>
          <w:p w:rsidR="003B50FA" w:rsidRDefault="003B50FA">
            <w:r w:rsidRPr="004558B1">
              <w:t>ФГИС ТП http://fgis.economy.gov.ru/</w:t>
            </w:r>
          </w:p>
        </w:tc>
      </w:tr>
      <w:tr w:rsidR="002F71C2" w:rsidRPr="00761740" w:rsidTr="002F71C2">
        <w:trPr>
          <w:trHeight w:val="491"/>
        </w:trPr>
        <w:tc>
          <w:tcPr>
            <w:tcW w:w="675" w:type="dxa"/>
            <w:vAlign w:val="center"/>
          </w:tcPr>
          <w:p w:rsidR="002F71C2" w:rsidRPr="0086152F" w:rsidRDefault="002F71C2" w:rsidP="00E76ECF">
            <w:pPr>
              <w:pStyle w:val="Default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2</w:t>
            </w:r>
          </w:p>
        </w:tc>
        <w:tc>
          <w:tcPr>
            <w:tcW w:w="9072" w:type="dxa"/>
            <w:gridSpan w:val="4"/>
            <w:vAlign w:val="center"/>
          </w:tcPr>
          <w:p w:rsidR="002F71C2" w:rsidRPr="0086152F" w:rsidRDefault="002F71C2" w:rsidP="00E76ECF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Документы стратегического планирования РФ</w:t>
            </w:r>
          </w:p>
        </w:tc>
      </w:tr>
      <w:tr w:rsidR="002F71C2" w:rsidRPr="00761740" w:rsidTr="00320777">
        <w:trPr>
          <w:trHeight w:val="1093"/>
        </w:trPr>
        <w:tc>
          <w:tcPr>
            <w:tcW w:w="675" w:type="dxa"/>
            <w:vAlign w:val="center"/>
          </w:tcPr>
          <w:p w:rsidR="002F71C2" w:rsidRPr="0086152F" w:rsidRDefault="002F71C2" w:rsidP="00E76ECF">
            <w:pPr>
              <w:pStyle w:val="Default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2.1</w:t>
            </w:r>
          </w:p>
        </w:tc>
        <w:tc>
          <w:tcPr>
            <w:tcW w:w="3544" w:type="dxa"/>
          </w:tcPr>
          <w:p w:rsidR="002F71C2" w:rsidRPr="0086152F" w:rsidRDefault="002F71C2" w:rsidP="00E76ECF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Стратегия социально-экономического развития Центрального федерального округа на период до 2020 года</w:t>
            </w:r>
          </w:p>
        </w:tc>
        <w:tc>
          <w:tcPr>
            <w:tcW w:w="3260" w:type="dxa"/>
            <w:gridSpan w:val="2"/>
          </w:tcPr>
          <w:p w:rsidR="002F71C2" w:rsidRPr="0086152F" w:rsidRDefault="00822CB8" w:rsidP="00E76ECF">
            <w:pPr>
              <w:pStyle w:val="Default"/>
              <w:rPr>
                <w:color w:val="auto"/>
              </w:rPr>
            </w:pPr>
            <w:r>
              <w:rPr>
                <w:color w:val="auto"/>
              </w:rPr>
              <w:t>Распоряжением Правительства РФ от 06.09.2011 г. №1540-р</w:t>
            </w:r>
          </w:p>
        </w:tc>
        <w:tc>
          <w:tcPr>
            <w:tcW w:w="2268" w:type="dxa"/>
          </w:tcPr>
          <w:p w:rsidR="002F71C2" w:rsidRPr="0086152F" w:rsidRDefault="0086152F" w:rsidP="00E76ECF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Министерство экономического развития РФ</w:t>
            </w:r>
          </w:p>
          <w:p w:rsidR="0086152F" w:rsidRPr="0086152F" w:rsidRDefault="0086152F" w:rsidP="0086152F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>http://</w:t>
            </w:r>
            <w:r w:rsidRPr="0086152F">
              <w:rPr>
                <w:color w:val="auto"/>
                <w:lang w:val="en-US"/>
              </w:rPr>
              <w:t>economy</w:t>
            </w:r>
            <w:r w:rsidRPr="0086152F">
              <w:rPr>
                <w:color w:val="auto"/>
              </w:rPr>
              <w:t>.gov.ru</w:t>
            </w:r>
          </w:p>
        </w:tc>
      </w:tr>
      <w:tr w:rsidR="002F71C2" w:rsidRPr="00761740" w:rsidTr="00320777">
        <w:trPr>
          <w:trHeight w:val="1093"/>
        </w:trPr>
        <w:tc>
          <w:tcPr>
            <w:tcW w:w="675" w:type="dxa"/>
            <w:vAlign w:val="center"/>
          </w:tcPr>
          <w:p w:rsidR="002F71C2" w:rsidRPr="0086152F" w:rsidRDefault="002F71C2" w:rsidP="00E76ECF">
            <w:pPr>
              <w:pStyle w:val="Default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2.2</w:t>
            </w:r>
          </w:p>
        </w:tc>
        <w:tc>
          <w:tcPr>
            <w:tcW w:w="3544" w:type="dxa"/>
          </w:tcPr>
          <w:p w:rsidR="002F71C2" w:rsidRPr="0086152F" w:rsidRDefault="002F71C2" w:rsidP="00E76ECF">
            <w:pPr>
              <w:pStyle w:val="24"/>
              <w:widowControl w:val="0"/>
              <w:jc w:val="left"/>
            </w:pPr>
            <w:r w:rsidRPr="0086152F">
              <w:t>Транспортная стратегия РФ на период до 2030 г.</w:t>
            </w:r>
          </w:p>
        </w:tc>
        <w:tc>
          <w:tcPr>
            <w:tcW w:w="3260" w:type="dxa"/>
            <w:gridSpan w:val="2"/>
          </w:tcPr>
          <w:p w:rsidR="002F71C2" w:rsidRPr="0086152F" w:rsidRDefault="00822CB8" w:rsidP="00E76ECF">
            <w:pPr>
              <w:pStyle w:val="24"/>
              <w:widowControl w:val="0"/>
              <w:jc w:val="left"/>
            </w:pPr>
            <w:r>
              <w:t>Распоряжение Правительства РФ от 22.11.2018 г. №1734-р</w:t>
            </w:r>
          </w:p>
        </w:tc>
        <w:tc>
          <w:tcPr>
            <w:tcW w:w="2268" w:type="dxa"/>
          </w:tcPr>
          <w:p w:rsidR="002F71C2" w:rsidRPr="0086152F" w:rsidRDefault="0086152F" w:rsidP="00E76ECF">
            <w:pPr>
              <w:pStyle w:val="24"/>
              <w:widowControl w:val="0"/>
              <w:jc w:val="left"/>
            </w:pPr>
            <w:r w:rsidRPr="0086152F">
              <w:t>Министерство транспорта РФ</w:t>
            </w:r>
          </w:p>
          <w:p w:rsidR="0086152F" w:rsidRPr="0086152F" w:rsidRDefault="0086152F" w:rsidP="00E76ECF">
            <w:pPr>
              <w:pStyle w:val="24"/>
              <w:widowControl w:val="0"/>
              <w:jc w:val="left"/>
            </w:pPr>
            <w:r w:rsidRPr="0086152F">
              <w:t>https://www.mintrans.ru</w:t>
            </w:r>
          </w:p>
        </w:tc>
      </w:tr>
      <w:tr w:rsidR="007839CB" w:rsidRPr="00761740" w:rsidTr="00320777">
        <w:trPr>
          <w:trHeight w:val="1093"/>
        </w:trPr>
        <w:tc>
          <w:tcPr>
            <w:tcW w:w="675" w:type="dxa"/>
            <w:vAlign w:val="center"/>
          </w:tcPr>
          <w:p w:rsidR="007839CB" w:rsidRPr="0086152F" w:rsidRDefault="007839CB" w:rsidP="00E76ECF">
            <w:pPr>
              <w:pStyle w:val="Default"/>
              <w:rPr>
                <w:bCs/>
                <w:color w:val="auto"/>
              </w:rPr>
            </w:pPr>
            <w:r w:rsidRPr="0086152F">
              <w:rPr>
                <w:bCs/>
                <w:color w:val="auto"/>
              </w:rPr>
              <w:t>2.3</w:t>
            </w:r>
          </w:p>
        </w:tc>
        <w:tc>
          <w:tcPr>
            <w:tcW w:w="3544" w:type="dxa"/>
          </w:tcPr>
          <w:p w:rsidR="007839CB" w:rsidRPr="007839CB" w:rsidRDefault="007839CB">
            <w:pPr>
              <w:pStyle w:val="24"/>
              <w:widowControl w:val="0"/>
              <w:jc w:val="left"/>
            </w:pPr>
            <w:r w:rsidRPr="007839CB">
              <w:t>Государственная программа РФ "Развитие транспортной системы"</w:t>
            </w:r>
          </w:p>
        </w:tc>
        <w:tc>
          <w:tcPr>
            <w:tcW w:w="3260" w:type="dxa"/>
            <w:gridSpan w:val="2"/>
          </w:tcPr>
          <w:p w:rsidR="007839CB" w:rsidRPr="007839CB" w:rsidRDefault="007839CB">
            <w:pPr>
              <w:pStyle w:val="24"/>
              <w:widowControl w:val="0"/>
              <w:jc w:val="left"/>
            </w:pPr>
            <w:r w:rsidRPr="007839CB">
              <w:t>Постановление Правительства РФ от 20.12.2017 г. №1596</w:t>
            </w:r>
          </w:p>
        </w:tc>
        <w:tc>
          <w:tcPr>
            <w:tcW w:w="2268" w:type="dxa"/>
          </w:tcPr>
          <w:p w:rsidR="007839CB" w:rsidRPr="007839CB" w:rsidRDefault="007839CB">
            <w:pPr>
              <w:pStyle w:val="24"/>
              <w:widowControl w:val="0"/>
              <w:jc w:val="left"/>
            </w:pPr>
            <w:r w:rsidRPr="007839CB">
              <w:t>Министерство транспорта РФ</w:t>
            </w:r>
          </w:p>
          <w:p w:rsidR="007839CB" w:rsidRPr="007839CB" w:rsidRDefault="007839CB">
            <w:pPr>
              <w:pStyle w:val="24"/>
              <w:widowControl w:val="0"/>
              <w:jc w:val="left"/>
            </w:pPr>
            <w:r w:rsidRPr="007839CB">
              <w:t>https://www.mintrans.ru</w:t>
            </w:r>
          </w:p>
        </w:tc>
      </w:tr>
      <w:tr w:rsidR="004F15F3" w:rsidRPr="00761740" w:rsidTr="00F87E9E">
        <w:trPr>
          <w:trHeight w:val="345"/>
        </w:trPr>
        <w:tc>
          <w:tcPr>
            <w:tcW w:w="675" w:type="dxa"/>
            <w:vAlign w:val="center"/>
          </w:tcPr>
          <w:p w:rsidR="004F15F3" w:rsidRPr="0086152F" w:rsidRDefault="0086152F" w:rsidP="00032F61">
            <w:pPr>
              <w:pStyle w:val="Default"/>
              <w:jc w:val="center"/>
              <w:rPr>
                <w:color w:val="auto"/>
              </w:rPr>
            </w:pPr>
            <w:r>
              <w:rPr>
                <w:bCs/>
                <w:color w:val="auto"/>
              </w:rPr>
              <w:t>3</w:t>
            </w:r>
            <w:r w:rsidR="004F15F3" w:rsidRPr="0086152F">
              <w:rPr>
                <w:bCs/>
                <w:color w:val="auto"/>
              </w:rPr>
              <w:t>.</w:t>
            </w:r>
          </w:p>
        </w:tc>
        <w:tc>
          <w:tcPr>
            <w:tcW w:w="9072" w:type="dxa"/>
            <w:gridSpan w:val="4"/>
          </w:tcPr>
          <w:p w:rsidR="004F15F3" w:rsidRPr="0086152F" w:rsidRDefault="004F15F3" w:rsidP="00032F61">
            <w:pPr>
              <w:pStyle w:val="Default"/>
              <w:rPr>
                <w:color w:val="auto"/>
              </w:rPr>
            </w:pPr>
            <w:r w:rsidRPr="0086152F">
              <w:rPr>
                <w:bCs/>
                <w:color w:val="auto"/>
              </w:rPr>
              <w:t>Документы территориального планирования субъекта Российской Федерации</w:t>
            </w:r>
          </w:p>
        </w:tc>
      </w:tr>
      <w:tr w:rsidR="00B27431" w:rsidRPr="00761740" w:rsidTr="00320777">
        <w:trPr>
          <w:trHeight w:val="871"/>
        </w:trPr>
        <w:tc>
          <w:tcPr>
            <w:tcW w:w="675" w:type="dxa"/>
            <w:vAlign w:val="center"/>
          </w:tcPr>
          <w:p w:rsidR="00B27431" w:rsidRPr="0086152F" w:rsidRDefault="0086152F" w:rsidP="00032F61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3</w:t>
            </w:r>
            <w:r w:rsidR="00B27431" w:rsidRPr="0086152F">
              <w:rPr>
                <w:color w:val="auto"/>
              </w:rPr>
              <w:t>.1.</w:t>
            </w:r>
          </w:p>
        </w:tc>
        <w:tc>
          <w:tcPr>
            <w:tcW w:w="3544" w:type="dxa"/>
          </w:tcPr>
          <w:p w:rsidR="00B27431" w:rsidRPr="0086152F" w:rsidRDefault="00B27431" w:rsidP="009567EB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Тульской области </w:t>
            </w:r>
          </w:p>
        </w:tc>
        <w:tc>
          <w:tcPr>
            <w:tcW w:w="3260" w:type="dxa"/>
            <w:gridSpan w:val="2"/>
          </w:tcPr>
          <w:p w:rsidR="00B27431" w:rsidRPr="00FD3D13" w:rsidRDefault="00B27431" w:rsidP="00320777">
            <w:pPr>
              <w:pStyle w:val="Default"/>
              <w:rPr>
                <w:color w:val="auto"/>
              </w:rPr>
            </w:pPr>
            <w:r w:rsidRPr="00FD3D13">
              <w:rPr>
                <w:rStyle w:val="blk"/>
                <w:color w:val="auto"/>
              </w:rPr>
              <w:t xml:space="preserve">Постановление правительства Тульской области от </w:t>
            </w:r>
            <w:r w:rsidR="0086152F" w:rsidRPr="00FD3D13">
              <w:rPr>
                <w:rStyle w:val="blk"/>
                <w:color w:val="auto"/>
              </w:rPr>
              <w:t xml:space="preserve">04.04.2012 г. </w:t>
            </w:r>
            <w:r w:rsidR="00320777">
              <w:rPr>
                <w:rStyle w:val="blk"/>
                <w:color w:val="auto"/>
              </w:rPr>
              <w:t xml:space="preserve">№126 </w:t>
            </w:r>
            <w:r w:rsidR="0086152F" w:rsidRPr="00FD3D13">
              <w:rPr>
                <w:rStyle w:val="blk"/>
                <w:color w:val="auto"/>
              </w:rPr>
              <w:t>(</w:t>
            </w:r>
            <w:r w:rsidR="00AF4ACC" w:rsidRPr="00FD3D13">
              <w:rPr>
                <w:color w:val="auto"/>
                <w:spacing w:val="1"/>
                <w:shd w:val="clear" w:color="auto" w:fill="FFFFFF"/>
              </w:rPr>
              <w:t xml:space="preserve">в </w:t>
            </w:r>
            <w:r w:rsidR="00320777">
              <w:rPr>
                <w:color w:val="auto"/>
                <w:spacing w:val="1"/>
                <w:shd w:val="clear" w:color="auto" w:fill="FFFFFF"/>
              </w:rPr>
              <w:t>р</w:t>
            </w:r>
            <w:r w:rsidR="00AF4ACC" w:rsidRPr="00FD3D13">
              <w:rPr>
                <w:color w:val="auto"/>
                <w:spacing w:val="1"/>
                <w:shd w:val="clear" w:color="auto" w:fill="FFFFFF"/>
              </w:rPr>
              <w:t>ед. </w:t>
            </w:r>
            <w:hyperlink r:id="rId16" w:history="1">
              <w:r w:rsidR="00AF4ACC" w:rsidRPr="00FD3D13">
                <w:rPr>
                  <w:rStyle w:val="a4"/>
                  <w:color w:val="auto"/>
                  <w:spacing w:val="1"/>
                  <w:u w:val="none"/>
                  <w:shd w:val="clear" w:color="auto" w:fill="FFFFFF"/>
                </w:rPr>
                <w:t>Постановлений правительства Тульской области от 30.12.2015 N 630</w:t>
              </w:r>
            </w:hyperlink>
            <w:r w:rsidR="00AF4ACC" w:rsidRPr="00FD3D13">
              <w:rPr>
                <w:color w:val="auto"/>
                <w:spacing w:val="1"/>
                <w:shd w:val="clear" w:color="auto" w:fill="FFFFFF"/>
              </w:rPr>
              <w:t>, от 06.02.2017 N 49, </w:t>
            </w:r>
            <w:hyperlink r:id="rId17" w:history="1">
              <w:r w:rsidR="00AF4ACC" w:rsidRPr="00FD3D13">
                <w:rPr>
                  <w:rStyle w:val="a4"/>
                  <w:color w:val="auto"/>
                  <w:spacing w:val="1"/>
                  <w:u w:val="none"/>
                  <w:shd w:val="clear" w:color="auto" w:fill="FFFFFF"/>
                </w:rPr>
                <w:t>от 30.12.2019 N 688</w:t>
              </w:r>
            </w:hyperlink>
            <w:r w:rsidR="0086152F" w:rsidRPr="00FD3D13">
              <w:rPr>
                <w:rStyle w:val="blk"/>
                <w:color w:val="auto"/>
              </w:rPr>
              <w:t>)</w:t>
            </w:r>
          </w:p>
        </w:tc>
        <w:tc>
          <w:tcPr>
            <w:tcW w:w="2268" w:type="dxa"/>
          </w:tcPr>
          <w:p w:rsidR="00B27431" w:rsidRPr="0086152F" w:rsidRDefault="003B50FA" w:rsidP="009567EB">
            <w:pPr>
              <w:pStyle w:val="Default"/>
              <w:rPr>
                <w:color w:val="auto"/>
              </w:rPr>
            </w:pPr>
            <w:r w:rsidRPr="007455D8">
              <w:rPr>
                <w:color w:val="auto"/>
              </w:rPr>
              <w:t>ФГИС ТП http://fgis.economy.gov.ru</w:t>
            </w:r>
            <w:r>
              <w:rPr>
                <w:color w:val="auto"/>
              </w:rPr>
              <w:t>/</w:t>
            </w:r>
          </w:p>
        </w:tc>
      </w:tr>
      <w:tr w:rsidR="00785615" w:rsidRPr="00761740" w:rsidTr="00A8162D">
        <w:trPr>
          <w:trHeight w:val="683"/>
        </w:trPr>
        <w:tc>
          <w:tcPr>
            <w:tcW w:w="675" w:type="dxa"/>
            <w:vAlign w:val="center"/>
          </w:tcPr>
          <w:p w:rsidR="00785615" w:rsidRPr="00761740" w:rsidRDefault="0086152F" w:rsidP="00032F61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4</w:t>
            </w:r>
            <w:r w:rsidR="00785615" w:rsidRPr="00761740">
              <w:rPr>
                <w:color w:val="auto"/>
              </w:rPr>
              <w:t xml:space="preserve">. </w:t>
            </w:r>
          </w:p>
        </w:tc>
        <w:tc>
          <w:tcPr>
            <w:tcW w:w="9072" w:type="dxa"/>
            <w:gridSpan w:val="4"/>
          </w:tcPr>
          <w:p w:rsidR="00785615" w:rsidRPr="00761740" w:rsidRDefault="00785615" w:rsidP="00032F61">
            <w:pPr>
              <w:pStyle w:val="Default"/>
              <w:rPr>
                <w:color w:val="auto"/>
              </w:rPr>
            </w:pPr>
            <w:r w:rsidRPr="00761740">
              <w:rPr>
                <w:color w:val="auto"/>
              </w:rPr>
              <w:t>Документы территориального планирования муниципальных районов, имеющих общую границу с планируемой территорией</w:t>
            </w:r>
          </w:p>
        </w:tc>
      </w:tr>
      <w:tr w:rsidR="00F4224E" w:rsidRPr="00761740" w:rsidTr="00320777">
        <w:trPr>
          <w:trHeight w:val="453"/>
        </w:trPr>
        <w:tc>
          <w:tcPr>
            <w:tcW w:w="675" w:type="dxa"/>
            <w:vAlign w:val="center"/>
          </w:tcPr>
          <w:p w:rsidR="00F4224E" w:rsidRPr="00761740" w:rsidRDefault="00F4224E" w:rsidP="00032F61">
            <w:pPr>
              <w:pStyle w:val="Default"/>
              <w:jc w:val="center"/>
              <w:rPr>
                <w:color w:val="auto"/>
              </w:rPr>
            </w:pPr>
            <w:r>
              <w:rPr>
                <w:color w:val="auto"/>
              </w:rPr>
              <w:t>4</w:t>
            </w:r>
            <w:r w:rsidRPr="00761740">
              <w:rPr>
                <w:color w:val="auto"/>
              </w:rPr>
              <w:t>.1</w:t>
            </w:r>
          </w:p>
        </w:tc>
        <w:tc>
          <w:tcPr>
            <w:tcW w:w="3544" w:type="dxa"/>
          </w:tcPr>
          <w:p w:rsidR="00F4224E" w:rsidRPr="0086152F" w:rsidRDefault="00F4224E" w:rsidP="00643ECC">
            <w:pPr>
              <w:pStyle w:val="Default"/>
              <w:rPr>
                <w:color w:val="auto"/>
              </w:rPr>
            </w:pPr>
            <w:r w:rsidRPr="0086152F">
              <w:rPr>
                <w:color w:val="auto"/>
              </w:rPr>
              <w:t xml:space="preserve">Схема территориального планирования МО </w:t>
            </w:r>
            <w:r w:rsidR="00643ECC">
              <w:rPr>
                <w:color w:val="auto"/>
              </w:rPr>
              <w:t>Киреевский</w:t>
            </w:r>
            <w:r w:rsidRPr="0086152F">
              <w:rPr>
                <w:color w:val="auto"/>
              </w:rPr>
              <w:t xml:space="preserve"> район Тульской области</w:t>
            </w:r>
          </w:p>
        </w:tc>
        <w:tc>
          <w:tcPr>
            <w:tcW w:w="3260" w:type="dxa"/>
            <w:gridSpan w:val="2"/>
          </w:tcPr>
          <w:p w:rsidR="00F4224E" w:rsidRPr="00603CE9" w:rsidRDefault="00F4224E" w:rsidP="00643ECC">
            <w:pPr>
              <w:pStyle w:val="Default"/>
              <w:rPr>
                <w:color w:val="000000" w:themeColor="text1"/>
                <w:highlight w:val="yellow"/>
              </w:rPr>
            </w:pPr>
            <w:r w:rsidRPr="00603CE9">
              <w:rPr>
                <w:color w:val="000000" w:themeColor="text1"/>
              </w:rPr>
              <w:t xml:space="preserve">Решение Собрания представителей МО </w:t>
            </w:r>
            <w:r w:rsidR="00643ECC">
              <w:rPr>
                <w:color w:val="000000" w:themeColor="text1"/>
              </w:rPr>
              <w:t>Киреевский район №16-120</w:t>
            </w:r>
            <w:r w:rsidRPr="00603CE9">
              <w:rPr>
                <w:color w:val="000000" w:themeColor="text1"/>
              </w:rPr>
              <w:t xml:space="preserve"> от </w:t>
            </w:r>
            <w:r w:rsidR="00643ECC">
              <w:rPr>
                <w:color w:val="000000" w:themeColor="text1"/>
              </w:rPr>
              <w:t>21</w:t>
            </w:r>
            <w:r w:rsidRPr="00603CE9">
              <w:rPr>
                <w:color w:val="000000" w:themeColor="text1"/>
              </w:rPr>
              <w:t>.</w:t>
            </w:r>
            <w:r w:rsidR="00643ECC">
              <w:rPr>
                <w:color w:val="000000" w:themeColor="text1"/>
              </w:rPr>
              <w:t>04</w:t>
            </w:r>
            <w:r w:rsidRPr="00603CE9">
              <w:rPr>
                <w:color w:val="000000" w:themeColor="text1"/>
              </w:rPr>
              <w:t>.20</w:t>
            </w:r>
            <w:r w:rsidR="00643ECC">
              <w:rPr>
                <w:color w:val="000000" w:themeColor="text1"/>
              </w:rPr>
              <w:t>10</w:t>
            </w:r>
          </w:p>
        </w:tc>
        <w:tc>
          <w:tcPr>
            <w:tcW w:w="2268" w:type="dxa"/>
          </w:tcPr>
          <w:p w:rsidR="00F4224E" w:rsidRPr="00723B8C" w:rsidRDefault="003B50FA" w:rsidP="00032F61">
            <w:pPr>
              <w:pStyle w:val="Default"/>
              <w:rPr>
                <w:color w:val="auto"/>
              </w:rPr>
            </w:pPr>
            <w:r w:rsidRPr="007455D8">
              <w:rPr>
                <w:color w:val="auto"/>
              </w:rPr>
              <w:t>ФГИС ТП http://fgis.economy.gov.ru</w:t>
            </w:r>
            <w:r>
              <w:rPr>
                <w:color w:val="auto"/>
              </w:rPr>
              <w:t>/</w:t>
            </w:r>
          </w:p>
        </w:tc>
      </w:tr>
      <w:tr w:rsidR="003B50FA" w:rsidRPr="00643ECC" w:rsidTr="00320777">
        <w:trPr>
          <w:trHeight w:val="453"/>
        </w:trPr>
        <w:tc>
          <w:tcPr>
            <w:tcW w:w="675" w:type="dxa"/>
            <w:vAlign w:val="center"/>
          </w:tcPr>
          <w:p w:rsidR="003B50FA" w:rsidRPr="00643ECC" w:rsidRDefault="003B50FA" w:rsidP="00032F61">
            <w:pPr>
              <w:pStyle w:val="Default"/>
              <w:jc w:val="center"/>
              <w:rPr>
                <w:color w:val="auto"/>
              </w:rPr>
            </w:pPr>
            <w:r w:rsidRPr="00643ECC">
              <w:rPr>
                <w:color w:val="auto"/>
              </w:rPr>
              <w:t>4.2</w:t>
            </w:r>
          </w:p>
        </w:tc>
        <w:tc>
          <w:tcPr>
            <w:tcW w:w="3544" w:type="dxa"/>
          </w:tcPr>
          <w:p w:rsidR="003B50FA" w:rsidRPr="00643ECC" w:rsidRDefault="003B50FA" w:rsidP="00643ECC">
            <w:pPr>
              <w:pStyle w:val="Default"/>
              <w:rPr>
                <w:color w:val="auto"/>
              </w:rPr>
            </w:pPr>
            <w:r w:rsidRPr="00643ECC">
              <w:rPr>
                <w:color w:val="auto"/>
              </w:rPr>
              <w:t xml:space="preserve">Схема территориального планирования МО </w:t>
            </w:r>
            <w:r w:rsidR="00643ECC" w:rsidRPr="00643ECC">
              <w:rPr>
                <w:color w:val="auto"/>
              </w:rPr>
              <w:t>Щекинский</w:t>
            </w:r>
            <w:r w:rsidRPr="00643ECC">
              <w:rPr>
                <w:color w:val="auto"/>
              </w:rPr>
              <w:t xml:space="preserve"> район Тульской области</w:t>
            </w:r>
          </w:p>
        </w:tc>
        <w:tc>
          <w:tcPr>
            <w:tcW w:w="3260" w:type="dxa"/>
            <w:gridSpan w:val="2"/>
          </w:tcPr>
          <w:p w:rsidR="003B50FA" w:rsidRPr="00643ECC" w:rsidRDefault="003B50FA" w:rsidP="00C6142C">
            <w:pPr>
              <w:pStyle w:val="Default"/>
              <w:rPr>
                <w:color w:val="auto"/>
                <w:highlight w:val="yellow"/>
              </w:rPr>
            </w:pPr>
            <w:r w:rsidRPr="00643ECC">
              <w:rPr>
                <w:color w:val="auto"/>
              </w:rPr>
              <w:t>Решение Собрания представителей МО</w:t>
            </w:r>
            <w:r w:rsidR="00643ECC" w:rsidRPr="00643ECC">
              <w:rPr>
                <w:color w:val="auto"/>
              </w:rPr>
              <w:t xml:space="preserve"> </w:t>
            </w:r>
            <w:r w:rsidR="00C6142C">
              <w:rPr>
                <w:color w:val="auto"/>
              </w:rPr>
              <w:t>Щекинский</w:t>
            </w:r>
            <w:r w:rsidR="00643ECC" w:rsidRPr="00643ECC">
              <w:rPr>
                <w:color w:val="auto"/>
              </w:rPr>
              <w:t xml:space="preserve"> район №9/87</w:t>
            </w:r>
            <w:r w:rsidRPr="00643ECC">
              <w:rPr>
                <w:color w:val="auto"/>
              </w:rPr>
              <w:t xml:space="preserve"> от</w:t>
            </w:r>
            <w:r w:rsidR="00643ECC" w:rsidRPr="00643ECC">
              <w:rPr>
                <w:color w:val="auto"/>
              </w:rPr>
              <w:t xml:space="preserve"> 26.02.2019</w:t>
            </w:r>
          </w:p>
        </w:tc>
        <w:tc>
          <w:tcPr>
            <w:tcW w:w="2268" w:type="dxa"/>
          </w:tcPr>
          <w:p w:rsidR="003B50FA" w:rsidRPr="00643ECC" w:rsidRDefault="003B50FA">
            <w:r w:rsidRPr="00643ECC">
              <w:t>ФГИС ТП http://fgis.economy.gov.ru/</w:t>
            </w:r>
          </w:p>
        </w:tc>
      </w:tr>
      <w:tr w:rsidR="004F15F3" w:rsidRPr="00761740" w:rsidTr="00F87E9E">
        <w:trPr>
          <w:trHeight w:val="648"/>
        </w:trPr>
        <w:tc>
          <w:tcPr>
            <w:tcW w:w="675" w:type="dxa"/>
            <w:vAlign w:val="center"/>
          </w:tcPr>
          <w:p w:rsidR="004F15F3" w:rsidRPr="00761740" w:rsidRDefault="00723B8C" w:rsidP="00032F61">
            <w:pPr>
              <w:pStyle w:val="Default"/>
              <w:jc w:val="center"/>
              <w:rPr>
                <w:color w:val="auto"/>
              </w:rPr>
            </w:pPr>
            <w:r>
              <w:rPr>
                <w:bCs/>
                <w:color w:val="auto"/>
              </w:rPr>
              <w:t>5</w:t>
            </w:r>
            <w:r w:rsidR="004F15F3" w:rsidRPr="00761740">
              <w:rPr>
                <w:bCs/>
                <w:color w:val="auto"/>
              </w:rPr>
              <w:t>.</w:t>
            </w:r>
          </w:p>
        </w:tc>
        <w:tc>
          <w:tcPr>
            <w:tcW w:w="9072" w:type="dxa"/>
            <w:gridSpan w:val="4"/>
          </w:tcPr>
          <w:p w:rsidR="004F15F3" w:rsidRPr="00E801F0" w:rsidRDefault="004F15F3" w:rsidP="009B6205">
            <w:pPr>
              <w:pStyle w:val="Default"/>
              <w:rPr>
                <w:color w:val="auto"/>
                <w:highlight w:val="yellow"/>
              </w:rPr>
            </w:pPr>
            <w:r w:rsidRPr="00723B8C">
              <w:rPr>
                <w:bCs/>
                <w:color w:val="auto"/>
              </w:rPr>
              <w:t>Документы территориального планирования</w:t>
            </w:r>
            <w:r w:rsidR="00785615" w:rsidRPr="00723B8C">
              <w:rPr>
                <w:bCs/>
                <w:color w:val="auto"/>
              </w:rPr>
              <w:t>,</w:t>
            </w:r>
            <w:r w:rsidRPr="00723B8C">
              <w:rPr>
                <w:bCs/>
                <w:color w:val="auto"/>
              </w:rPr>
              <w:t xml:space="preserve"> имеющих общую границу с планируемой территорией </w:t>
            </w:r>
          </w:p>
        </w:tc>
      </w:tr>
      <w:tr w:rsidR="00F4224E" w:rsidRPr="00C6142C" w:rsidTr="00AC53A0">
        <w:trPr>
          <w:trHeight w:val="463"/>
        </w:trPr>
        <w:tc>
          <w:tcPr>
            <w:tcW w:w="675" w:type="dxa"/>
            <w:vAlign w:val="center"/>
          </w:tcPr>
          <w:p w:rsidR="00F4224E" w:rsidRPr="00C6142C" w:rsidRDefault="00F4224E" w:rsidP="00032F61">
            <w:pPr>
              <w:pStyle w:val="Default"/>
              <w:jc w:val="center"/>
              <w:rPr>
                <w:color w:val="auto"/>
              </w:rPr>
            </w:pPr>
            <w:r w:rsidRPr="00C6142C">
              <w:rPr>
                <w:color w:val="auto"/>
              </w:rPr>
              <w:t>5.1</w:t>
            </w:r>
          </w:p>
        </w:tc>
        <w:tc>
          <w:tcPr>
            <w:tcW w:w="3686" w:type="dxa"/>
            <w:gridSpan w:val="2"/>
          </w:tcPr>
          <w:p w:rsidR="00F4224E" w:rsidRPr="00C6142C" w:rsidRDefault="00F4224E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 xml:space="preserve">Генеральный план МО </w:t>
            </w:r>
            <w:r w:rsidR="00C6142C" w:rsidRPr="00C6142C">
              <w:rPr>
                <w:color w:val="auto"/>
              </w:rPr>
              <w:lastRenderedPageBreak/>
              <w:t>Богучаровское</w:t>
            </w:r>
            <w:r w:rsidRPr="00C6142C">
              <w:rPr>
                <w:color w:val="auto"/>
              </w:rPr>
              <w:t xml:space="preserve"> </w:t>
            </w:r>
            <w:r w:rsidR="00C6142C" w:rsidRPr="00C6142C">
              <w:rPr>
                <w:color w:val="auto"/>
              </w:rPr>
              <w:t>Киреевского</w:t>
            </w:r>
            <w:r w:rsidRPr="00C6142C">
              <w:rPr>
                <w:color w:val="auto"/>
              </w:rPr>
              <w:t xml:space="preserve"> района Тульской области</w:t>
            </w:r>
          </w:p>
        </w:tc>
        <w:tc>
          <w:tcPr>
            <w:tcW w:w="3118" w:type="dxa"/>
          </w:tcPr>
          <w:p w:rsidR="003B50FA" w:rsidRPr="00C6142C" w:rsidRDefault="003B50FA" w:rsidP="003B50FA">
            <w:pPr>
              <w:pStyle w:val="Default"/>
              <w:rPr>
                <w:color w:val="auto"/>
              </w:rPr>
            </w:pPr>
            <w:r w:rsidRPr="00C6142C">
              <w:rPr>
                <w:color w:val="auto"/>
              </w:rPr>
              <w:lastRenderedPageBreak/>
              <w:t xml:space="preserve">Решение собрания </w:t>
            </w:r>
            <w:r w:rsidRPr="00C6142C">
              <w:rPr>
                <w:color w:val="auto"/>
              </w:rPr>
              <w:lastRenderedPageBreak/>
              <w:t xml:space="preserve">представителей МО </w:t>
            </w:r>
            <w:r w:rsidR="00C6142C">
              <w:rPr>
                <w:color w:val="auto"/>
              </w:rPr>
              <w:t>Киреевский</w:t>
            </w:r>
            <w:r w:rsidRPr="00C6142C">
              <w:rPr>
                <w:color w:val="auto"/>
              </w:rPr>
              <w:t xml:space="preserve"> район </w:t>
            </w:r>
          </w:p>
          <w:p w:rsidR="00F4224E" w:rsidRPr="00C6142C" w:rsidRDefault="003B50FA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№</w:t>
            </w:r>
            <w:r w:rsidR="00C6142C" w:rsidRPr="00C6142C">
              <w:rPr>
                <w:color w:val="auto"/>
              </w:rPr>
              <w:t>27-83</w:t>
            </w:r>
            <w:r w:rsidRPr="00C6142C">
              <w:rPr>
                <w:color w:val="auto"/>
              </w:rPr>
              <w:t xml:space="preserve"> от </w:t>
            </w:r>
            <w:r w:rsidR="00C6142C" w:rsidRPr="00C6142C">
              <w:rPr>
                <w:color w:val="auto"/>
              </w:rPr>
              <w:t>07</w:t>
            </w:r>
            <w:r w:rsidRPr="00C6142C">
              <w:rPr>
                <w:color w:val="auto"/>
              </w:rPr>
              <w:t>.0</w:t>
            </w:r>
            <w:r w:rsidR="00C6142C" w:rsidRPr="00C6142C">
              <w:rPr>
                <w:color w:val="auto"/>
              </w:rPr>
              <w:t>7</w:t>
            </w:r>
            <w:r w:rsidRPr="00C6142C">
              <w:rPr>
                <w:color w:val="auto"/>
              </w:rPr>
              <w:t>.201</w:t>
            </w:r>
            <w:r w:rsidR="00C6142C" w:rsidRPr="00C6142C">
              <w:rPr>
                <w:color w:val="auto"/>
              </w:rPr>
              <w:t>1</w:t>
            </w:r>
          </w:p>
        </w:tc>
        <w:tc>
          <w:tcPr>
            <w:tcW w:w="2268" w:type="dxa"/>
          </w:tcPr>
          <w:p w:rsidR="00F4224E" w:rsidRPr="00C6142C" w:rsidRDefault="003B50FA" w:rsidP="00711D0D">
            <w:pPr>
              <w:pStyle w:val="Default"/>
              <w:rPr>
                <w:color w:val="auto"/>
              </w:rPr>
            </w:pPr>
            <w:r w:rsidRPr="00C6142C">
              <w:rPr>
                <w:color w:val="auto"/>
              </w:rPr>
              <w:lastRenderedPageBreak/>
              <w:t xml:space="preserve">ФГИС ТП </w:t>
            </w:r>
            <w:r w:rsidRPr="00C6142C">
              <w:rPr>
                <w:color w:val="auto"/>
              </w:rPr>
              <w:lastRenderedPageBreak/>
              <w:t>http://fgis.economy.gov.ru/</w:t>
            </w:r>
          </w:p>
        </w:tc>
      </w:tr>
      <w:tr w:rsidR="003B50FA" w:rsidRPr="00C6142C" w:rsidTr="009567EB">
        <w:trPr>
          <w:trHeight w:val="463"/>
        </w:trPr>
        <w:tc>
          <w:tcPr>
            <w:tcW w:w="675" w:type="dxa"/>
            <w:vAlign w:val="center"/>
          </w:tcPr>
          <w:p w:rsidR="003B50FA" w:rsidRPr="00C6142C" w:rsidRDefault="003B50FA" w:rsidP="009567EB">
            <w:pPr>
              <w:pStyle w:val="Default"/>
              <w:jc w:val="center"/>
              <w:rPr>
                <w:color w:val="auto"/>
              </w:rPr>
            </w:pPr>
            <w:r w:rsidRPr="00C6142C">
              <w:rPr>
                <w:color w:val="auto"/>
              </w:rPr>
              <w:lastRenderedPageBreak/>
              <w:t>5.2</w:t>
            </w:r>
          </w:p>
        </w:tc>
        <w:tc>
          <w:tcPr>
            <w:tcW w:w="3686" w:type="dxa"/>
            <w:gridSpan w:val="2"/>
          </w:tcPr>
          <w:p w:rsidR="003B50FA" w:rsidRPr="00C6142C" w:rsidRDefault="003B50FA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 xml:space="preserve">Генеральный план МО </w:t>
            </w:r>
            <w:r w:rsidR="00C6142C" w:rsidRPr="00C6142C">
              <w:rPr>
                <w:color w:val="auto"/>
              </w:rPr>
              <w:t>Бородинкое</w:t>
            </w:r>
            <w:r w:rsidRPr="00C6142C">
              <w:rPr>
                <w:color w:val="auto"/>
              </w:rPr>
              <w:t xml:space="preserve"> </w:t>
            </w:r>
            <w:r w:rsidR="00C6142C" w:rsidRPr="00C6142C">
              <w:rPr>
                <w:color w:val="auto"/>
              </w:rPr>
              <w:t>Киреевского</w:t>
            </w:r>
            <w:r w:rsidRPr="00C6142C">
              <w:rPr>
                <w:color w:val="auto"/>
              </w:rPr>
              <w:t xml:space="preserve"> района Тульской области</w:t>
            </w:r>
          </w:p>
        </w:tc>
        <w:tc>
          <w:tcPr>
            <w:tcW w:w="3118" w:type="dxa"/>
          </w:tcPr>
          <w:p w:rsidR="003B50FA" w:rsidRPr="00C6142C" w:rsidRDefault="00C6142C" w:rsidP="00711D0D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Отсутствует</w:t>
            </w:r>
          </w:p>
        </w:tc>
        <w:tc>
          <w:tcPr>
            <w:tcW w:w="2268" w:type="dxa"/>
          </w:tcPr>
          <w:p w:rsidR="003B50FA" w:rsidRPr="00C6142C" w:rsidRDefault="00C6142C">
            <w:r w:rsidRPr="00C6142C">
              <w:t>-</w:t>
            </w:r>
          </w:p>
        </w:tc>
      </w:tr>
      <w:tr w:rsidR="00C6142C" w:rsidRPr="00C6142C" w:rsidTr="009567EB">
        <w:trPr>
          <w:trHeight w:val="463"/>
        </w:trPr>
        <w:tc>
          <w:tcPr>
            <w:tcW w:w="675" w:type="dxa"/>
            <w:vAlign w:val="center"/>
          </w:tcPr>
          <w:p w:rsidR="00C6142C" w:rsidRPr="00C6142C" w:rsidRDefault="00C6142C" w:rsidP="009567EB">
            <w:pPr>
              <w:pStyle w:val="Default"/>
              <w:jc w:val="center"/>
              <w:rPr>
                <w:color w:val="auto"/>
              </w:rPr>
            </w:pPr>
            <w:r w:rsidRPr="00C6142C">
              <w:rPr>
                <w:color w:val="auto"/>
              </w:rPr>
              <w:t>5.3</w:t>
            </w:r>
          </w:p>
        </w:tc>
        <w:tc>
          <w:tcPr>
            <w:tcW w:w="3686" w:type="dxa"/>
            <w:gridSpan w:val="2"/>
          </w:tcPr>
          <w:p w:rsidR="00C6142C" w:rsidRPr="00C6142C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Генеральный план МО Ломинцевское Щекинского района Тульской области</w:t>
            </w:r>
          </w:p>
        </w:tc>
        <w:tc>
          <w:tcPr>
            <w:tcW w:w="3118" w:type="dxa"/>
          </w:tcPr>
          <w:p w:rsidR="00C6142C" w:rsidRPr="00C6142C" w:rsidRDefault="00C6142C" w:rsidP="00AB6386">
            <w:pPr>
              <w:pStyle w:val="Default"/>
              <w:rPr>
                <w:color w:val="auto"/>
              </w:rPr>
            </w:pPr>
            <w:r w:rsidRPr="00C6142C">
              <w:rPr>
                <w:color w:val="auto"/>
              </w:rPr>
              <w:t xml:space="preserve">Решение собрания представителей МО Щекинский район </w:t>
            </w:r>
          </w:p>
          <w:p w:rsidR="00C6142C" w:rsidRPr="00C6142C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№28/184 от 16.12.2019</w:t>
            </w:r>
          </w:p>
        </w:tc>
        <w:tc>
          <w:tcPr>
            <w:tcW w:w="2268" w:type="dxa"/>
          </w:tcPr>
          <w:p w:rsidR="00C6142C" w:rsidRPr="00C6142C" w:rsidRDefault="00C6142C">
            <w:r w:rsidRPr="00C6142C">
              <w:t>ФГИС ТП http://fgis.economy.gov.ru/</w:t>
            </w:r>
          </w:p>
        </w:tc>
      </w:tr>
      <w:tr w:rsidR="00C6142C" w:rsidRPr="00E21DCD" w:rsidTr="009567EB">
        <w:trPr>
          <w:trHeight w:val="463"/>
        </w:trPr>
        <w:tc>
          <w:tcPr>
            <w:tcW w:w="675" w:type="dxa"/>
            <w:vAlign w:val="center"/>
          </w:tcPr>
          <w:p w:rsidR="00C6142C" w:rsidRPr="00E21DCD" w:rsidRDefault="00C6142C" w:rsidP="009567EB">
            <w:pPr>
              <w:pStyle w:val="Default"/>
              <w:jc w:val="center"/>
              <w:rPr>
                <w:color w:val="auto"/>
              </w:rPr>
            </w:pPr>
            <w:r w:rsidRPr="00E21DCD">
              <w:rPr>
                <w:color w:val="auto"/>
              </w:rPr>
              <w:t>5.4</w:t>
            </w:r>
          </w:p>
        </w:tc>
        <w:tc>
          <w:tcPr>
            <w:tcW w:w="3686" w:type="dxa"/>
            <w:gridSpan w:val="2"/>
          </w:tcPr>
          <w:p w:rsidR="00C6142C" w:rsidRPr="00E21DCD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E21DCD">
              <w:rPr>
                <w:color w:val="auto"/>
              </w:rPr>
              <w:t>Генеральный план МО г.Советск Щекинского района Тульской области</w:t>
            </w:r>
          </w:p>
        </w:tc>
        <w:tc>
          <w:tcPr>
            <w:tcW w:w="3118" w:type="dxa"/>
          </w:tcPr>
          <w:p w:rsidR="00C6142C" w:rsidRPr="00E21DCD" w:rsidRDefault="00C6142C" w:rsidP="00AB6386">
            <w:pPr>
              <w:pStyle w:val="Default"/>
              <w:rPr>
                <w:color w:val="auto"/>
              </w:rPr>
            </w:pPr>
            <w:r w:rsidRPr="00E21DCD">
              <w:rPr>
                <w:color w:val="auto"/>
              </w:rPr>
              <w:t xml:space="preserve">Решение собрания представителей МО г.Советск Щекинского района </w:t>
            </w:r>
          </w:p>
          <w:p w:rsidR="00C6142C" w:rsidRPr="00E21DCD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E21DCD">
              <w:rPr>
                <w:color w:val="auto"/>
              </w:rPr>
              <w:t>№75-253 от 16.12.2019</w:t>
            </w:r>
          </w:p>
        </w:tc>
        <w:tc>
          <w:tcPr>
            <w:tcW w:w="2268" w:type="dxa"/>
          </w:tcPr>
          <w:p w:rsidR="00C6142C" w:rsidRPr="00E21DCD" w:rsidRDefault="00C6142C">
            <w:r w:rsidRPr="00E21DCD">
              <w:t>ФГИС ТП http://fgis.economy.gov.ru/</w:t>
            </w:r>
          </w:p>
        </w:tc>
      </w:tr>
      <w:tr w:rsidR="00C6142C" w:rsidRPr="00C6142C" w:rsidTr="009567EB">
        <w:trPr>
          <w:trHeight w:val="463"/>
        </w:trPr>
        <w:tc>
          <w:tcPr>
            <w:tcW w:w="675" w:type="dxa"/>
            <w:vAlign w:val="center"/>
          </w:tcPr>
          <w:p w:rsidR="00C6142C" w:rsidRPr="00C6142C" w:rsidRDefault="00C6142C" w:rsidP="009567EB">
            <w:pPr>
              <w:pStyle w:val="Default"/>
              <w:jc w:val="center"/>
              <w:rPr>
                <w:color w:val="auto"/>
              </w:rPr>
            </w:pPr>
            <w:r w:rsidRPr="00C6142C">
              <w:rPr>
                <w:color w:val="auto"/>
              </w:rPr>
              <w:t>5.5</w:t>
            </w:r>
          </w:p>
        </w:tc>
        <w:tc>
          <w:tcPr>
            <w:tcW w:w="3686" w:type="dxa"/>
            <w:gridSpan w:val="2"/>
          </w:tcPr>
          <w:p w:rsidR="00C6142C" w:rsidRPr="00C6142C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Генеральный план МО Огаревское Щекинского района Тульской области</w:t>
            </w:r>
          </w:p>
        </w:tc>
        <w:tc>
          <w:tcPr>
            <w:tcW w:w="3118" w:type="dxa"/>
          </w:tcPr>
          <w:p w:rsidR="00C6142C" w:rsidRPr="00C6142C" w:rsidRDefault="00C6142C" w:rsidP="00AB6386">
            <w:pPr>
              <w:pStyle w:val="Default"/>
              <w:rPr>
                <w:color w:val="auto"/>
              </w:rPr>
            </w:pPr>
            <w:r w:rsidRPr="00C6142C">
              <w:rPr>
                <w:color w:val="auto"/>
              </w:rPr>
              <w:t xml:space="preserve">Решение собрания представителей МО Щекинский район </w:t>
            </w:r>
          </w:p>
          <w:p w:rsidR="00C6142C" w:rsidRPr="00C6142C" w:rsidRDefault="00C6142C" w:rsidP="00C6142C">
            <w:pPr>
              <w:pStyle w:val="Default"/>
              <w:rPr>
                <w:color w:val="auto"/>
                <w:highlight w:val="yellow"/>
              </w:rPr>
            </w:pPr>
            <w:r w:rsidRPr="00C6142C">
              <w:rPr>
                <w:color w:val="auto"/>
              </w:rPr>
              <w:t>№69/605 от 13.07.2018</w:t>
            </w:r>
          </w:p>
        </w:tc>
        <w:tc>
          <w:tcPr>
            <w:tcW w:w="2268" w:type="dxa"/>
          </w:tcPr>
          <w:p w:rsidR="00C6142C" w:rsidRPr="00C6142C" w:rsidRDefault="00C6142C" w:rsidP="00711D0D">
            <w:pPr>
              <w:pStyle w:val="Default"/>
              <w:rPr>
                <w:color w:val="auto"/>
              </w:rPr>
            </w:pPr>
            <w:r w:rsidRPr="00C6142C">
              <w:rPr>
                <w:color w:val="auto"/>
              </w:rPr>
              <w:t>ФГИС ТП http://fgis.economy.gov.ru/</w:t>
            </w:r>
          </w:p>
        </w:tc>
      </w:tr>
    </w:tbl>
    <w:p w:rsidR="00785615" w:rsidRDefault="00785615" w:rsidP="00032F61">
      <w:pPr>
        <w:spacing w:before="0" w:after="0"/>
        <w:ind w:firstLine="567"/>
        <w:jc w:val="both"/>
      </w:pPr>
    </w:p>
    <w:p w:rsidR="00723B8C" w:rsidRPr="00761740" w:rsidRDefault="00723B8C" w:rsidP="00032F61">
      <w:pPr>
        <w:spacing w:before="0" w:after="0"/>
        <w:ind w:firstLine="567"/>
        <w:jc w:val="both"/>
      </w:pPr>
    </w:p>
    <w:p w:rsidR="00F76548" w:rsidRDefault="00F76548">
      <w:pPr>
        <w:spacing w:before="0" w:after="0"/>
        <w:rPr>
          <w:b/>
        </w:rPr>
      </w:pPr>
      <w:r>
        <w:rPr>
          <w:b/>
        </w:rPr>
        <w:br w:type="page"/>
      </w:r>
    </w:p>
    <w:p w:rsidR="00875BA7" w:rsidRPr="00761740" w:rsidRDefault="003A3333" w:rsidP="00875BA7">
      <w:pPr>
        <w:spacing w:before="0" w:after="0"/>
        <w:ind w:firstLine="567"/>
        <w:jc w:val="center"/>
        <w:rPr>
          <w:b/>
        </w:rPr>
      </w:pPr>
      <w:r w:rsidRPr="00761740">
        <w:rPr>
          <w:b/>
        </w:rPr>
        <w:lastRenderedPageBreak/>
        <w:t xml:space="preserve">4.1. </w:t>
      </w:r>
      <w:r w:rsidR="00910513" w:rsidRPr="00761740">
        <w:rPr>
          <w:b/>
        </w:rPr>
        <w:t>Сведения о видах, назначении и наименованиях</w:t>
      </w:r>
      <w:r w:rsidR="00E85ED3" w:rsidRPr="00761740">
        <w:rPr>
          <w:b/>
        </w:rPr>
        <w:t xml:space="preserve"> </w:t>
      </w:r>
      <w:r w:rsidRPr="00761740">
        <w:rPr>
          <w:b/>
        </w:rPr>
        <w:t>объектов федерального значения</w:t>
      </w:r>
      <w:r w:rsidR="00E85ED3" w:rsidRPr="00761740">
        <w:rPr>
          <w:b/>
        </w:rPr>
        <w:t>, планируемых для размещения на территории</w:t>
      </w:r>
    </w:p>
    <w:p w:rsidR="00437FCA" w:rsidRPr="00761740" w:rsidRDefault="00E85ED3" w:rsidP="00875BA7">
      <w:pPr>
        <w:spacing w:before="0" w:after="0"/>
        <w:ind w:firstLine="567"/>
        <w:jc w:val="center"/>
        <w:rPr>
          <w:b/>
        </w:rPr>
      </w:pPr>
      <w:r w:rsidRPr="00761740">
        <w:rPr>
          <w:b/>
        </w:rPr>
        <w:t xml:space="preserve"> муниципального образования </w:t>
      </w:r>
      <w:r w:rsidR="007D591D">
        <w:rPr>
          <w:b/>
        </w:rPr>
        <w:t>Приупское</w:t>
      </w:r>
    </w:p>
    <w:p w:rsidR="00875BA7" w:rsidRPr="000F358A" w:rsidRDefault="00875BA7" w:rsidP="00875BA7">
      <w:pPr>
        <w:spacing w:before="0" w:after="0"/>
        <w:ind w:firstLine="567"/>
        <w:jc w:val="center"/>
        <w:rPr>
          <w:b/>
        </w:rPr>
      </w:pPr>
    </w:p>
    <w:p w:rsidR="00C95AF1" w:rsidRDefault="003A3333" w:rsidP="00F76548">
      <w:pPr>
        <w:spacing w:before="0" w:after="0" w:line="336" w:lineRule="auto"/>
        <w:ind w:firstLine="567"/>
        <w:jc w:val="both"/>
      </w:pPr>
      <w:r w:rsidRPr="000F358A">
        <w:t>Утвержденные документами территориального планирования Российской Федерации сведения о видах, назначении и наименованиях планируемых для размещения на территори</w:t>
      </w:r>
      <w:r w:rsidR="00E85ED3" w:rsidRPr="000F358A">
        <w:t>и</w:t>
      </w:r>
      <w:r w:rsidRPr="000F358A">
        <w:t xml:space="preserve"> муниципального образования </w:t>
      </w:r>
      <w:r w:rsidR="007D591D">
        <w:t>Приупское</w:t>
      </w:r>
      <w:r w:rsidRPr="000F358A">
        <w:t xml:space="preserve"> объектов федерального значения</w:t>
      </w:r>
      <w:r w:rsidR="00E85ED3" w:rsidRPr="000F358A">
        <w:t xml:space="preserve"> приведены в таблице 4.1.1.</w:t>
      </w:r>
    </w:p>
    <w:p w:rsidR="00E85ED3" w:rsidRDefault="00E85ED3" w:rsidP="00032F61">
      <w:pPr>
        <w:spacing w:before="0" w:after="0"/>
        <w:ind w:firstLine="567"/>
        <w:jc w:val="right"/>
      </w:pPr>
      <w:r w:rsidRPr="000F358A">
        <w:t>Таблица 4.1.1. Реестр планируемых для размещения объектов федерального значения</w:t>
      </w:r>
    </w:p>
    <w:tbl>
      <w:tblPr>
        <w:tblStyle w:val="ac"/>
        <w:tblW w:w="9889" w:type="dxa"/>
        <w:tblLayout w:type="fixed"/>
        <w:tblLook w:val="0000"/>
      </w:tblPr>
      <w:tblGrid>
        <w:gridCol w:w="817"/>
        <w:gridCol w:w="4678"/>
        <w:gridCol w:w="2410"/>
        <w:gridCol w:w="1984"/>
      </w:tblGrid>
      <w:tr w:rsidR="00212561" w:rsidRPr="00C769C4" w:rsidTr="004234F8">
        <w:trPr>
          <w:trHeight w:val="611"/>
        </w:trPr>
        <w:tc>
          <w:tcPr>
            <w:tcW w:w="817" w:type="dxa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№ п/п</w:t>
            </w:r>
          </w:p>
        </w:tc>
        <w:tc>
          <w:tcPr>
            <w:tcW w:w="4678" w:type="dxa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Наименование мероприятия</w:t>
            </w:r>
            <w:r w:rsidR="00AC53A0" w:rsidRPr="00C769C4">
              <w:rPr>
                <w:bCs/>
              </w:rPr>
              <w:t>,</w:t>
            </w:r>
            <w:r w:rsidRPr="00C769C4">
              <w:rPr>
                <w:bCs/>
              </w:rPr>
              <w:t xml:space="preserve"> объекта</w:t>
            </w:r>
            <w:r w:rsidR="00AC53A0" w:rsidRPr="00C769C4">
              <w:rPr>
                <w:bCs/>
              </w:rPr>
              <w:t>,</w:t>
            </w:r>
            <w:r w:rsidRPr="00C769C4">
              <w:rPr>
                <w:bCs/>
              </w:rPr>
              <w:t xml:space="preserve"> планируемого для размещения</w:t>
            </w:r>
          </w:p>
        </w:tc>
        <w:tc>
          <w:tcPr>
            <w:tcW w:w="2410" w:type="dxa"/>
          </w:tcPr>
          <w:p w:rsidR="00212561" w:rsidRPr="00C769C4" w:rsidRDefault="00212561" w:rsidP="00032F61">
            <w:pPr>
              <w:pStyle w:val="Default"/>
              <w:jc w:val="center"/>
              <w:rPr>
                <w:bCs/>
              </w:rPr>
            </w:pPr>
            <w:r w:rsidRPr="00C769C4">
              <w:rPr>
                <w:bCs/>
              </w:rPr>
              <w:t>Планируемое место размещения объекта,</w:t>
            </w:r>
          </w:p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краткие характеристики</w:t>
            </w:r>
          </w:p>
        </w:tc>
        <w:tc>
          <w:tcPr>
            <w:tcW w:w="1984" w:type="dxa"/>
          </w:tcPr>
          <w:p w:rsidR="00212561" w:rsidRPr="00C769C4" w:rsidRDefault="00212561" w:rsidP="00032F61">
            <w:pPr>
              <w:pStyle w:val="Default"/>
              <w:jc w:val="center"/>
              <w:rPr>
                <w:bCs/>
              </w:rPr>
            </w:pPr>
            <w:r w:rsidRPr="00C769C4">
              <w:rPr>
                <w:bCs/>
              </w:rPr>
              <w:t>Функциональная зона</w:t>
            </w:r>
          </w:p>
        </w:tc>
      </w:tr>
      <w:tr w:rsidR="00212561" w:rsidRPr="00C769C4" w:rsidTr="00785615">
        <w:trPr>
          <w:trHeight w:val="289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1.</w:t>
            </w:r>
          </w:p>
        </w:tc>
        <w:tc>
          <w:tcPr>
            <w:tcW w:w="9072" w:type="dxa"/>
            <w:gridSpan w:val="3"/>
          </w:tcPr>
          <w:p w:rsidR="00212561" w:rsidRPr="00C769C4" w:rsidRDefault="00212561" w:rsidP="00032F61">
            <w:pPr>
              <w:pStyle w:val="Default"/>
              <w:rPr>
                <w:bCs/>
              </w:rPr>
            </w:pPr>
            <w:r w:rsidRPr="00C769C4">
              <w:rPr>
                <w:bCs/>
              </w:rPr>
              <w:t xml:space="preserve">Схема территориального планирования Российской Федерации в области трубопроводного транспорта </w:t>
            </w:r>
          </w:p>
        </w:tc>
      </w:tr>
      <w:tr w:rsidR="00212561" w:rsidRPr="00C769C4" w:rsidTr="004234F8">
        <w:trPr>
          <w:trHeight w:val="610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1.1.</w:t>
            </w:r>
          </w:p>
        </w:tc>
        <w:tc>
          <w:tcPr>
            <w:tcW w:w="4678" w:type="dxa"/>
          </w:tcPr>
          <w:p w:rsidR="00212561" w:rsidRPr="00C769C4" w:rsidRDefault="00212561" w:rsidP="00032F61">
            <w:pPr>
              <w:pStyle w:val="Default"/>
            </w:pPr>
            <w:r w:rsidRPr="00C769C4"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</w:p>
        </w:tc>
      </w:tr>
      <w:tr w:rsidR="00212561" w:rsidRPr="00C769C4" w:rsidTr="00785615">
        <w:trPr>
          <w:trHeight w:val="611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2.</w:t>
            </w:r>
          </w:p>
        </w:tc>
        <w:tc>
          <w:tcPr>
            <w:tcW w:w="9072" w:type="dxa"/>
            <w:gridSpan w:val="3"/>
          </w:tcPr>
          <w:p w:rsidR="00212561" w:rsidRPr="00C769C4" w:rsidRDefault="00212561" w:rsidP="00032F61">
            <w:pPr>
              <w:pStyle w:val="Default"/>
              <w:rPr>
                <w:bCs/>
              </w:rPr>
            </w:pPr>
            <w:r w:rsidRPr="00C769C4">
              <w:rPr>
                <w:bCs/>
              </w:rPr>
              <w:t xml:space="preserve"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 </w:t>
            </w:r>
          </w:p>
        </w:tc>
      </w:tr>
      <w:tr w:rsidR="00F43BA7" w:rsidRPr="00C769C4" w:rsidTr="004234F8">
        <w:trPr>
          <w:trHeight w:val="610"/>
        </w:trPr>
        <w:tc>
          <w:tcPr>
            <w:tcW w:w="817" w:type="dxa"/>
            <w:vAlign w:val="center"/>
          </w:tcPr>
          <w:p w:rsidR="00F43BA7" w:rsidRPr="00C769C4" w:rsidRDefault="00F43BA7" w:rsidP="00032F61">
            <w:pPr>
              <w:pStyle w:val="Default"/>
              <w:jc w:val="center"/>
            </w:pPr>
            <w:r w:rsidRPr="00C769C4">
              <w:t>2.1.</w:t>
            </w:r>
          </w:p>
        </w:tc>
        <w:tc>
          <w:tcPr>
            <w:tcW w:w="4678" w:type="dxa"/>
          </w:tcPr>
          <w:p w:rsidR="00F43BA7" w:rsidRPr="00C769C4" w:rsidRDefault="00F43BA7" w:rsidP="00AB6386">
            <w:pPr>
              <w:pStyle w:val="Default"/>
            </w:pPr>
            <w:r w:rsidRPr="00C769C4"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F43BA7" w:rsidRPr="00C769C4" w:rsidRDefault="00F43BA7" w:rsidP="00AB6386">
            <w:pPr>
              <w:pStyle w:val="Default"/>
              <w:jc w:val="center"/>
            </w:pPr>
            <w:r w:rsidRPr="00C769C4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F43BA7" w:rsidRPr="00C769C4" w:rsidRDefault="00F43BA7" w:rsidP="00032F61">
            <w:pPr>
              <w:pStyle w:val="Default"/>
              <w:jc w:val="center"/>
            </w:pPr>
          </w:p>
        </w:tc>
      </w:tr>
      <w:tr w:rsidR="00212561" w:rsidRPr="00C769C4" w:rsidTr="00785615">
        <w:trPr>
          <w:trHeight w:val="290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3.</w:t>
            </w:r>
          </w:p>
        </w:tc>
        <w:tc>
          <w:tcPr>
            <w:tcW w:w="9072" w:type="dxa"/>
            <w:gridSpan w:val="3"/>
          </w:tcPr>
          <w:p w:rsidR="00212561" w:rsidRPr="00C769C4" w:rsidRDefault="00212561" w:rsidP="00032F61">
            <w:pPr>
              <w:pStyle w:val="Default"/>
              <w:rPr>
                <w:bCs/>
              </w:rPr>
            </w:pPr>
            <w:r w:rsidRPr="00C769C4">
              <w:rPr>
                <w:bCs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</w:tr>
      <w:tr w:rsidR="00212561" w:rsidRPr="00C769C4" w:rsidTr="004234F8">
        <w:trPr>
          <w:trHeight w:val="127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3.1.</w:t>
            </w:r>
          </w:p>
        </w:tc>
        <w:tc>
          <w:tcPr>
            <w:tcW w:w="4678" w:type="dxa"/>
          </w:tcPr>
          <w:p w:rsidR="00212561" w:rsidRPr="00C769C4" w:rsidRDefault="00212561" w:rsidP="00032F61">
            <w:pPr>
              <w:pStyle w:val="Default"/>
            </w:pPr>
            <w:r w:rsidRPr="00C769C4"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</w:p>
        </w:tc>
      </w:tr>
      <w:tr w:rsidR="00212561" w:rsidRPr="00C769C4" w:rsidTr="00785615">
        <w:trPr>
          <w:trHeight w:val="127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rPr>
                <w:bCs/>
              </w:rPr>
              <w:t>4.</w:t>
            </w:r>
          </w:p>
        </w:tc>
        <w:tc>
          <w:tcPr>
            <w:tcW w:w="9072" w:type="dxa"/>
            <w:gridSpan w:val="3"/>
          </w:tcPr>
          <w:p w:rsidR="00212561" w:rsidRPr="00C769C4" w:rsidRDefault="00212561" w:rsidP="00032F61">
            <w:pPr>
              <w:pStyle w:val="Default"/>
              <w:rPr>
                <w:bCs/>
              </w:rPr>
            </w:pPr>
            <w:r w:rsidRPr="00C769C4">
              <w:rPr>
                <w:bCs/>
              </w:rPr>
              <w:t xml:space="preserve">Схема территориального планирования Российской Федерации в области высшего профессионального образования </w:t>
            </w:r>
          </w:p>
        </w:tc>
      </w:tr>
      <w:tr w:rsidR="00212561" w:rsidRPr="00C769C4" w:rsidTr="004234F8">
        <w:trPr>
          <w:trHeight w:val="127"/>
        </w:trPr>
        <w:tc>
          <w:tcPr>
            <w:tcW w:w="817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4.1.</w:t>
            </w:r>
          </w:p>
        </w:tc>
        <w:tc>
          <w:tcPr>
            <w:tcW w:w="4678" w:type="dxa"/>
          </w:tcPr>
          <w:p w:rsidR="00212561" w:rsidRPr="00C769C4" w:rsidRDefault="00212561" w:rsidP="00032F61">
            <w:pPr>
              <w:pStyle w:val="Default"/>
            </w:pPr>
            <w:r w:rsidRPr="00C769C4"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  <w:r w:rsidRPr="00C769C4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212561" w:rsidRPr="00C769C4" w:rsidRDefault="00212561" w:rsidP="00032F61">
            <w:pPr>
              <w:pStyle w:val="Default"/>
              <w:jc w:val="center"/>
            </w:pPr>
          </w:p>
        </w:tc>
      </w:tr>
      <w:tr w:rsidR="00AA2A04" w:rsidRPr="00C769C4" w:rsidTr="00AE0680">
        <w:trPr>
          <w:trHeight w:val="127"/>
        </w:trPr>
        <w:tc>
          <w:tcPr>
            <w:tcW w:w="817" w:type="dxa"/>
            <w:vAlign w:val="center"/>
          </w:tcPr>
          <w:p w:rsidR="00AA2A04" w:rsidRPr="00C769C4" w:rsidRDefault="00AA2A04" w:rsidP="00032F61">
            <w:pPr>
              <w:pStyle w:val="Default"/>
              <w:jc w:val="center"/>
            </w:pPr>
            <w:r w:rsidRPr="00C769C4">
              <w:rPr>
                <w:bCs/>
              </w:rPr>
              <w:t>5.</w:t>
            </w:r>
          </w:p>
        </w:tc>
        <w:tc>
          <w:tcPr>
            <w:tcW w:w="9072" w:type="dxa"/>
            <w:gridSpan w:val="3"/>
          </w:tcPr>
          <w:p w:rsidR="00AA2A04" w:rsidRPr="00C769C4" w:rsidRDefault="00AA2A04" w:rsidP="00032F61">
            <w:pPr>
              <w:pStyle w:val="Default"/>
              <w:rPr>
                <w:bCs/>
              </w:rPr>
            </w:pPr>
            <w:r w:rsidRPr="00C769C4">
              <w:rPr>
                <w:bCs/>
              </w:rPr>
              <w:t xml:space="preserve">Схема территориального планирования Российской Федерации в энергетики </w:t>
            </w:r>
          </w:p>
        </w:tc>
      </w:tr>
      <w:tr w:rsidR="00AA2A04" w:rsidRPr="00C769C4" w:rsidTr="004234F8">
        <w:trPr>
          <w:trHeight w:val="127"/>
        </w:trPr>
        <w:tc>
          <w:tcPr>
            <w:tcW w:w="817" w:type="dxa"/>
            <w:vAlign w:val="center"/>
          </w:tcPr>
          <w:p w:rsidR="00AA2A04" w:rsidRPr="00C769C4" w:rsidRDefault="00015B01" w:rsidP="00032F61">
            <w:pPr>
              <w:pStyle w:val="Default"/>
              <w:jc w:val="center"/>
            </w:pPr>
            <w:r w:rsidRPr="00C769C4">
              <w:t>5</w:t>
            </w:r>
            <w:r w:rsidR="00AA2A04" w:rsidRPr="00C769C4">
              <w:t>.1.</w:t>
            </w:r>
          </w:p>
        </w:tc>
        <w:tc>
          <w:tcPr>
            <w:tcW w:w="4678" w:type="dxa"/>
          </w:tcPr>
          <w:p w:rsidR="00AA2A04" w:rsidRPr="00C769C4" w:rsidRDefault="00AA2A04" w:rsidP="00032F61">
            <w:pPr>
              <w:pStyle w:val="Default"/>
            </w:pPr>
            <w:r w:rsidRPr="00C769C4"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410" w:type="dxa"/>
            <w:vAlign w:val="center"/>
          </w:tcPr>
          <w:p w:rsidR="00AA2A04" w:rsidRPr="00C769C4" w:rsidRDefault="00AA2A04" w:rsidP="00032F61">
            <w:pPr>
              <w:pStyle w:val="Default"/>
              <w:jc w:val="center"/>
            </w:pPr>
            <w:r w:rsidRPr="00C769C4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AA2A04" w:rsidRPr="00C769C4" w:rsidRDefault="00AA2A04" w:rsidP="00032F61">
            <w:pPr>
              <w:pStyle w:val="Default"/>
              <w:jc w:val="center"/>
            </w:pPr>
          </w:p>
        </w:tc>
      </w:tr>
    </w:tbl>
    <w:p w:rsidR="00E85ED3" w:rsidRPr="00287676" w:rsidRDefault="00E85ED3" w:rsidP="00032F61">
      <w:pPr>
        <w:spacing w:before="0" w:after="0"/>
        <w:ind w:firstLine="567"/>
        <w:jc w:val="both"/>
        <w:rPr>
          <w:highlight w:val="yellow"/>
        </w:rPr>
      </w:pPr>
    </w:p>
    <w:p w:rsidR="00CF52E5" w:rsidRDefault="00CF52E5">
      <w:pPr>
        <w:spacing w:before="0" w:after="0"/>
        <w:rPr>
          <w:b/>
        </w:rPr>
      </w:pPr>
      <w:r>
        <w:rPr>
          <w:b/>
        </w:rPr>
        <w:br w:type="page"/>
      </w:r>
    </w:p>
    <w:p w:rsidR="007722E4" w:rsidRPr="000F358A" w:rsidRDefault="00910513" w:rsidP="007722E4">
      <w:pPr>
        <w:spacing w:before="0" w:after="0"/>
        <w:ind w:firstLine="567"/>
        <w:jc w:val="center"/>
        <w:rPr>
          <w:b/>
        </w:rPr>
      </w:pPr>
      <w:r w:rsidRPr="000F358A">
        <w:rPr>
          <w:b/>
        </w:rPr>
        <w:lastRenderedPageBreak/>
        <w:t>4.2. Сведения о видах, назначении и наименованиях объектов регионального значения, планируемых для размещения на территории</w:t>
      </w:r>
    </w:p>
    <w:p w:rsidR="00910513" w:rsidRPr="000F358A" w:rsidRDefault="00910513" w:rsidP="007722E4">
      <w:pPr>
        <w:spacing w:before="0" w:after="0"/>
        <w:ind w:firstLine="567"/>
        <w:jc w:val="center"/>
        <w:rPr>
          <w:b/>
        </w:rPr>
      </w:pPr>
      <w:r w:rsidRPr="000F358A">
        <w:rPr>
          <w:b/>
        </w:rPr>
        <w:t xml:space="preserve"> муниципального образования </w:t>
      </w:r>
      <w:r w:rsidR="007D591D">
        <w:rPr>
          <w:b/>
        </w:rPr>
        <w:t>Приупское</w:t>
      </w:r>
    </w:p>
    <w:p w:rsidR="007722E4" w:rsidRPr="000F358A" w:rsidRDefault="007722E4" w:rsidP="007722E4">
      <w:pPr>
        <w:spacing w:before="0" w:after="0"/>
        <w:ind w:firstLine="567"/>
        <w:jc w:val="center"/>
        <w:rPr>
          <w:b/>
        </w:rPr>
      </w:pPr>
    </w:p>
    <w:p w:rsidR="00D16952" w:rsidRPr="000F358A" w:rsidRDefault="00D16952" w:rsidP="00F76548">
      <w:pPr>
        <w:spacing w:before="0" w:after="0" w:line="360" w:lineRule="auto"/>
        <w:ind w:firstLine="567"/>
        <w:jc w:val="both"/>
      </w:pPr>
      <w:r w:rsidRPr="000F358A">
        <w:t xml:space="preserve">Утвержденные документами территориального планирования Тульской области сведения о видах, назначении и наименованиях планируемых для размещения на территории муниципального образования </w:t>
      </w:r>
      <w:r w:rsidR="007D591D">
        <w:t>Приупское</w:t>
      </w:r>
      <w:r w:rsidR="00E801F0" w:rsidRPr="000F358A">
        <w:t xml:space="preserve"> </w:t>
      </w:r>
      <w:r w:rsidRPr="000F358A">
        <w:t>объектов регионального значения приведены в таблице 4.2.1.</w:t>
      </w:r>
    </w:p>
    <w:p w:rsidR="00E535DF" w:rsidRPr="000F358A" w:rsidRDefault="00E535DF" w:rsidP="00032F61">
      <w:pPr>
        <w:spacing w:before="0" w:after="0"/>
        <w:ind w:firstLine="567"/>
        <w:jc w:val="both"/>
      </w:pPr>
    </w:p>
    <w:p w:rsidR="00D16952" w:rsidRDefault="00D16952" w:rsidP="00032F61">
      <w:pPr>
        <w:spacing w:before="0" w:after="0"/>
        <w:ind w:firstLine="567"/>
        <w:jc w:val="right"/>
      </w:pPr>
      <w:r w:rsidRPr="000F358A">
        <w:t>Таблица 4.2.1. Реестр планируемых для размещения объектов регионального значения</w:t>
      </w:r>
    </w:p>
    <w:p w:rsidR="00E801F0" w:rsidRPr="000F358A" w:rsidRDefault="00E801F0" w:rsidP="0046633E">
      <w:pPr>
        <w:spacing w:before="0" w:after="0"/>
        <w:ind w:firstLine="567"/>
        <w:jc w:val="center"/>
      </w:pPr>
    </w:p>
    <w:tbl>
      <w:tblPr>
        <w:tblStyle w:val="ac"/>
        <w:tblW w:w="9889" w:type="dxa"/>
        <w:tblLayout w:type="fixed"/>
        <w:tblLook w:val="0000"/>
      </w:tblPr>
      <w:tblGrid>
        <w:gridCol w:w="817"/>
        <w:gridCol w:w="4678"/>
        <w:gridCol w:w="2410"/>
        <w:gridCol w:w="1984"/>
      </w:tblGrid>
      <w:tr w:rsidR="00AC53A0" w:rsidRPr="000F358A" w:rsidTr="004234F8">
        <w:trPr>
          <w:trHeight w:val="611"/>
        </w:trPr>
        <w:tc>
          <w:tcPr>
            <w:tcW w:w="817" w:type="dxa"/>
          </w:tcPr>
          <w:p w:rsidR="00AC53A0" w:rsidRPr="000F358A" w:rsidRDefault="00AC53A0" w:rsidP="00032F61">
            <w:pPr>
              <w:pStyle w:val="Default"/>
              <w:jc w:val="center"/>
            </w:pPr>
            <w:r w:rsidRPr="000F358A">
              <w:rPr>
                <w:bCs/>
              </w:rPr>
              <w:t>№ п/п</w:t>
            </w:r>
          </w:p>
        </w:tc>
        <w:tc>
          <w:tcPr>
            <w:tcW w:w="4678" w:type="dxa"/>
          </w:tcPr>
          <w:p w:rsidR="00AC53A0" w:rsidRPr="000F358A" w:rsidRDefault="00AC53A0" w:rsidP="00032F61">
            <w:pPr>
              <w:pStyle w:val="Default"/>
              <w:jc w:val="center"/>
            </w:pPr>
            <w:r w:rsidRPr="000F358A">
              <w:rPr>
                <w:bCs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410" w:type="dxa"/>
          </w:tcPr>
          <w:p w:rsidR="00AC53A0" w:rsidRPr="000F358A" w:rsidRDefault="00AC53A0" w:rsidP="00032F61">
            <w:pPr>
              <w:pStyle w:val="Default"/>
              <w:jc w:val="center"/>
              <w:rPr>
                <w:bCs/>
              </w:rPr>
            </w:pPr>
            <w:r w:rsidRPr="000F358A">
              <w:rPr>
                <w:bCs/>
              </w:rPr>
              <w:t>Планируемое место размещения объекта,</w:t>
            </w:r>
          </w:p>
          <w:p w:rsidR="00AC53A0" w:rsidRPr="000F358A" w:rsidRDefault="00AC53A0" w:rsidP="00032F61">
            <w:pPr>
              <w:pStyle w:val="Default"/>
              <w:jc w:val="center"/>
            </w:pPr>
            <w:r w:rsidRPr="000F358A">
              <w:rPr>
                <w:bCs/>
              </w:rPr>
              <w:t>краткие характеристики</w:t>
            </w:r>
          </w:p>
        </w:tc>
        <w:tc>
          <w:tcPr>
            <w:tcW w:w="1984" w:type="dxa"/>
          </w:tcPr>
          <w:p w:rsidR="00AC53A0" w:rsidRPr="000F358A" w:rsidRDefault="00AC53A0" w:rsidP="00032F61">
            <w:pPr>
              <w:pStyle w:val="Default"/>
              <w:jc w:val="center"/>
              <w:rPr>
                <w:bCs/>
              </w:rPr>
            </w:pPr>
            <w:r w:rsidRPr="000F358A">
              <w:rPr>
                <w:bCs/>
              </w:rPr>
              <w:t>Функциональная зона</w:t>
            </w:r>
          </w:p>
        </w:tc>
      </w:tr>
      <w:tr w:rsidR="00781745" w:rsidRPr="00E801F0" w:rsidTr="00781745">
        <w:trPr>
          <w:trHeight w:val="409"/>
        </w:trPr>
        <w:tc>
          <w:tcPr>
            <w:tcW w:w="817" w:type="dxa"/>
            <w:vAlign w:val="center"/>
          </w:tcPr>
          <w:p w:rsidR="00781745" w:rsidRPr="002D7929" w:rsidRDefault="00781745" w:rsidP="00032F61">
            <w:pPr>
              <w:pStyle w:val="Default"/>
              <w:jc w:val="center"/>
              <w:rPr>
                <w:b/>
              </w:rPr>
            </w:pPr>
            <w:r w:rsidRPr="002D7929">
              <w:rPr>
                <w:b/>
              </w:rPr>
              <w:t>1.</w:t>
            </w:r>
          </w:p>
        </w:tc>
        <w:tc>
          <w:tcPr>
            <w:tcW w:w="9072" w:type="dxa"/>
            <w:gridSpan w:val="3"/>
            <w:vAlign w:val="center"/>
          </w:tcPr>
          <w:p w:rsidR="00781745" w:rsidRPr="002D7929" w:rsidRDefault="00495269" w:rsidP="00032F61">
            <w:pPr>
              <w:pStyle w:val="Default"/>
              <w:rPr>
                <w:b/>
              </w:rPr>
            </w:pPr>
            <w:r w:rsidRPr="002D7929">
              <w:rPr>
                <w:b/>
              </w:rPr>
              <w:t>Особо охраняемые природные территории</w:t>
            </w:r>
          </w:p>
        </w:tc>
      </w:tr>
      <w:tr w:rsidR="00FE42E1" w:rsidRPr="00E801F0" w:rsidTr="00AB6386">
        <w:trPr>
          <w:trHeight w:val="610"/>
        </w:trPr>
        <w:tc>
          <w:tcPr>
            <w:tcW w:w="817" w:type="dxa"/>
            <w:vAlign w:val="center"/>
          </w:tcPr>
          <w:p w:rsidR="00FE42E1" w:rsidRPr="0046633E" w:rsidRDefault="00FE42E1" w:rsidP="00FE42E1">
            <w:pPr>
              <w:pStyle w:val="Default"/>
              <w:jc w:val="center"/>
            </w:pPr>
            <w:r>
              <w:t>1.1</w:t>
            </w:r>
          </w:p>
        </w:tc>
        <w:tc>
          <w:tcPr>
            <w:tcW w:w="4678" w:type="dxa"/>
          </w:tcPr>
          <w:p w:rsidR="008904A1" w:rsidRDefault="008904A1" w:rsidP="00AB6386">
            <w:pPr>
              <w:pStyle w:val="Default"/>
            </w:pPr>
          </w:p>
          <w:p w:rsidR="008904A1" w:rsidRDefault="008904A1" w:rsidP="00AB6386">
            <w:pPr>
              <w:pStyle w:val="Default"/>
              <w:rPr>
                <w:rFonts w:ascii="PT Astra Serif" w:hAnsi="PT Astra Serif"/>
              </w:rPr>
            </w:pPr>
            <w:r>
              <w:t>Памятник природы «</w:t>
            </w:r>
            <w:r w:rsidRPr="002A76FF">
              <w:rPr>
                <w:rFonts w:ascii="PT Astra Serif" w:hAnsi="PT Astra Serif"/>
              </w:rPr>
              <w:t xml:space="preserve">Карстовые болота у </w:t>
            </w:r>
          </w:p>
          <w:p w:rsidR="00FE42E1" w:rsidRPr="002D7929" w:rsidRDefault="008904A1" w:rsidP="00AB6386">
            <w:pPr>
              <w:pStyle w:val="Default"/>
            </w:pPr>
            <w:r w:rsidRPr="002A76FF">
              <w:rPr>
                <w:rFonts w:ascii="PT Astra Serif" w:hAnsi="PT Astra Serif"/>
              </w:rPr>
              <w:t>п. Липки</w:t>
            </w:r>
            <w:r>
              <w:t>»</w:t>
            </w:r>
          </w:p>
        </w:tc>
        <w:tc>
          <w:tcPr>
            <w:tcW w:w="2410" w:type="dxa"/>
            <w:vAlign w:val="center"/>
          </w:tcPr>
          <w:p w:rsidR="00FE42E1" w:rsidRDefault="008904A1" w:rsidP="00AB6386">
            <w:pPr>
              <w:pStyle w:val="Default"/>
              <w:jc w:val="center"/>
              <w:rPr>
                <w:rFonts w:ascii="PT Astra Serif" w:hAnsi="PT Astra Serif"/>
              </w:rPr>
            </w:pPr>
            <w:r>
              <w:rPr>
                <w:rFonts w:ascii="PT Astra Serif" w:hAnsi="PT Astra Serif"/>
              </w:rPr>
              <w:t xml:space="preserve">Расположен </w:t>
            </w:r>
            <w:r w:rsidRPr="002A76FF">
              <w:rPr>
                <w:rFonts w:ascii="PT Astra Serif" w:hAnsi="PT Astra Serif"/>
              </w:rPr>
              <w:t>в лесу на западной окраине пос. Липки.</w:t>
            </w:r>
          </w:p>
          <w:p w:rsidR="008904A1" w:rsidRDefault="008904A1" w:rsidP="00AB6386">
            <w:pPr>
              <w:pStyle w:val="Default"/>
              <w:jc w:val="center"/>
              <w:rPr>
                <w:rFonts w:ascii="PT Astra Serif" w:hAnsi="PT Astra Serif"/>
              </w:rPr>
            </w:pPr>
          </w:p>
          <w:p w:rsidR="008904A1" w:rsidRPr="002D7929" w:rsidRDefault="008904A1" w:rsidP="008904A1">
            <w:pPr>
              <w:pStyle w:val="Default"/>
              <w:jc w:val="center"/>
            </w:pPr>
            <w:r>
              <w:rPr>
                <w:rFonts w:ascii="PT Astra Serif" w:hAnsi="PT Astra Serif"/>
              </w:rPr>
              <w:t>Площадь – 20 га.</w:t>
            </w:r>
          </w:p>
        </w:tc>
        <w:tc>
          <w:tcPr>
            <w:tcW w:w="1984" w:type="dxa"/>
            <w:vAlign w:val="center"/>
          </w:tcPr>
          <w:p w:rsidR="009533E7" w:rsidRPr="008904A1" w:rsidRDefault="008904A1" w:rsidP="00FE42E1">
            <w:pPr>
              <w:pStyle w:val="Default"/>
              <w:jc w:val="center"/>
            </w:pPr>
            <w:r w:rsidRPr="008904A1">
              <w:t>Зона лесов</w:t>
            </w:r>
          </w:p>
        </w:tc>
      </w:tr>
      <w:tr w:rsidR="00781745" w:rsidRPr="002D7929" w:rsidTr="00781745">
        <w:trPr>
          <w:trHeight w:val="610"/>
        </w:trPr>
        <w:tc>
          <w:tcPr>
            <w:tcW w:w="817" w:type="dxa"/>
            <w:vAlign w:val="center"/>
          </w:tcPr>
          <w:p w:rsidR="00781745" w:rsidRPr="002D7929" w:rsidRDefault="00781745" w:rsidP="00032F61">
            <w:pPr>
              <w:pStyle w:val="Default"/>
              <w:jc w:val="center"/>
              <w:rPr>
                <w:b/>
              </w:rPr>
            </w:pPr>
            <w:r w:rsidRPr="002D7929">
              <w:rPr>
                <w:b/>
              </w:rPr>
              <w:t>2.</w:t>
            </w:r>
          </w:p>
        </w:tc>
        <w:tc>
          <w:tcPr>
            <w:tcW w:w="9072" w:type="dxa"/>
            <w:gridSpan w:val="3"/>
            <w:vAlign w:val="center"/>
          </w:tcPr>
          <w:p w:rsidR="00781745" w:rsidRPr="002D7929" w:rsidRDefault="00781745" w:rsidP="00032F61">
            <w:pPr>
              <w:pStyle w:val="Default"/>
              <w:rPr>
                <w:b/>
              </w:rPr>
            </w:pPr>
            <w:r w:rsidRPr="002D7929">
              <w:rPr>
                <w:b/>
              </w:rPr>
              <w:t>Объекты культурного наследия</w:t>
            </w:r>
          </w:p>
        </w:tc>
      </w:tr>
      <w:tr w:rsidR="00AE0680" w:rsidRPr="00E801F0" w:rsidTr="004234F8">
        <w:trPr>
          <w:trHeight w:val="610"/>
        </w:trPr>
        <w:tc>
          <w:tcPr>
            <w:tcW w:w="817" w:type="dxa"/>
            <w:vAlign w:val="center"/>
          </w:tcPr>
          <w:p w:rsidR="00AE0680" w:rsidRPr="002D7929" w:rsidRDefault="00AE0680" w:rsidP="00032F61">
            <w:pPr>
              <w:pStyle w:val="Default"/>
              <w:jc w:val="center"/>
            </w:pPr>
            <w:r w:rsidRPr="002D7929">
              <w:t>2.1.</w:t>
            </w:r>
          </w:p>
        </w:tc>
        <w:tc>
          <w:tcPr>
            <w:tcW w:w="4678" w:type="dxa"/>
          </w:tcPr>
          <w:p w:rsidR="00AE0680" w:rsidRPr="002D7929" w:rsidRDefault="00AE0680" w:rsidP="00032F61">
            <w:pPr>
              <w:pStyle w:val="Default"/>
            </w:pPr>
            <w:r w:rsidRPr="002D7929"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410" w:type="dxa"/>
            <w:vAlign w:val="center"/>
          </w:tcPr>
          <w:p w:rsidR="00AE0680" w:rsidRPr="002D7929" w:rsidRDefault="00AE0680" w:rsidP="00032F61">
            <w:pPr>
              <w:pStyle w:val="Default"/>
              <w:jc w:val="center"/>
            </w:pPr>
            <w:r w:rsidRPr="002D7929">
              <w:t>Не устанавливается</w:t>
            </w:r>
          </w:p>
        </w:tc>
        <w:tc>
          <w:tcPr>
            <w:tcW w:w="1984" w:type="dxa"/>
            <w:vAlign w:val="center"/>
          </w:tcPr>
          <w:p w:rsidR="00AE0680" w:rsidRPr="002D7929" w:rsidRDefault="00AE0680" w:rsidP="00032F61">
            <w:pPr>
              <w:pStyle w:val="Default"/>
              <w:jc w:val="center"/>
            </w:pPr>
          </w:p>
        </w:tc>
      </w:tr>
      <w:tr w:rsidR="00103FD2" w:rsidRPr="00E801F0" w:rsidTr="00B91983">
        <w:trPr>
          <w:trHeight w:val="610"/>
        </w:trPr>
        <w:tc>
          <w:tcPr>
            <w:tcW w:w="817" w:type="dxa"/>
            <w:vAlign w:val="center"/>
          </w:tcPr>
          <w:p w:rsidR="00103FD2" w:rsidRPr="008D323D" w:rsidRDefault="00103FD2" w:rsidP="00032F61">
            <w:pPr>
              <w:pStyle w:val="Default"/>
              <w:jc w:val="center"/>
              <w:rPr>
                <w:b/>
              </w:rPr>
            </w:pPr>
            <w:r w:rsidRPr="008D323D">
              <w:rPr>
                <w:b/>
              </w:rPr>
              <w:t>3.</w:t>
            </w:r>
          </w:p>
        </w:tc>
        <w:tc>
          <w:tcPr>
            <w:tcW w:w="9072" w:type="dxa"/>
            <w:gridSpan w:val="3"/>
            <w:vAlign w:val="center"/>
          </w:tcPr>
          <w:p w:rsidR="00103FD2" w:rsidRPr="008D323D" w:rsidRDefault="00103FD2" w:rsidP="00032F61">
            <w:pPr>
              <w:pStyle w:val="Default"/>
            </w:pPr>
            <w:r w:rsidRPr="008D323D">
              <w:rPr>
                <w:b/>
              </w:rPr>
              <w:t>Объекты капитального строительства</w:t>
            </w:r>
          </w:p>
        </w:tc>
      </w:tr>
      <w:tr w:rsidR="00FE42E1" w:rsidRPr="00E801F0" w:rsidTr="004234F8">
        <w:trPr>
          <w:trHeight w:val="610"/>
        </w:trPr>
        <w:tc>
          <w:tcPr>
            <w:tcW w:w="817" w:type="dxa"/>
            <w:vAlign w:val="center"/>
          </w:tcPr>
          <w:p w:rsidR="00FE42E1" w:rsidRPr="009533E7" w:rsidRDefault="00FE42E1" w:rsidP="00032F61">
            <w:pPr>
              <w:pStyle w:val="Default"/>
              <w:jc w:val="center"/>
            </w:pPr>
            <w:r w:rsidRPr="009533E7">
              <w:t>3.1.</w:t>
            </w:r>
          </w:p>
        </w:tc>
        <w:tc>
          <w:tcPr>
            <w:tcW w:w="4678" w:type="dxa"/>
          </w:tcPr>
          <w:p w:rsidR="009533E7" w:rsidRDefault="009533E7" w:rsidP="00AB6386">
            <w:pPr>
              <w:pStyle w:val="Default"/>
            </w:pPr>
          </w:p>
          <w:p w:rsidR="00FE42E1" w:rsidRPr="009533E7" w:rsidRDefault="009533E7" w:rsidP="00AB6386">
            <w:pPr>
              <w:pStyle w:val="Default"/>
            </w:pPr>
            <w:r w:rsidRPr="009533E7">
              <w:t>Реконструкция ВЛ 110 Труново-Советская</w:t>
            </w:r>
          </w:p>
        </w:tc>
        <w:tc>
          <w:tcPr>
            <w:tcW w:w="2410" w:type="dxa"/>
            <w:vAlign w:val="center"/>
          </w:tcPr>
          <w:p w:rsidR="00FE42E1" w:rsidRPr="009533E7" w:rsidRDefault="009533E7" w:rsidP="00AB6386">
            <w:pPr>
              <w:pStyle w:val="Default"/>
              <w:jc w:val="center"/>
            </w:pPr>
            <w:r w:rsidRPr="009533E7">
              <w:t>На участке, расположенном на территории МО Приупское</w:t>
            </w:r>
          </w:p>
        </w:tc>
        <w:tc>
          <w:tcPr>
            <w:tcW w:w="1984" w:type="dxa"/>
            <w:vAlign w:val="center"/>
          </w:tcPr>
          <w:p w:rsidR="00FE42E1" w:rsidRPr="009533E7" w:rsidRDefault="009533E7" w:rsidP="009567EB">
            <w:pPr>
              <w:pStyle w:val="Default"/>
              <w:jc w:val="center"/>
            </w:pPr>
            <w:r w:rsidRPr="009533E7">
              <w:t>Зона инженерной инфраструктуры</w:t>
            </w:r>
          </w:p>
        </w:tc>
      </w:tr>
    </w:tbl>
    <w:p w:rsidR="00781745" w:rsidRPr="00287676" w:rsidRDefault="00781745" w:rsidP="00032F61">
      <w:pPr>
        <w:spacing w:before="0" w:after="0"/>
        <w:ind w:firstLine="567"/>
        <w:jc w:val="center"/>
        <w:rPr>
          <w:b/>
          <w:highlight w:val="yellow"/>
        </w:rPr>
      </w:pPr>
    </w:p>
    <w:p w:rsidR="00F76548" w:rsidRDefault="00F76548">
      <w:pPr>
        <w:spacing w:before="0" w:after="0"/>
        <w:rPr>
          <w:b/>
        </w:rPr>
      </w:pPr>
      <w:r>
        <w:rPr>
          <w:b/>
        </w:rPr>
        <w:br w:type="page"/>
      </w:r>
    </w:p>
    <w:p w:rsidR="00536099" w:rsidRPr="000F358A" w:rsidRDefault="003D4245" w:rsidP="00536099">
      <w:pPr>
        <w:spacing w:before="0" w:after="0"/>
        <w:ind w:firstLine="567"/>
        <w:jc w:val="center"/>
        <w:rPr>
          <w:b/>
        </w:rPr>
      </w:pPr>
      <w:r w:rsidRPr="000F358A">
        <w:rPr>
          <w:b/>
        </w:rPr>
        <w:lastRenderedPageBreak/>
        <w:t xml:space="preserve">4.3. </w:t>
      </w:r>
      <w:r w:rsidR="00362371" w:rsidRPr="000F358A">
        <w:rPr>
          <w:b/>
        </w:rPr>
        <w:t>Характеристики зон с особыми условиями использования территорий, установление которых требуется в связи с размещением объектов</w:t>
      </w:r>
      <w:r w:rsidRPr="000F358A">
        <w:rPr>
          <w:b/>
        </w:rPr>
        <w:t xml:space="preserve"> </w:t>
      </w:r>
      <w:r w:rsidR="002D7929">
        <w:rPr>
          <w:b/>
        </w:rPr>
        <w:t>федерального и</w:t>
      </w:r>
    </w:p>
    <w:p w:rsidR="00362371" w:rsidRPr="000F358A" w:rsidRDefault="003D4245" w:rsidP="00536099">
      <w:pPr>
        <w:spacing w:before="0" w:after="0"/>
        <w:ind w:firstLine="567"/>
        <w:jc w:val="center"/>
        <w:rPr>
          <w:b/>
        </w:rPr>
      </w:pPr>
      <w:r w:rsidRPr="000F358A">
        <w:rPr>
          <w:b/>
        </w:rPr>
        <w:t>регионального значения</w:t>
      </w:r>
    </w:p>
    <w:p w:rsidR="00536099" w:rsidRPr="000F358A" w:rsidRDefault="00536099" w:rsidP="00536099">
      <w:pPr>
        <w:spacing w:before="0" w:after="0"/>
        <w:ind w:firstLine="567"/>
        <w:jc w:val="center"/>
        <w:rPr>
          <w:b/>
        </w:rPr>
      </w:pPr>
    </w:p>
    <w:p w:rsidR="00070FBD" w:rsidRPr="000F358A" w:rsidRDefault="00070FBD" w:rsidP="00F76548">
      <w:pPr>
        <w:pStyle w:val="Default"/>
        <w:spacing w:line="360" w:lineRule="auto"/>
        <w:ind w:firstLine="567"/>
        <w:jc w:val="both"/>
      </w:pPr>
      <w:bookmarkStart w:id="2" w:name="_Toc215908062"/>
      <w:bookmarkStart w:id="3" w:name="_Toc224462620"/>
      <w:r w:rsidRPr="000F358A"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0F358A">
        <w:rPr>
          <w:bCs/>
        </w:rPr>
        <w:t xml:space="preserve">зоны затопления, подтопления, </w:t>
      </w:r>
      <w:r w:rsidRPr="000F358A"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070FBD" w:rsidRDefault="00070FBD" w:rsidP="00F76548">
      <w:pPr>
        <w:spacing w:before="0" w:after="0" w:line="360" w:lineRule="auto"/>
        <w:ind w:firstLine="567"/>
        <w:jc w:val="both"/>
      </w:pPr>
      <w:r w:rsidRPr="000F358A">
        <w:rPr>
          <w:bCs/>
        </w:rPr>
        <w:t xml:space="preserve">В Генеральном плане </w:t>
      </w:r>
      <w:r w:rsidRPr="000F358A">
        <w:t>учитываются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Федерации. Зоны с особыми условиями использования территорий МО отражены в  таблице 2.1.1.</w:t>
      </w:r>
    </w:p>
    <w:p w:rsidR="00E801F0" w:rsidRDefault="00E801F0" w:rsidP="00070FBD">
      <w:pPr>
        <w:spacing w:before="0" w:after="0"/>
        <w:ind w:firstLine="567"/>
        <w:jc w:val="both"/>
      </w:pPr>
    </w:p>
    <w:bookmarkEnd w:id="2"/>
    <w:bookmarkEnd w:id="3"/>
    <w:p w:rsidR="000F1794" w:rsidRPr="000F358A" w:rsidRDefault="00A63EDF" w:rsidP="00A63EDF">
      <w:pPr>
        <w:pageBreakBefore/>
        <w:spacing w:before="120" w:after="120"/>
        <w:jc w:val="center"/>
        <w:rPr>
          <w:b/>
        </w:rPr>
      </w:pPr>
      <w:r w:rsidRPr="000F358A">
        <w:rPr>
          <w:b/>
        </w:rPr>
        <w:lastRenderedPageBreak/>
        <w:t xml:space="preserve">5 </w:t>
      </w:r>
      <w:r w:rsidR="000F1794" w:rsidRPr="000F358A">
        <w:rPr>
          <w:b/>
        </w:rPr>
        <w:t>Состав графической части (Том 1)</w:t>
      </w:r>
    </w:p>
    <w:p w:rsidR="000F1794" w:rsidRPr="005861E7" w:rsidRDefault="000F1794" w:rsidP="00C40FB5">
      <w:pPr>
        <w:spacing w:before="0" w:after="0" w:line="360" w:lineRule="auto"/>
        <w:jc w:val="both"/>
      </w:pPr>
      <w:r w:rsidRPr="005861E7">
        <w:t>Лист 1. Карта планируемого размещения о</w:t>
      </w:r>
      <w:r w:rsidR="00976FD7" w:rsidRPr="005861E7">
        <w:t>бъектов местного значения, М 1:</w:t>
      </w:r>
      <w:r w:rsidR="005861E7" w:rsidRPr="005861E7">
        <w:t>10</w:t>
      </w:r>
      <w:r w:rsidRPr="005861E7">
        <w:t xml:space="preserve"> 000.</w:t>
      </w:r>
    </w:p>
    <w:p w:rsidR="000F1794" w:rsidRPr="005861E7" w:rsidRDefault="000F1794" w:rsidP="00C40FB5">
      <w:pPr>
        <w:spacing w:before="0" w:after="0" w:line="360" w:lineRule="auto"/>
        <w:jc w:val="both"/>
      </w:pPr>
      <w:r w:rsidRPr="005861E7">
        <w:t xml:space="preserve">Лист 2. Карта границ населенных пунктов (в том числе </w:t>
      </w:r>
      <w:r w:rsidR="00CA78C4" w:rsidRPr="005861E7">
        <w:t>границ</w:t>
      </w:r>
      <w:r w:rsidRPr="005861E7">
        <w:t xml:space="preserve"> образуе</w:t>
      </w:r>
      <w:r w:rsidR="00976FD7" w:rsidRPr="005861E7">
        <w:t xml:space="preserve">мых населенных пунктов), </w:t>
      </w:r>
      <w:r w:rsidR="005861E7" w:rsidRPr="005861E7">
        <w:t>М 1:10 000</w:t>
      </w:r>
      <w:r w:rsidRPr="005861E7">
        <w:t>.</w:t>
      </w:r>
    </w:p>
    <w:p w:rsidR="000F1794" w:rsidRDefault="000F1794" w:rsidP="00C40FB5">
      <w:pPr>
        <w:spacing w:before="0" w:after="0" w:line="360" w:lineRule="auto"/>
        <w:jc w:val="both"/>
      </w:pPr>
      <w:r w:rsidRPr="005861E7">
        <w:t xml:space="preserve">Лист 3. Карта функциональных зон, </w:t>
      </w:r>
      <w:r w:rsidR="005861E7" w:rsidRPr="005861E7">
        <w:t>М 1:10 000</w:t>
      </w:r>
      <w:r w:rsidRPr="005861E7">
        <w:t>.</w:t>
      </w:r>
    </w:p>
    <w:p w:rsidR="0021189D" w:rsidRDefault="0021189D" w:rsidP="00C40FB5">
      <w:pPr>
        <w:spacing w:before="0" w:after="0" w:line="360" w:lineRule="auto"/>
        <w:jc w:val="both"/>
      </w:pPr>
    </w:p>
    <w:p w:rsidR="0021189D" w:rsidRPr="005861E7" w:rsidRDefault="0021189D" w:rsidP="00C40FB5">
      <w:pPr>
        <w:spacing w:before="0" w:after="0" w:line="360" w:lineRule="auto"/>
        <w:jc w:val="both"/>
      </w:pPr>
      <w:r>
        <w:rPr>
          <w:noProof/>
        </w:rPr>
        <w:lastRenderedPageBreak/>
        <w:drawing>
          <wp:inline distT="0" distB="0" distL="0" distR="0">
            <wp:extent cx="6029960" cy="6752590"/>
            <wp:effectExtent l="19050" t="0" r="8890" b="0"/>
            <wp:docPr id="4" name="Рисунок 3" descr="1_1 - ГП - Карта планируемого размещения ОМ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 - ГП - Карта планируемого размещения ОМЗ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675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29960" cy="6752590"/>
            <wp:effectExtent l="19050" t="0" r="8890" b="0"/>
            <wp:docPr id="5" name="Рисунок 4" descr="1_2 - ГП - Карта границ Н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2 - ГП - Карта границ НП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675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29960" cy="6752590"/>
            <wp:effectExtent l="19050" t="0" r="8890" b="0"/>
            <wp:docPr id="6" name="Рисунок 5" descr="1_3 - ГП - Карта функциональных з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3 - ГП - Карта функциональных зон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6752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189D" w:rsidRPr="005861E7" w:rsidSect="000029D8">
      <w:headerReference w:type="default" r:id="rId21"/>
      <w:headerReference w:type="first" r:id="rId22"/>
      <w:footnotePr>
        <w:numStart w:val="422"/>
      </w:footnotePr>
      <w:type w:val="continuous"/>
      <w:pgSz w:w="11906" w:h="16838"/>
      <w:pgMar w:top="964" w:right="851" w:bottom="1134" w:left="1559" w:header="357" w:footer="556" w:gutter="0"/>
      <w:pgNumType w:start="3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06F6" w:rsidRDefault="009806F6">
      <w:r>
        <w:separator/>
      </w:r>
    </w:p>
  </w:endnote>
  <w:endnote w:type="continuationSeparator" w:id="1">
    <w:p w:rsidR="009806F6" w:rsidRDefault="009806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hames A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PT Astra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06F6" w:rsidRDefault="009806F6">
      <w:r>
        <w:separator/>
      </w:r>
    </w:p>
  </w:footnote>
  <w:footnote w:type="continuationSeparator" w:id="1">
    <w:p w:rsidR="009806F6" w:rsidRDefault="009806F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32E1" w:rsidRDefault="00617D36">
    <w:pPr>
      <w:pStyle w:val="af0"/>
    </w:pPr>
    <w:r>
      <w:rPr>
        <w:noProof/>
      </w:rPr>
      <w:pict>
        <v:rect id="_x0000_s2054" style="position:absolute;margin-left:52.9pt;margin-top:15pt;width:523.85pt;height:807.85pt;z-index:-2516572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" strokeweight="1.5pt">
          <w10:wrap anchorx="page" anchory="page"/>
        </v:rect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32E1" w:rsidRDefault="005532E1" w:rsidP="00C21A7B">
    <w:pPr>
      <w:pStyle w:val="af0"/>
      <w:jc w:val="right"/>
    </w:pPr>
    <w:r>
      <w:t>33</w:t>
    </w:r>
  </w:p>
  <w:p w:rsidR="005532E1" w:rsidRDefault="00617D36">
    <w:pPr>
      <w:pStyle w:val="af0"/>
    </w:pPr>
    <w:r>
      <w:rPr>
        <w:noProof/>
      </w:rPr>
      <w:pict>
        <v:rect id="Rectangle 11" o:spid="_x0000_s2053" style="position:absolute;margin-left:55.15pt;margin-top:15.8pt;width:523.85pt;height:807.85pt;z-index:-25165824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" strokeweight="1.5pt">
          <w10:wrap anchorx="page" anchory="page"/>
        </v:rect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32E1" w:rsidRDefault="00617D36" w:rsidP="00527C16">
    <w:pPr>
      <w:pStyle w:val="af0"/>
      <w:pBdr>
        <w:bottom w:val="single" w:sz="4" w:space="1" w:color="auto"/>
      </w:pBdr>
      <w:ind w:right="360"/>
      <w:jc w:val="center"/>
      <w:rPr>
        <w:bCs/>
        <w:iCs/>
      </w:rPr>
    </w:pPr>
    <w:r>
      <w:rPr>
        <w:bCs/>
        <w:iCs/>
        <w:noProof/>
      </w:rPr>
      <w:pict>
        <v:shapetype id="_x0000_t109" coordsize="21600,21600" o:spt="109" path="m,l,21600r21600,l21600,xe">
          <v:stroke joinstyle="miter"/>
          <v:path gradientshapeok="t" o:connecttype="rect"/>
        </v:shapetype>
        <v:shape id="_x0000_s2052" type="#_x0000_t109" style="position:absolute;left:0;text-align:left;margin-left:-29.25pt;margin-top:6.55pt;width:523.5pt;height:790.95pt;z-index:251657216" filled="f" strokeweight="1.5pt"/>
      </w:pict>
    </w:r>
  </w:p>
  <w:p w:rsidR="005532E1" w:rsidRDefault="00617D36" w:rsidP="00EE2B54">
    <w:pPr>
      <w:pStyle w:val="af0"/>
      <w:framePr w:w="301" w:wrap="auto" w:vAnchor="text" w:hAnchor="page" w:x="10920" w:y="139"/>
      <w:rPr>
        <w:rStyle w:val="af2"/>
      </w:rPr>
    </w:pPr>
    <w:r>
      <w:rPr>
        <w:rStyle w:val="af2"/>
      </w:rPr>
      <w:fldChar w:fldCharType="begin"/>
    </w:r>
    <w:r w:rsidR="005532E1">
      <w:rPr>
        <w:rStyle w:val="af2"/>
      </w:rPr>
      <w:instrText xml:space="preserve">PAGE  </w:instrText>
    </w:r>
    <w:r>
      <w:rPr>
        <w:rStyle w:val="af2"/>
      </w:rPr>
      <w:fldChar w:fldCharType="separate"/>
    </w:r>
    <w:r w:rsidR="0021189D">
      <w:rPr>
        <w:rStyle w:val="af2"/>
        <w:noProof/>
      </w:rPr>
      <w:t>26</w:t>
    </w:r>
    <w:r>
      <w:rPr>
        <w:rStyle w:val="af2"/>
      </w:rPr>
      <w:fldChar w:fldCharType="end"/>
    </w:r>
  </w:p>
  <w:p w:rsidR="005532E1" w:rsidRPr="005A5D95" w:rsidRDefault="005532E1" w:rsidP="00527C16">
    <w:pPr>
      <w:pStyle w:val="af0"/>
      <w:pBdr>
        <w:bottom w:val="single" w:sz="4" w:space="1" w:color="auto"/>
      </w:pBdr>
      <w:ind w:right="360"/>
      <w:jc w:val="center"/>
      <w:rPr>
        <w:bCs/>
        <w:iCs/>
      </w:rPr>
    </w:pPr>
    <w:r w:rsidRPr="005A5D95">
      <w:rPr>
        <w:bCs/>
        <w:iCs/>
      </w:rPr>
      <w:t xml:space="preserve">Генеральный план </w:t>
    </w:r>
    <w:r>
      <w:rPr>
        <w:bCs/>
        <w:iCs/>
      </w:rPr>
      <w:t>муниципального образования</w:t>
    </w:r>
    <w:r w:rsidRPr="005A5D95">
      <w:rPr>
        <w:bCs/>
        <w:iCs/>
      </w:rPr>
      <w:t xml:space="preserve"> </w:t>
    </w:r>
    <w:r>
      <w:t>Приупское</w:t>
    </w:r>
  </w:p>
  <w:p w:rsidR="005532E1" w:rsidRPr="003E6C70" w:rsidRDefault="005532E1" w:rsidP="00527C16">
    <w:pPr>
      <w:pStyle w:val="af0"/>
      <w:pBdr>
        <w:bottom w:val="single" w:sz="4" w:space="1" w:color="auto"/>
      </w:pBdr>
      <w:ind w:right="360"/>
      <w:jc w:val="center"/>
      <w:rPr>
        <w:rFonts w:ascii="Book Antiqua" w:hAnsi="Book Antiqua" w:cs="Book Antiqua"/>
        <w:b/>
        <w:bCs/>
        <w:i/>
        <w:iCs/>
        <w:sz w:val="22"/>
        <w:szCs w:val="22"/>
      </w:rPr>
    </w:pPr>
    <w:r w:rsidRPr="005A5D95">
      <w:rPr>
        <w:bCs/>
        <w:iCs/>
      </w:rPr>
      <w:t xml:space="preserve">Том </w:t>
    </w:r>
    <w:r>
      <w:rPr>
        <w:bCs/>
        <w:iCs/>
      </w:rPr>
      <w:t>1</w:t>
    </w:r>
    <w:r w:rsidRPr="005A5D95">
      <w:rPr>
        <w:bCs/>
        <w:iCs/>
      </w:rPr>
      <w:t xml:space="preserve"> «</w:t>
    </w:r>
    <w:r>
      <w:rPr>
        <w:bCs/>
        <w:iCs/>
      </w:rPr>
      <w:t>Положение о территориальном планировании</w:t>
    </w:r>
    <w:r w:rsidRPr="005A5D95">
      <w:rPr>
        <w:bCs/>
        <w:iCs/>
      </w:rPr>
      <w:t>»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32E1" w:rsidRDefault="00617D36" w:rsidP="003468F4">
    <w:pPr>
      <w:pStyle w:val="af0"/>
      <w:pBdr>
        <w:bottom w:val="single" w:sz="4" w:space="1" w:color="auto"/>
      </w:pBdr>
      <w:ind w:right="360"/>
      <w:jc w:val="center"/>
      <w:rPr>
        <w:bCs/>
        <w:iCs/>
      </w:rPr>
    </w:pPr>
    <w:r>
      <w:rPr>
        <w:bCs/>
        <w:iCs/>
        <w:noProof/>
      </w:rPr>
      <w:pict>
        <v:shapetype id="_x0000_t109" coordsize="21600,21600" o:spt="109" path="m,l,21600r21600,l21600,xe">
          <v:stroke joinstyle="miter"/>
          <v:path gradientshapeok="t" o:connecttype="rect"/>
        </v:shapetype>
        <v:shape id="_x0000_s2055" type="#_x0000_t109" style="position:absolute;left:0;text-align:left;margin-left:-29.25pt;margin-top:9pt;width:523.5pt;height:790.95pt;z-index:251661312" filled="f" strokeweight="1.5pt"/>
      </w:pict>
    </w:r>
  </w:p>
  <w:p w:rsidR="005532E1" w:rsidRDefault="005532E1" w:rsidP="003468F4">
    <w:pPr>
      <w:pStyle w:val="af0"/>
      <w:framePr w:w="301" w:wrap="auto" w:vAnchor="text" w:hAnchor="page" w:x="10920" w:y="139"/>
      <w:rPr>
        <w:rStyle w:val="af2"/>
      </w:rPr>
    </w:pPr>
    <w:r>
      <w:rPr>
        <w:rStyle w:val="af2"/>
      </w:rPr>
      <w:t>3</w:t>
    </w:r>
  </w:p>
  <w:p w:rsidR="005532E1" w:rsidRPr="005A5D95" w:rsidRDefault="005532E1" w:rsidP="003468F4">
    <w:pPr>
      <w:pStyle w:val="af0"/>
      <w:pBdr>
        <w:bottom w:val="single" w:sz="4" w:space="1" w:color="auto"/>
      </w:pBdr>
      <w:ind w:right="360"/>
      <w:jc w:val="center"/>
      <w:rPr>
        <w:bCs/>
        <w:iCs/>
      </w:rPr>
    </w:pPr>
    <w:r w:rsidRPr="005A5D95">
      <w:rPr>
        <w:bCs/>
        <w:iCs/>
      </w:rPr>
      <w:t xml:space="preserve">Генеральный план </w:t>
    </w:r>
    <w:r>
      <w:rPr>
        <w:bCs/>
        <w:iCs/>
      </w:rPr>
      <w:t>муниципального образования</w:t>
    </w:r>
    <w:r w:rsidRPr="005A5D95">
      <w:rPr>
        <w:bCs/>
        <w:iCs/>
      </w:rPr>
      <w:t xml:space="preserve"> </w:t>
    </w:r>
    <w:r>
      <w:t>Приупское</w:t>
    </w:r>
  </w:p>
  <w:p w:rsidR="005532E1" w:rsidRPr="003E6C70" w:rsidRDefault="005532E1" w:rsidP="003468F4">
    <w:pPr>
      <w:pStyle w:val="af0"/>
      <w:pBdr>
        <w:bottom w:val="single" w:sz="4" w:space="1" w:color="auto"/>
      </w:pBdr>
      <w:ind w:right="360"/>
      <w:jc w:val="center"/>
      <w:rPr>
        <w:rFonts w:ascii="Book Antiqua" w:hAnsi="Book Antiqua" w:cs="Book Antiqua"/>
        <w:b/>
        <w:bCs/>
        <w:i/>
        <w:iCs/>
        <w:sz w:val="22"/>
        <w:szCs w:val="22"/>
      </w:rPr>
    </w:pPr>
    <w:r w:rsidRPr="005A5D95">
      <w:rPr>
        <w:bCs/>
        <w:iCs/>
      </w:rPr>
      <w:t xml:space="preserve">Том </w:t>
    </w:r>
    <w:r>
      <w:rPr>
        <w:bCs/>
        <w:iCs/>
      </w:rPr>
      <w:t>1</w:t>
    </w:r>
    <w:r w:rsidRPr="005A5D95">
      <w:rPr>
        <w:bCs/>
        <w:iCs/>
      </w:rPr>
      <w:t xml:space="preserve"> «</w:t>
    </w:r>
    <w:r>
      <w:rPr>
        <w:bCs/>
        <w:iCs/>
      </w:rPr>
      <w:t>Положение о территориальном планировании</w:t>
    </w:r>
    <w:r w:rsidRPr="005A5D95">
      <w:rPr>
        <w:bCs/>
        <w:iCs/>
      </w:rPr>
      <w:t>»</w:t>
    </w:r>
  </w:p>
  <w:p w:rsidR="005532E1" w:rsidRDefault="005532E1">
    <w:pPr>
      <w:pStyle w:val="af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36A22"/>
    <w:multiLevelType w:val="hybridMultilevel"/>
    <w:tmpl w:val="51E40910"/>
    <w:lvl w:ilvl="0" w:tplc="97E6B9BA">
      <w:start w:val="1"/>
      <w:numFmt w:val="bullet"/>
      <w:lvlText w:val="-"/>
      <w:lvlJc w:val="left"/>
      <w:pPr>
        <w:ind w:left="-147" w:firstLine="567"/>
      </w:pPr>
      <w:rPr>
        <w:rFonts w:ascii="Times New Roman" w:hAnsi="Times New Roman" w:cs="Times New Roman" w:hint="default"/>
        <w:b/>
      </w:rPr>
    </w:lvl>
    <w:lvl w:ilvl="1" w:tplc="68D4FA60">
      <w:start w:val="1"/>
      <w:numFmt w:val="bullet"/>
      <w:pStyle w:val="a"/>
      <w:suff w:val="space"/>
      <w:lvlText w:val="-"/>
      <w:lvlJc w:val="left"/>
      <w:pPr>
        <w:ind w:left="750" w:hanging="183"/>
      </w:pPr>
      <w:rPr>
        <w:rFonts w:ascii="Times New Roman" w:hAnsi="Times New Roman"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59A442B6">
      <w:start w:val="522"/>
      <w:numFmt w:val="decimal"/>
      <w:lvlText w:val="%4"/>
      <w:lvlJc w:val="left"/>
      <w:pPr>
        <w:ind w:left="2631" w:hanging="471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E1902B7"/>
    <w:multiLevelType w:val="hybridMultilevel"/>
    <w:tmpl w:val="7A8A5EC4"/>
    <w:lvl w:ilvl="0" w:tplc="EAFE9B32">
      <w:start w:val="1"/>
      <w:numFmt w:val="decimal"/>
      <w:lvlText w:val="%1."/>
      <w:lvlJc w:val="left"/>
      <w:pPr>
        <w:tabs>
          <w:tab w:val="num" w:pos="1515"/>
        </w:tabs>
        <w:ind w:left="1515" w:hanging="97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0FEC162A"/>
    <w:multiLevelType w:val="multilevel"/>
    <w:tmpl w:val="0CD46AB2"/>
    <w:lvl w:ilvl="0">
      <w:start w:val="1"/>
      <w:numFmt w:val="upperRoman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5213C80"/>
    <w:multiLevelType w:val="hybridMultilevel"/>
    <w:tmpl w:val="5BE01A10"/>
    <w:lvl w:ilvl="0" w:tplc="0419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4">
    <w:nsid w:val="172054CB"/>
    <w:multiLevelType w:val="multilevel"/>
    <w:tmpl w:val="83C0DEB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A4803C5"/>
    <w:multiLevelType w:val="hybridMultilevel"/>
    <w:tmpl w:val="44B6912E"/>
    <w:lvl w:ilvl="0" w:tplc="1AE4DB72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1D4224C4"/>
    <w:multiLevelType w:val="hybridMultilevel"/>
    <w:tmpl w:val="5C6AAD16"/>
    <w:lvl w:ilvl="0" w:tplc="127217BA">
      <w:start w:val="1"/>
      <w:numFmt w:val="bullet"/>
      <w:lvlText w:val=""/>
      <w:lvlJc w:val="left"/>
      <w:pPr>
        <w:tabs>
          <w:tab w:val="num" w:pos="1070"/>
        </w:tabs>
        <w:ind w:left="107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7">
    <w:nsid w:val="1D8D71A1"/>
    <w:multiLevelType w:val="hybridMultilevel"/>
    <w:tmpl w:val="FC2262D4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51972E0"/>
    <w:multiLevelType w:val="hybridMultilevel"/>
    <w:tmpl w:val="A3E86D78"/>
    <w:lvl w:ilvl="0" w:tplc="04190005">
      <w:start w:val="1"/>
      <w:numFmt w:val="bullet"/>
      <w:lvlText w:val=""/>
      <w:lvlJc w:val="left"/>
      <w:pPr>
        <w:tabs>
          <w:tab w:val="num" w:pos="1070"/>
        </w:tabs>
        <w:ind w:left="107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510"/>
        </w:tabs>
        <w:ind w:left="251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30"/>
        </w:tabs>
        <w:ind w:left="323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50"/>
        </w:tabs>
        <w:ind w:left="395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70"/>
        </w:tabs>
        <w:ind w:left="467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390"/>
        </w:tabs>
        <w:ind w:left="539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10"/>
        </w:tabs>
        <w:ind w:left="611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30"/>
        </w:tabs>
        <w:ind w:left="683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50"/>
        </w:tabs>
        <w:ind w:left="7550" w:hanging="360"/>
      </w:pPr>
      <w:rPr>
        <w:rFonts w:ascii="Wingdings" w:hAnsi="Wingdings" w:hint="default"/>
      </w:rPr>
    </w:lvl>
  </w:abstractNum>
  <w:abstractNum w:abstractNumId="9">
    <w:nsid w:val="28E10BAA"/>
    <w:multiLevelType w:val="hybridMultilevel"/>
    <w:tmpl w:val="DB34FC26"/>
    <w:lvl w:ilvl="0" w:tplc="FFFFFFFF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10">
    <w:nsid w:val="2BD24AB9"/>
    <w:multiLevelType w:val="hybridMultilevel"/>
    <w:tmpl w:val="DC3C8E2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11">
    <w:nsid w:val="31570AE4"/>
    <w:multiLevelType w:val="hybridMultilevel"/>
    <w:tmpl w:val="F90274E2"/>
    <w:lvl w:ilvl="0" w:tplc="E2021E52">
      <w:start w:val="1"/>
      <w:numFmt w:val="bullet"/>
      <w:lvlText w:val=""/>
      <w:lvlJc w:val="left"/>
      <w:pPr>
        <w:tabs>
          <w:tab w:val="num" w:pos="992"/>
        </w:tabs>
        <w:ind w:left="992" w:hanging="283"/>
      </w:pPr>
      <w:rPr>
        <w:rFonts w:ascii="Wingdings" w:hAnsi="Wingdings" w:hint="default"/>
        <w:sz w:val="20"/>
      </w:rPr>
    </w:lvl>
    <w:lvl w:ilvl="1" w:tplc="04190003">
      <w:start w:val="1"/>
      <w:numFmt w:val="bullet"/>
      <w:lvlText w:val="o"/>
      <w:lvlJc w:val="left"/>
      <w:pPr>
        <w:tabs>
          <w:tab w:val="num" w:pos="1695"/>
        </w:tabs>
        <w:ind w:left="1695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15"/>
        </w:tabs>
        <w:ind w:left="241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35"/>
        </w:tabs>
        <w:ind w:left="313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55"/>
        </w:tabs>
        <w:ind w:left="3855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75"/>
        </w:tabs>
        <w:ind w:left="457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95"/>
        </w:tabs>
        <w:ind w:left="529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15"/>
        </w:tabs>
        <w:ind w:left="6015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35"/>
        </w:tabs>
        <w:ind w:left="6735" w:hanging="360"/>
      </w:pPr>
      <w:rPr>
        <w:rFonts w:ascii="Wingdings" w:hAnsi="Wingdings" w:hint="default"/>
      </w:rPr>
    </w:lvl>
  </w:abstractNum>
  <w:abstractNum w:abstractNumId="12">
    <w:nsid w:val="31997F50"/>
    <w:multiLevelType w:val="hybridMultilevel"/>
    <w:tmpl w:val="A04E5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F50654"/>
    <w:multiLevelType w:val="hybridMultilevel"/>
    <w:tmpl w:val="62AE4004"/>
    <w:lvl w:ilvl="0" w:tplc="33A25B78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14">
    <w:nsid w:val="36464948"/>
    <w:multiLevelType w:val="singleLevel"/>
    <w:tmpl w:val="93BE7744"/>
    <w:lvl w:ilvl="0">
      <w:start w:val="5"/>
      <w:numFmt w:val="bullet"/>
      <w:lvlText w:val="-"/>
      <w:lvlJc w:val="left"/>
      <w:pPr>
        <w:tabs>
          <w:tab w:val="num" w:pos="360"/>
        </w:tabs>
        <w:ind w:left="360" w:hanging="360"/>
      </w:pPr>
      <w:rPr>
        <w:color w:val="auto"/>
      </w:rPr>
    </w:lvl>
  </w:abstractNum>
  <w:abstractNum w:abstractNumId="15">
    <w:nsid w:val="37630A64"/>
    <w:multiLevelType w:val="multilevel"/>
    <w:tmpl w:val="A080EDA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7FB5660"/>
    <w:multiLevelType w:val="singleLevel"/>
    <w:tmpl w:val="B40E1A2C"/>
    <w:lvl w:ilvl="0">
      <w:start w:val="1"/>
      <w:numFmt w:val="bullet"/>
      <w:lvlText w:val="-"/>
      <w:lvlJc w:val="left"/>
      <w:pPr>
        <w:tabs>
          <w:tab w:val="num" w:pos="408"/>
        </w:tabs>
        <w:ind w:left="408" w:hanging="408"/>
      </w:pPr>
      <w:rPr>
        <w:rFonts w:ascii="Times New Roman" w:hAnsi="Times New Roman" w:hint="default"/>
      </w:rPr>
    </w:lvl>
  </w:abstractNum>
  <w:abstractNum w:abstractNumId="17">
    <w:nsid w:val="3CB93DF6"/>
    <w:multiLevelType w:val="hybridMultilevel"/>
    <w:tmpl w:val="7F066D70"/>
    <w:lvl w:ilvl="0" w:tplc="0419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CA08421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417B5FAE"/>
    <w:multiLevelType w:val="hybridMultilevel"/>
    <w:tmpl w:val="E314F24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abstractNum w:abstractNumId="19">
    <w:nsid w:val="50313DDA"/>
    <w:multiLevelType w:val="hybridMultilevel"/>
    <w:tmpl w:val="4718BC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2AD6E62"/>
    <w:multiLevelType w:val="hybridMultilevel"/>
    <w:tmpl w:val="009CAD1C"/>
    <w:lvl w:ilvl="0" w:tplc="B40E1A2C">
      <w:start w:val="1"/>
      <w:numFmt w:val="bullet"/>
      <w:lvlText w:val="-"/>
      <w:lvlJc w:val="left"/>
      <w:pPr>
        <w:tabs>
          <w:tab w:val="num" w:pos="816"/>
        </w:tabs>
        <w:ind w:left="816" w:hanging="408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848"/>
        </w:tabs>
        <w:ind w:left="184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68"/>
        </w:tabs>
        <w:ind w:left="25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88"/>
        </w:tabs>
        <w:ind w:left="32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008"/>
        </w:tabs>
        <w:ind w:left="400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728"/>
        </w:tabs>
        <w:ind w:left="47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48"/>
        </w:tabs>
        <w:ind w:left="54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68"/>
        </w:tabs>
        <w:ind w:left="616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88"/>
        </w:tabs>
        <w:ind w:left="6888" w:hanging="360"/>
      </w:pPr>
      <w:rPr>
        <w:rFonts w:ascii="Wingdings" w:hAnsi="Wingdings" w:hint="default"/>
      </w:rPr>
    </w:lvl>
  </w:abstractNum>
  <w:abstractNum w:abstractNumId="21">
    <w:nsid w:val="53262F49"/>
    <w:multiLevelType w:val="hybridMultilevel"/>
    <w:tmpl w:val="A2E25080"/>
    <w:lvl w:ilvl="0" w:tplc="B40E1A2C">
      <w:start w:val="1"/>
      <w:numFmt w:val="bullet"/>
      <w:lvlText w:val="-"/>
      <w:lvlJc w:val="left"/>
      <w:pPr>
        <w:tabs>
          <w:tab w:val="num" w:pos="408"/>
        </w:tabs>
        <w:ind w:left="408" w:hanging="408"/>
      </w:pPr>
      <w:rPr>
        <w:rFonts w:ascii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2">
    <w:nsid w:val="53B100F0"/>
    <w:multiLevelType w:val="hybridMultilevel"/>
    <w:tmpl w:val="FCFACAFA"/>
    <w:lvl w:ilvl="0" w:tplc="69AA3B9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FBC2E3A0">
      <w:start w:val="2"/>
      <w:numFmt w:val="decimal"/>
      <w:lvlText w:val="%2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3">
    <w:nsid w:val="55F84D28"/>
    <w:multiLevelType w:val="hybridMultilevel"/>
    <w:tmpl w:val="901883D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24">
    <w:nsid w:val="56105F50"/>
    <w:multiLevelType w:val="hybridMultilevel"/>
    <w:tmpl w:val="8C60D18C"/>
    <w:lvl w:ilvl="0" w:tplc="041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>
    <w:nsid w:val="5FAB6771"/>
    <w:multiLevelType w:val="hybridMultilevel"/>
    <w:tmpl w:val="3D1006C4"/>
    <w:lvl w:ilvl="0" w:tplc="36109384">
      <w:start w:val="1"/>
      <w:numFmt w:val="bullet"/>
      <w:lvlText w:val=""/>
      <w:lvlJc w:val="left"/>
      <w:pPr>
        <w:tabs>
          <w:tab w:val="num" w:pos="1701"/>
        </w:tabs>
        <w:ind w:left="1701" w:hanging="283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26">
    <w:nsid w:val="60502EFE"/>
    <w:multiLevelType w:val="hybridMultilevel"/>
    <w:tmpl w:val="1FDA3816"/>
    <w:lvl w:ilvl="0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27">
    <w:nsid w:val="67B974CA"/>
    <w:multiLevelType w:val="hybridMultilevel"/>
    <w:tmpl w:val="362A5708"/>
    <w:lvl w:ilvl="0" w:tplc="5B2C181C">
      <w:start w:val="1"/>
      <w:numFmt w:val="decimal"/>
      <w:lvlText w:val="%1."/>
      <w:lvlJc w:val="left"/>
      <w:pPr>
        <w:tabs>
          <w:tab w:val="num" w:pos="1845"/>
        </w:tabs>
        <w:ind w:left="1845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704D03E2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</w:abstractNum>
  <w:abstractNum w:abstractNumId="29">
    <w:nsid w:val="711878F2"/>
    <w:multiLevelType w:val="hybridMultilevel"/>
    <w:tmpl w:val="741AA3C0"/>
    <w:lvl w:ilvl="0" w:tplc="0419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868"/>
        </w:tabs>
        <w:ind w:left="2868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588"/>
        </w:tabs>
        <w:ind w:left="358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4308"/>
        </w:tabs>
        <w:ind w:left="430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5028"/>
        </w:tabs>
        <w:ind w:left="5028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748"/>
        </w:tabs>
        <w:ind w:left="574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468"/>
        </w:tabs>
        <w:ind w:left="646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7188"/>
        </w:tabs>
        <w:ind w:left="7188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908"/>
        </w:tabs>
        <w:ind w:left="7908" w:hanging="360"/>
      </w:pPr>
      <w:rPr>
        <w:rFonts w:ascii="Wingdings" w:hAnsi="Wingdings" w:hint="default"/>
      </w:rPr>
    </w:lvl>
  </w:abstractNum>
  <w:abstractNum w:abstractNumId="30">
    <w:nsid w:val="73026D72"/>
    <w:multiLevelType w:val="hybridMultilevel"/>
    <w:tmpl w:val="F97CC7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4F36B4B"/>
    <w:multiLevelType w:val="hybridMultilevel"/>
    <w:tmpl w:val="EE721FC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9CD7E32"/>
    <w:multiLevelType w:val="hybridMultilevel"/>
    <w:tmpl w:val="125823DC"/>
    <w:lvl w:ilvl="0" w:tplc="3F82D214">
      <w:start w:val="1"/>
      <w:numFmt w:val="bullet"/>
      <w:lvlText w:val=""/>
      <w:lvlJc w:val="left"/>
      <w:pPr>
        <w:tabs>
          <w:tab w:val="num" w:pos="1673"/>
        </w:tabs>
        <w:ind w:left="1673" w:hanging="255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33">
    <w:nsid w:val="7B7F1B53"/>
    <w:multiLevelType w:val="hybridMultilevel"/>
    <w:tmpl w:val="02F86022"/>
    <w:lvl w:ilvl="0" w:tplc="82F8F5E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4">
    <w:nsid w:val="7C437AC5"/>
    <w:multiLevelType w:val="singleLevel"/>
    <w:tmpl w:val="B40E1A2C"/>
    <w:lvl w:ilvl="0">
      <w:start w:val="1"/>
      <w:numFmt w:val="bullet"/>
      <w:lvlText w:val="-"/>
      <w:lvlJc w:val="left"/>
      <w:pPr>
        <w:tabs>
          <w:tab w:val="num" w:pos="408"/>
        </w:tabs>
        <w:ind w:left="408" w:hanging="408"/>
      </w:pPr>
      <w:rPr>
        <w:rFonts w:ascii="Times New Roman" w:hAnsi="Times New Roman" w:cs="Times New Roman" w:hint="default"/>
      </w:rPr>
    </w:lvl>
  </w:abstractNum>
  <w:abstractNum w:abstractNumId="35">
    <w:nsid w:val="7C9D67D8"/>
    <w:multiLevelType w:val="hybridMultilevel"/>
    <w:tmpl w:val="591C0DAE"/>
    <w:lvl w:ilvl="0" w:tplc="3B30113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50"/>
        </w:tabs>
        <w:ind w:left="21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70"/>
        </w:tabs>
        <w:ind w:left="287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90"/>
        </w:tabs>
        <w:ind w:left="35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10"/>
        </w:tabs>
        <w:ind w:left="43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30"/>
        </w:tabs>
        <w:ind w:left="50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50"/>
        </w:tabs>
        <w:ind w:left="57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70"/>
        </w:tabs>
        <w:ind w:left="64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90"/>
        </w:tabs>
        <w:ind w:left="719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17"/>
  </w:num>
  <w:num w:numId="3">
    <w:abstractNumId w:val="34"/>
  </w:num>
  <w:num w:numId="4">
    <w:abstractNumId w:val="10"/>
  </w:num>
  <w:num w:numId="5">
    <w:abstractNumId w:val="18"/>
  </w:num>
  <w:num w:numId="6">
    <w:abstractNumId w:val="23"/>
  </w:num>
  <w:num w:numId="7">
    <w:abstractNumId w:val="1"/>
  </w:num>
  <w:num w:numId="8">
    <w:abstractNumId w:val="32"/>
  </w:num>
  <w:num w:numId="9">
    <w:abstractNumId w:val="25"/>
  </w:num>
  <w:num w:numId="10">
    <w:abstractNumId w:val="5"/>
  </w:num>
  <w:num w:numId="11">
    <w:abstractNumId w:val="33"/>
  </w:num>
  <w:num w:numId="12">
    <w:abstractNumId w:val="13"/>
  </w:num>
  <w:num w:numId="13">
    <w:abstractNumId w:val="6"/>
  </w:num>
  <w:num w:numId="14">
    <w:abstractNumId w:val="30"/>
  </w:num>
  <w:num w:numId="15">
    <w:abstractNumId w:val="12"/>
  </w:num>
  <w:num w:numId="16">
    <w:abstractNumId w:val="8"/>
  </w:num>
  <w:num w:numId="17">
    <w:abstractNumId w:val="28"/>
  </w:num>
  <w:num w:numId="18">
    <w:abstractNumId w:val="3"/>
  </w:num>
  <w:num w:numId="19">
    <w:abstractNumId w:val="29"/>
  </w:num>
  <w:num w:numId="20">
    <w:abstractNumId w:val="35"/>
  </w:num>
  <w:num w:numId="21">
    <w:abstractNumId w:val="16"/>
  </w:num>
  <w:num w:numId="22">
    <w:abstractNumId w:val="27"/>
  </w:num>
  <w:num w:numId="23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1"/>
  </w:num>
  <w:num w:numId="25">
    <w:abstractNumId w:val="0"/>
  </w:num>
  <w:num w:numId="26">
    <w:abstractNumId w:val="31"/>
  </w:num>
  <w:num w:numId="27">
    <w:abstractNumId w:val="22"/>
  </w:num>
  <w:num w:numId="28">
    <w:abstractNumId w:val="19"/>
  </w:num>
  <w:num w:numId="29">
    <w:abstractNumId w:val="21"/>
  </w:num>
  <w:num w:numId="30">
    <w:abstractNumId w:val="20"/>
  </w:num>
  <w:num w:numId="31">
    <w:abstractNumId w:val="7"/>
  </w:num>
  <w:num w:numId="32">
    <w:abstractNumId w:val="9"/>
  </w:num>
  <w:num w:numId="33">
    <w:abstractNumId w:val="14"/>
  </w:num>
  <w:num w:numId="34">
    <w:abstractNumId w:val="4"/>
  </w:num>
  <w:num w:numId="35">
    <w:abstractNumId w:val="15"/>
  </w:num>
  <w:num w:numId="36">
    <w:abstractNumId w:val="2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stylePaneFormatFilter w:val="3F01"/>
  <w:defaultTabStop w:val="708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3891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5816AB"/>
    <w:rsid w:val="000001C1"/>
    <w:rsid w:val="000011F7"/>
    <w:rsid w:val="00002120"/>
    <w:rsid w:val="000029D8"/>
    <w:rsid w:val="000042AB"/>
    <w:rsid w:val="00006D2F"/>
    <w:rsid w:val="000103D3"/>
    <w:rsid w:val="00011369"/>
    <w:rsid w:val="00012704"/>
    <w:rsid w:val="000140FD"/>
    <w:rsid w:val="00014C14"/>
    <w:rsid w:val="00015B01"/>
    <w:rsid w:val="00020A3F"/>
    <w:rsid w:val="00021179"/>
    <w:rsid w:val="00021807"/>
    <w:rsid w:val="00022064"/>
    <w:rsid w:val="00025466"/>
    <w:rsid w:val="00026E70"/>
    <w:rsid w:val="00031592"/>
    <w:rsid w:val="00031FAA"/>
    <w:rsid w:val="00032F61"/>
    <w:rsid w:val="00033104"/>
    <w:rsid w:val="0003337B"/>
    <w:rsid w:val="00040D18"/>
    <w:rsid w:val="000423B0"/>
    <w:rsid w:val="000425FA"/>
    <w:rsid w:val="00046D74"/>
    <w:rsid w:val="000503F8"/>
    <w:rsid w:val="000509C0"/>
    <w:rsid w:val="00051091"/>
    <w:rsid w:val="00051551"/>
    <w:rsid w:val="00054FD8"/>
    <w:rsid w:val="00055C94"/>
    <w:rsid w:val="0005641A"/>
    <w:rsid w:val="0005691F"/>
    <w:rsid w:val="0006150D"/>
    <w:rsid w:val="000633BF"/>
    <w:rsid w:val="000633D8"/>
    <w:rsid w:val="00063FE6"/>
    <w:rsid w:val="00064558"/>
    <w:rsid w:val="00065727"/>
    <w:rsid w:val="0006593A"/>
    <w:rsid w:val="00067090"/>
    <w:rsid w:val="00070FBD"/>
    <w:rsid w:val="0007143D"/>
    <w:rsid w:val="000737B1"/>
    <w:rsid w:val="000741BC"/>
    <w:rsid w:val="0007444F"/>
    <w:rsid w:val="0007535D"/>
    <w:rsid w:val="00077585"/>
    <w:rsid w:val="00077CE6"/>
    <w:rsid w:val="00080507"/>
    <w:rsid w:val="00082D3B"/>
    <w:rsid w:val="00086239"/>
    <w:rsid w:val="000904E4"/>
    <w:rsid w:val="00090B7F"/>
    <w:rsid w:val="00091490"/>
    <w:rsid w:val="000920CC"/>
    <w:rsid w:val="00093A1E"/>
    <w:rsid w:val="00094BEE"/>
    <w:rsid w:val="00095F56"/>
    <w:rsid w:val="00097DD1"/>
    <w:rsid w:val="000A1411"/>
    <w:rsid w:val="000A3B68"/>
    <w:rsid w:val="000A4748"/>
    <w:rsid w:val="000A5210"/>
    <w:rsid w:val="000A66E7"/>
    <w:rsid w:val="000B02A9"/>
    <w:rsid w:val="000B2D2D"/>
    <w:rsid w:val="000B2FEA"/>
    <w:rsid w:val="000B3434"/>
    <w:rsid w:val="000B4585"/>
    <w:rsid w:val="000B627D"/>
    <w:rsid w:val="000B6992"/>
    <w:rsid w:val="000B7806"/>
    <w:rsid w:val="000B7DBD"/>
    <w:rsid w:val="000C3279"/>
    <w:rsid w:val="000C41E4"/>
    <w:rsid w:val="000C498A"/>
    <w:rsid w:val="000C7F0E"/>
    <w:rsid w:val="000D061B"/>
    <w:rsid w:val="000D1A49"/>
    <w:rsid w:val="000D46A0"/>
    <w:rsid w:val="000D4D3B"/>
    <w:rsid w:val="000D670F"/>
    <w:rsid w:val="000D6885"/>
    <w:rsid w:val="000D7016"/>
    <w:rsid w:val="000E3360"/>
    <w:rsid w:val="000E732C"/>
    <w:rsid w:val="000F1794"/>
    <w:rsid w:val="000F1C47"/>
    <w:rsid w:val="000F31D0"/>
    <w:rsid w:val="000F332A"/>
    <w:rsid w:val="000F358A"/>
    <w:rsid w:val="000F6BAE"/>
    <w:rsid w:val="000F7ECD"/>
    <w:rsid w:val="00100647"/>
    <w:rsid w:val="00101168"/>
    <w:rsid w:val="0010337B"/>
    <w:rsid w:val="00103B38"/>
    <w:rsid w:val="00103FD2"/>
    <w:rsid w:val="001108A8"/>
    <w:rsid w:val="00112657"/>
    <w:rsid w:val="001135E5"/>
    <w:rsid w:val="00113D80"/>
    <w:rsid w:val="0011446A"/>
    <w:rsid w:val="00114EE6"/>
    <w:rsid w:val="00114FCA"/>
    <w:rsid w:val="00115DB1"/>
    <w:rsid w:val="00116E64"/>
    <w:rsid w:val="00123A58"/>
    <w:rsid w:val="00132058"/>
    <w:rsid w:val="00132AA8"/>
    <w:rsid w:val="001330AD"/>
    <w:rsid w:val="0013521F"/>
    <w:rsid w:val="00136F00"/>
    <w:rsid w:val="001370F7"/>
    <w:rsid w:val="00141C1F"/>
    <w:rsid w:val="0015069F"/>
    <w:rsid w:val="00153182"/>
    <w:rsid w:val="00156835"/>
    <w:rsid w:val="00156F48"/>
    <w:rsid w:val="00156F73"/>
    <w:rsid w:val="00157226"/>
    <w:rsid w:val="0016068E"/>
    <w:rsid w:val="00160938"/>
    <w:rsid w:val="001621F6"/>
    <w:rsid w:val="00162304"/>
    <w:rsid w:val="00164A85"/>
    <w:rsid w:val="001650DF"/>
    <w:rsid w:val="001659DE"/>
    <w:rsid w:val="00166363"/>
    <w:rsid w:val="00171CAF"/>
    <w:rsid w:val="00180F82"/>
    <w:rsid w:val="00181233"/>
    <w:rsid w:val="00181D5E"/>
    <w:rsid w:val="001825BC"/>
    <w:rsid w:val="001826E6"/>
    <w:rsid w:val="00186162"/>
    <w:rsid w:val="00190D0A"/>
    <w:rsid w:val="001911C9"/>
    <w:rsid w:val="001917B3"/>
    <w:rsid w:val="00191D50"/>
    <w:rsid w:val="0019261B"/>
    <w:rsid w:val="00193348"/>
    <w:rsid w:val="001935BB"/>
    <w:rsid w:val="00193877"/>
    <w:rsid w:val="00193975"/>
    <w:rsid w:val="0019682B"/>
    <w:rsid w:val="001A1283"/>
    <w:rsid w:val="001A2968"/>
    <w:rsid w:val="001A6775"/>
    <w:rsid w:val="001B0C34"/>
    <w:rsid w:val="001B0C3F"/>
    <w:rsid w:val="001B1BD5"/>
    <w:rsid w:val="001B1E71"/>
    <w:rsid w:val="001B3554"/>
    <w:rsid w:val="001B542C"/>
    <w:rsid w:val="001C3E38"/>
    <w:rsid w:val="001C4AAC"/>
    <w:rsid w:val="001D023B"/>
    <w:rsid w:val="001D218C"/>
    <w:rsid w:val="001D2310"/>
    <w:rsid w:val="001E0EAC"/>
    <w:rsid w:val="001E1E2F"/>
    <w:rsid w:val="001E3583"/>
    <w:rsid w:val="001E3DE4"/>
    <w:rsid w:val="001E5F65"/>
    <w:rsid w:val="001E6EAE"/>
    <w:rsid w:val="001E75CE"/>
    <w:rsid w:val="001F0026"/>
    <w:rsid w:val="001F0D25"/>
    <w:rsid w:val="001F180E"/>
    <w:rsid w:val="001F2968"/>
    <w:rsid w:val="001F5283"/>
    <w:rsid w:val="001F54AA"/>
    <w:rsid w:val="001F6419"/>
    <w:rsid w:val="001F65DD"/>
    <w:rsid w:val="00200A7F"/>
    <w:rsid w:val="00201583"/>
    <w:rsid w:val="00204737"/>
    <w:rsid w:val="002056D3"/>
    <w:rsid w:val="002078FD"/>
    <w:rsid w:val="0021114E"/>
    <w:rsid w:val="0021189D"/>
    <w:rsid w:val="00211D64"/>
    <w:rsid w:val="00212561"/>
    <w:rsid w:val="0021289E"/>
    <w:rsid w:val="002135A7"/>
    <w:rsid w:val="0021636E"/>
    <w:rsid w:val="002163A5"/>
    <w:rsid w:val="002169ED"/>
    <w:rsid w:val="002218AF"/>
    <w:rsid w:val="002223B5"/>
    <w:rsid w:val="00223361"/>
    <w:rsid w:val="00224734"/>
    <w:rsid w:val="00225B8A"/>
    <w:rsid w:val="00225FC6"/>
    <w:rsid w:val="00226FED"/>
    <w:rsid w:val="00227519"/>
    <w:rsid w:val="002276EF"/>
    <w:rsid w:val="0023085B"/>
    <w:rsid w:val="00231EE3"/>
    <w:rsid w:val="00232BD5"/>
    <w:rsid w:val="00236163"/>
    <w:rsid w:val="00236788"/>
    <w:rsid w:val="00240963"/>
    <w:rsid w:val="0024111C"/>
    <w:rsid w:val="002420E7"/>
    <w:rsid w:val="00244149"/>
    <w:rsid w:val="0024468E"/>
    <w:rsid w:val="00245C73"/>
    <w:rsid w:val="002516BC"/>
    <w:rsid w:val="00251DB2"/>
    <w:rsid w:val="00252703"/>
    <w:rsid w:val="00254E3B"/>
    <w:rsid w:val="00255E5B"/>
    <w:rsid w:val="0025611C"/>
    <w:rsid w:val="00256AB4"/>
    <w:rsid w:val="00260AF7"/>
    <w:rsid w:val="00261894"/>
    <w:rsid w:val="00263708"/>
    <w:rsid w:val="002656CC"/>
    <w:rsid w:val="00265917"/>
    <w:rsid w:val="00266AD0"/>
    <w:rsid w:val="002701D2"/>
    <w:rsid w:val="00272190"/>
    <w:rsid w:val="002733EE"/>
    <w:rsid w:val="00274B3E"/>
    <w:rsid w:val="00274FFA"/>
    <w:rsid w:val="0027603F"/>
    <w:rsid w:val="00276E42"/>
    <w:rsid w:val="00277664"/>
    <w:rsid w:val="00277CBF"/>
    <w:rsid w:val="00287676"/>
    <w:rsid w:val="0029049B"/>
    <w:rsid w:val="002937FE"/>
    <w:rsid w:val="00296415"/>
    <w:rsid w:val="00296A78"/>
    <w:rsid w:val="00297235"/>
    <w:rsid w:val="002A556E"/>
    <w:rsid w:val="002A7D1D"/>
    <w:rsid w:val="002A7D2B"/>
    <w:rsid w:val="002B0D54"/>
    <w:rsid w:val="002B1A71"/>
    <w:rsid w:val="002B3A21"/>
    <w:rsid w:val="002B4115"/>
    <w:rsid w:val="002C2D00"/>
    <w:rsid w:val="002C4ED9"/>
    <w:rsid w:val="002C4FAB"/>
    <w:rsid w:val="002C67AF"/>
    <w:rsid w:val="002C692B"/>
    <w:rsid w:val="002C6F30"/>
    <w:rsid w:val="002C7647"/>
    <w:rsid w:val="002D09B4"/>
    <w:rsid w:val="002D16E7"/>
    <w:rsid w:val="002D1748"/>
    <w:rsid w:val="002D37B9"/>
    <w:rsid w:val="002D74F4"/>
    <w:rsid w:val="002D7929"/>
    <w:rsid w:val="002E036D"/>
    <w:rsid w:val="002E388E"/>
    <w:rsid w:val="002E52F6"/>
    <w:rsid w:val="002F06B8"/>
    <w:rsid w:val="002F12AE"/>
    <w:rsid w:val="002F1D9E"/>
    <w:rsid w:val="002F35A6"/>
    <w:rsid w:val="002F392B"/>
    <w:rsid w:val="002F5BC0"/>
    <w:rsid w:val="002F71C2"/>
    <w:rsid w:val="003048E5"/>
    <w:rsid w:val="00310AC4"/>
    <w:rsid w:val="00311145"/>
    <w:rsid w:val="00313236"/>
    <w:rsid w:val="0031398B"/>
    <w:rsid w:val="00313B22"/>
    <w:rsid w:val="00314602"/>
    <w:rsid w:val="00316719"/>
    <w:rsid w:val="00317C0A"/>
    <w:rsid w:val="00320777"/>
    <w:rsid w:val="00321001"/>
    <w:rsid w:val="0032181E"/>
    <w:rsid w:val="00321AEE"/>
    <w:rsid w:val="00322F5E"/>
    <w:rsid w:val="0032410C"/>
    <w:rsid w:val="003244D8"/>
    <w:rsid w:val="00326F89"/>
    <w:rsid w:val="00330094"/>
    <w:rsid w:val="00332000"/>
    <w:rsid w:val="00333286"/>
    <w:rsid w:val="00336340"/>
    <w:rsid w:val="00337D8B"/>
    <w:rsid w:val="00340DC7"/>
    <w:rsid w:val="00341086"/>
    <w:rsid w:val="0034109D"/>
    <w:rsid w:val="003421B7"/>
    <w:rsid w:val="003433FB"/>
    <w:rsid w:val="003440EF"/>
    <w:rsid w:val="00345768"/>
    <w:rsid w:val="00346144"/>
    <w:rsid w:val="003468F4"/>
    <w:rsid w:val="003514B0"/>
    <w:rsid w:val="00353AA3"/>
    <w:rsid w:val="003552B4"/>
    <w:rsid w:val="00355B25"/>
    <w:rsid w:val="00356728"/>
    <w:rsid w:val="00357C3E"/>
    <w:rsid w:val="00362371"/>
    <w:rsid w:val="00367F86"/>
    <w:rsid w:val="00372563"/>
    <w:rsid w:val="003733DC"/>
    <w:rsid w:val="003745B2"/>
    <w:rsid w:val="003745E0"/>
    <w:rsid w:val="00384C1F"/>
    <w:rsid w:val="00385067"/>
    <w:rsid w:val="00392CC2"/>
    <w:rsid w:val="00392D7C"/>
    <w:rsid w:val="0039524D"/>
    <w:rsid w:val="00397B7D"/>
    <w:rsid w:val="00397C37"/>
    <w:rsid w:val="003A141F"/>
    <w:rsid w:val="003A145D"/>
    <w:rsid w:val="003A21CF"/>
    <w:rsid w:val="003A3333"/>
    <w:rsid w:val="003B00CC"/>
    <w:rsid w:val="003B042C"/>
    <w:rsid w:val="003B276F"/>
    <w:rsid w:val="003B2B13"/>
    <w:rsid w:val="003B2E5C"/>
    <w:rsid w:val="003B4053"/>
    <w:rsid w:val="003B50FA"/>
    <w:rsid w:val="003B5CC9"/>
    <w:rsid w:val="003B70CA"/>
    <w:rsid w:val="003C661D"/>
    <w:rsid w:val="003C77B5"/>
    <w:rsid w:val="003D2E25"/>
    <w:rsid w:val="003D35B9"/>
    <w:rsid w:val="003D4245"/>
    <w:rsid w:val="003D4B52"/>
    <w:rsid w:val="003D5C62"/>
    <w:rsid w:val="003D6645"/>
    <w:rsid w:val="003E03DF"/>
    <w:rsid w:val="003E12E1"/>
    <w:rsid w:val="003E1690"/>
    <w:rsid w:val="003E1AA4"/>
    <w:rsid w:val="003E2D2B"/>
    <w:rsid w:val="003E557D"/>
    <w:rsid w:val="003E55E6"/>
    <w:rsid w:val="003E6C70"/>
    <w:rsid w:val="003E70A8"/>
    <w:rsid w:val="003E797A"/>
    <w:rsid w:val="003F0C0F"/>
    <w:rsid w:val="003F1B6B"/>
    <w:rsid w:val="003F1BF6"/>
    <w:rsid w:val="003F27EC"/>
    <w:rsid w:val="003F32D3"/>
    <w:rsid w:val="003F5609"/>
    <w:rsid w:val="00402B8C"/>
    <w:rsid w:val="00403603"/>
    <w:rsid w:val="00406BED"/>
    <w:rsid w:val="00411102"/>
    <w:rsid w:val="00413C76"/>
    <w:rsid w:val="00413E21"/>
    <w:rsid w:val="004204FD"/>
    <w:rsid w:val="00420E38"/>
    <w:rsid w:val="00421F16"/>
    <w:rsid w:val="00421F3B"/>
    <w:rsid w:val="004233A3"/>
    <w:rsid w:val="004234F8"/>
    <w:rsid w:val="004239FB"/>
    <w:rsid w:val="00423D94"/>
    <w:rsid w:val="00427E2D"/>
    <w:rsid w:val="004301D5"/>
    <w:rsid w:val="00430531"/>
    <w:rsid w:val="00430D3F"/>
    <w:rsid w:val="00431836"/>
    <w:rsid w:val="00432925"/>
    <w:rsid w:val="0043386D"/>
    <w:rsid w:val="00437FCA"/>
    <w:rsid w:val="00441284"/>
    <w:rsid w:val="00442B52"/>
    <w:rsid w:val="004445ED"/>
    <w:rsid w:val="004527DA"/>
    <w:rsid w:val="00453A50"/>
    <w:rsid w:val="00454111"/>
    <w:rsid w:val="00454E7D"/>
    <w:rsid w:val="00457E5C"/>
    <w:rsid w:val="00461D7C"/>
    <w:rsid w:val="00462095"/>
    <w:rsid w:val="00464045"/>
    <w:rsid w:val="0046633E"/>
    <w:rsid w:val="004666A4"/>
    <w:rsid w:val="004712C3"/>
    <w:rsid w:val="00476B34"/>
    <w:rsid w:val="00477D4A"/>
    <w:rsid w:val="004800B2"/>
    <w:rsid w:val="004802E4"/>
    <w:rsid w:val="00482A25"/>
    <w:rsid w:val="00482A48"/>
    <w:rsid w:val="0048334A"/>
    <w:rsid w:val="004856C5"/>
    <w:rsid w:val="00485B2F"/>
    <w:rsid w:val="00485EF1"/>
    <w:rsid w:val="004911A7"/>
    <w:rsid w:val="00492A9E"/>
    <w:rsid w:val="0049448B"/>
    <w:rsid w:val="00495269"/>
    <w:rsid w:val="0049711A"/>
    <w:rsid w:val="0049737C"/>
    <w:rsid w:val="004A0E23"/>
    <w:rsid w:val="004A10DC"/>
    <w:rsid w:val="004A2A31"/>
    <w:rsid w:val="004A6B86"/>
    <w:rsid w:val="004A6CBC"/>
    <w:rsid w:val="004B0998"/>
    <w:rsid w:val="004B44CB"/>
    <w:rsid w:val="004C3EFB"/>
    <w:rsid w:val="004C4204"/>
    <w:rsid w:val="004C435D"/>
    <w:rsid w:val="004C76CE"/>
    <w:rsid w:val="004D0E16"/>
    <w:rsid w:val="004D0F37"/>
    <w:rsid w:val="004D2122"/>
    <w:rsid w:val="004D363E"/>
    <w:rsid w:val="004D3A91"/>
    <w:rsid w:val="004D5483"/>
    <w:rsid w:val="004D64A3"/>
    <w:rsid w:val="004D67D9"/>
    <w:rsid w:val="004D7208"/>
    <w:rsid w:val="004E0E98"/>
    <w:rsid w:val="004E21DD"/>
    <w:rsid w:val="004E23AE"/>
    <w:rsid w:val="004E468F"/>
    <w:rsid w:val="004E4ADF"/>
    <w:rsid w:val="004E5987"/>
    <w:rsid w:val="004F15F3"/>
    <w:rsid w:val="004F1A00"/>
    <w:rsid w:val="004F1DAA"/>
    <w:rsid w:val="004F28A1"/>
    <w:rsid w:val="004F29AD"/>
    <w:rsid w:val="004F2EAB"/>
    <w:rsid w:val="004F4B28"/>
    <w:rsid w:val="004F520B"/>
    <w:rsid w:val="004F614A"/>
    <w:rsid w:val="00503F45"/>
    <w:rsid w:val="0050769E"/>
    <w:rsid w:val="0051071E"/>
    <w:rsid w:val="00510854"/>
    <w:rsid w:val="00510D5C"/>
    <w:rsid w:val="00511FB0"/>
    <w:rsid w:val="0051389D"/>
    <w:rsid w:val="005171DB"/>
    <w:rsid w:val="00517308"/>
    <w:rsid w:val="005204A4"/>
    <w:rsid w:val="00520BA1"/>
    <w:rsid w:val="00522797"/>
    <w:rsid w:val="0052407C"/>
    <w:rsid w:val="005257D1"/>
    <w:rsid w:val="0052733B"/>
    <w:rsid w:val="00527C16"/>
    <w:rsid w:val="00530B92"/>
    <w:rsid w:val="005317E3"/>
    <w:rsid w:val="00533021"/>
    <w:rsid w:val="005333F4"/>
    <w:rsid w:val="005347AF"/>
    <w:rsid w:val="00535013"/>
    <w:rsid w:val="00535604"/>
    <w:rsid w:val="00536099"/>
    <w:rsid w:val="00536FA1"/>
    <w:rsid w:val="00537437"/>
    <w:rsid w:val="00540206"/>
    <w:rsid w:val="00542786"/>
    <w:rsid w:val="00543DA7"/>
    <w:rsid w:val="0054463E"/>
    <w:rsid w:val="00546F2B"/>
    <w:rsid w:val="00552720"/>
    <w:rsid w:val="005532E1"/>
    <w:rsid w:val="00556293"/>
    <w:rsid w:val="00556D08"/>
    <w:rsid w:val="00560AF9"/>
    <w:rsid w:val="00563BBC"/>
    <w:rsid w:val="00563CC8"/>
    <w:rsid w:val="005645C0"/>
    <w:rsid w:val="00571865"/>
    <w:rsid w:val="00573E3B"/>
    <w:rsid w:val="0057495D"/>
    <w:rsid w:val="00577F2B"/>
    <w:rsid w:val="005816AB"/>
    <w:rsid w:val="005836CE"/>
    <w:rsid w:val="00584052"/>
    <w:rsid w:val="0058409C"/>
    <w:rsid w:val="00585292"/>
    <w:rsid w:val="005861E7"/>
    <w:rsid w:val="0058715D"/>
    <w:rsid w:val="005900ED"/>
    <w:rsid w:val="00591B8D"/>
    <w:rsid w:val="00592C7A"/>
    <w:rsid w:val="0059413C"/>
    <w:rsid w:val="00594670"/>
    <w:rsid w:val="005A00FD"/>
    <w:rsid w:val="005A145F"/>
    <w:rsid w:val="005A289D"/>
    <w:rsid w:val="005B062D"/>
    <w:rsid w:val="005B1E33"/>
    <w:rsid w:val="005B3DD8"/>
    <w:rsid w:val="005B3F0B"/>
    <w:rsid w:val="005B4BBB"/>
    <w:rsid w:val="005B7B03"/>
    <w:rsid w:val="005C0AF6"/>
    <w:rsid w:val="005C28C8"/>
    <w:rsid w:val="005C565B"/>
    <w:rsid w:val="005C5BD9"/>
    <w:rsid w:val="005D1A15"/>
    <w:rsid w:val="005D2CCA"/>
    <w:rsid w:val="005D6F53"/>
    <w:rsid w:val="005D7B0C"/>
    <w:rsid w:val="005D7D26"/>
    <w:rsid w:val="005E097B"/>
    <w:rsid w:val="005E14CC"/>
    <w:rsid w:val="005E55D7"/>
    <w:rsid w:val="005F01F0"/>
    <w:rsid w:val="005F14F8"/>
    <w:rsid w:val="005F1ACB"/>
    <w:rsid w:val="005F2AF6"/>
    <w:rsid w:val="005F2E37"/>
    <w:rsid w:val="005F501B"/>
    <w:rsid w:val="0060236C"/>
    <w:rsid w:val="00602963"/>
    <w:rsid w:val="006033EC"/>
    <w:rsid w:val="006043A3"/>
    <w:rsid w:val="00610119"/>
    <w:rsid w:val="0061081E"/>
    <w:rsid w:val="006108E3"/>
    <w:rsid w:val="00610A85"/>
    <w:rsid w:val="006125E5"/>
    <w:rsid w:val="006136DA"/>
    <w:rsid w:val="006154FE"/>
    <w:rsid w:val="00617D36"/>
    <w:rsid w:val="0062030D"/>
    <w:rsid w:val="00626A76"/>
    <w:rsid w:val="00632212"/>
    <w:rsid w:val="00633269"/>
    <w:rsid w:val="00633976"/>
    <w:rsid w:val="00633B19"/>
    <w:rsid w:val="00634354"/>
    <w:rsid w:val="00634876"/>
    <w:rsid w:val="006351FD"/>
    <w:rsid w:val="0063627D"/>
    <w:rsid w:val="0063790B"/>
    <w:rsid w:val="006435C8"/>
    <w:rsid w:val="00643ECC"/>
    <w:rsid w:val="00645A7B"/>
    <w:rsid w:val="00646D4E"/>
    <w:rsid w:val="006500FF"/>
    <w:rsid w:val="0065150E"/>
    <w:rsid w:val="00652765"/>
    <w:rsid w:val="00653B90"/>
    <w:rsid w:val="00654350"/>
    <w:rsid w:val="00655348"/>
    <w:rsid w:val="00660A27"/>
    <w:rsid w:val="006619B1"/>
    <w:rsid w:val="0066319F"/>
    <w:rsid w:val="00664FDC"/>
    <w:rsid w:val="0066594F"/>
    <w:rsid w:val="00665AEE"/>
    <w:rsid w:val="00667051"/>
    <w:rsid w:val="00671B3B"/>
    <w:rsid w:val="00672E51"/>
    <w:rsid w:val="006805ED"/>
    <w:rsid w:val="00680807"/>
    <w:rsid w:val="006842E4"/>
    <w:rsid w:val="00687D1D"/>
    <w:rsid w:val="0069292B"/>
    <w:rsid w:val="00694AEF"/>
    <w:rsid w:val="00696981"/>
    <w:rsid w:val="00696DE8"/>
    <w:rsid w:val="00697E98"/>
    <w:rsid w:val="006A06B6"/>
    <w:rsid w:val="006A1549"/>
    <w:rsid w:val="006A188B"/>
    <w:rsid w:val="006A25B3"/>
    <w:rsid w:val="006A2C36"/>
    <w:rsid w:val="006A3949"/>
    <w:rsid w:val="006A48E9"/>
    <w:rsid w:val="006A7EC7"/>
    <w:rsid w:val="006B1170"/>
    <w:rsid w:val="006B4DDC"/>
    <w:rsid w:val="006C1147"/>
    <w:rsid w:val="006C15BD"/>
    <w:rsid w:val="006C5BA9"/>
    <w:rsid w:val="006C7119"/>
    <w:rsid w:val="006D0DDD"/>
    <w:rsid w:val="006D38BA"/>
    <w:rsid w:val="006E0D63"/>
    <w:rsid w:val="006E17E7"/>
    <w:rsid w:val="006E25BC"/>
    <w:rsid w:val="006E26D5"/>
    <w:rsid w:val="006E4679"/>
    <w:rsid w:val="006E5F35"/>
    <w:rsid w:val="006F1961"/>
    <w:rsid w:val="006F28A1"/>
    <w:rsid w:val="006F2D4F"/>
    <w:rsid w:val="006F31AE"/>
    <w:rsid w:val="006F3B92"/>
    <w:rsid w:val="006F4701"/>
    <w:rsid w:val="006F5496"/>
    <w:rsid w:val="006F5699"/>
    <w:rsid w:val="00700D91"/>
    <w:rsid w:val="00701104"/>
    <w:rsid w:val="00702AC7"/>
    <w:rsid w:val="00702AFC"/>
    <w:rsid w:val="0070442C"/>
    <w:rsid w:val="00704639"/>
    <w:rsid w:val="007051E1"/>
    <w:rsid w:val="00710154"/>
    <w:rsid w:val="00711D0D"/>
    <w:rsid w:val="00712F33"/>
    <w:rsid w:val="00720E4A"/>
    <w:rsid w:val="00720F9D"/>
    <w:rsid w:val="007227FC"/>
    <w:rsid w:val="0072308F"/>
    <w:rsid w:val="00723A16"/>
    <w:rsid w:val="00723B8C"/>
    <w:rsid w:val="00723FE9"/>
    <w:rsid w:val="00725F79"/>
    <w:rsid w:val="00730673"/>
    <w:rsid w:val="007319FE"/>
    <w:rsid w:val="00731CE9"/>
    <w:rsid w:val="00734404"/>
    <w:rsid w:val="007379E0"/>
    <w:rsid w:val="00740411"/>
    <w:rsid w:val="007414C0"/>
    <w:rsid w:val="00741ABB"/>
    <w:rsid w:val="00743D9B"/>
    <w:rsid w:val="00744761"/>
    <w:rsid w:val="007455D8"/>
    <w:rsid w:val="00745825"/>
    <w:rsid w:val="007458F7"/>
    <w:rsid w:val="007461B6"/>
    <w:rsid w:val="00751A5F"/>
    <w:rsid w:val="007535CB"/>
    <w:rsid w:val="00754621"/>
    <w:rsid w:val="007556CF"/>
    <w:rsid w:val="00760933"/>
    <w:rsid w:val="00760C9E"/>
    <w:rsid w:val="00761740"/>
    <w:rsid w:val="0076423C"/>
    <w:rsid w:val="00764475"/>
    <w:rsid w:val="0076491F"/>
    <w:rsid w:val="00767293"/>
    <w:rsid w:val="00771C9D"/>
    <w:rsid w:val="007722E4"/>
    <w:rsid w:val="0077547C"/>
    <w:rsid w:val="00775E7E"/>
    <w:rsid w:val="00775FBB"/>
    <w:rsid w:val="00777271"/>
    <w:rsid w:val="00781745"/>
    <w:rsid w:val="007818CF"/>
    <w:rsid w:val="00782E8B"/>
    <w:rsid w:val="00783398"/>
    <w:rsid w:val="007839CB"/>
    <w:rsid w:val="0078467A"/>
    <w:rsid w:val="00785615"/>
    <w:rsid w:val="007859E4"/>
    <w:rsid w:val="00785F01"/>
    <w:rsid w:val="0079211A"/>
    <w:rsid w:val="0079259B"/>
    <w:rsid w:val="00792A8B"/>
    <w:rsid w:val="00792EFF"/>
    <w:rsid w:val="00795039"/>
    <w:rsid w:val="0079597E"/>
    <w:rsid w:val="007A185B"/>
    <w:rsid w:val="007A2C6C"/>
    <w:rsid w:val="007A3330"/>
    <w:rsid w:val="007A56BB"/>
    <w:rsid w:val="007A6976"/>
    <w:rsid w:val="007B26F9"/>
    <w:rsid w:val="007B322E"/>
    <w:rsid w:val="007B3D8D"/>
    <w:rsid w:val="007B425C"/>
    <w:rsid w:val="007B492E"/>
    <w:rsid w:val="007B504B"/>
    <w:rsid w:val="007B6EFE"/>
    <w:rsid w:val="007B7690"/>
    <w:rsid w:val="007C0A33"/>
    <w:rsid w:val="007C0ACC"/>
    <w:rsid w:val="007C1698"/>
    <w:rsid w:val="007C3261"/>
    <w:rsid w:val="007C4E25"/>
    <w:rsid w:val="007C6148"/>
    <w:rsid w:val="007C7F94"/>
    <w:rsid w:val="007D1E34"/>
    <w:rsid w:val="007D3738"/>
    <w:rsid w:val="007D379B"/>
    <w:rsid w:val="007D3F00"/>
    <w:rsid w:val="007D4896"/>
    <w:rsid w:val="007D591D"/>
    <w:rsid w:val="007D61B3"/>
    <w:rsid w:val="007D686C"/>
    <w:rsid w:val="007D7E86"/>
    <w:rsid w:val="007E0151"/>
    <w:rsid w:val="007E03AA"/>
    <w:rsid w:val="007E148F"/>
    <w:rsid w:val="007E5A7D"/>
    <w:rsid w:val="007F0C76"/>
    <w:rsid w:val="007F5101"/>
    <w:rsid w:val="007F6B85"/>
    <w:rsid w:val="007F7C21"/>
    <w:rsid w:val="008012E7"/>
    <w:rsid w:val="00811049"/>
    <w:rsid w:val="0081107D"/>
    <w:rsid w:val="0081206F"/>
    <w:rsid w:val="008158B8"/>
    <w:rsid w:val="00815F1B"/>
    <w:rsid w:val="00816831"/>
    <w:rsid w:val="008204A9"/>
    <w:rsid w:val="00821BFC"/>
    <w:rsid w:val="00822023"/>
    <w:rsid w:val="00822372"/>
    <w:rsid w:val="008224C3"/>
    <w:rsid w:val="00822C00"/>
    <w:rsid w:val="00822C8E"/>
    <w:rsid w:val="00822CB8"/>
    <w:rsid w:val="00825D6C"/>
    <w:rsid w:val="00831E9C"/>
    <w:rsid w:val="0083206B"/>
    <w:rsid w:val="00832494"/>
    <w:rsid w:val="008403AE"/>
    <w:rsid w:val="00841F2B"/>
    <w:rsid w:val="00843E02"/>
    <w:rsid w:val="00850007"/>
    <w:rsid w:val="008505AE"/>
    <w:rsid w:val="00850A21"/>
    <w:rsid w:val="00851265"/>
    <w:rsid w:val="00854951"/>
    <w:rsid w:val="00854B8F"/>
    <w:rsid w:val="0086152F"/>
    <w:rsid w:val="00861E9F"/>
    <w:rsid w:val="00864187"/>
    <w:rsid w:val="00865705"/>
    <w:rsid w:val="008661FD"/>
    <w:rsid w:val="00866BBE"/>
    <w:rsid w:val="00870AA2"/>
    <w:rsid w:val="00875BA7"/>
    <w:rsid w:val="00877644"/>
    <w:rsid w:val="00880EED"/>
    <w:rsid w:val="008830A2"/>
    <w:rsid w:val="00883B90"/>
    <w:rsid w:val="0088644A"/>
    <w:rsid w:val="008875D0"/>
    <w:rsid w:val="008904A1"/>
    <w:rsid w:val="00890C5D"/>
    <w:rsid w:val="00892EF0"/>
    <w:rsid w:val="00894D4C"/>
    <w:rsid w:val="00895F22"/>
    <w:rsid w:val="008A0D13"/>
    <w:rsid w:val="008A245A"/>
    <w:rsid w:val="008A28AC"/>
    <w:rsid w:val="008A3E45"/>
    <w:rsid w:val="008A5147"/>
    <w:rsid w:val="008A5E12"/>
    <w:rsid w:val="008A6E35"/>
    <w:rsid w:val="008A7A1D"/>
    <w:rsid w:val="008B1EA7"/>
    <w:rsid w:val="008B21C9"/>
    <w:rsid w:val="008B221F"/>
    <w:rsid w:val="008B3BB7"/>
    <w:rsid w:val="008B3C8E"/>
    <w:rsid w:val="008B504F"/>
    <w:rsid w:val="008B537D"/>
    <w:rsid w:val="008C0A04"/>
    <w:rsid w:val="008C1B34"/>
    <w:rsid w:val="008C2D67"/>
    <w:rsid w:val="008C381C"/>
    <w:rsid w:val="008C40D5"/>
    <w:rsid w:val="008C4B8F"/>
    <w:rsid w:val="008C58A8"/>
    <w:rsid w:val="008C6618"/>
    <w:rsid w:val="008D323D"/>
    <w:rsid w:val="008D5003"/>
    <w:rsid w:val="008D7244"/>
    <w:rsid w:val="008E2509"/>
    <w:rsid w:val="008E2546"/>
    <w:rsid w:val="008E78DE"/>
    <w:rsid w:val="008F0A5E"/>
    <w:rsid w:val="008F0F4B"/>
    <w:rsid w:val="008F29AA"/>
    <w:rsid w:val="008F4979"/>
    <w:rsid w:val="009006F3"/>
    <w:rsid w:val="0090523F"/>
    <w:rsid w:val="00910513"/>
    <w:rsid w:val="00911215"/>
    <w:rsid w:val="00911DAE"/>
    <w:rsid w:val="00912205"/>
    <w:rsid w:val="00912FC6"/>
    <w:rsid w:val="009137C3"/>
    <w:rsid w:val="00917839"/>
    <w:rsid w:val="00920752"/>
    <w:rsid w:val="009217F3"/>
    <w:rsid w:val="00922135"/>
    <w:rsid w:val="009236E0"/>
    <w:rsid w:val="0092484C"/>
    <w:rsid w:val="00926515"/>
    <w:rsid w:val="00927C84"/>
    <w:rsid w:val="00934F0C"/>
    <w:rsid w:val="00942CE2"/>
    <w:rsid w:val="00944C92"/>
    <w:rsid w:val="00946FC8"/>
    <w:rsid w:val="00952583"/>
    <w:rsid w:val="00952820"/>
    <w:rsid w:val="009533E7"/>
    <w:rsid w:val="00954779"/>
    <w:rsid w:val="009567BD"/>
    <w:rsid w:val="009567EB"/>
    <w:rsid w:val="00960B9B"/>
    <w:rsid w:val="00962FF0"/>
    <w:rsid w:val="00964B16"/>
    <w:rsid w:val="0096636C"/>
    <w:rsid w:val="0096741A"/>
    <w:rsid w:val="00971ABB"/>
    <w:rsid w:val="009724F3"/>
    <w:rsid w:val="00976D41"/>
    <w:rsid w:val="00976FD7"/>
    <w:rsid w:val="009806F6"/>
    <w:rsid w:val="009807AD"/>
    <w:rsid w:val="00982A29"/>
    <w:rsid w:val="00982CFF"/>
    <w:rsid w:val="00983AE9"/>
    <w:rsid w:val="00987D31"/>
    <w:rsid w:val="00991360"/>
    <w:rsid w:val="00993079"/>
    <w:rsid w:val="0099796F"/>
    <w:rsid w:val="009A0263"/>
    <w:rsid w:val="009A3933"/>
    <w:rsid w:val="009A431B"/>
    <w:rsid w:val="009A5BFC"/>
    <w:rsid w:val="009A6C6A"/>
    <w:rsid w:val="009A7F45"/>
    <w:rsid w:val="009B04AD"/>
    <w:rsid w:val="009B176E"/>
    <w:rsid w:val="009B28D1"/>
    <w:rsid w:val="009B60A9"/>
    <w:rsid w:val="009B6205"/>
    <w:rsid w:val="009B66C0"/>
    <w:rsid w:val="009B6ED9"/>
    <w:rsid w:val="009D1F39"/>
    <w:rsid w:val="009D241F"/>
    <w:rsid w:val="009D3DC9"/>
    <w:rsid w:val="009D65D2"/>
    <w:rsid w:val="009E04BA"/>
    <w:rsid w:val="009E0646"/>
    <w:rsid w:val="009E1630"/>
    <w:rsid w:val="009F14BD"/>
    <w:rsid w:val="009F6C6A"/>
    <w:rsid w:val="009F6DAA"/>
    <w:rsid w:val="00A001F3"/>
    <w:rsid w:val="00A0038B"/>
    <w:rsid w:val="00A02960"/>
    <w:rsid w:val="00A033BA"/>
    <w:rsid w:val="00A0345F"/>
    <w:rsid w:val="00A114C5"/>
    <w:rsid w:val="00A122B9"/>
    <w:rsid w:val="00A155B0"/>
    <w:rsid w:val="00A20425"/>
    <w:rsid w:val="00A23B40"/>
    <w:rsid w:val="00A24F43"/>
    <w:rsid w:val="00A27900"/>
    <w:rsid w:val="00A27D9C"/>
    <w:rsid w:val="00A3325E"/>
    <w:rsid w:val="00A34961"/>
    <w:rsid w:val="00A35244"/>
    <w:rsid w:val="00A35D58"/>
    <w:rsid w:val="00A42876"/>
    <w:rsid w:val="00A437B4"/>
    <w:rsid w:val="00A43E2D"/>
    <w:rsid w:val="00A451CA"/>
    <w:rsid w:val="00A47651"/>
    <w:rsid w:val="00A47A06"/>
    <w:rsid w:val="00A50B5E"/>
    <w:rsid w:val="00A53F5E"/>
    <w:rsid w:val="00A54C41"/>
    <w:rsid w:val="00A54DA0"/>
    <w:rsid w:val="00A61A99"/>
    <w:rsid w:val="00A63EDF"/>
    <w:rsid w:val="00A64AF4"/>
    <w:rsid w:val="00A65CE0"/>
    <w:rsid w:val="00A67CB8"/>
    <w:rsid w:val="00A72877"/>
    <w:rsid w:val="00A73A6E"/>
    <w:rsid w:val="00A757DA"/>
    <w:rsid w:val="00A77367"/>
    <w:rsid w:val="00A77880"/>
    <w:rsid w:val="00A7797D"/>
    <w:rsid w:val="00A77A3B"/>
    <w:rsid w:val="00A8042E"/>
    <w:rsid w:val="00A8162D"/>
    <w:rsid w:val="00A81E9E"/>
    <w:rsid w:val="00A82A27"/>
    <w:rsid w:val="00A8474A"/>
    <w:rsid w:val="00A9085E"/>
    <w:rsid w:val="00A913FC"/>
    <w:rsid w:val="00A92217"/>
    <w:rsid w:val="00A950C6"/>
    <w:rsid w:val="00A9515B"/>
    <w:rsid w:val="00A95917"/>
    <w:rsid w:val="00AA2A04"/>
    <w:rsid w:val="00AA3745"/>
    <w:rsid w:val="00AA577A"/>
    <w:rsid w:val="00AA5A0B"/>
    <w:rsid w:val="00AA6718"/>
    <w:rsid w:val="00AA6C90"/>
    <w:rsid w:val="00AA727D"/>
    <w:rsid w:val="00AB0C25"/>
    <w:rsid w:val="00AB41EC"/>
    <w:rsid w:val="00AB6015"/>
    <w:rsid w:val="00AB6386"/>
    <w:rsid w:val="00AB7B53"/>
    <w:rsid w:val="00AC02FD"/>
    <w:rsid w:val="00AC0E25"/>
    <w:rsid w:val="00AC370F"/>
    <w:rsid w:val="00AC4920"/>
    <w:rsid w:val="00AC4A5E"/>
    <w:rsid w:val="00AC53A0"/>
    <w:rsid w:val="00AC63B0"/>
    <w:rsid w:val="00AD0041"/>
    <w:rsid w:val="00AD12D6"/>
    <w:rsid w:val="00AD1334"/>
    <w:rsid w:val="00AD392D"/>
    <w:rsid w:val="00AD4501"/>
    <w:rsid w:val="00AD6E7D"/>
    <w:rsid w:val="00AD73D3"/>
    <w:rsid w:val="00AD774C"/>
    <w:rsid w:val="00AD7F40"/>
    <w:rsid w:val="00AE0680"/>
    <w:rsid w:val="00AE08C7"/>
    <w:rsid w:val="00AE11E0"/>
    <w:rsid w:val="00AE146E"/>
    <w:rsid w:val="00AE2D92"/>
    <w:rsid w:val="00AE49CD"/>
    <w:rsid w:val="00AE71D2"/>
    <w:rsid w:val="00AF06A0"/>
    <w:rsid w:val="00AF08FA"/>
    <w:rsid w:val="00AF1FEB"/>
    <w:rsid w:val="00AF2730"/>
    <w:rsid w:val="00AF2986"/>
    <w:rsid w:val="00AF405A"/>
    <w:rsid w:val="00AF4ACC"/>
    <w:rsid w:val="00AF5BFB"/>
    <w:rsid w:val="00AF5E27"/>
    <w:rsid w:val="00B01EBB"/>
    <w:rsid w:val="00B02FEA"/>
    <w:rsid w:val="00B04776"/>
    <w:rsid w:val="00B05EC8"/>
    <w:rsid w:val="00B06682"/>
    <w:rsid w:val="00B142FC"/>
    <w:rsid w:val="00B152B2"/>
    <w:rsid w:val="00B17047"/>
    <w:rsid w:val="00B176C1"/>
    <w:rsid w:val="00B17CDD"/>
    <w:rsid w:val="00B20D9B"/>
    <w:rsid w:val="00B217BF"/>
    <w:rsid w:val="00B239FE"/>
    <w:rsid w:val="00B24EA2"/>
    <w:rsid w:val="00B26BFF"/>
    <w:rsid w:val="00B27431"/>
    <w:rsid w:val="00B30EAD"/>
    <w:rsid w:val="00B3119F"/>
    <w:rsid w:val="00B319AC"/>
    <w:rsid w:val="00B31BCD"/>
    <w:rsid w:val="00B32E2A"/>
    <w:rsid w:val="00B3370E"/>
    <w:rsid w:val="00B34E16"/>
    <w:rsid w:val="00B40299"/>
    <w:rsid w:val="00B41FE7"/>
    <w:rsid w:val="00B44D10"/>
    <w:rsid w:val="00B45F01"/>
    <w:rsid w:val="00B460DE"/>
    <w:rsid w:val="00B46C00"/>
    <w:rsid w:val="00B53EE0"/>
    <w:rsid w:val="00B53F2F"/>
    <w:rsid w:val="00B55256"/>
    <w:rsid w:val="00B568FC"/>
    <w:rsid w:val="00B63F66"/>
    <w:rsid w:val="00B65157"/>
    <w:rsid w:val="00B6535B"/>
    <w:rsid w:val="00B65E16"/>
    <w:rsid w:val="00B7143A"/>
    <w:rsid w:val="00B72F48"/>
    <w:rsid w:val="00B74636"/>
    <w:rsid w:val="00B74CFA"/>
    <w:rsid w:val="00B80446"/>
    <w:rsid w:val="00B80F17"/>
    <w:rsid w:val="00B8142B"/>
    <w:rsid w:val="00B81EF2"/>
    <w:rsid w:val="00B835CC"/>
    <w:rsid w:val="00B8370F"/>
    <w:rsid w:val="00B83812"/>
    <w:rsid w:val="00B86DE4"/>
    <w:rsid w:val="00B878B6"/>
    <w:rsid w:val="00B907B3"/>
    <w:rsid w:val="00B91101"/>
    <w:rsid w:val="00B91983"/>
    <w:rsid w:val="00B92FCD"/>
    <w:rsid w:val="00B9378E"/>
    <w:rsid w:val="00B93E00"/>
    <w:rsid w:val="00B95A7A"/>
    <w:rsid w:val="00B976BF"/>
    <w:rsid w:val="00B97959"/>
    <w:rsid w:val="00B97A2E"/>
    <w:rsid w:val="00BA2294"/>
    <w:rsid w:val="00BA2EAF"/>
    <w:rsid w:val="00BA3807"/>
    <w:rsid w:val="00BA4647"/>
    <w:rsid w:val="00BA4853"/>
    <w:rsid w:val="00BA4B10"/>
    <w:rsid w:val="00BA5691"/>
    <w:rsid w:val="00BA7846"/>
    <w:rsid w:val="00BA7EE3"/>
    <w:rsid w:val="00BB0FE2"/>
    <w:rsid w:val="00BB2FB2"/>
    <w:rsid w:val="00BB36FE"/>
    <w:rsid w:val="00BB3D7E"/>
    <w:rsid w:val="00BB59D9"/>
    <w:rsid w:val="00BC1E54"/>
    <w:rsid w:val="00BC1FA2"/>
    <w:rsid w:val="00BC53DC"/>
    <w:rsid w:val="00BC575D"/>
    <w:rsid w:val="00BC750E"/>
    <w:rsid w:val="00BC7C5A"/>
    <w:rsid w:val="00BD0311"/>
    <w:rsid w:val="00BD0B05"/>
    <w:rsid w:val="00BD1AE4"/>
    <w:rsid w:val="00BD64B5"/>
    <w:rsid w:val="00BE19E5"/>
    <w:rsid w:val="00BE2929"/>
    <w:rsid w:val="00BE3432"/>
    <w:rsid w:val="00BE4B5B"/>
    <w:rsid w:val="00BE4ED5"/>
    <w:rsid w:val="00BE4F09"/>
    <w:rsid w:val="00BE6757"/>
    <w:rsid w:val="00BE70F9"/>
    <w:rsid w:val="00BF03C6"/>
    <w:rsid w:val="00BF2B3D"/>
    <w:rsid w:val="00BF4F45"/>
    <w:rsid w:val="00BF5C34"/>
    <w:rsid w:val="00BF7FB0"/>
    <w:rsid w:val="00C0028B"/>
    <w:rsid w:val="00C002BE"/>
    <w:rsid w:val="00C00744"/>
    <w:rsid w:val="00C00E79"/>
    <w:rsid w:val="00C02145"/>
    <w:rsid w:val="00C03540"/>
    <w:rsid w:val="00C03CD0"/>
    <w:rsid w:val="00C03CF1"/>
    <w:rsid w:val="00C042DB"/>
    <w:rsid w:val="00C053AD"/>
    <w:rsid w:val="00C05D26"/>
    <w:rsid w:val="00C103F9"/>
    <w:rsid w:val="00C11BD9"/>
    <w:rsid w:val="00C13BBB"/>
    <w:rsid w:val="00C155B2"/>
    <w:rsid w:val="00C16D8D"/>
    <w:rsid w:val="00C16E8F"/>
    <w:rsid w:val="00C21A7B"/>
    <w:rsid w:val="00C22594"/>
    <w:rsid w:val="00C226A5"/>
    <w:rsid w:val="00C22DA4"/>
    <w:rsid w:val="00C238AC"/>
    <w:rsid w:val="00C253D8"/>
    <w:rsid w:val="00C32CA8"/>
    <w:rsid w:val="00C34522"/>
    <w:rsid w:val="00C349DF"/>
    <w:rsid w:val="00C35A1C"/>
    <w:rsid w:val="00C37238"/>
    <w:rsid w:val="00C3783F"/>
    <w:rsid w:val="00C40F1B"/>
    <w:rsid w:val="00C40FB5"/>
    <w:rsid w:val="00C47640"/>
    <w:rsid w:val="00C519A3"/>
    <w:rsid w:val="00C53259"/>
    <w:rsid w:val="00C53AAD"/>
    <w:rsid w:val="00C6142C"/>
    <w:rsid w:val="00C62501"/>
    <w:rsid w:val="00C62649"/>
    <w:rsid w:val="00C63DA8"/>
    <w:rsid w:val="00C63F5B"/>
    <w:rsid w:val="00C679C4"/>
    <w:rsid w:val="00C70940"/>
    <w:rsid w:val="00C70B04"/>
    <w:rsid w:val="00C73B18"/>
    <w:rsid w:val="00C76547"/>
    <w:rsid w:val="00C769C4"/>
    <w:rsid w:val="00C76AD3"/>
    <w:rsid w:val="00C86661"/>
    <w:rsid w:val="00C92626"/>
    <w:rsid w:val="00C94443"/>
    <w:rsid w:val="00C94AFE"/>
    <w:rsid w:val="00C95AF1"/>
    <w:rsid w:val="00C95B4B"/>
    <w:rsid w:val="00CA3645"/>
    <w:rsid w:val="00CA4DA2"/>
    <w:rsid w:val="00CA5B6C"/>
    <w:rsid w:val="00CA6AF6"/>
    <w:rsid w:val="00CA6F81"/>
    <w:rsid w:val="00CA78C4"/>
    <w:rsid w:val="00CB10AF"/>
    <w:rsid w:val="00CB1473"/>
    <w:rsid w:val="00CB1BDE"/>
    <w:rsid w:val="00CB2501"/>
    <w:rsid w:val="00CB3429"/>
    <w:rsid w:val="00CB4538"/>
    <w:rsid w:val="00CB45E0"/>
    <w:rsid w:val="00CB5B2D"/>
    <w:rsid w:val="00CB771B"/>
    <w:rsid w:val="00CC05F0"/>
    <w:rsid w:val="00CC06F2"/>
    <w:rsid w:val="00CC2050"/>
    <w:rsid w:val="00CC2DF1"/>
    <w:rsid w:val="00CC51A1"/>
    <w:rsid w:val="00CC5306"/>
    <w:rsid w:val="00CD2FD1"/>
    <w:rsid w:val="00CD46B8"/>
    <w:rsid w:val="00CD6EDF"/>
    <w:rsid w:val="00CE45A8"/>
    <w:rsid w:val="00CF0262"/>
    <w:rsid w:val="00CF4147"/>
    <w:rsid w:val="00CF4E0C"/>
    <w:rsid w:val="00CF52E5"/>
    <w:rsid w:val="00CF543D"/>
    <w:rsid w:val="00CF6CD4"/>
    <w:rsid w:val="00D02DB8"/>
    <w:rsid w:val="00D05537"/>
    <w:rsid w:val="00D05793"/>
    <w:rsid w:val="00D06751"/>
    <w:rsid w:val="00D1330E"/>
    <w:rsid w:val="00D13609"/>
    <w:rsid w:val="00D1659E"/>
    <w:rsid w:val="00D16952"/>
    <w:rsid w:val="00D174CB"/>
    <w:rsid w:val="00D20450"/>
    <w:rsid w:val="00D247BA"/>
    <w:rsid w:val="00D3043C"/>
    <w:rsid w:val="00D359DA"/>
    <w:rsid w:val="00D400A7"/>
    <w:rsid w:val="00D4069E"/>
    <w:rsid w:val="00D40976"/>
    <w:rsid w:val="00D441FA"/>
    <w:rsid w:val="00D44E73"/>
    <w:rsid w:val="00D50743"/>
    <w:rsid w:val="00D5289B"/>
    <w:rsid w:val="00D53CED"/>
    <w:rsid w:val="00D547F0"/>
    <w:rsid w:val="00D54D9F"/>
    <w:rsid w:val="00D5782B"/>
    <w:rsid w:val="00D60B6F"/>
    <w:rsid w:val="00D60E64"/>
    <w:rsid w:val="00D61E4A"/>
    <w:rsid w:val="00D61EC8"/>
    <w:rsid w:val="00D65483"/>
    <w:rsid w:val="00D65AE7"/>
    <w:rsid w:val="00D66C06"/>
    <w:rsid w:val="00D6731D"/>
    <w:rsid w:val="00D67D23"/>
    <w:rsid w:val="00D73E73"/>
    <w:rsid w:val="00D746B7"/>
    <w:rsid w:val="00D80DDA"/>
    <w:rsid w:val="00D872F9"/>
    <w:rsid w:val="00D8741C"/>
    <w:rsid w:val="00D87C36"/>
    <w:rsid w:val="00D92E0F"/>
    <w:rsid w:val="00D93941"/>
    <w:rsid w:val="00D955B7"/>
    <w:rsid w:val="00D960A5"/>
    <w:rsid w:val="00D968DB"/>
    <w:rsid w:val="00DA0810"/>
    <w:rsid w:val="00DA1B37"/>
    <w:rsid w:val="00DA1CEE"/>
    <w:rsid w:val="00DA1DA9"/>
    <w:rsid w:val="00DA25E5"/>
    <w:rsid w:val="00DA2875"/>
    <w:rsid w:val="00DB01CE"/>
    <w:rsid w:val="00DB0302"/>
    <w:rsid w:val="00DB0F18"/>
    <w:rsid w:val="00DB1053"/>
    <w:rsid w:val="00DB1540"/>
    <w:rsid w:val="00DB2735"/>
    <w:rsid w:val="00DB3118"/>
    <w:rsid w:val="00DB3A75"/>
    <w:rsid w:val="00DB4170"/>
    <w:rsid w:val="00DB47E3"/>
    <w:rsid w:val="00DB6E1A"/>
    <w:rsid w:val="00DB789F"/>
    <w:rsid w:val="00DB7FEE"/>
    <w:rsid w:val="00DC078E"/>
    <w:rsid w:val="00DC0B09"/>
    <w:rsid w:val="00DC650A"/>
    <w:rsid w:val="00DC7080"/>
    <w:rsid w:val="00DD1DC8"/>
    <w:rsid w:val="00DD3192"/>
    <w:rsid w:val="00DD460C"/>
    <w:rsid w:val="00DD4FC7"/>
    <w:rsid w:val="00DD562E"/>
    <w:rsid w:val="00DD6ADE"/>
    <w:rsid w:val="00DD6D7A"/>
    <w:rsid w:val="00DE0D1E"/>
    <w:rsid w:val="00DE10AB"/>
    <w:rsid w:val="00DE313F"/>
    <w:rsid w:val="00DE4895"/>
    <w:rsid w:val="00DF0262"/>
    <w:rsid w:val="00DF2007"/>
    <w:rsid w:val="00DF2A92"/>
    <w:rsid w:val="00DF535C"/>
    <w:rsid w:val="00E0093C"/>
    <w:rsid w:val="00E00D99"/>
    <w:rsid w:val="00E00E60"/>
    <w:rsid w:val="00E03688"/>
    <w:rsid w:val="00E0557B"/>
    <w:rsid w:val="00E0628A"/>
    <w:rsid w:val="00E062C5"/>
    <w:rsid w:val="00E106B8"/>
    <w:rsid w:val="00E10B92"/>
    <w:rsid w:val="00E11B69"/>
    <w:rsid w:val="00E12A8D"/>
    <w:rsid w:val="00E13E3B"/>
    <w:rsid w:val="00E15530"/>
    <w:rsid w:val="00E20D37"/>
    <w:rsid w:val="00E2141B"/>
    <w:rsid w:val="00E21DCD"/>
    <w:rsid w:val="00E24CEF"/>
    <w:rsid w:val="00E265AD"/>
    <w:rsid w:val="00E2694E"/>
    <w:rsid w:val="00E300D3"/>
    <w:rsid w:val="00E31BCA"/>
    <w:rsid w:val="00E33565"/>
    <w:rsid w:val="00E33973"/>
    <w:rsid w:val="00E35022"/>
    <w:rsid w:val="00E37340"/>
    <w:rsid w:val="00E37656"/>
    <w:rsid w:val="00E37AF3"/>
    <w:rsid w:val="00E37DF2"/>
    <w:rsid w:val="00E41030"/>
    <w:rsid w:val="00E4133E"/>
    <w:rsid w:val="00E41ECB"/>
    <w:rsid w:val="00E42C7B"/>
    <w:rsid w:val="00E450EB"/>
    <w:rsid w:val="00E4603C"/>
    <w:rsid w:val="00E47004"/>
    <w:rsid w:val="00E535DF"/>
    <w:rsid w:val="00E56CC3"/>
    <w:rsid w:val="00E61741"/>
    <w:rsid w:val="00E62B7C"/>
    <w:rsid w:val="00E6353E"/>
    <w:rsid w:val="00E672B8"/>
    <w:rsid w:val="00E7224B"/>
    <w:rsid w:val="00E76ECF"/>
    <w:rsid w:val="00E77550"/>
    <w:rsid w:val="00E77591"/>
    <w:rsid w:val="00E7762E"/>
    <w:rsid w:val="00E77F63"/>
    <w:rsid w:val="00E801F0"/>
    <w:rsid w:val="00E80312"/>
    <w:rsid w:val="00E80CAE"/>
    <w:rsid w:val="00E82894"/>
    <w:rsid w:val="00E836A9"/>
    <w:rsid w:val="00E85ED3"/>
    <w:rsid w:val="00E865AC"/>
    <w:rsid w:val="00E86B83"/>
    <w:rsid w:val="00E86C98"/>
    <w:rsid w:val="00E874A6"/>
    <w:rsid w:val="00E941C4"/>
    <w:rsid w:val="00E96385"/>
    <w:rsid w:val="00E96656"/>
    <w:rsid w:val="00E96DAF"/>
    <w:rsid w:val="00E97498"/>
    <w:rsid w:val="00EA06A3"/>
    <w:rsid w:val="00EA0AFE"/>
    <w:rsid w:val="00EA13CA"/>
    <w:rsid w:val="00EA491B"/>
    <w:rsid w:val="00EA5556"/>
    <w:rsid w:val="00EA6EED"/>
    <w:rsid w:val="00EA78A0"/>
    <w:rsid w:val="00EA7EE3"/>
    <w:rsid w:val="00EB0D33"/>
    <w:rsid w:val="00EB1162"/>
    <w:rsid w:val="00EB6253"/>
    <w:rsid w:val="00EB68CF"/>
    <w:rsid w:val="00EB7852"/>
    <w:rsid w:val="00EC0BEF"/>
    <w:rsid w:val="00EC3389"/>
    <w:rsid w:val="00EC3C05"/>
    <w:rsid w:val="00EC6242"/>
    <w:rsid w:val="00EC64C0"/>
    <w:rsid w:val="00EC799D"/>
    <w:rsid w:val="00ED1B5F"/>
    <w:rsid w:val="00ED1C08"/>
    <w:rsid w:val="00ED3DD8"/>
    <w:rsid w:val="00ED57BD"/>
    <w:rsid w:val="00ED69D4"/>
    <w:rsid w:val="00ED7A55"/>
    <w:rsid w:val="00EE19B6"/>
    <w:rsid w:val="00EE2B54"/>
    <w:rsid w:val="00EE2FF8"/>
    <w:rsid w:val="00EE3B68"/>
    <w:rsid w:val="00EE411C"/>
    <w:rsid w:val="00EE532A"/>
    <w:rsid w:val="00EE5FC2"/>
    <w:rsid w:val="00EE7085"/>
    <w:rsid w:val="00EF078F"/>
    <w:rsid w:val="00EF4CCC"/>
    <w:rsid w:val="00EF6167"/>
    <w:rsid w:val="00F00E75"/>
    <w:rsid w:val="00F02FFC"/>
    <w:rsid w:val="00F030BF"/>
    <w:rsid w:val="00F03490"/>
    <w:rsid w:val="00F07DA5"/>
    <w:rsid w:val="00F07E0D"/>
    <w:rsid w:val="00F1053B"/>
    <w:rsid w:val="00F120DF"/>
    <w:rsid w:val="00F136D6"/>
    <w:rsid w:val="00F14F6A"/>
    <w:rsid w:val="00F1596D"/>
    <w:rsid w:val="00F15BDD"/>
    <w:rsid w:val="00F16426"/>
    <w:rsid w:val="00F16905"/>
    <w:rsid w:val="00F17C0D"/>
    <w:rsid w:val="00F22A5C"/>
    <w:rsid w:val="00F22B41"/>
    <w:rsid w:val="00F233EE"/>
    <w:rsid w:val="00F235C0"/>
    <w:rsid w:val="00F26E52"/>
    <w:rsid w:val="00F311F4"/>
    <w:rsid w:val="00F31707"/>
    <w:rsid w:val="00F33958"/>
    <w:rsid w:val="00F35842"/>
    <w:rsid w:val="00F36048"/>
    <w:rsid w:val="00F379AC"/>
    <w:rsid w:val="00F37D26"/>
    <w:rsid w:val="00F4224E"/>
    <w:rsid w:val="00F43BA7"/>
    <w:rsid w:val="00F4460A"/>
    <w:rsid w:val="00F446D3"/>
    <w:rsid w:val="00F46412"/>
    <w:rsid w:val="00F478B1"/>
    <w:rsid w:val="00F514A4"/>
    <w:rsid w:val="00F52BA8"/>
    <w:rsid w:val="00F55825"/>
    <w:rsid w:val="00F57DB8"/>
    <w:rsid w:val="00F66108"/>
    <w:rsid w:val="00F662B3"/>
    <w:rsid w:val="00F67004"/>
    <w:rsid w:val="00F73EF6"/>
    <w:rsid w:val="00F759BC"/>
    <w:rsid w:val="00F76548"/>
    <w:rsid w:val="00F77A4B"/>
    <w:rsid w:val="00F85408"/>
    <w:rsid w:val="00F87E9E"/>
    <w:rsid w:val="00F90398"/>
    <w:rsid w:val="00F9237D"/>
    <w:rsid w:val="00F92B85"/>
    <w:rsid w:val="00F933DD"/>
    <w:rsid w:val="00F954B0"/>
    <w:rsid w:val="00F97478"/>
    <w:rsid w:val="00F97FD8"/>
    <w:rsid w:val="00FA2C61"/>
    <w:rsid w:val="00FA525F"/>
    <w:rsid w:val="00FA6C11"/>
    <w:rsid w:val="00FA7ACE"/>
    <w:rsid w:val="00FA7BFA"/>
    <w:rsid w:val="00FB24C8"/>
    <w:rsid w:val="00FB2EF1"/>
    <w:rsid w:val="00FB321D"/>
    <w:rsid w:val="00FB4D6B"/>
    <w:rsid w:val="00FB5317"/>
    <w:rsid w:val="00FB612E"/>
    <w:rsid w:val="00FC2CA1"/>
    <w:rsid w:val="00FC438B"/>
    <w:rsid w:val="00FC4602"/>
    <w:rsid w:val="00FC7181"/>
    <w:rsid w:val="00FC7208"/>
    <w:rsid w:val="00FD38B4"/>
    <w:rsid w:val="00FD3D13"/>
    <w:rsid w:val="00FE0F06"/>
    <w:rsid w:val="00FE11F4"/>
    <w:rsid w:val="00FE42E1"/>
    <w:rsid w:val="00FE5D2F"/>
    <w:rsid w:val="00FE6EE0"/>
    <w:rsid w:val="00FF40C7"/>
    <w:rsid w:val="00FF7231"/>
    <w:rsid w:val="00FF7F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uiPriority="99" w:qFormat="1"/>
    <w:lsdException w:name="heading 2" w:locked="1" w:qFormat="1"/>
    <w:lsdException w:name="heading 3" w:locked="1" w:uiPriority="99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/>
    <w:lsdException w:name="toc 2" w:locked="1" w:uiPriority="39"/>
    <w:lsdException w:name="toc 3" w:locked="1" w:uiPriority="39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note text" w:uiPriority="99"/>
    <w:lsdException w:name="header" w:uiPriority="99"/>
    <w:lsdException w:name="foot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Body Text" w:uiPriority="99"/>
    <w:lsdException w:name="Body Text Indent" w:uiPriority="99"/>
    <w:lsdException w:name="Subtitle" w:locked="1" w:qFormat="1"/>
    <w:lsdException w:name="Body Text 2" w:uiPriority="99"/>
    <w:lsdException w:name="Body Text Indent 2" w:uiPriority="99"/>
    <w:lsdException w:name="Hyperlink" w:uiPriority="99"/>
    <w:lsdException w:name="Strong" w:locked="1" w:qFormat="1"/>
    <w:lsdException w:name="Emphasis" w:locked="1" w:qFormat="1"/>
    <w:lsdException w:name="No List" w:uiPriority="99"/>
    <w:lsdException w:name="Balloon Text" w:uiPriority="99"/>
    <w:lsdException w:name="Table Grid" w:locked="1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C253D8"/>
    <w:pPr>
      <w:spacing w:before="100" w:after="100"/>
    </w:pPr>
    <w:rPr>
      <w:sz w:val="24"/>
      <w:szCs w:val="24"/>
    </w:rPr>
  </w:style>
  <w:style w:type="paragraph" w:styleId="1">
    <w:name w:val="heading 1"/>
    <w:basedOn w:val="a0"/>
    <w:next w:val="a0"/>
    <w:link w:val="10"/>
    <w:uiPriority w:val="99"/>
    <w:qFormat/>
    <w:rsid w:val="00C253D8"/>
    <w:pPr>
      <w:keepNext/>
      <w:keepLines/>
      <w:pageBreakBefore/>
      <w:suppressLineNumbers/>
      <w:suppressAutoHyphens/>
      <w:spacing w:before="360" w:after="180"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A53F5E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aliases w:val="ПодЗаголовок"/>
    <w:basedOn w:val="a0"/>
    <w:next w:val="a0"/>
    <w:link w:val="30"/>
    <w:uiPriority w:val="99"/>
    <w:qFormat/>
    <w:rsid w:val="00421F3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FB2EF1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530B92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F759BC"/>
    <w:pPr>
      <w:spacing w:before="240" w:after="60"/>
      <w:outlineLvl w:val="5"/>
    </w:pPr>
    <w:rPr>
      <w:rFonts w:ascii="Calibri" w:hAnsi="Calibri"/>
      <w:b/>
      <w:bCs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62501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semiHidden/>
    <w:locked/>
    <w:rsid w:val="00C62501"/>
    <w:rPr>
      <w:rFonts w:ascii="Cambria" w:hAnsi="Cambria" w:cs="Cambria"/>
      <w:b/>
      <w:bCs/>
      <w:i/>
      <w:iCs/>
      <w:sz w:val="28"/>
      <w:szCs w:val="28"/>
    </w:rPr>
  </w:style>
  <w:style w:type="character" w:customStyle="1" w:styleId="30">
    <w:name w:val="Заголовок 3 Знак"/>
    <w:aliases w:val="ПодЗаголовок Знак"/>
    <w:link w:val="3"/>
    <w:uiPriority w:val="99"/>
    <w:locked/>
    <w:rsid w:val="00C62501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link w:val="4"/>
    <w:semiHidden/>
    <w:locked/>
    <w:rsid w:val="00FB2EF1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link w:val="5"/>
    <w:semiHidden/>
    <w:locked/>
    <w:rsid w:val="00C62501"/>
    <w:rPr>
      <w:rFonts w:ascii="Calibri" w:hAnsi="Calibri" w:cs="Calibri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semiHidden/>
    <w:locked/>
    <w:rsid w:val="00C62501"/>
    <w:rPr>
      <w:rFonts w:ascii="Calibri" w:hAnsi="Calibri" w:cs="Calibri"/>
      <w:b/>
      <w:bCs/>
    </w:rPr>
  </w:style>
  <w:style w:type="character" w:styleId="a4">
    <w:name w:val="Hyperlink"/>
    <w:uiPriority w:val="99"/>
    <w:rsid w:val="00C253D8"/>
    <w:rPr>
      <w:color w:val="0000FF"/>
      <w:u w:val="single"/>
    </w:rPr>
  </w:style>
  <w:style w:type="paragraph" w:customStyle="1" w:styleId="bodytext">
    <w:name w:val="body text"/>
    <w:basedOn w:val="a0"/>
    <w:uiPriority w:val="99"/>
    <w:rsid w:val="00C253D8"/>
    <w:pPr>
      <w:spacing w:before="60" w:after="60"/>
      <w:jc w:val="both"/>
    </w:pPr>
    <w:rPr>
      <w:rFonts w:ascii="Arial" w:hAnsi="Arial" w:cs="Arial"/>
      <w:b/>
      <w:bCs/>
      <w:i/>
      <w:iCs/>
      <w:lang w:val="en-US"/>
    </w:rPr>
  </w:style>
  <w:style w:type="paragraph" w:styleId="11">
    <w:name w:val="toc 1"/>
    <w:basedOn w:val="a0"/>
    <w:next w:val="a0"/>
    <w:autoRedefine/>
    <w:uiPriority w:val="39"/>
    <w:rsid w:val="00B30EAD"/>
    <w:pPr>
      <w:tabs>
        <w:tab w:val="right" w:leader="dot" w:pos="9356"/>
      </w:tabs>
      <w:spacing w:before="360" w:after="0" w:line="360" w:lineRule="auto"/>
      <w:jc w:val="both"/>
    </w:pPr>
    <w:rPr>
      <w:rFonts w:ascii="Book Antiqua" w:hAnsi="Book Antiqua" w:cs="Book Antiqua"/>
      <w:b/>
      <w:bCs/>
      <w:caps/>
      <w:noProof/>
    </w:rPr>
  </w:style>
  <w:style w:type="paragraph" w:styleId="21">
    <w:name w:val="toc 2"/>
    <w:basedOn w:val="a0"/>
    <w:next w:val="a0"/>
    <w:autoRedefine/>
    <w:uiPriority w:val="39"/>
    <w:rsid w:val="0019261B"/>
    <w:pPr>
      <w:pageBreakBefore/>
      <w:tabs>
        <w:tab w:val="right" w:leader="dot" w:pos="9515"/>
        <w:tab w:val="right" w:leader="dot" w:pos="9677"/>
      </w:tabs>
      <w:spacing w:before="0" w:after="120"/>
      <w:jc w:val="center"/>
    </w:pPr>
    <w:rPr>
      <w:b/>
      <w:bCs/>
      <w:noProof/>
      <w:lang w:val="en-US"/>
    </w:rPr>
  </w:style>
  <w:style w:type="paragraph" w:styleId="22">
    <w:name w:val="Body Text Indent 2"/>
    <w:basedOn w:val="a0"/>
    <w:link w:val="23"/>
    <w:uiPriority w:val="99"/>
    <w:rsid w:val="00C253D8"/>
    <w:pPr>
      <w:spacing w:before="0" w:after="0"/>
      <w:ind w:firstLine="720"/>
      <w:jc w:val="both"/>
    </w:pPr>
  </w:style>
  <w:style w:type="character" w:customStyle="1" w:styleId="23">
    <w:name w:val="Основной текст с отступом 2 Знак"/>
    <w:link w:val="22"/>
    <w:uiPriority w:val="99"/>
    <w:locked/>
    <w:rsid w:val="00C62501"/>
    <w:rPr>
      <w:sz w:val="24"/>
      <w:szCs w:val="24"/>
    </w:rPr>
  </w:style>
  <w:style w:type="paragraph" w:styleId="24">
    <w:name w:val="Body Text 2"/>
    <w:basedOn w:val="a0"/>
    <w:link w:val="25"/>
    <w:uiPriority w:val="99"/>
    <w:rsid w:val="00C253D8"/>
    <w:pPr>
      <w:tabs>
        <w:tab w:val="left" w:pos="-3675"/>
      </w:tabs>
      <w:spacing w:before="0" w:after="0"/>
      <w:jc w:val="both"/>
    </w:pPr>
  </w:style>
  <w:style w:type="character" w:customStyle="1" w:styleId="25">
    <w:name w:val="Основной текст 2 Знак"/>
    <w:link w:val="24"/>
    <w:uiPriority w:val="99"/>
    <w:locked/>
    <w:rsid w:val="00C62501"/>
    <w:rPr>
      <w:sz w:val="24"/>
      <w:szCs w:val="24"/>
    </w:rPr>
  </w:style>
  <w:style w:type="paragraph" w:customStyle="1" w:styleId="BodyTxt">
    <w:name w:val="Body Txt"/>
    <w:basedOn w:val="a0"/>
    <w:rsid w:val="00C253D8"/>
    <w:pPr>
      <w:spacing w:before="60" w:after="60"/>
      <w:ind w:firstLine="567"/>
      <w:jc w:val="both"/>
    </w:pPr>
    <w:rPr>
      <w:rFonts w:ascii="Thames A" w:hAnsi="Thames A" w:cs="Thames A"/>
    </w:rPr>
  </w:style>
  <w:style w:type="paragraph" w:styleId="a5">
    <w:name w:val="Body Text"/>
    <w:basedOn w:val="a0"/>
    <w:link w:val="a6"/>
    <w:uiPriority w:val="99"/>
    <w:rsid w:val="00A53F5E"/>
    <w:pPr>
      <w:spacing w:before="0" w:after="120"/>
    </w:pPr>
  </w:style>
  <w:style w:type="character" w:customStyle="1" w:styleId="a6">
    <w:name w:val="Основной текст Знак"/>
    <w:link w:val="a5"/>
    <w:uiPriority w:val="99"/>
    <w:locked/>
    <w:rsid w:val="00C62501"/>
    <w:rPr>
      <w:sz w:val="24"/>
      <w:szCs w:val="24"/>
    </w:rPr>
  </w:style>
  <w:style w:type="paragraph" w:styleId="a7">
    <w:name w:val="footnote text"/>
    <w:basedOn w:val="a0"/>
    <w:link w:val="a8"/>
    <w:uiPriority w:val="99"/>
    <w:rsid w:val="0096636C"/>
    <w:pPr>
      <w:spacing w:before="0" w:after="0"/>
    </w:pPr>
    <w:rPr>
      <w:sz w:val="20"/>
      <w:szCs w:val="20"/>
    </w:rPr>
  </w:style>
  <w:style w:type="character" w:customStyle="1" w:styleId="a8">
    <w:name w:val="Текст сноски Знак"/>
    <w:link w:val="a7"/>
    <w:uiPriority w:val="99"/>
    <w:locked/>
    <w:rsid w:val="00C62501"/>
    <w:rPr>
      <w:sz w:val="20"/>
      <w:szCs w:val="20"/>
    </w:rPr>
  </w:style>
  <w:style w:type="character" w:styleId="a9">
    <w:name w:val="footnote reference"/>
    <w:rsid w:val="0096636C"/>
    <w:rPr>
      <w:vertAlign w:val="superscript"/>
    </w:rPr>
  </w:style>
  <w:style w:type="paragraph" w:styleId="aa">
    <w:name w:val="Title"/>
    <w:basedOn w:val="a0"/>
    <w:link w:val="ab"/>
    <w:qFormat/>
    <w:rsid w:val="006F28A1"/>
    <w:pPr>
      <w:spacing w:before="0" w:after="0"/>
      <w:jc w:val="center"/>
    </w:pPr>
    <w:rPr>
      <w:rFonts w:ascii="Arial" w:hAnsi="Arial"/>
      <w:b/>
      <w:bCs/>
      <w:sz w:val="22"/>
      <w:szCs w:val="22"/>
    </w:rPr>
  </w:style>
  <w:style w:type="character" w:customStyle="1" w:styleId="ab">
    <w:name w:val="Название Знак"/>
    <w:link w:val="aa"/>
    <w:locked/>
    <w:rsid w:val="00D40976"/>
    <w:rPr>
      <w:rFonts w:ascii="Arial" w:hAnsi="Arial" w:cs="Arial"/>
      <w:b/>
      <w:bCs/>
      <w:sz w:val="22"/>
      <w:szCs w:val="22"/>
      <w:lang w:val="ru-RU" w:eastAsia="ru-RU"/>
    </w:rPr>
  </w:style>
  <w:style w:type="table" w:styleId="ac">
    <w:name w:val="Table Grid"/>
    <w:basedOn w:val="a2"/>
    <w:uiPriority w:val="59"/>
    <w:rsid w:val="00BC1FA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31">
    <w:name w:val="toc 3"/>
    <w:basedOn w:val="a0"/>
    <w:next w:val="a0"/>
    <w:autoRedefine/>
    <w:uiPriority w:val="39"/>
    <w:rsid w:val="00C053AD"/>
    <w:pPr>
      <w:tabs>
        <w:tab w:val="right" w:leader="dot" w:pos="9515"/>
      </w:tabs>
      <w:spacing w:before="0" w:after="0"/>
    </w:pPr>
    <w:rPr>
      <w:sz w:val="20"/>
      <w:szCs w:val="20"/>
    </w:rPr>
  </w:style>
  <w:style w:type="paragraph" w:styleId="41">
    <w:name w:val="toc 4"/>
    <w:basedOn w:val="a0"/>
    <w:next w:val="a0"/>
    <w:autoRedefine/>
    <w:semiHidden/>
    <w:rsid w:val="00C053AD"/>
    <w:pPr>
      <w:spacing w:before="0" w:after="0"/>
    </w:pPr>
    <w:rPr>
      <w:sz w:val="20"/>
      <w:szCs w:val="20"/>
    </w:rPr>
  </w:style>
  <w:style w:type="paragraph" w:styleId="51">
    <w:name w:val="toc 5"/>
    <w:basedOn w:val="a0"/>
    <w:next w:val="a0"/>
    <w:autoRedefine/>
    <w:semiHidden/>
    <w:rsid w:val="00265917"/>
    <w:pPr>
      <w:spacing w:before="0" w:after="0"/>
      <w:ind w:left="720"/>
    </w:pPr>
    <w:rPr>
      <w:sz w:val="20"/>
      <w:szCs w:val="20"/>
    </w:rPr>
  </w:style>
  <w:style w:type="paragraph" w:styleId="61">
    <w:name w:val="toc 6"/>
    <w:basedOn w:val="a0"/>
    <w:next w:val="a0"/>
    <w:autoRedefine/>
    <w:semiHidden/>
    <w:rsid w:val="00265917"/>
    <w:pPr>
      <w:spacing w:before="0" w:after="0"/>
      <w:ind w:left="960"/>
    </w:pPr>
    <w:rPr>
      <w:sz w:val="20"/>
      <w:szCs w:val="20"/>
    </w:rPr>
  </w:style>
  <w:style w:type="paragraph" w:styleId="7">
    <w:name w:val="toc 7"/>
    <w:basedOn w:val="a0"/>
    <w:next w:val="a0"/>
    <w:autoRedefine/>
    <w:semiHidden/>
    <w:rsid w:val="00265917"/>
    <w:pPr>
      <w:spacing w:before="0" w:after="0"/>
      <w:ind w:left="1200"/>
    </w:pPr>
    <w:rPr>
      <w:sz w:val="20"/>
      <w:szCs w:val="20"/>
    </w:rPr>
  </w:style>
  <w:style w:type="paragraph" w:styleId="8">
    <w:name w:val="toc 8"/>
    <w:basedOn w:val="a0"/>
    <w:next w:val="a0"/>
    <w:autoRedefine/>
    <w:semiHidden/>
    <w:rsid w:val="00265917"/>
    <w:pPr>
      <w:spacing w:before="0" w:after="0"/>
      <w:ind w:left="1440"/>
    </w:pPr>
    <w:rPr>
      <w:sz w:val="20"/>
      <w:szCs w:val="20"/>
    </w:rPr>
  </w:style>
  <w:style w:type="paragraph" w:styleId="9">
    <w:name w:val="toc 9"/>
    <w:basedOn w:val="a0"/>
    <w:next w:val="a0"/>
    <w:autoRedefine/>
    <w:semiHidden/>
    <w:rsid w:val="00265917"/>
    <w:pPr>
      <w:spacing w:before="0" w:after="0"/>
      <w:ind w:left="1680"/>
    </w:pPr>
    <w:rPr>
      <w:sz w:val="20"/>
      <w:szCs w:val="20"/>
    </w:rPr>
  </w:style>
  <w:style w:type="paragraph" w:styleId="32">
    <w:name w:val="Body Text Indent 3"/>
    <w:basedOn w:val="a0"/>
    <w:link w:val="33"/>
    <w:rsid w:val="00265917"/>
    <w:pPr>
      <w:spacing w:before="0"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link w:val="32"/>
    <w:semiHidden/>
    <w:locked/>
    <w:rsid w:val="00C62501"/>
    <w:rPr>
      <w:sz w:val="16"/>
      <w:szCs w:val="16"/>
    </w:rPr>
  </w:style>
  <w:style w:type="paragraph" w:styleId="ad">
    <w:name w:val="Normal (Web)"/>
    <w:basedOn w:val="a0"/>
    <w:rsid w:val="00760C9E"/>
    <w:pPr>
      <w:spacing w:beforeAutospacing="1" w:afterAutospacing="1"/>
    </w:pPr>
  </w:style>
  <w:style w:type="paragraph" w:customStyle="1" w:styleId="ae">
    <w:name w:val="Название таблицы"/>
    <w:basedOn w:val="a0"/>
    <w:rsid w:val="00530B92"/>
    <w:pPr>
      <w:keepNext/>
      <w:keepLines/>
      <w:snapToGrid w:val="0"/>
      <w:spacing w:before="120" w:after="0"/>
      <w:ind w:left="357" w:right="357" w:firstLine="720"/>
      <w:jc w:val="right"/>
    </w:pPr>
    <w:rPr>
      <w:rFonts w:ascii="Arial" w:hAnsi="Arial" w:cs="Arial"/>
      <w:b/>
      <w:bCs/>
    </w:rPr>
  </w:style>
  <w:style w:type="paragraph" w:customStyle="1" w:styleId="12">
    <w:name w:val="таблицы 12"/>
    <w:basedOn w:val="a0"/>
    <w:rsid w:val="00530B92"/>
    <w:pPr>
      <w:keepLines/>
      <w:snapToGrid w:val="0"/>
      <w:spacing w:before="0" w:after="0"/>
      <w:jc w:val="both"/>
    </w:pPr>
  </w:style>
  <w:style w:type="paragraph" w:customStyle="1" w:styleId="af">
    <w:name w:val="номер таблицы"/>
    <w:basedOn w:val="a0"/>
    <w:rsid w:val="00530B92"/>
    <w:pPr>
      <w:spacing w:before="120" w:after="60"/>
      <w:jc w:val="right"/>
    </w:pPr>
    <w:rPr>
      <w:b/>
      <w:bCs/>
    </w:rPr>
  </w:style>
  <w:style w:type="paragraph" w:styleId="af0">
    <w:name w:val="header"/>
    <w:aliases w:val="ВерхКолонтитул"/>
    <w:basedOn w:val="a0"/>
    <w:link w:val="af1"/>
    <w:uiPriority w:val="99"/>
    <w:rsid w:val="00530B92"/>
    <w:pPr>
      <w:tabs>
        <w:tab w:val="center" w:pos="4677"/>
        <w:tab w:val="right" w:pos="9355"/>
      </w:tabs>
      <w:spacing w:before="0" w:after="0"/>
    </w:pPr>
  </w:style>
  <w:style w:type="character" w:customStyle="1" w:styleId="af1">
    <w:name w:val="Верхний колонтитул Знак"/>
    <w:aliases w:val="ВерхКолонтитул Знак"/>
    <w:link w:val="af0"/>
    <w:uiPriority w:val="99"/>
    <w:locked/>
    <w:rsid w:val="00C62501"/>
    <w:rPr>
      <w:sz w:val="24"/>
      <w:szCs w:val="24"/>
    </w:rPr>
  </w:style>
  <w:style w:type="character" w:styleId="af2">
    <w:name w:val="page number"/>
    <w:basedOn w:val="a1"/>
    <w:rsid w:val="003E6C70"/>
  </w:style>
  <w:style w:type="paragraph" w:styleId="af3">
    <w:name w:val="footer"/>
    <w:basedOn w:val="a0"/>
    <w:link w:val="af4"/>
    <w:uiPriority w:val="99"/>
    <w:rsid w:val="00745825"/>
    <w:pPr>
      <w:pBdr>
        <w:top w:val="single" w:sz="4" w:space="1" w:color="auto"/>
      </w:pBdr>
      <w:tabs>
        <w:tab w:val="center" w:pos="4677"/>
        <w:tab w:val="right" w:pos="9355"/>
      </w:tabs>
      <w:spacing w:before="0" w:after="0"/>
      <w:jc w:val="center"/>
    </w:pPr>
    <w:rPr>
      <w:rFonts w:ascii="Book Antiqua" w:hAnsi="Book Antiqua"/>
      <w:b/>
      <w:bCs/>
      <w:i/>
      <w:iCs/>
      <w:sz w:val="20"/>
      <w:szCs w:val="20"/>
    </w:rPr>
  </w:style>
  <w:style w:type="character" w:customStyle="1" w:styleId="af4">
    <w:name w:val="Нижний колонтитул Знак"/>
    <w:link w:val="af3"/>
    <w:uiPriority w:val="99"/>
    <w:locked/>
    <w:rsid w:val="00745825"/>
    <w:rPr>
      <w:rFonts w:ascii="Book Antiqua" w:hAnsi="Book Antiqua" w:cs="Book Antiqua"/>
      <w:b/>
      <w:bCs/>
      <w:i/>
      <w:iCs/>
    </w:rPr>
  </w:style>
  <w:style w:type="paragraph" w:customStyle="1" w:styleId="Main">
    <w:name w:val="Main"/>
    <w:link w:val="Main0"/>
    <w:rsid w:val="002D09B4"/>
    <w:pPr>
      <w:widowControl w:val="0"/>
      <w:spacing w:line="360" w:lineRule="auto"/>
      <w:ind w:firstLine="709"/>
      <w:jc w:val="both"/>
    </w:pPr>
    <w:rPr>
      <w:sz w:val="24"/>
      <w:szCs w:val="24"/>
    </w:rPr>
  </w:style>
  <w:style w:type="character" w:customStyle="1" w:styleId="Main0">
    <w:name w:val="Main Знак"/>
    <w:link w:val="Main"/>
    <w:locked/>
    <w:rsid w:val="00850007"/>
    <w:rPr>
      <w:sz w:val="24"/>
      <w:szCs w:val="24"/>
      <w:lang w:val="ru-RU" w:eastAsia="ru-RU" w:bidi="ar-SA"/>
    </w:rPr>
  </w:style>
  <w:style w:type="paragraph" w:customStyle="1" w:styleId="ConsPlusNormal">
    <w:name w:val="ConsPlusNormal"/>
    <w:rsid w:val="001B355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f5">
    <w:name w:val="Body Text Indent"/>
    <w:basedOn w:val="a0"/>
    <w:link w:val="af6"/>
    <w:uiPriority w:val="99"/>
    <w:rsid w:val="00AC63B0"/>
    <w:pPr>
      <w:spacing w:after="120"/>
      <w:ind w:left="283"/>
    </w:pPr>
  </w:style>
  <w:style w:type="character" w:customStyle="1" w:styleId="af6">
    <w:name w:val="Основной текст с отступом Знак"/>
    <w:link w:val="af5"/>
    <w:uiPriority w:val="99"/>
    <w:locked/>
    <w:rsid w:val="00AC63B0"/>
    <w:rPr>
      <w:sz w:val="24"/>
      <w:szCs w:val="24"/>
    </w:rPr>
  </w:style>
  <w:style w:type="paragraph" w:customStyle="1" w:styleId="Normal">
    <w:name w:val="Normal Знак Знак"/>
    <w:rsid w:val="00AC63B0"/>
    <w:pPr>
      <w:spacing w:before="100" w:after="100"/>
      <w:jc w:val="both"/>
    </w:pPr>
    <w:rPr>
      <w:sz w:val="24"/>
      <w:szCs w:val="24"/>
    </w:rPr>
  </w:style>
  <w:style w:type="paragraph" w:styleId="af7">
    <w:name w:val="Balloon Text"/>
    <w:basedOn w:val="a0"/>
    <w:link w:val="af8"/>
    <w:uiPriority w:val="99"/>
    <w:semiHidden/>
    <w:rsid w:val="00745825"/>
    <w:pPr>
      <w:spacing w:before="0" w:after="0"/>
    </w:pPr>
    <w:rPr>
      <w:rFonts w:ascii="Tahoma" w:hAnsi="Tahoma"/>
      <w:sz w:val="16"/>
      <w:szCs w:val="16"/>
    </w:rPr>
  </w:style>
  <w:style w:type="character" w:customStyle="1" w:styleId="af8">
    <w:name w:val="Текст выноски Знак"/>
    <w:link w:val="af7"/>
    <w:uiPriority w:val="99"/>
    <w:semiHidden/>
    <w:locked/>
    <w:rsid w:val="00745825"/>
    <w:rPr>
      <w:rFonts w:ascii="Tahoma" w:hAnsi="Tahoma" w:cs="Tahoma"/>
      <w:sz w:val="16"/>
      <w:szCs w:val="16"/>
    </w:rPr>
  </w:style>
  <w:style w:type="paragraph" w:customStyle="1" w:styleId="just">
    <w:name w:val="just"/>
    <w:basedOn w:val="a0"/>
    <w:rsid w:val="00C94AFE"/>
    <w:pPr>
      <w:spacing w:beforeAutospacing="1" w:afterAutospacing="1"/>
    </w:pPr>
  </w:style>
  <w:style w:type="table" w:customStyle="1" w:styleId="13">
    <w:name w:val="Стиль таблицы1"/>
    <w:basedOn w:val="ac"/>
    <w:rsid w:val="00C94AF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i/>
      </w:rPr>
      <w:tblPr/>
      <w:tcPr>
        <w:shd w:val="clear" w:color="auto" w:fill="CCCCCC"/>
      </w:tcPr>
    </w:tblStylePr>
  </w:style>
  <w:style w:type="character" w:customStyle="1" w:styleId="62">
    <w:name w:val="Знак Знак6"/>
    <w:locked/>
    <w:rsid w:val="00511FB0"/>
    <w:rPr>
      <w:rFonts w:cs="Times New Roman"/>
      <w:sz w:val="24"/>
      <w:szCs w:val="24"/>
    </w:rPr>
  </w:style>
  <w:style w:type="character" w:customStyle="1" w:styleId="34">
    <w:name w:val="Знак Знак3"/>
    <w:semiHidden/>
    <w:locked/>
    <w:rsid w:val="00C62649"/>
    <w:rPr>
      <w:rFonts w:cs="Times New Roman"/>
      <w:sz w:val="16"/>
      <w:szCs w:val="16"/>
    </w:rPr>
  </w:style>
  <w:style w:type="character" w:customStyle="1" w:styleId="70">
    <w:name w:val="Знак Знак7"/>
    <w:locked/>
    <w:rsid w:val="00AB7B53"/>
    <w:rPr>
      <w:rFonts w:cs="Times New Roman"/>
      <w:sz w:val="24"/>
      <w:szCs w:val="24"/>
    </w:rPr>
  </w:style>
  <w:style w:type="character" w:customStyle="1" w:styleId="120">
    <w:name w:val="Знак Знак12"/>
    <w:locked/>
    <w:rsid w:val="006D0DDD"/>
    <w:rPr>
      <w:rFonts w:ascii="Cambria" w:hAnsi="Cambria" w:cs="Times New Roman"/>
      <w:b/>
      <w:bCs/>
      <w:sz w:val="26"/>
      <w:szCs w:val="26"/>
    </w:rPr>
  </w:style>
  <w:style w:type="character" w:customStyle="1" w:styleId="80">
    <w:name w:val="Знак Знак8"/>
    <w:locked/>
    <w:rsid w:val="00F85408"/>
    <w:rPr>
      <w:rFonts w:cs="Times New Roman"/>
      <w:sz w:val="24"/>
      <w:szCs w:val="24"/>
    </w:rPr>
  </w:style>
  <w:style w:type="paragraph" w:customStyle="1" w:styleId="kreder">
    <w:name w:val="kreder"/>
    <w:rsid w:val="00E86B83"/>
    <w:pPr>
      <w:widowControl w:val="0"/>
      <w:spacing w:line="360" w:lineRule="atLeast"/>
      <w:ind w:firstLine="567"/>
    </w:pPr>
    <w:rPr>
      <w:rFonts w:ascii="Arial" w:hAnsi="Arial"/>
      <w:color w:val="000000"/>
      <w:sz w:val="24"/>
    </w:rPr>
  </w:style>
  <w:style w:type="character" w:customStyle="1" w:styleId="210">
    <w:name w:val="Основной текст 2 Знак1"/>
    <w:uiPriority w:val="99"/>
    <w:locked/>
    <w:rsid w:val="00527C16"/>
    <w:rPr>
      <w:rFonts w:cs="Times New Roman"/>
      <w:sz w:val="24"/>
      <w:szCs w:val="24"/>
    </w:rPr>
  </w:style>
  <w:style w:type="character" w:customStyle="1" w:styleId="26">
    <w:name w:val="Основной текст (2)"/>
    <w:basedOn w:val="a1"/>
    <w:rsid w:val="00971ABB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single"/>
      <w:lang w:val="ru-RU"/>
    </w:rPr>
  </w:style>
  <w:style w:type="paragraph" w:customStyle="1" w:styleId="42">
    <w:name w:val="Основной текст4"/>
    <w:basedOn w:val="a0"/>
    <w:rsid w:val="00971ABB"/>
    <w:pPr>
      <w:widowControl w:val="0"/>
      <w:shd w:val="clear" w:color="auto" w:fill="FFFFFF"/>
      <w:spacing w:before="0" w:after="0" w:line="0" w:lineRule="atLeast"/>
      <w:ind w:hanging="1760"/>
    </w:pPr>
    <w:rPr>
      <w:color w:val="000000"/>
      <w:sz w:val="27"/>
      <w:szCs w:val="27"/>
    </w:rPr>
  </w:style>
  <w:style w:type="character" w:customStyle="1" w:styleId="af9">
    <w:name w:val="Основной текст_"/>
    <w:basedOn w:val="a1"/>
    <w:link w:val="14"/>
    <w:rsid w:val="00700D91"/>
    <w:rPr>
      <w:sz w:val="27"/>
      <w:szCs w:val="27"/>
      <w:shd w:val="clear" w:color="auto" w:fill="FFFFFF"/>
    </w:rPr>
  </w:style>
  <w:style w:type="paragraph" w:customStyle="1" w:styleId="14">
    <w:name w:val="Основной текст1"/>
    <w:basedOn w:val="a0"/>
    <w:link w:val="af9"/>
    <w:rsid w:val="00700D91"/>
    <w:pPr>
      <w:widowControl w:val="0"/>
      <w:shd w:val="clear" w:color="auto" w:fill="FFFFFF"/>
      <w:spacing w:before="0" w:after="0" w:line="326" w:lineRule="exact"/>
    </w:pPr>
    <w:rPr>
      <w:sz w:val="27"/>
      <w:szCs w:val="27"/>
    </w:rPr>
  </w:style>
  <w:style w:type="paragraph" w:customStyle="1" w:styleId="afa">
    <w:name w:val="Обычный нум. список"/>
    <w:basedOn w:val="a0"/>
    <w:link w:val="afb"/>
    <w:qFormat/>
    <w:rsid w:val="00EE2B54"/>
    <w:pPr>
      <w:suppressAutoHyphens/>
      <w:spacing w:before="45" w:after="0"/>
      <w:jc w:val="both"/>
    </w:pPr>
    <w:rPr>
      <w:sz w:val="28"/>
      <w:szCs w:val="28"/>
      <w:lang w:eastAsia="ar-SA"/>
    </w:rPr>
  </w:style>
  <w:style w:type="character" w:customStyle="1" w:styleId="afb">
    <w:name w:val="Обычный нум. список Знак"/>
    <w:basedOn w:val="a1"/>
    <w:link w:val="afa"/>
    <w:rsid w:val="00EE2B54"/>
    <w:rPr>
      <w:sz w:val="28"/>
      <w:szCs w:val="28"/>
      <w:lang w:eastAsia="ar-SA"/>
    </w:rPr>
  </w:style>
  <w:style w:type="paragraph" w:customStyle="1" w:styleId="afc">
    <w:name w:val="Обычный с первой строкой"/>
    <w:basedOn w:val="a0"/>
    <w:qFormat/>
    <w:rsid w:val="00EE2B54"/>
    <w:pPr>
      <w:suppressAutoHyphens/>
      <w:spacing w:before="0" w:after="0"/>
      <w:ind w:firstLine="567"/>
      <w:jc w:val="both"/>
    </w:pPr>
    <w:rPr>
      <w:sz w:val="28"/>
      <w:szCs w:val="28"/>
      <w:lang w:eastAsia="ar-SA"/>
    </w:rPr>
  </w:style>
  <w:style w:type="paragraph" w:customStyle="1" w:styleId="a">
    <w:name w:val="Обычный маркер. список"/>
    <w:basedOn w:val="a0"/>
    <w:link w:val="afd"/>
    <w:qFormat/>
    <w:rsid w:val="00EE2B54"/>
    <w:pPr>
      <w:numPr>
        <w:ilvl w:val="1"/>
        <w:numId w:val="25"/>
      </w:numPr>
      <w:suppressAutoHyphens/>
      <w:spacing w:before="0" w:after="0"/>
      <w:jc w:val="both"/>
    </w:pPr>
    <w:rPr>
      <w:sz w:val="28"/>
      <w:szCs w:val="28"/>
      <w:lang w:eastAsia="ar-SA"/>
    </w:rPr>
  </w:style>
  <w:style w:type="character" w:customStyle="1" w:styleId="afd">
    <w:name w:val="Обычный маркер. список Знак"/>
    <w:basedOn w:val="a1"/>
    <w:link w:val="a"/>
    <w:rsid w:val="00EE2B54"/>
    <w:rPr>
      <w:sz w:val="28"/>
      <w:szCs w:val="28"/>
      <w:lang w:eastAsia="ar-SA"/>
    </w:rPr>
  </w:style>
  <w:style w:type="paragraph" w:customStyle="1" w:styleId="-">
    <w:name w:val="Таблица - номер"/>
    <w:basedOn w:val="a0"/>
    <w:link w:val="-0"/>
    <w:qFormat/>
    <w:rsid w:val="00EE2B54"/>
    <w:pPr>
      <w:suppressAutoHyphens/>
      <w:spacing w:before="0" w:after="0"/>
      <w:jc w:val="right"/>
    </w:pPr>
    <w:rPr>
      <w:i/>
      <w:lang w:eastAsia="ar-SA"/>
    </w:rPr>
  </w:style>
  <w:style w:type="character" w:customStyle="1" w:styleId="-0">
    <w:name w:val="Таблица - номер Знак"/>
    <w:basedOn w:val="a1"/>
    <w:link w:val="-"/>
    <w:rsid w:val="00EE2B54"/>
    <w:rPr>
      <w:i/>
      <w:sz w:val="24"/>
      <w:szCs w:val="24"/>
      <w:lang w:eastAsia="ar-SA"/>
    </w:rPr>
  </w:style>
  <w:style w:type="paragraph" w:styleId="afe">
    <w:name w:val="List Paragraph"/>
    <w:basedOn w:val="a0"/>
    <w:uiPriority w:val="34"/>
    <w:qFormat/>
    <w:rsid w:val="00211D64"/>
    <w:pPr>
      <w:ind w:left="720"/>
      <w:contextualSpacing/>
    </w:pPr>
  </w:style>
  <w:style w:type="character" w:styleId="aff">
    <w:name w:val="FollowedHyperlink"/>
    <w:basedOn w:val="a1"/>
    <w:rsid w:val="005F1ACB"/>
    <w:rPr>
      <w:color w:val="800080" w:themeColor="followedHyperlink"/>
      <w:u w:val="single"/>
    </w:rPr>
  </w:style>
  <w:style w:type="paragraph" w:customStyle="1" w:styleId="Default">
    <w:name w:val="Default"/>
    <w:rsid w:val="00BA4647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lk">
    <w:name w:val="blk"/>
    <w:basedOn w:val="a1"/>
    <w:rsid w:val="00556D08"/>
  </w:style>
  <w:style w:type="character" w:customStyle="1" w:styleId="aff0">
    <w:name w:val="Колонтитул"/>
    <w:rsid w:val="00C63DA8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aff1">
    <w:name w:val="Колонтитул + Полужирный"/>
    <w:rsid w:val="00C63DA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ru-RU"/>
    </w:rPr>
  </w:style>
  <w:style w:type="character" w:customStyle="1" w:styleId="MicrosoftSansSerif185pt">
    <w:name w:val="Колонтитул + Microsoft Sans Serif;18;5 pt"/>
    <w:rsid w:val="00C63DA8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7"/>
      <w:szCs w:val="37"/>
      <w:u w:val="none"/>
      <w:lang w:val="ru-RU"/>
    </w:rPr>
  </w:style>
  <w:style w:type="character" w:styleId="aff2">
    <w:name w:val="annotation reference"/>
    <w:basedOn w:val="a1"/>
    <w:rsid w:val="008C40D5"/>
    <w:rPr>
      <w:sz w:val="16"/>
      <w:szCs w:val="16"/>
    </w:rPr>
  </w:style>
  <w:style w:type="paragraph" w:styleId="aff3">
    <w:name w:val="annotation text"/>
    <w:basedOn w:val="a0"/>
    <w:link w:val="aff4"/>
    <w:rsid w:val="008C40D5"/>
    <w:rPr>
      <w:sz w:val="20"/>
      <w:szCs w:val="20"/>
    </w:rPr>
  </w:style>
  <w:style w:type="character" w:customStyle="1" w:styleId="aff4">
    <w:name w:val="Текст примечания Знак"/>
    <w:basedOn w:val="a1"/>
    <w:link w:val="aff3"/>
    <w:rsid w:val="008C40D5"/>
  </w:style>
  <w:style w:type="paragraph" w:styleId="aff5">
    <w:name w:val="annotation subject"/>
    <w:basedOn w:val="aff3"/>
    <w:next w:val="aff3"/>
    <w:link w:val="aff6"/>
    <w:rsid w:val="008C40D5"/>
    <w:rPr>
      <w:b/>
      <w:bCs/>
    </w:rPr>
  </w:style>
  <w:style w:type="character" w:customStyle="1" w:styleId="aff6">
    <w:name w:val="Тема примечания Знак"/>
    <w:basedOn w:val="aff4"/>
    <w:link w:val="aff5"/>
    <w:rsid w:val="008C40D5"/>
    <w:rPr>
      <w:b/>
      <w:bCs/>
    </w:rPr>
  </w:style>
  <w:style w:type="paragraph" w:customStyle="1" w:styleId="aff7">
    <w:name w:val="Таблица_название_таблицы"/>
    <w:next w:val="a0"/>
    <w:link w:val="aff8"/>
    <w:autoRedefine/>
    <w:qFormat/>
    <w:rsid w:val="00AB6386"/>
    <w:pPr>
      <w:keepNext/>
      <w:spacing w:before="60" w:after="60"/>
      <w:jc w:val="center"/>
    </w:pPr>
    <w:rPr>
      <w:b/>
      <w:bCs/>
      <w:sz w:val="22"/>
      <w:szCs w:val="22"/>
    </w:rPr>
  </w:style>
  <w:style w:type="character" w:customStyle="1" w:styleId="aff8">
    <w:name w:val="Таблица_название_таблицы Знак"/>
    <w:link w:val="aff7"/>
    <w:rsid w:val="00AB6386"/>
    <w:rPr>
      <w:b/>
      <w:bCs/>
      <w:sz w:val="22"/>
      <w:szCs w:val="22"/>
    </w:rPr>
  </w:style>
  <w:style w:type="paragraph" w:customStyle="1" w:styleId="110">
    <w:name w:val="Табличный_таблица_11"/>
    <w:link w:val="111"/>
    <w:qFormat/>
    <w:rsid w:val="00AB6386"/>
    <w:pPr>
      <w:jc w:val="center"/>
    </w:pPr>
    <w:rPr>
      <w:sz w:val="22"/>
      <w:szCs w:val="22"/>
    </w:rPr>
  </w:style>
  <w:style w:type="character" w:customStyle="1" w:styleId="111">
    <w:name w:val="Табличный_таблица_11 Знак"/>
    <w:link w:val="110"/>
    <w:rsid w:val="00AB6386"/>
    <w:rPr>
      <w:sz w:val="22"/>
      <w:szCs w:val="22"/>
    </w:rPr>
  </w:style>
  <w:style w:type="paragraph" w:customStyle="1" w:styleId="112">
    <w:name w:val="Табличный_боковик_11"/>
    <w:link w:val="113"/>
    <w:qFormat/>
    <w:rsid w:val="00AB6386"/>
    <w:rPr>
      <w:sz w:val="22"/>
      <w:szCs w:val="24"/>
    </w:rPr>
  </w:style>
  <w:style w:type="character" w:customStyle="1" w:styleId="113">
    <w:name w:val="Табличный_боковик_11 Знак"/>
    <w:link w:val="112"/>
    <w:rsid w:val="00AB6386"/>
    <w:rPr>
      <w:sz w:val="22"/>
      <w:szCs w:val="24"/>
    </w:rPr>
  </w:style>
  <w:style w:type="paragraph" w:customStyle="1" w:styleId="formattext">
    <w:name w:val="formattext"/>
    <w:basedOn w:val="a0"/>
    <w:rsid w:val="00536FA1"/>
    <w:pPr>
      <w:spacing w:beforeAutospacing="1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3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2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9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41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docs.cntd.ru/document/56168749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docs.cntd.ru/document/432835554" TargetMode="External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B65DA5-4268-4D10-B647-98B229DCA2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4912</Words>
  <Characters>28002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32849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boss</dc:creator>
  <cp:lastModifiedBy>Иван Юрьевич Горяченков</cp:lastModifiedBy>
  <cp:revision>3</cp:revision>
  <cp:lastPrinted>2020-05-21T09:02:00Z</cp:lastPrinted>
  <dcterms:created xsi:type="dcterms:W3CDTF">2021-10-21T14:42:00Z</dcterms:created>
  <dcterms:modified xsi:type="dcterms:W3CDTF">2021-10-21T14:42:00Z</dcterms:modified>
</cp:coreProperties>
</file>