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r w:rsidRPr="00EB136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Публичные слушания назначены постановлением главы муниципального </w:t>
      </w:r>
      <w:proofErr w:type="gramStart"/>
      <w:r w:rsidRPr="00EB136E">
        <w:rPr>
          <w:rFonts w:ascii="PT Astra Serif" w:eastAsia="Times New Roman" w:hAnsi="PT Astra Serif" w:cs="Times New Roman"/>
          <w:sz w:val="28"/>
          <w:szCs w:val="28"/>
        </w:rPr>
        <w:t>образования  от</w:t>
      </w:r>
      <w:proofErr w:type="gramEnd"/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20.0</w:t>
      </w:r>
      <w:r w:rsidR="004C0E01">
        <w:rPr>
          <w:rFonts w:ascii="PT Astra Serif" w:eastAsia="Times New Roman" w:hAnsi="PT Astra Serif" w:cs="Times New Roman"/>
          <w:sz w:val="28"/>
          <w:szCs w:val="28"/>
        </w:rPr>
        <w:t>2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.2023 г. № 2 «О назначении публичных слушаний по обсуждению проекта решения Собрания представителей муниципального образования Киреевский район «О внесении изменений и дополнений в Устав муниципа</w:t>
      </w:r>
      <w:bookmarkStart w:id="0" w:name="_GoBack"/>
      <w:bookmarkEnd w:id="0"/>
      <w:r w:rsidRPr="00EB136E">
        <w:rPr>
          <w:rFonts w:ascii="PT Astra Serif" w:eastAsia="Times New Roman" w:hAnsi="PT Astra Serif" w:cs="Times New Roman"/>
          <w:sz w:val="28"/>
          <w:szCs w:val="28"/>
        </w:rPr>
        <w:t>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Глава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Дата проведения: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20 марта 2023 года.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: 14 человек.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В результате обсуждения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принято решение: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1. Одобрить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2. Рекомендовать Собранию представителей муниципального образования Киреевский район при доработке проекта решения «О внесении изменений и дополнений в Устав муниципального образования</w:t>
      </w:r>
      <w:r w:rsidRPr="00EB136E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Киреевский район» учесть предложения, одобренные участниками публичных слушаний.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3. Направить итоговый документ и протокол публичных слушаний Собранию представителей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4. Обнародовать итоговый документ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4" w:history="1"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http</w:t>
        </w:r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://</w:t>
        </w:r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  <w:lang w:val="en-US"/>
          </w:rPr>
          <w:t>www</w:t>
        </w:r>
        <w:r w:rsidRPr="00EB136E">
          <w:rPr>
            <w:rFonts w:ascii="PT Astra Serif" w:eastAsia="Times New Roman" w:hAnsi="PT Astra Serif" w:cs="Times New Roman"/>
            <w:color w:val="0000FF"/>
            <w:sz w:val="28"/>
            <w:u w:val="single"/>
          </w:rPr>
          <w:t>.kireevsk.tularegion.ru</w:t>
        </w:r>
      </w:hyperlink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Председатель</w:t>
      </w:r>
    </w:p>
    <w:p w:rsidR="00EB136E" w:rsidRPr="00EB136E" w:rsidRDefault="00EB136E" w:rsidP="00EB136E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     А.И. Лепёхин</w:t>
      </w:r>
    </w:p>
    <w:p w:rsid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Секретарь </w:t>
      </w:r>
    </w:p>
    <w:p w:rsidR="00B15A3D" w:rsidRDefault="00EB136E" w:rsidP="00EB136E">
      <w:pPr>
        <w:spacing w:after="0" w:line="240" w:lineRule="auto"/>
        <w:jc w:val="both"/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В.Е. Михайлова</w:t>
      </w:r>
    </w:p>
    <w:sectPr w:rsidR="00B15A3D" w:rsidSect="00EB13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36E"/>
    <w:rsid w:val="004C0E01"/>
    <w:rsid w:val="00B15A3D"/>
    <w:rsid w:val="00E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F432"/>
  <w15:docId w15:val="{67E05537-A3A4-4E33-A28F-9926371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Яна Сергеевна Лепёхина</cp:lastModifiedBy>
  <cp:revision>3</cp:revision>
  <dcterms:created xsi:type="dcterms:W3CDTF">2023-03-23T14:14:00Z</dcterms:created>
  <dcterms:modified xsi:type="dcterms:W3CDTF">2023-03-23T14:19:00Z</dcterms:modified>
</cp:coreProperties>
</file>