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6E38C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6E38C7" w:rsidRPr="006E38C7">
        <w:rPr>
          <w:rFonts w:ascii="PT Astra Serif" w:hAnsi="PT Astra Serif"/>
          <w:sz w:val="28"/>
          <w:szCs w:val="28"/>
        </w:rPr>
        <w:t xml:space="preserve">от 22.03.2023 </w:t>
      </w:r>
      <w:r w:rsidR="006E38C7">
        <w:rPr>
          <w:rFonts w:ascii="PT Astra Serif" w:hAnsi="PT Astra Serif"/>
          <w:sz w:val="28"/>
          <w:szCs w:val="28"/>
        </w:rPr>
        <w:t>№ 5 «</w:t>
      </w:r>
      <w:r w:rsidR="006E38C7" w:rsidRPr="006E38C7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1121 </w:t>
      </w:r>
      <w:proofErr w:type="spellStart"/>
      <w:r w:rsidR="006E38C7" w:rsidRPr="006E38C7">
        <w:rPr>
          <w:rFonts w:ascii="PT Astra Serif" w:hAnsi="PT Astra Serif"/>
          <w:sz w:val="28"/>
          <w:szCs w:val="28"/>
        </w:rPr>
        <w:t>кв.м</w:t>
      </w:r>
      <w:proofErr w:type="spellEnd"/>
      <w:r w:rsidR="006E38C7" w:rsidRPr="006E38C7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6E38C7">
        <w:rPr>
          <w:rFonts w:ascii="PT Astra Serif" w:hAnsi="PT Astra Serif"/>
          <w:sz w:val="28"/>
          <w:szCs w:val="28"/>
        </w:rPr>
        <w:t>о</w:t>
      </w:r>
      <w:r w:rsidR="006E38C7" w:rsidRPr="006E38C7">
        <w:rPr>
          <w:rFonts w:ascii="PT Astra Serif" w:hAnsi="PT Astra Serif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1C6C78" w:rsidRPr="006E38C7">
        <w:rPr>
          <w:rFonts w:ascii="PT Astra Serif" w:hAnsi="PT Astra Serif"/>
          <w:sz w:val="28"/>
          <w:szCs w:val="28"/>
        </w:rPr>
        <w:t>.</w:t>
      </w:r>
      <w:r w:rsidR="001C6C78" w:rsidRPr="00A666C4">
        <w:rPr>
          <w:rFonts w:ascii="PT Astra Serif" w:hAnsi="PT Astra Serif"/>
          <w:sz w:val="28"/>
          <w:szCs w:val="28"/>
        </w:rPr>
        <w:t xml:space="preserve">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6E38C7" w:rsidRPr="006E38C7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1121 </w:t>
      </w:r>
      <w:proofErr w:type="spellStart"/>
      <w:proofErr w:type="gramStart"/>
      <w:r w:rsidR="006E38C7" w:rsidRPr="006E38C7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6E38C7" w:rsidRPr="006E38C7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</w:t>
      </w:r>
      <w:r w:rsidRPr="00A666C4">
        <w:rPr>
          <w:rFonts w:ascii="PT Astra Serif" w:hAnsi="PT Astra Serif"/>
          <w:sz w:val="28"/>
          <w:szCs w:val="28"/>
        </w:rPr>
        <w:t>».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6E38C7" w:rsidRPr="006E38C7">
        <w:rPr>
          <w:rFonts w:ascii="PT Astra Serif" w:hAnsi="PT Astra Serif"/>
          <w:sz w:val="28"/>
          <w:szCs w:val="28"/>
        </w:rPr>
        <w:t>с 29.03.2023 по 12.04.2023.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6E38C7" w:rsidRPr="006E38C7">
        <w:rPr>
          <w:rFonts w:ascii="PT Astra Serif" w:hAnsi="PT Astra Serif"/>
          <w:sz w:val="28"/>
          <w:szCs w:val="28"/>
        </w:rPr>
        <w:t>05.04.2023 в 16:00</w:t>
      </w:r>
      <w:r w:rsidRPr="00A666C4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поселок Бородинский, улица Пушкина, дом 11.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1C6C78" w:rsidRP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Киреевск, улица Титова, дом </w:t>
      </w:r>
      <w:bookmarkStart w:id="0" w:name="_GoBack"/>
      <w:bookmarkEnd w:id="0"/>
      <w:r w:rsidRPr="00A666C4">
        <w:rPr>
          <w:rFonts w:ascii="PT Astra Serif" w:hAnsi="PT Astra Serif"/>
          <w:sz w:val="28"/>
          <w:szCs w:val="28"/>
        </w:rPr>
        <w:t xml:space="preserve">4, 1-й этаж, кабинет № 51, до </w:t>
      </w:r>
      <w:r w:rsidR="006E38C7">
        <w:rPr>
          <w:rFonts w:ascii="PT Astra Serif" w:hAnsi="PT Astra Serif"/>
          <w:sz w:val="28"/>
          <w:szCs w:val="28"/>
        </w:rPr>
        <w:t>04</w:t>
      </w:r>
      <w:r w:rsidRPr="00A666C4">
        <w:rPr>
          <w:rFonts w:ascii="PT Astra Serif" w:hAnsi="PT Astra Serif"/>
          <w:sz w:val="28"/>
          <w:szCs w:val="28"/>
        </w:rPr>
        <w:t>.</w:t>
      </w:r>
      <w:r w:rsidR="006E38C7">
        <w:rPr>
          <w:rFonts w:ascii="PT Astra Serif" w:hAnsi="PT Astra Serif"/>
          <w:sz w:val="28"/>
          <w:szCs w:val="28"/>
        </w:rPr>
        <w:t>04</w:t>
      </w:r>
      <w:r w:rsidRPr="00A666C4">
        <w:rPr>
          <w:rFonts w:ascii="PT Astra Serif" w:hAnsi="PT Astra Serif"/>
          <w:sz w:val="28"/>
          <w:szCs w:val="28"/>
        </w:rPr>
        <w:t>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0B98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19</cp:revision>
  <cp:lastPrinted>2023-03-22T12:59:00Z</cp:lastPrinted>
  <dcterms:created xsi:type="dcterms:W3CDTF">2019-12-23T08:02:00Z</dcterms:created>
  <dcterms:modified xsi:type="dcterms:W3CDTF">2023-03-22T12:59:00Z</dcterms:modified>
</cp:coreProperties>
</file>