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5C31D9" w:rsidRPr="00555AC6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555AC6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</w:t>
      </w:r>
      <w:proofErr w:type="spellStart"/>
      <w:r w:rsidRPr="007F7950">
        <w:rPr>
          <w:rFonts w:ascii="PT Serif" w:hAnsi="PT Serif"/>
          <w:sz w:val="24"/>
          <w:szCs w:val="24"/>
        </w:rPr>
        <w:t>г.</w:t>
      </w:r>
      <w:proofErr w:type="gramStart"/>
      <w:r w:rsidRPr="007F7950">
        <w:rPr>
          <w:rFonts w:ascii="PT Serif" w:hAnsi="PT Serif"/>
          <w:sz w:val="24"/>
          <w:szCs w:val="24"/>
        </w:rPr>
        <w:t>,</w:t>
      </w:r>
      <w:r w:rsidR="007E3A61">
        <w:rPr>
          <w:rFonts w:ascii="PT Serif" w:hAnsi="PT Serif"/>
          <w:sz w:val="24"/>
          <w:szCs w:val="24"/>
        </w:rPr>
        <w:t>Т</w:t>
      </w:r>
      <w:proofErr w:type="gramEnd"/>
      <w:r w:rsidR="007E3A61">
        <w:rPr>
          <w:rFonts w:ascii="PT Serif" w:hAnsi="PT Serif"/>
          <w:sz w:val="24"/>
          <w:szCs w:val="24"/>
        </w:rPr>
        <w:t>ульская</w:t>
      </w:r>
      <w:proofErr w:type="spellEnd"/>
      <w:r w:rsidR="007E3A61">
        <w:rPr>
          <w:rFonts w:ascii="PT Serif" w:hAnsi="PT Serif"/>
          <w:sz w:val="24"/>
          <w:szCs w:val="24"/>
        </w:rPr>
        <w:t xml:space="preserve"> обл.,</w:t>
      </w:r>
      <w:r w:rsidRPr="007F7950">
        <w:rPr>
          <w:rFonts w:ascii="PT Serif" w:hAnsi="PT Serif"/>
          <w:sz w:val="24"/>
          <w:szCs w:val="24"/>
        </w:rPr>
        <w:t>301260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785BEA">
      <w:pPr>
        <w:spacing w:after="0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7E3A61" w:rsidRPr="003E23BC" w:rsidRDefault="00341386" w:rsidP="00785BEA">
      <w:pPr>
        <w:pStyle w:val="a3"/>
        <w:spacing w:after="0"/>
        <w:ind w:left="567" w:right="57"/>
        <w:jc w:val="center"/>
        <w:rPr>
          <w:rFonts w:ascii="PT Astra Serif" w:hAnsi="PT Astra Serif"/>
          <w:sz w:val="28"/>
          <w:szCs w:val="28"/>
        </w:rPr>
      </w:pPr>
      <w:r w:rsidRPr="003E23BC">
        <w:rPr>
          <w:rFonts w:ascii="PT Astra Serif" w:hAnsi="PT Astra Serif"/>
          <w:sz w:val="28"/>
          <w:szCs w:val="28"/>
        </w:rPr>
        <w:t>о</w:t>
      </w:r>
      <w:r w:rsidR="007F7950" w:rsidRPr="003E23BC">
        <w:rPr>
          <w:rFonts w:ascii="PT Astra Serif" w:hAnsi="PT Astra Serif"/>
          <w:sz w:val="28"/>
          <w:szCs w:val="28"/>
        </w:rPr>
        <w:t xml:space="preserve"> </w:t>
      </w:r>
      <w:r w:rsidRPr="003E23BC">
        <w:rPr>
          <w:rFonts w:ascii="PT Astra Serif" w:hAnsi="PT Astra Serif"/>
          <w:sz w:val="28"/>
          <w:szCs w:val="28"/>
        </w:rPr>
        <w:t>результатах проведения</w:t>
      </w:r>
      <w:r w:rsidR="007E3A61" w:rsidRPr="003E23BC">
        <w:rPr>
          <w:rFonts w:ascii="PT Astra Serif" w:hAnsi="PT Astra Serif"/>
          <w:sz w:val="28"/>
          <w:szCs w:val="28"/>
        </w:rPr>
        <w:t xml:space="preserve"> плановой   выездной   проверки</w:t>
      </w:r>
    </w:p>
    <w:p w:rsidR="007E3A61" w:rsidRPr="003E23BC" w:rsidRDefault="003E23BC" w:rsidP="00785BEA">
      <w:pPr>
        <w:spacing w:after="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3E23BC">
        <w:rPr>
          <w:rFonts w:ascii="PT Astra Serif" w:hAnsi="PT Astra Serif"/>
          <w:sz w:val="28"/>
          <w:szCs w:val="28"/>
        </w:rPr>
        <w:t xml:space="preserve">«Соблюдение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отчетности» </w:t>
      </w:r>
      <w:r w:rsidR="008128AF" w:rsidRPr="003E23BC">
        <w:rPr>
          <w:rFonts w:ascii="PT Astra Serif" w:hAnsi="PT Astra Serif"/>
          <w:sz w:val="28"/>
          <w:szCs w:val="28"/>
        </w:rPr>
        <w:t>в администрации муниципального образования Красноярское Киреевског</w:t>
      </w:r>
      <w:r w:rsidR="00785BEA">
        <w:rPr>
          <w:rFonts w:ascii="PT Astra Serif" w:hAnsi="PT Astra Serif"/>
          <w:sz w:val="28"/>
          <w:szCs w:val="28"/>
        </w:rPr>
        <w:t>о района</w:t>
      </w:r>
    </w:p>
    <w:p w:rsidR="007F7950" w:rsidRDefault="007F7950" w:rsidP="00785BEA">
      <w:pPr>
        <w:spacing w:after="0"/>
        <w:contextualSpacing/>
        <w:jc w:val="center"/>
        <w:rPr>
          <w:rFonts w:ascii="PT Serif" w:hAnsi="PT Serif"/>
          <w:sz w:val="28"/>
          <w:szCs w:val="28"/>
        </w:rPr>
      </w:pPr>
    </w:p>
    <w:p w:rsidR="003E23BC" w:rsidRDefault="003E23BC" w:rsidP="00785BE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Контрольное мероприятие проведено на основании </w:t>
      </w:r>
      <w:r w:rsidRPr="00ED4DD5">
        <w:rPr>
          <w:rFonts w:ascii="PT Astra Serif" w:hAnsi="PT Astra Serif"/>
          <w:sz w:val="28"/>
          <w:szCs w:val="28"/>
        </w:rPr>
        <w:t xml:space="preserve">приказа финансового управления от </w:t>
      </w:r>
      <w:r>
        <w:rPr>
          <w:rFonts w:ascii="PT Astra Serif" w:hAnsi="PT Astra Serif"/>
          <w:sz w:val="28"/>
          <w:szCs w:val="28"/>
        </w:rPr>
        <w:t>22.06.2021 № 44</w:t>
      </w:r>
      <w:r w:rsidRPr="00ED4DD5">
        <w:rPr>
          <w:rFonts w:ascii="PT Astra Serif" w:hAnsi="PT Astra Serif"/>
          <w:sz w:val="28"/>
          <w:szCs w:val="28"/>
        </w:rPr>
        <w:t xml:space="preserve"> «О проведении плановой </w:t>
      </w:r>
      <w:r>
        <w:rPr>
          <w:rFonts w:ascii="PT Astra Serif" w:hAnsi="PT Astra Serif"/>
          <w:sz w:val="28"/>
          <w:szCs w:val="28"/>
        </w:rPr>
        <w:t>выездной</w:t>
      </w:r>
      <w:r w:rsidRPr="00ED4DD5">
        <w:rPr>
          <w:rFonts w:ascii="PT Astra Serif" w:hAnsi="PT Astra Serif"/>
          <w:sz w:val="28"/>
          <w:szCs w:val="28"/>
        </w:rPr>
        <w:t xml:space="preserve"> проверки»</w:t>
      </w:r>
      <w:r>
        <w:rPr>
          <w:rFonts w:ascii="PT Astra Serif" w:hAnsi="PT Astra Serif"/>
          <w:sz w:val="28"/>
          <w:szCs w:val="28"/>
        </w:rPr>
        <w:t>, пункта 9 Изменений № 2 от 01.06.2021, внесенных в План контрольных мероприятий на 2021 год.</w:t>
      </w:r>
      <w:r w:rsidRPr="00ED4DD5">
        <w:rPr>
          <w:rFonts w:ascii="PT Astra Serif" w:hAnsi="PT Astra Serif"/>
          <w:sz w:val="28"/>
          <w:szCs w:val="28"/>
        </w:rPr>
        <w:t xml:space="preserve"> </w:t>
      </w:r>
    </w:p>
    <w:p w:rsidR="003E23BC" w:rsidRDefault="003E23BC" w:rsidP="00785BE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Тема контрольного мероприятия  «Соблюдение </w:t>
      </w:r>
      <w:r w:rsidRPr="000C55BF">
        <w:rPr>
          <w:rFonts w:ascii="PT Astra Serif" w:hAnsi="PT Astra Serif"/>
          <w:sz w:val="28"/>
          <w:szCs w:val="28"/>
        </w:rPr>
        <w:t>положений правовых актов, регулирующих бюджетные правоотношения, в том числе устанавливающих тр</w:t>
      </w:r>
      <w:r>
        <w:rPr>
          <w:rFonts w:ascii="PT Astra Serif" w:hAnsi="PT Astra Serif"/>
          <w:sz w:val="28"/>
          <w:szCs w:val="28"/>
        </w:rPr>
        <w:t>ебования к бухгалтерскому учету и</w:t>
      </w:r>
      <w:r w:rsidRPr="000C55BF">
        <w:rPr>
          <w:rFonts w:ascii="PT Astra Serif" w:hAnsi="PT Astra Serif"/>
          <w:sz w:val="28"/>
          <w:szCs w:val="28"/>
        </w:rPr>
        <w:t xml:space="preserve"> составлению и представлению бухгалтерской (финансовой) отчетности»</w:t>
      </w:r>
      <w:r>
        <w:rPr>
          <w:rFonts w:ascii="PT Astra Serif" w:hAnsi="PT Astra Serif"/>
          <w:sz w:val="28"/>
          <w:szCs w:val="28"/>
        </w:rPr>
        <w:t>.</w:t>
      </w:r>
    </w:p>
    <w:p w:rsidR="003E23BC" w:rsidRDefault="003E23BC" w:rsidP="00785BE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Проверяемый период:  с января 2020 года по июнь 2021 года.</w:t>
      </w:r>
    </w:p>
    <w:p w:rsidR="003E23BC" w:rsidRDefault="003E23BC" w:rsidP="00785BEA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Контрольное мероприятие проведено уполномоченным на проведение контрольного мероприятия должностным лицом: Костиной О.Ю., главным специалистом</w:t>
      </w:r>
      <w:r w:rsidRPr="00ED4DD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D4DD5">
        <w:rPr>
          <w:rFonts w:ascii="PT Astra Serif" w:hAnsi="PT Astra Serif"/>
          <w:sz w:val="28"/>
          <w:szCs w:val="28"/>
        </w:rPr>
        <w:t>отдела внутреннего  финансового контроля финансового управления администрации муниципального</w:t>
      </w:r>
      <w:r>
        <w:rPr>
          <w:rFonts w:ascii="PT Astra Serif" w:hAnsi="PT Astra Serif"/>
          <w:sz w:val="28"/>
          <w:szCs w:val="28"/>
        </w:rPr>
        <w:t xml:space="preserve">  </w:t>
      </w:r>
      <w:r w:rsidRPr="00ED4DD5">
        <w:rPr>
          <w:rFonts w:ascii="PT Astra Serif" w:hAnsi="PT Astra Serif"/>
          <w:sz w:val="28"/>
          <w:szCs w:val="28"/>
        </w:rPr>
        <w:t xml:space="preserve"> образования</w:t>
      </w:r>
      <w:proofErr w:type="gramEnd"/>
      <w:r w:rsidRPr="00ED4DD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ED4DD5">
        <w:rPr>
          <w:rFonts w:ascii="PT Astra Serif" w:hAnsi="PT Astra Serif"/>
          <w:sz w:val="28"/>
          <w:szCs w:val="28"/>
        </w:rPr>
        <w:t>Киреевский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ED4DD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.</w:t>
      </w:r>
    </w:p>
    <w:p w:rsidR="003E23BC" w:rsidRPr="00247ACE" w:rsidRDefault="003E23BC" w:rsidP="00785BEA">
      <w:pPr>
        <w:pStyle w:val="s1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 проведении контрольного мероприятия проведены контрольные действия по документальному изучению</w:t>
      </w:r>
      <w:r w:rsidRPr="00A47B63">
        <w:rPr>
          <w:sz w:val="28"/>
          <w:szCs w:val="28"/>
        </w:rPr>
        <w:t xml:space="preserve"> в отношении финансовых, бухгалтерских, отчетных документов</w:t>
      </w:r>
      <w:r>
        <w:rPr>
          <w:sz w:val="28"/>
          <w:szCs w:val="28"/>
        </w:rPr>
        <w:t>.</w:t>
      </w:r>
    </w:p>
    <w:p w:rsidR="003E23BC" w:rsidRDefault="003E23BC" w:rsidP="00785BEA">
      <w:pPr>
        <w:pStyle w:val="ConsPlusNonformat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F6C22">
        <w:rPr>
          <w:rFonts w:ascii="PT Astra Serif" w:hAnsi="PT Astra Serif" w:cs="Times New Roman"/>
          <w:sz w:val="28"/>
          <w:szCs w:val="28"/>
        </w:rPr>
        <w:t>Срок проведения контрольного мероприятия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6C22">
        <w:rPr>
          <w:rFonts w:ascii="PT Astra Serif" w:hAnsi="PT Astra Serif" w:cs="Times New Roman"/>
          <w:sz w:val="28"/>
          <w:szCs w:val="28"/>
        </w:rPr>
        <w:t xml:space="preserve">составил  </w:t>
      </w:r>
      <w:r>
        <w:rPr>
          <w:rFonts w:ascii="PT Astra Serif" w:hAnsi="PT Astra Serif"/>
          <w:sz w:val="28"/>
          <w:szCs w:val="28"/>
        </w:rPr>
        <w:t>20 рабочих дней,  с 06</w:t>
      </w:r>
      <w:r w:rsidRPr="00DF6C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июля</w:t>
      </w:r>
      <w:r w:rsidRPr="00DF6C22">
        <w:rPr>
          <w:rFonts w:ascii="PT Astra Serif" w:hAnsi="PT Astra Serif"/>
          <w:sz w:val="28"/>
          <w:szCs w:val="28"/>
        </w:rPr>
        <w:t xml:space="preserve">  2021 года по </w:t>
      </w:r>
      <w:r>
        <w:rPr>
          <w:rFonts w:ascii="PT Astra Serif" w:hAnsi="PT Astra Serif"/>
          <w:sz w:val="28"/>
          <w:szCs w:val="28"/>
        </w:rPr>
        <w:t>02</w:t>
      </w:r>
      <w:r w:rsidRPr="00DF6C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августа</w:t>
      </w:r>
      <w:r w:rsidRPr="00DF6C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</w:t>
      </w:r>
      <w:r w:rsidRPr="00DF6C22">
        <w:rPr>
          <w:rFonts w:ascii="PT Astra Serif" w:hAnsi="PT Astra Serif"/>
          <w:sz w:val="28"/>
          <w:szCs w:val="28"/>
        </w:rPr>
        <w:t>21 года.</w:t>
      </w:r>
    </w:p>
    <w:p w:rsidR="00BB48E7" w:rsidRPr="00ED4DD5" w:rsidRDefault="00BB48E7" w:rsidP="00785BEA">
      <w:pPr>
        <w:pStyle w:val="ConsPlusNonformat"/>
        <w:spacing w:line="276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B48E7" w:rsidRDefault="00BB48E7" w:rsidP="00785BEA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923014">
        <w:rPr>
          <w:rFonts w:ascii="PT Astra Serif" w:hAnsi="PT Astra Serif"/>
          <w:b/>
          <w:sz w:val="26"/>
          <w:szCs w:val="26"/>
        </w:rPr>
        <w:t xml:space="preserve">РЕЗУЛЬТАТЫ </w:t>
      </w:r>
      <w:r w:rsidR="007E3A61">
        <w:rPr>
          <w:rFonts w:ascii="PT Astra Serif" w:hAnsi="PT Astra Serif"/>
          <w:b/>
          <w:sz w:val="26"/>
          <w:szCs w:val="26"/>
        </w:rPr>
        <w:t>ПРОВЕРКИ</w:t>
      </w:r>
    </w:p>
    <w:p w:rsidR="007762A6" w:rsidRDefault="007762A6" w:rsidP="00785BEA">
      <w:pPr>
        <w:ind w:firstLine="709"/>
        <w:contextualSpacing/>
        <w:jc w:val="both"/>
        <w:rPr>
          <w:rStyle w:val="sectioninfo2"/>
          <w:rFonts w:ascii="PT Astra Serif" w:hAnsi="PT Astra Serif" w:cs="Arial"/>
          <w:sz w:val="28"/>
          <w:szCs w:val="28"/>
        </w:rPr>
      </w:pPr>
      <w:r w:rsidRPr="00CD561A">
        <w:rPr>
          <w:rFonts w:ascii="PT Serif" w:hAnsi="PT Serif"/>
          <w:sz w:val="28"/>
          <w:szCs w:val="28"/>
        </w:rPr>
        <w:t>По результатам</w:t>
      </w:r>
      <w:r w:rsidRPr="002100B9">
        <w:rPr>
          <w:rFonts w:ascii="PT Serif" w:hAnsi="PT Serif"/>
          <w:sz w:val="28"/>
          <w:szCs w:val="28"/>
        </w:rPr>
        <w:t xml:space="preserve"> контрольного мероприятия </w:t>
      </w:r>
      <w:r w:rsidR="003E23BC">
        <w:rPr>
          <w:rFonts w:ascii="PT Serif" w:hAnsi="PT Serif"/>
          <w:sz w:val="28"/>
          <w:szCs w:val="28"/>
        </w:rPr>
        <w:t>составлен акт проверки № 08</w:t>
      </w:r>
      <w:r>
        <w:rPr>
          <w:rFonts w:ascii="PT Serif" w:hAnsi="PT Serif"/>
          <w:sz w:val="28"/>
          <w:szCs w:val="28"/>
        </w:rPr>
        <w:t xml:space="preserve">/2021 от </w:t>
      </w:r>
      <w:r w:rsidR="000F452F">
        <w:rPr>
          <w:rFonts w:ascii="PT Serif" w:hAnsi="PT Serif"/>
          <w:sz w:val="28"/>
          <w:szCs w:val="28"/>
        </w:rPr>
        <w:t>23.08.2021</w:t>
      </w:r>
      <w:r w:rsidR="003E23BC">
        <w:rPr>
          <w:rFonts w:ascii="PT Serif" w:hAnsi="PT Serif"/>
          <w:sz w:val="28"/>
          <w:szCs w:val="28"/>
        </w:rPr>
        <w:t>, проверено расходование бюджетных средств в объёме  18 022 255,69 рублей, выявлены нарушения:</w:t>
      </w:r>
    </w:p>
    <w:p w:rsidR="003E23BC" w:rsidRPr="003E23BC" w:rsidRDefault="003E23BC" w:rsidP="00785B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3E23BC">
        <w:rPr>
          <w:rFonts w:ascii="PT Astra Serif" w:hAnsi="PT Astra Serif" w:cs="PT Astra Serif"/>
          <w:iCs/>
          <w:sz w:val="28"/>
          <w:szCs w:val="28"/>
        </w:rPr>
        <w:t xml:space="preserve">1. </w:t>
      </w:r>
      <w:r w:rsidRPr="003E23BC">
        <w:rPr>
          <w:rFonts w:ascii="PT Astra Serif" w:hAnsi="PT Astra Serif" w:cs="PT Astra Serif"/>
          <w:sz w:val="28"/>
          <w:szCs w:val="28"/>
        </w:rPr>
        <w:t>В нарушение подпункта «б» пункта 9</w:t>
      </w:r>
      <w:r w:rsidRPr="003E23BC">
        <w:rPr>
          <w:rFonts w:ascii="PT Astra Serif" w:hAnsi="PT Astra Serif"/>
          <w:sz w:val="28"/>
          <w:szCs w:val="28"/>
        </w:rPr>
        <w:t xml:space="preserve"> Федерального стандарта бухгалтерского учёта для организаций государственного сектора «Учетная </w:t>
      </w:r>
      <w:r w:rsidRPr="003E23BC">
        <w:rPr>
          <w:rFonts w:ascii="PT Astra Serif" w:hAnsi="PT Astra Serif"/>
          <w:sz w:val="28"/>
          <w:szCs w:val="28"/>
        </w:rPr>
        <w:lastRenderedPageBreak/>
        <w:t>политика, оценочные значения и ошибки», утверждённого Приказом Минфина России от 30.12.2017 № 274н, рабочий план счетов, утвержденный в Учётной политике Администрации</w:t>
      </w:r>
      <w:r>
        <w:rPr>
          <w:rFonts w:ascii="PT Astra Serif" w:hAnsi="PT Astra Serif"/>
          <w:sz w:val="28"/>
          <w:szCs w:val="28"/>
        </w:rPr>
        <w:t>,</w:t>
      </w:r>
      <w:r w:rsidRPr="003E23BC">
        <w:rPr>
          <w:rFonts w:ascii="PT Astra Serif" w:hAnsi="PT Astra Serif"/>
          <w:sz w:val="28"/>
          <w:szCs w:val="28"/>
        </w:rPr>
        <w:t xml:space="preserve"> не содержит счета бухгалтерского учета, применяемые  для ведения синтетического и аналитического учета</w:t>
      </w:r>
      <w:r w:rsidRPr="003E23BC">
        <w:rPr>
          <w:rFonts w:ascii="PT Astra Serif" w:hAnsi="PT Astra Serif" w:cs="PT Astra Serif"/>
          <w:sz w:val="28"/>
          <w:szCs w:val="28"/>
        </w:rPr>
        <w:t xml:space="preserve">  в проверяемом периоде.</w:t>
      </w:r>
    </w:p>
    <w:p w:rsidR="003E23BC" w:rsidRPr="00CA18C2" w:rsidRDefault="003E23BC" w:rsidP="00785B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A18C2">
        <w:rPr>
          <w:rFonts w:ascii="PT Astra Serif" w:hAnsi="PT Astra Serif" w:cs="PT Astra Serif"/>
          <w:iCs/>
          <w:sz w:val="28"/>
          <w:szCs w:val="28"/>
        </w:rPr>
        <w:t xml:space="preserve">2. </w:t>
      </w:r>
      <w:r>
        <w:rPr>
          <w:rFonts w:ascii="PT Astra Serif" w:hAnsi="PT Astra Serif" w:cs="PT Astra Serif"/>
          <w:iCs/>
          <w:sz w:val="28"/>
          <w:szCs w:val="28"/>
        </w:rPr>
        <w:t xml:space="preserve"> </w:t>
      </w:r>
      <w:r w:rsidRPr="00CA18C2">
        <w:rPr>
          <w:rFonts w:ascii="PT Astra Serif" w:hAnsi="PT Astra Serif" w:cs="PT Astra Serif"/>
          <w:sz w:val="28"/>
          <w:szCs w:val="28"/>
        </w:rPr>
        <w:t xml:space="preserve">В нарушение подпункта «е» пункта 9 </w:t>
      </w:r>
      <w:r w:rsidRPr="003E23BC">
        <w:rPr>
          <w:rFonts w:ascii="PT Astra Serif" w:hAnsi="PT Astra Serif"/>
          <w:sz w:val="28"/>
          <w:szCs w:val="28"/>
        </w:rPr>
        <w:t xml:space="preserve">Федерального стандарта бухгалтерского учёта для организаций государственного сектора «Учетная политика, оценочные значения и ошибки», утверждённого Приказом Минфина России от 30.12.2017 № 274н, </w:t>
      </w:r>
      <w:r>
        <w:rPr>
          <w:rFonts w:ascii="PT Astra Serif" w:hAnsi="PT Astra Serif"/>
          <w:sz w:val="28"/>
          <w:szCs w:val="28"/>
        </w:rPr>
        <w:t xml:space="preserve">в Учётной политике Администрации </w:t>
      </w:r>
      <w:r w:rsidRPr="00CA18C2">
        <w:rPr>
          <w:rFonts w:ascii="PT Astra Serif" w:hAnsi="PT Astra Serif" w:cs="PT Astra Serif"/>
          <w:sz w:val="28"/>
          <w:szCs w:val="28"/>
        </w:rPr>
        <w:t xml:space="preserve"> отсутствует порядок организации и обеспечения (осуществления) внутреннего контроля.</w:t>
      </w:r>
    </w:p>
    <w:p w:rsidR="008A1E4A" w:rsidRDefault="003E23BC" w:rsidP="00785B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B1181D">
        <w:rPr>
          <w:rFonts w:ascii="PT Astra Serif" w:hAnsi="PT Astra Serif" w:cs="PT Astra Serif"/>
          <w:iCs/>
          <w:sz w:val="28"/>
          <w:szCs w:val="28"/>
        </w:rPr>
        <w:t xml:space="preserve">3. </w:t>
      </w:r>
      <w:proofErr w:type="gramStart"/>
      <w:r w:rsidRPr="00B1181D">
        <w:rPr>
          <w:rFonts w:ascii="PT Astra Serif" w:hAnsi="PT Astra Serif"/>
          <w:color w:val="000000"/>
          <w:sz w:val="28"/>
          <w:szCs w:val="28"/>
        </w:rPr>
        <w:t xml:space="preserve">В нарушение </w:t>
      </w:r>
      <w:r w:rsidRPr="00241A89">
        <w:rPr>
          <w:rFonts w:ascii="PT Astra Serif" w:hAnsi="PT Astra Serif"/>
          <w:color w:val="000000"/>
          <w:sz w:val="28"/>
          <w:szCs w:val="28"/>
        </w:rPr>
        <w:t>пункта 140</w:t>
      </w:r>
      <w:r w:rsidRPr="00241A89">
        <w:rPr>
          <w:rFonts w:ascii="PT Astra Serif" w:hAnsi="PT Astra Serif"/>
          <w:sz w:val="28"/>
          <w:szCs w:val="28"/>
        </w:rPr>
        <w:t xml:space="preserve"> «Инструкции по применению Плана счетов бюджетного учета», утвержденн</w:t>
      </w:r>
      <w:r w:rsidR="00647E35" w:rsidRPr="00241A89">
        <w:rPr>
          <w:rFonts w:ascii="PT Astra Serif" w:hAnsi="PT Astra Serif"/>
          <w:sz w:val="28"/>
          <w:szCs w:val="28"/>
        </w:rPr>
        <w:t>ой</w:t>
      </w:r>
      <w:r w:rsidRPr="00241A89">
        <w:rPr>
          <w:rFonts w:ascii="PT Astra Serif" w:hAnsi="PT Astra Serif"/>
          <w:sz w:val="28"/>
          <w:szCs w:val="28"/>
        </w:rPr>
        <w:t xml:space="preserve"> </w:t>
      </w:r>
      <w:r w:rsidRPr="00241A8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181D" w:rsidRPr="00241A89">
        <w:rPr>
          <w:rFonts w:ascii="PT Astra Serif" w:hAnsi="PT Astra Serif" w:cs="PT Astra Serif"/>
          <w:sz w:val="28"/>
          <w:szCs w:val="28"/>
        </w:rPr>
        <w:t>Приказом</w:t>
      </w:r>
      <w:r w:rsidRPr="00241A89">
        <w:rPr>
          <w:rFonts w:ascii="PT Astra Serif" w:hAnsi="PT Astra Serif" w:cs="PT Astra Serif"/>
          <w:sz w:val="28"/>
          <w:szCs w:val="28"/>
        </w:rPr>
        <w:t xml:space="preserve"> Минфина России от 06.12.2010 № 162н (далее – Инструкция № 162н)</w:t>
      </w:r>
      <w:r w:rsidR="00B1181D" w:rsidRPr="00241A89">
        <w:rPr>
          <w:rFonts w:ascii="PT Astra Serif" w:hAnsi="PT Astra Serif"/>
          <w:color w:val="000000"/>
          <w:sz w:val="28"/>
          <w:szCs w:val="28"/>
        </w:rPr>
        <w:t>,</w:t>
      </w:r>
      <w:r w:rsidR="00B118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1E4A">
        <w:rPr>
          <w:rFonts w:ascii="PT Astra Serif" w:hAnsi="PT Astra Serif"/>
          <w:color w:val="000000"/>
          <w:sz w:val="28"/>
          <w:szCs w:val="28"/>
        </w:rPr>
        <w:t>в пункте</w:t>
      </w:r>
      <w:r w:rsidRPr="00B1181D">
        <w:rPr>
          <w:rFonts w:ascii="PT Astra Serif" w:hAnsi="PT Astra Serif"/>
          <w:color w:val="000000"/>
          <w:sz w:val="28"/>
          <w:szCs w:val="28"/>
        </w:rPr>
        <w:t xml:space="preserve"> 3 </w:t>
      </w:r>
      <w:r w:rsidR="00B1181D">
        <w:rPr>
          <w:rFonts w:ascii="PT Astra Serif" w:hAnsi="PT Astra Serif"/>
          <w:color w:val="000000"/>
          <w:sz w:val="28"/>
          <w:szCs w:val="28"/>
        </w:rPr>
        <w:t>«</w:t>
      </w:r>
      <w:r w:rsidRPr="00B1181D">
        <w:rPr>
          <w:rFonts w:ascii="PT Astra Serif" w:hAnsi="PT Astra Serif"/>
          <w:color w:val="000000"/>
          <w:sz w:val="28"/>
          <w:szCs w:val="28"/>
        </w:rPr>
        <w:t>Порядка принятия обязательств</w:t>
      </w:r>
      <w:r w:rsidR="00647E35">
        <w:rPr>
          <w:rFonts w:ascii="PT Astra Serif" w:hAnsi="PT Astra Serif"/>
          <w:color w:val="000000"/>
          <w:sz w:val="28"/>
          <w:szCs w:val="28"/>
        </w:rPr>
        <w:t xml:space="preserve">», утвержденного распоряжением администрации от 25.02.2020 № 7 в составе Учётной политики,  </w:t>
      </w:r>
      <w:r w:rsidR="008A1E4A">
        <w:rPr>
          <w:rFonts w:ascii="PT Astra Serif" w:hAnsi="PT Astra Serif"/>
          <w:color w:val="000000"/>
          <w:sz w:val="28"/>
          <w:szCs w:val="28"/>
        </w:rPr>
        <w:t xml:space="preserve">не верно определена методика включения </w:t>
      </w:r>
      <w:r w:rsidR="00241A89">
        <w:rPr>
          <w:rFonts w:ascii="PT Astra Serif" w:hAnsi="PT Astra Serif"/>
          <w:color w:val="000000"/>
          <w:sz w:val="28"/>
          <w:szCs w:val="28"/>
        </w:rPr>
        <w:t xml:space="preserve">показателей </w:t>
      </w:r>
      <w:r w:rsidR="008A1E4A">
        <w:rPr>
          <w:rFonts w:ascii="PT Astra Serif" w:hAnsi="PT Astra Serif"/>
          <w:color w:val="000000"/>
          <w:sz w:val="28"/>
          <w:szCs w:val="28"/>
        </w:rPr>
        <w:t xml:space="preserve"> принятых бюджетных обязательств </w:t>
      </w:r>
      <w:r w:rsidR="008A1E4A">
        <w:rPr>
          <w:rFonts w:ascii="PT Astra Serif" w:hAnsi="PT Astra Serif" w:cs="PT Astra Serif"/>
          <w:sz w:val="28"/>
          <w:szCs w:val="28"/>
        </w:rPr>
        <w:t>по оплате денежного содержания (денежного вознаграждения, денежного довольствия, заработной платы) работникам получателей средств соответствующего</w:t>
      </w:r>
      <w:proofErr w:type="gramEnd"/>
      <w:r w:rsidR="008A1E4A">
        <w:rPr>
          <w:rFonts w:ascii="PT Astra Serif" w:hAnsi="PT Astra Serif" w:cs="PT Astra Serif"/>
          <w:sz w:val="28"/>
          <w:szCs w:val="28"/>
        </w:rPr>
        <w:t xml:space="preserve"> бюджета, </w:t>
      </w:r>
      <w:proofErr w:type="gramStart"/>
      <w:r w:rsidR="008A1E4A">
        <w:rPr>
          <w:rFonts w:ascii="PT Astra Serif" w:hAnsi="PT Astra Serif" w:cs="PT Astra Serif"/>
          <w:sz w:val="28"/>
          <w:szCs w:val="28"/>
        </w:rPr>
        <w:t>предусмотренные</w:t>
      </w:r>
      <w:proofErr w:type="gramEnd"/>
      <w:r w:rsidR="008A1E4A">
        <w:rPr>
          <w:rFonts w:ascii="PT Astra Serif" w:hAnsi="PT Astra Serif" w:cs="PT Astra Serif"/>
          <w:sz w:val="28"/>
          <w:szCs w:val="28"/>
        </w:rPr>
        <w:t xml:space="preserve"> к исполнению за счет средств соответствующего бюджета в текущем финансовом году.</w:t>
      </w:r>
    </w:p>
    <w:p w:rsidR="003E23BC" w:rsidRPr="00CA18C2" w:rsidRDefault="002A1AE2" w:rsidP="00785B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В нарушение </w:t>
      </w:r>
      <w:r>
        <w:rPr>
          <w:rFonts w:ascii="PT Astra Serif" w:hAnsi="PT Astra Serif" w:cs="PT Astra Serif"/>
          <w:sz w:val="28"/>
          <w:szCs w:val="28"/>
        </w:rPr>
        <w:t xml:space="preserve">пунктов 131,132 </w:t>
      </w:r>
      <w:r w:rsidRPr="00CA18C2">
        <w:rPr>
          <w:rFonts w:ascii="PT Astra Serif" w:hAnsi="PT Astra Serif" w:cs="PT Astra Serif"/>
          <w:sz w:val="28"/>
          <w:szCs w:val="28"/>
        </w:rPr>
        <w:t xml:space="preserve">Инструкции № 162н </w:t>
      </w:r>
      <w:r>
        <w:rPr>
          <w:rFonts w:ascii="PT Astra Serif" w:hAnsi="PT Astra Serif" w:cs="PT Astra Serif"/>
          <w:sz w:val="28"/>
          <w:szCs w:val="28"/>
        </w:rPr>
        <w:t>главным распорядителем бюджетных средств (</w:t>
      </w:r>
      <w:r w:rsidR="003E23BC" w:rsidRPr="00CA18C2">
        <w:rPr>
          <w:rFonts w:ascii="PT Astra Serif" w:eastAsia="Calibri" w:hAnsi="PT Astra Serif"/>
          <w:sz w:val="28"/>
          <w:szCs w:val="28"/>
        </w:rPr>
        <w:t>администрацией м.о. Красноярское Киреевского района</w:t>
      </w:r>
      <w:r>
        <w:rPr>
          <w:rFonts w:ascii="PT Astra Serif" w:eastAsia="Calibri" w:hAnsi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3E23BC" w:rsidRPr="00CA18C2">
        <w:rPr>
          <w:rFonts w:ascii="PT Astra Serif" w:hAnsi="PT Astra Serif" w:cs="PT Astra Serif"/>
          <w:sz w:val="28"/>
          <w:szCs w:val="28"/>
        </w:rPr>
        <w:t>не осуществлялся</w:t>
      </w:r>
      <w:r>
        <w:rPr>
          <w:rFonts w:ascii="PT Astra Serif" w:hAnsi="PT Astra Serif" w:cs="PT Astra Serif"/>
          <w:sz w:val="28"/>
          <w:szCs w:val="28"/>
        </w:rPr>
        <w:t xml:space="preserve"> учёт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сумм лимитов бюджетных обязательств на текущий, очередной финансовый год, первый и второй года планового периода, подлежащих распределению в установленном порядке по подведомственным получателям бюджетных средств, а также сумм внесенных </w:t>
      </w:r>
      <w:proofErr w:type="gramStart"/>
      <w:r>
        <w:rPr>
          <w:rFonts w:ascii="PT Astra Serif" w:hAnsi="PT Astra Serif" w:cs="PT Astra Serif"/>
          <w:sz w:val="28"/>
          <w:szCs w:val="28"/>
        </w:rPr>
        <w:t>изменений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 показатели распределенных в течение текущего финансового года лимитов бюджетных обязательств. </w:t>
      </w:r>
      <w:r w:rsidR="009545E0">
        <w:rPr>
          <w:rFonts w:ascii="PT Astra Serif" w:hAnsi="PT Astra Serif" w:cs="PT Astra Serif"/>
          <w:sz w:val="28"/>
          <w:szCs w:val="28"/>
        </w:rPr>
        <w:t>Суммы нарушений составили: 8 961 855,69 рублей – период 2020 года и 9 060 400,00 рубле</w:t>
      </w:r>
      <w:proofErr w:type="gramStart"/>
      <w:r w:rsidR="009545E0">
        <w:rPr>
          <w:rFonts w:ascii="PT Astra Serif" w:hAnsi="PT Astra Serif" w:cs="PT Astra Serif"/>
          <w:sz w:val="28"/>
          <w:szCs w:val="28"/>
        </w:rPr>
        <w:t>й-</w:t>
      </w:r>
      <w:proofErr w:type="gramEnd"/>
      <w:r w:rsidR="009545E0">
        <w:rPr>
          <w:rFonts w:ascii="PT Astra Serif" w:hAnsi="PT Astra Serif" w:cs="PT Astra Serif"/>
          <w:sz w:val="28"/>
          <w:szCs w:val="28"/>
        </w:rPr>
        <w:t xml:space="preserve"> период с января по июнь 2021года.</w:t>
      </w:r>
    </w:p>
    <w:p w:rsidR="009545E0" w:rsidRPr="00CA18C2" w:rsidRDefault="009545E0" w:rsidP="00785B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5. </w:t>
      </w:r>
      <w:proofErr w:type="gramStart"/>
      <w:r w:rsidR="003E23BC" w:rsidRPr="00CA18C2">
        <w:rPr>
          <w:rFonts w:ascii="PT Astra Serif" w:hAnsi="PT Astra Serif" w:cs="PT Astra Serif"/>
          <w:sz w:val="28"/>
          <w:szCs w:val="28"/>
        </w:rPr>
        <w:t xml:space="preserve">В нарушение </w:t>
      </w:r>
      <w:r w:rsidR="002A1AE2">
        <w:rPr>
          <w:rFonts w:ascii="PT Astra Serif" w:hAnsi="PT Astra Serif" w:cs="PT Astra Serif"/>
          <w:sz w:val="28"/>
          <w:szCs w:val="28"/>
        </w:rPr>
        <w:t xml:space="preserve">пунктов 143,144 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Инструкции № 162н </w:t>
      </w:r>
      <w:r w:rsidR="002A1AE2">
        <w:rPr>
          <w:rFonts w:ascii="PT Astra Serif" w:hAnsi="PT Astra Serif" w:cs="PT Astra Serif"/>
          <w:sz w:val="28"/>
          <w:szCs w:val="28"/>
        </w:rPr>
        <w:t>главным распорядителем бюджетных средств (</w:t>
      </w:r>
      <w:r w:rsidR="002A1AE2" w:rsidRPr="00CA18C2">
        <w:rPr>
          <w:rFonts w:ascii="PT Astra Serif" w:eastAsia="Calibri" w:hAnsi="PT Astra Serif"/>
          <w:sz w:val="28"/>
          <w:szCs w:val="28"/>
        </w:rPr>
        <w:t>администрацией м.о. Красноярское Киреевского района</w:t>
      </w:r>
      <w:r w:rsidR="002A1AE2">
        <w:rPr>
          <w:rFonts w:ascii="PT Astra Serif" w:eastAsia="Calibri" w:hAnsi="PT Astra Serif"/>
          <w:sz w:val="28"/>
          <w:szCs w:val="28"/>
        </w:rPr>
        <w:t xml:space="preserve">) 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не осуществлялся учет </w:t>
      </w:r>
      <w:r w:rsidR="002A1AE2">
        <w:rPr>
          <w:rFonts w:ascii="PT Astra Serif" w:hAnsi="PT Astra Serif" w:cs="PT Astra Serif"/>
          <w:sz w:val="28"/>
          <w:szCs w:val="28"/>
        </w:rPr>
        <w:t xml:space="preserve">сумм утвержденных бюджетных ассигнований на текущий, очередной финансовый год, первый и второй года планового периода, доведенных в установленном порядке в целях распределения бюджетных ассигнований по подведомственным им распорядителям, получателям бюджетных средств, уполномоченным администраторам, администраторам источников финансирования дефицита </w:t>
      </w:r>
      <w:r w:rsidR="002A1AE2">
        <w:rPr>
          <w:rFonts w:ascii="PT Astra Serif" w:hAnsi="PT Astra Serif" w:cs="PT Astra Serif"/>
          <w:sz w:val="28"/>
          <w:szCs w:val="28"/>
        </w:rPr>
        <w:lastRenderedPageBreak/>
        <w:t>бюджета, а также сумм</w:t>
      </w:r>
      <w:proofErr w:type="gramEnd"/>
      <w:r w:rsidR="002A1AE2">
        <w:rPr>
          <w:rFonts w:ascii="PT Astra Serif" w:hAnsi="PT Astra Serif" w:cs="PT Astra Serif"/>
          <w:sz w:val="28"/>
          <w:szCs w:val="28"/>
        </w:rPr>
        <w:t xml:space="preserve"> внесенных изменений в показатели бюджетных ассигнований, утвержденные в течение текущего финансового года. </w:t>
      </w:r>
      <w:r>
        <w:rPr>
          <w:rFonts w:ascii="PT Astra Serif" w:hAnsi="PT Astra Serif" w:cs="PT Astra Serif"/>
          <w:sz w:val="28"/>
          <w:szCs w:val="28"/>
        </w:rPr>
        <w:t>Суммы нарушений составили: 8 961 855,69 рублей – период 2020 года и 9 060 400,00 рубле</w:t>
      </w:r>
      <w:proofErr w:type="gramStart"/>
      <w:r>
        <w:rPr>
          <w:rFonts w:ascii="PT Astra Serif" w:hAnsi="PT Astra Serif" w:cs="PT Astra Serif"/>
          <w:sz w:val="28"/>
          <w:szCs w:val="28"/>
        </w:rPr>
        <w:t>й-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период с января по июнь 2021года.</w:t>
      </w:r>
    </w:p>
    <w:p w:rsidR="003E23BC" w:rsidRPr="00CA18C2" w:rsidRDefault="003E23BC" w:rsidP="00785BE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A18C2">
        <w:rPr>
          <w:rFonts w:ascii="PT Astra Serif" w:hAnsi="PT Astra Serif" w:cs="PT Astra Serif"/>
          <w:sz w:val="28"/>
          <w:szCs w:val="28"/>
        </w:rPr>
        <w:t xml:space="preserve">6. </w:t>
      </w:r>
      <w:r w:rsidRPr="00CA18C2">
        <w:rPr>
          <w:rFonts w:ascii="PT Astra Serif" w:hAnsi="PT Astra Serif"/>
          <w:color w:val="000000"/>
          <w:sz w:val="28"/>
          <w:szCs w:val="28"/>
        </w:rPr>
        <w:t xml:space="preserve">В нарушение пункта 309 Инструкции №157н, пункта 130 Инструкции №162н в бухгалтерском учете </w:t>
      </w:r>
      <w:r w:rsidRPr="00CA18C2">
        <w:rPr>
          <w:rFonts w:ascii="PT Astra Serif" w:eastAsia="Calibri" w:hAnsi="PT Astra Serif"/>
          <w:sz w:val="28"/>
          <w:szCs w:val="28"/>
        </w:rPr>
        <w:t xml:space="preserve">администрации </w:t>
      </w:r>
      <w:proofErr w:type="gramStart"/>
      <w:r w:rsidRPr="00CA18C2">
        <w:rPr>
          <w:rFonts w:ascii="PT Astra Serif" w:eastAsia="Calibri" w:hAnsi="PT Astra Serif"/>
          <w:sz w:val="28"/>
          <w:szCs w:val="28"/>
        </w:rPr>
        <w:t>м</w:t>
      </w:r>
      <w:proofErr w:type="gramEnd"/>
      <w:r w:rsidRPr="00CA18C2">
        <w:rPr>
          <w:rFonts w:ascii="PT Astra Serif" w:eastAsia="Calibri" w:hAnsi="PT Astra Serif"/>
          <w:sz w:val="28"/>
          <w:szCs w:val="28"/>
        </w:rPr>
        <w:t>.о. Красноярское Киреевского района</w:t>
      </w:r>
      <w:r w:rsidRPr="00CA18C2">
        <w:rPr>
          <w:rFonts w:ascii="PT Astra Serif" w:hAnsi="PT Astra Serif"/>
          <w:color w:val="000000"/>
          <w:sz w:val="28"/>
          <w:szCs w:val="28"/>
        </w:rPr>
        <w:t xml:space="preserve"> отсутствует учет ЛБО, формируемый по финансовым периодам: </w:t>
      </w:r>
    </w:p>
    <w:p w:rsidR="003E23BC" w:rsidRPr="00CA18C2" w:rsidRDefault="003E23BC" w:rsidP="00785BE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A18C2">
        <w:rPr>
          <w:rFonts w:ascii="PT Astra Serif" w:hAnsi="PT Astra Serif"/>
          <w:color w:val="000000"/>
          <w:sz w:val="28"/>
          <w:szCs w:val="28"/>
        </w:rPr>
        <w:t xml:space="preserve">2021 года (первого года, следующего за </w:t>
      </w:r>
      <w:proofErr w:type="gramStart"/>
      <w:r w:rsidRPr="00CA18C2">
        <w:rPr>
          <w:rFonts w:ascii="PT Astra Serif" w:hAnsi="PT Astra Serif"/>
          <w:color w:val="000000"/>
          <w:sz w:val="28"/>
          <w:szCs w:val="28"/>
        </w:rPr>
        <w:t>текущим</w:t>
      </w:r>
      <w:proofErr w:type="gramEnd"/>
      <w:r w:rsidRPr="00CA18C2">
        <w:rPr>
          <w:rFonts w:ascii="PT Astra Serif" w:hAnsi="PT Astra Serif"/>
          <w:color w:val="000000"/>
          <w:sz w:val="28"/>
          <w:szCs w:val="28"/>
        </w:rPr>
        <w:t xml:space="preserve"> (очередной финансовый год) в сумме 6 376 400,00 рублей;</w:t>
      </w:r>
    </w:p>
    <w:p w:rsidR="003E23BC" w:rsidRPr="00CA18C2" w:rsidRDefault="003E23BC" w:rsidP="00785BE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A18C2">
        <w:rPr>
          <w:rFonts w:ascii="PT Astra Serif" w:hAnsi="PT Astra Serif"/>
          <w:color w:val="000000"/>
          <w:sz w:val="28"/>
          <w:szCs w:val="28"/>
        </w:rPr>
        <w:t>2022 года (второго года, следующего за текущим (первый год, следующий за очередным) в сумме 6 409 000,00 рублей.</w:t>
      </w:r>
      <w:proofErr w:type="gramEnd"/>
    </w:p>
    <w:p w:rsidR="003E23BC" w:rsidRPr="00CA18C2" w:rsidRDefault="003E23BC" w:rsidP="00785BEA">
      <w:pPr>
        <w:tabs>
          <w:tab w:val="left" w:pos="54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A18C2">
        <w:rPr>
          <w:rFonts w:ascii="PT Astra Serif" w:hAnsi="PT Astra Serif" w:cs="PT Astra Serif"/>
          <w:sz w:val="28"/>
          <w:szCs w:val="28"/>
        </w:rPr>
        <w:t xml:space="preserve">7. </w:t>
      </w:r>
      <w:r w:rsidRPr="00CA18C2">
        <w:rPr>
          <w:rFonts w:ascii="PT Astra Serif" w:hAnsi="PT Astra Serif"/>
          <w:sz w:val="28"/>
          <w:szCs w:val="28"/>
        </w:rPr>
        <w:t xml:space="preserve">В нарушение пунктов 11 и 314 Инструкции №157н, в </w:t>
      </w:r>
      <w:r w:rsidR="00C90779">
        <w:rPr>
          <w:rFonts w:ascii="PT Astra Serif" w:hAnsi="PT Astra Serif"/>
          <w:sz w:val="28"/>
          <w:szCs w:val="28"/>
        </w:rPr>
        <w:t xml:space="preserve">регистрах бухгалтерского учета - </w:t>
      </w:r>
      <w:r w:rsidRPr="00CA18C2">
        <w:rPr>
          <w:rFonts w:ascii="PT Astra Serif" w:hAnsi="PT Astra Serif"/>
          <w:sz w:val="28"/>
          <w:szCs w:val="28"/>
        </w:rPr>
        <w:t>Журнал</w:t>
      </w:r>
      <w:r w:rsidR="00C90779">
        <w:rPr>
          <w:rFonts w:ascii="PT Astra Serif" w:hAnsi="PT Astra Serif"/>
          <w:sz w:val="28"/>
          <w:szCs w:val="28"/>
        </w:rPr>
        <w:t>ах</w:t>
      </w:r>
      <w:r w:rsidRPr="00CA18C2">
        <w:rPr>
          <w:rFonts w:ascii="PT Astra Serif" w:hAnsi="PT Astra Serif"/>
          <w:sz w:val="28"/>
          <w:szCs w:val="28"/>
        </w:rPr>
        <w:t xml:space="preserve"> операций по санкционированию</w:t>
      </w:r>
      <w:r w:rsidR="00C90779">
        <w:rPr>
          <w:rFonts w:ascii="PT Astra Serif" w:hAnsi="PT Astra Serif"/>
          <w:sz w:val="28"/>
          <w:szCs w:val="28"/>
        </w:rPr>
        <w:t xml:space="preserve"> за период с января 2020 по ноябрь 2020</w:t>
      </w:r>
      <w:r w:rsidRPr="00CA18C2">
        <w:rPr>
          <w:rFonts w:ascii="PT Astra Serif" w:hAnsi="PT Astra Serif"/>
          <w:sz w:val="28"/>
          <w:szCs w:val="28"/>
        </w:rPr>
        <w:t>, Главн</w:t>
      </w:r>
      <w:r w:rsidR="00C90779">
        <w:rPr>
          <w:rFonts w:ascii="PT Astra Serif" w:hAnsi="PT Astra Serif"/>
          <w:sz w:val="28"/>
          <w:szCs w:val="28"/>
        </w:rPr>
        <w:t>ых</w:t>
      </w:r>
      <w:r w:rsidRPr="00CA18C2">
        <w:rPr>
          <w:rFonts w:ascii="PT Astra Serif" w:hAnsi="PT Astra Serif"/>
          <w:sz w:val="28"/>
          <w:szCs w:val="28"/>
        </w:rPr>
        <w:t xml:space="preserve"> книга</w:t>
      </w:r>
      <w:r w:rsidR="00C90779">
        <w:rPr>
          <w:rFonts w:ascii="PT Astra Serif" w:hAnsi="PT Astra Serif"/>
          <w:sz w:val="28"/>
          <w:szCs w:val="28"/>
        </w:rPr>
        <w:t>х</w:t>
      </w:r>
      <w:r w:rsidRPr="00CA18C2">
        <w:rPr>
          <w:rFonts w:ascii="PT Astra Serif" w:hAnsi="PT Astra Serif"/>
          <w:sz w:val="28"/>
          <w:szCs w:val="28"/>
        </w:rPr>
        <w:t xml:space="preserve"> за период с января </w:t>
      </w:r>
      <w:r w:rsidR="00C90779">
        <w:rPr>
          <w:rFonts w:ascii="PT Astra Serif" w:hAnsi="PT Astra Serif"/>
          <w:sz w:val="28"/>
          <w:szCs w:val="28"/>
        </w:rPr>
        <w:t xml:space="preserve">2020 по ноябрь 2020 </w:t>
      </w:r>
      <w:r w:rsidRPr="00CA18C2">
        <w:rPr>
          <w:rFonts w:ascii="PT Astra Serif" w:hAnsi="PT Astra Serif"/>
          <w:sz w:val="28"/>
          <w:szCs w:val="28"/>
        </w:rPr>
        <w:t xml:space="preserve"> отражены показатели </w:t>
      </w:r>
      <w:r w:rsidR="00C90779">
        <w:rPr>
          <w:rFonts w:ascii="PT Astra Serif" w:hAnsi="PT Astra Serif"/>
          <w:sz w:val="28"/>
          <w:szCs w:val="28"/>
        </w:rPr>
        <w:t xml:space="preserve">лимитов бюджетных обязательств </w:t>
      </w:r>
      <w:r w:rsidRPr="00CA18C2">
        <w:rPr>
          <w:rFonts w:ascii="PT Astra Serif" w:hAnsi="PT Astra Serif"/>
          <w:sz w:val="28"/>
          <w:szCs w:val="28"/>
        </w:rPr>
        <w:t>и показатели бюджетных ассигнований</w:t>
      </w:r>
      <w:r w:rsidR="00C90779">
        <w:rPr>
          <w:rFonts w:ascii="PT Astra Serif" w:hAnsi="PT Astra Serif"/>
          <w:sz w:val="28"/>
          <w:szCs w:val="28"/>
        </w:rPr>
        <w:t xml:space="preserve"> не соответствующие первичным учётным</w:t>
      </w:r>
      <w:r w:rsidR="00993ADD">
        <w:rPr>
          <w:rFonts w:ascii="PT Astra Serif" w:hAnsi="PT Astra Serif"/>
          <w:sz w:val="28"/>
          <w:szCs w:val="28"/>
        </w:rPr>
        <w:t xml:space="preserve"> документам.</w:t>
      </w:r>
    </w:p>
    <w:p w:rsidR="00993ADD" w:rsidRDefault="003E23BC" w:rsidP="00785B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A18C2">
        <w:rPr>
          <w:rFonts w:ascii="PT Astra Serif" w:hAnsi="PT Astra Serif" w:cs="PT Astra Serif"/>
          <w:sz w:val="28"/>
          <w:szCs w:val="28"/>
        </w:rPr>
        <w:t xml:space="preserve">8. В нарушение пункта 311 Инструкции №157н </w:t>
      </w:r>
      <w:r w:rsidR="00993ADD">
        <w:rPr>
          <w:rFonts w:ascii="PT Astra Serif" w:hAnsi="PT Astra Serif" w:cs="PT Astra Serif"/>
          <w:sz w:val="28"/>
          <w:szCs w:val="28"/>
        </w:rPr>
        <w:t xml:space="preserve">изменения в показатели </w:t>
      </w:r>
    </w:p>
    <w:p w:rsidR="00993ADD" w:rsidRPr="00CA18C2" w:rsidRDefault="00993ADD" w:rsidP="00785BEA">
      <w:pPr>
        <w:autoSpaceDE w:val="0"/>
        <w:autoSpaceDN w:val="0"/>
        <w:adjustRightInd w:val="0"/>
        <w:spacing w:after="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утвержденных сметных (плановых) назначений по расходам (выплатам) 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на 2020 финансовый год и плановый период 2021 и 2022 годов </w:t>
      </w:r>
      <w:r>
        <w:rPr>
          <w:rFonts w:ascii="PT Astra Serif" w:hAnsi="PT Astra Serif" w:cs="PT Astra Serif"/>
          <w:sz w:val="28"/>
          <w:szCs w:val="28"/>
        </w:rPr>
        <w:t>не отражались  в бухгалтерском учете корреспонденциями на соответствующих счетах санкционирования расходов.</w:t>
      </w:r>
      <w:r w:rsidRPr="00993ADD">
        <w:rPr>
          <w:rFonts w:ascii="PT Astra Serif" w:hAnsi="PT Astra Serif" w:cs="PT Astra Serif"/>
          <w:sz w:val="28"/>
          <w:szCs w:val="28"/>
        </w:rPr>
        <w:t xml:space="preserve"> </w:t>
      </w:r>
    </w:p>
    <w:p w:rsidR="003E23BC" w:rsidRPr="00CA18C2" w:rsidRDefault="00CB2C94" w:rsidP="00785BEA">
      <w:pPr>
        <w:tabs>
          <w:tab w:val="left" w:pos="54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Суммы нарушения составили</w:t>
      </w:r>
      <w:r w:rsidR="00993ADD">
        <w:rPr>
          <w:rFonts w:ascii="PT Astra Serif" w:hAnsi="PT Astra Serif" w:cs="PT Astra Serif"/>
          <w:sz w:val="28"/>
          <w:szCs w:val="28"/>
        </w:rPr>
        <w:t>: уменьшение</w:t>
      </w:r>
      <w:r w:rsidR="00536C8E">
        <w:rPr>
          <w:rFonts w:ascii="PT Astra Serif" w:hAnsi="PT Astra Serif" w:cs="PT Astra Serif"/>
          <w:sz w:val="28"/>
          <w:szCs w:val="28"/>
        </w:rPr>
        <w:t xml:space="preserve"> показателей ЛБО, отраженные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 со знаком «</w:t>
      </w:r>
      <w:r w:rsidR="00A6378E">
        <w:rPr>
          <w:rFonts w:ascii="PT Astra Serif" w:hAnsi="PT Astra Serif" w:cs="PT Astra Serif"/>
          <w:sz w:val="28"/>
          <w:szCs w:val="28"/>
        </w:rPr>
        <w:t xml:space="preserve"> </w:t>
      </w:r>
      <w:r w:rsidR="003E23BC" w:rsidRPr="00CA18C2">
        <w:rPr>
          <w:rFonts w:ascii="PT Astra Serif" w:hAnsi="PT Astra Serif" w:cs="PT Astra Serif"/>
          <w:sz w:val="28"/>
          <w:szCs w:val="28"/>
        </w:rPr>
        <w:t>-</w:t>
      </w:r>
      <w:r w:rsidR="00A6378E">
        <w:rPr>
          <w:rFonts w:ascii="PT Astra Serif" w:hAnsi="PT Astra Serif" w:cs="PT Astra Serif"/>
          <w:sz w:val="28"/>
          <w:szCs w:val="28"/>
        </w:rPr>
        <w:t xml:space="preserve"> </w:t>
      </w:r>
      <w:r w:rsidR="003E23BC" w:rsidRPr="00CA18C2">
        <w:rPr>
          <w:rFonts w:ascii="PT Astra Serif" w:hAnsi="PT Astra Serif" w:cs="PT Astra Serif"/>
          <w:sz w:val="28"/>
          <w:szCs w:val="28"/>
        </w:rPr>
        <w:t>» в период 2020 го</w:t>
      </w:r>
      <w:r w:rsidR="00536C8E">
        <w:rPr>
          <w:rFonts w:ascii="PT Astra Serif" w:hAnsi="PT Astra Serif" w:cs="PT Astra Serif"/>
          <w:sz w:val="28"/>
          <w:szCs w:val="28"/>
        </w:rPr>
        <w:t xml:space="preserve">да 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-3 108 487,00 руб.; </w:t>
      </w:r>
      <w:r w:rsidR="00993ADD">
        <w:rPr>
          <w:rFonts w:ascii="PT Astra Serif" w:hAnsi="PT Astra Serif" w:cs="PT Astra Serif"/>
          <w:sz w:val="28"/>
          <w:szCs w:val="28"/>
        </w:rPr>
        <w:t>увеличение</w:t>
      </w:r>
      <w:r w:rsidR="00536C8E">
        <w:rPr>
          <w:rFonts w:ascii="PT Astra Serif" w:hAnsi="PT Astra Serif" w:cs="PT Astra Serif"/>
          <w:sz w:val="28"/>
          <w:szCs w:val="28"/>
        </w:rPr>
        <w:t xml:space="preserve"> показателей ЛБО, отраженные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 со знаком «</w:t>
      </w:r>
      <w:r w:rsidR="00A6378E">
        <w:rPr>
          <w:rFonts w:ascii="PT Astra Serif" w:hAnsi="PT Astra Serif" w:cs="PT Astra Serif"/>
          <w:sz w:val="28"/>
          <w:szCs w:val="28"/>
        </w:rPr>
        <w:t xml:space="preserve"> </w:t>
      </w:r>
      <w:r w:rsidR="003E23BC" w:rsidRPr="00CA18C2">
        <w:rPr>
          <w:rFonts w:ascii="PT Astra Serif" w:hAnsi="PT Astra Serif" w:cs="PT Astra Serif"/>
          <w:sz w:val="28"/>
          <w:szCs w:val="28"/>
        </w:rPr>
        <w:t>+</w:t>
      </w:r>
      <w:r w:rsidR="00A6378E">
        <w:rPr>
          <w:rFonts w:ascii="PT Astra Serif" w:hAnsi="PT Astra Serif" w:cs="PT Astra Serif"/>
          <w:sz w:val="28"/>
          <w:szCs w:val="28"/>
        </w:rPr>
        <w:t xml:space="preserve"> </w:t>
      </w:r>
      <w:r w:rsidR="00536C8E">
        <w:rPr>
          <w:rFonts w:ascii="PT Astra Serif" w:hAnsi="PT Astra Serif" w:cs="PT Astra Serif"/>
          <w:sz w:val="28"/>
          <w:szCs w:val="28"/>
        </w:rPr>
        <w:t xml:space="preserve">» в период 2020 года </w:t>
      </w:r>
      <w:r w:rsidR="003E23BC" w:rsidRPr="00CA18C2">
        <w:rPr>
          <w:rFonts w:ascii="PT Astra Serif" w:hAnsi="PT Astra Serif" w:cs="PT Astra Serif"/>
          <w:sz w:val="28"/>
          <w:szCs w:val="28"/>
        </w:rPr>
        <w:t>+5 805 742,69 руб.</w:t>
      </w:r>
    </w:p>
    <w:p w:rsidR="003E23BC" w:rsidRPr="00CA18C2" w:rsidRDefault="002C040A" w:rsidP="00785BE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9545E0">
        <w:rPr>
          <w:rFonts w:ascii="PT Astra Serif" w:hAnsi="PT Astra Serif" w:cs="PT Astra Serif"/>
          <w:sz w:val="28"/>
          <w:szCs w:val="28"/>
        </w:rPr>
        <w:t>9.</w:t>
      </w:r>
      <w:r w:rsidR="003E23BC" w:rsidRPr="00CA18C2">
        <w:rPr>
          <w:rFonts w:ascii="PT Astra Serif" w:hAnsi="PT Astra Serif" w:cs="PT Astra Serif"/>
          <w:sz w:val="28"/>
          <w:szCs w:val="28"/>
        </w:rPr>
        <w:t xml:space="preserve"> </w:t>
      </w:r>
      <w:r w:rsidR="003E23BC" w:rsidRPr="00CA18C2">
        <w:rPr>
          <w:rFonts w:ascii="PT Astra Serif" w:hAnsi="PT Astra Serif"/>
          <w:color w:val="000000"/>
          <w:sz w:val="28"/>
          <w:szCs w:val="28"/>
        </w:rPr>
        <w:t xml:space="preserve">В нарушение пункта 309 Инструкции №157н, пункта 130 Инструкции №162н в бухгалтерском учете </w:t>
      </w:r>
      <w:r w:rsidR="003E23BC" w:rsidRPr="00CA18C2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3E23BC" w:rsidRPr="00CA18C2">
        <w:rPr>
          <w:rFonts w:ascii="PT Astra Serif" w:hAnsi="PT Astra Serif"/>
          <w:color w:val="000000"/>
          <w:sz w:val="28"/>
          <w:szCs w:val="28"/>
        </w:rPr>
        <w:t>о</w:t>
      </w:r>
      <w:r w:rsidR="0005227C">
        <w:rPr>
          <w:rFonts w:ascii="PT Astra Serif" w:hAnsi="PT Astra Serif"/>
          <w:color w:val="000000"/>
          <w:sz w:val="28"/>
          <w:szCs w:val="28"/>
        </w:rPr>
        <w:t xml:space="preserve">тсутствует учет ЛБО, </w:t>
      </w:r>
      <w:proofErr w:type="gramStart"/>
      <w:r w:rsidR="0005227C">
        <w:rPr>
          <w:rFonts w:ascii="PT Astra Serif" w:hAnsi="PT Astra Serif"/>
          <w:color w:val="000000"/>
          <w:sz w:val="28"/>
          <w:szCs w:val="28"/>
        </w:rPr>
        <w:t>формируемых</w:t>
      </w:r>
      <w:proofErr w:type="gramEnd"/>
      <w:r w:rsidR="003E23BC" w:rsidRPr="00CA18C2">
        <w:rPr>
          <w:rFonts w:ascii="PT Astra Serif" w:hAnsi="PT Astra Serif"/>
          <w:color w:val="000000"/>
          <w:sz w:val="28"/>
          <w:szCs w:val="28"/>
        </w:rPr>
        <w:t xml:space="preserve"> по финансовым периодам по состоянию на 30.06.2021: </w:t>
      </w:r>
    </w:p>
    <w:p w:rsidR="003E23BC" w:rsidRPr="00CA18C2" w:rsidRDefault="003E23BC" w:rsidP="00785BE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A18C2">
        <w:rPr>
          <w:rFonts w:ascii="PT Astra Serif" w:hAnsi="PT Astra Serif"/>
          <w:color w:val="000000"/>
          <w:sz w:val="28"/>
          <w:szCs w:val="28"/>
        </w:rPr>
        <w:t xml:space="preserve">2022 года (первого года, следующего за </w:t>
      </w:r>
      <w:proofErr w:type="gramStart"/>
      <w:r w:rsidRPr="00CA18C2">
        <w:rPr>
          <w:rFonts w:ascii="PT Astra Serif" w:hAnsi="PT Astra Serif"/>
          <w:color w:val="000000"/>
          <w:sz w:val="28"/>
          <w:szCs w:val="28"/>
        </w:rPr>
        <w:t>текущим</w:t>
      </w:r>
      <w:proofErr w:type="gramEnd"/>
      <w:r w:rsidRPr="00CA18C2">
        <w:rPr>
          <w:rFonts w:ascii="PT Astra Serif" w:hAnsi="PT Astra Serif"/>
          <w:color w:val="000000"/>
          <w:sz w:val="28"/>
          <w:szCs w:val="28"/>
        </w:rPr>
        <w:t xml:space="preserve"> (очередной финансовый год) в сумме 6 150 124,00 рубля;</w:t>
      </w:r>
    </w:p>
    <w:p w:rsidR="003E23BC" w:rsidRPr="00CA18C2" w:rsidRDefault="003E23BC" w:rsidP="00785BE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A18C2">
        <w:rPr>
          <w:rFonts w:ascii="PT Astra Serif" w:hAnsi="PT Astra Serif"/>
          <w:color w:val="000000"/>
          <w:sz w:val="28"/>
          <w:szCs w:val="28"/>
        </w:rPr>
        <w:t>2023 года (второго года, следующего за текущим (первый год, следующий за очередным) в сумме 6 285 780,00 рублей.</w:t>
      </w:r>
      <w:proofErr w:type="gramEnd"/>
    </w:p>
    <w:p w:rsidR="003E23BC" w:rsidRPr="00CA18C2" w:rsidRDefault="0005227C" w:rsidP="00785BEA">
      <w:pPr>
        <w:spacing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10</w:t>
      </w:r>
      <w:r>
        <w:rPr>
          <w:rFonts w:ascii="PT Astra Serif" w:hAnsi="PT Astra Serif"/>
          <w:color w:val="000000"/>
          <w:sz w:val="28"/>
          <w:szCs w:val="28"/>
        </w:rPr>
        <w:t>. В</w:t>
      </w:r>
      <w:r w:rsidR="003E23BC" w:rsidRPr="00CA18C2">
        <w:rPr>
          <w:rFonts w:ascii="PT Astra Serif" w:hAnsi="PT Astra Serif"/>
          <w:color w:val="000000"/>
          <w:sz w:val="28"/>
          <w:szCs w:val="28"/>
        </w:rPr>
        <w:t xml:space="preserve"> нарушение пункта 312 Инструкции №157н показатели (остатки) обязательств </w:t>
      </w:r>
      <w:r>
        <w:rPr>
          <w:rFonts w:ascii="PT Astra Serif" w:hAnsi="PT Astra Serif"/>
          <w:color w:val="000000"/>
          <w:sz w:val="28"/>
          <w:szCs w:val="28"/>
        </w:rPr>
        <w:t xml:space="preserve">финансового </w:t>
      </w:r>
      <w:r w:rsidR="003E23BC" w:rsidRPr="00CA18C2">
        <w:rPr>
          <w:rFonts w:ascii="PT Astra Serif" w:hAnsi="PT Astra Serif"/>
          <w:color w:val="000000"/>
          <w:sz w:val="28"/>
          <w:szCs w:val="28"/>
        </w:rPr>
        <w:t>2019 года (кредиторская задолже</w:t>
      </w:r>
      <w:r w:rsidR="00CB2C94">
        <w:rPr>
          <w:rFonts w:ascii="PT Astra Serif" w:hAnsi="PT Astra Serif"/>
          <w:color w:val="000000"/>
          <w:sz w:val="28"/>
          <w:szCs w:val="28"/>
        </w:rPr>
        <w:t xml:space="preserve">нность) в сумме 34 335,87 рублей </w:t>
      </w:r>
      <w:r w:rsidR="003E23BC" w:rsidRPr="00CA18C2">
        <w:rPr>
          <w:rFonts w:ascii="PT Astra Serif" w:hAnsi="PT Astra Serif"/>
          <w:color w:val="000000"/>
          <w:sz w:val="28"/>
          <w:szCs w:val="28"/>
        </w:rPr>
        <w:t>не перерегистрированы в 2020 году.</w:t>
      </w:r>
    </w:p>
    <w:p w:rsidR="003E23BC" w:rsidRPr="008D338B" w:rsidRDefault="002C040A" w:rsidP="00785BE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05227C">
        <w:rPr>
          <w:rFonts w:ascii="PT Astra Serif" w:hAnsi="PT Astra Serif"/>
          <w:color w:val="000000"/>
          <w:sz w:val="28"/>
          <w:szCs w:val="28"/>
        </w:rPr>
        <w:t xml:space="preserve">11. </w:t>
      </w:r>
      <w:r w:rsidR="003E23BC" w:rsidRPr="00CA18C2">
        <w:rPr>
          <w:rFonts w:ascii="PT Astra Serif" w:hAnsi="PT Astra Serif"/>
          <w:color w:val="000000"/>
          <w:sz w:val="28"/>
          <w:szCs w:val="28"/>
        </w:rPr>
        <w:t>В нарушение пункта 140 Инструкции 162н</w:t>
      </w:r>
      <w:r w:rsidR="008D338B">
        <w:rPr>
          <w:rFonts w:ascii="PT Astra Serif" w:hAnsi="PT Astra Serif"/>
          <w:color w:val="000000"/>
          <w:sz w:val="28"/>
          <w:szCs w:val="28"/>
        </w:rPr>
        <w:t xml:space="preserve"> нарушена методология учёта бюджетных обязательств</w:t>
      </w:r>
      <w:r w:rsidR="008D338B">
        <w:rPr>
          <w:rFonts w:ascii="PT Astra Serif" w:hAnsi="PT Astra Serif" w:cs="PT Astra Serif"/>
          <w:sz w:val="28"/>
          <w:szCs w:val="28"/>
        </w:rPr>
        <w:t xml:space="preserve"> по оплате денежного содержания (денежного </w:t>
      </w:r>
      <w:r w:rsidR="008D338B">
        <w:rPr>
          <w:rFonts w:ascii="PT Astra Serif" w:hAnsi="PT Astra Serif" w:cs="PT Astra Serif"/>
          <w:sz w:val="28"/>
          <w:szCs w:val="28"/>
        </w:rPr>
        <w:lastRenderedPageBreak/>
        <w:t>вознаграждения, денежного довольствия, заработной платы) работникам, а именно</w:t>
      </w:r>
      <w:r w:rsidR="004B14EF">
        <w:rPr>
          <w:rFonts w:ascii="PT Astra Serif" w:hAnsi="PT Astra Serif" w:cs="PT Astra Serif"/>
          <w:sz w:val="28"/>
          <w:szCs w:val="28"/>
        </w:rPr>
        <w:t xml:space="preserve">, </w:t>
      </w:r>
      <w:r w:rsidR="008D338B">
        <w:rPr>
          <w:rFonts w:ascii="PT Astra Serif" w:hAnsi="PT Astra Serif" w:cs="PT Astra Serif"/>
          <w:sz w:val="28"/>
          <w:szCs w:val="28"/>
        </w:rPr>
        <w:t xml:space="preserve"> бюджетные обязательства </w:t>
      </w:r>
      <w:r w:rsidR="003E23BC" w:rsidRPr="00CA18C2">
        <w:rPr>
          <w:rFonts w:ascii="PT Astra Serif" w:hAnsi="PT Astra Serif"/>
          <w:color w:val="000000"/>
          <w:sz w:val="28"/>
          <w:szCs w:val="28"/>
        </w:rPr>
        <w:t>принимались в сумме фактически начисленной заработной платы. Сумма нарушения составила 382 370,80 рублей.</w:t>
      </w:r>
    </w:p>
    <w:p w:rsidR="003E23BC" w:rsidRPr="00CA18C2" w:rsidRDefault="004B14EF" w:rsidP="00785BEA">
      <w:pPr>
        <w:spacing w:after="0"/>
        <w:ind w:firstLine="709"/>
        <w:contextualSpacing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33AFA">
        <w:rPr>
          <w:rFonts w:ascii="PT Astra Serif" w:hAnsi="PT Astra Serif"/>
          <w:sz w:val="28"/>
          <w:szCs w:val="28"/>
        </w:rPr>
        <w:t xml:space="preserve">12. </w:t>
      </w:r>
      <w:r w:rsidR="003E23BC" w:rsidRPr="00CA18C2">
        <w:rPr>
          <w:rFonts w:ascii="PT Astra Serif" w:hAnsi="PT Astra Serif"/>
          <w:sz w:val="28"/>
          <w:szCs w:val="28"/>
        </w:rPr>
        <w:t xml:space="preserve">В нарушение пункта 3 статьи 9 </w:t>
      </w:r>
      <w:r w:rsidRPr="00BF699B">
        <w:rPr>
          <w:rFonts w:ascii="PT Astra Serif" w:hAnsi="PT Astra Serif"/>
          <w:sz w:val="28"/>
          <w:szCs w:val="28"/>
        </w:rPr>
        <w:t>Федерального закона от 06.12.2011 N 402-ФЗ «О бухгалтерском учёте»</w:t>
      </w:r>
      <w:r>
        <w:rPr>
          <w:rFonts w:ascii="PT Astra Serif" w:hAnsi="PT Astra Serif"/>
          <w:sz w:val="28"/>
          <w:szCs w:val="28"/>
        </w:rPr>
        <w:t xml:space="preserve">, </w:t>
      </w:r>
      <w:r w:rsidR="003E23BC" w:rsidRPr="00CA18C2">
        <w:rPr>
          <w:rFonts w:ascii="PT Astra Serif" w:hAnsi="PT Astra Serif"/>
          <w:sz w:val="28"/>
          <w:szCs w:val="28"/>
        </w:rPr>
        <w:t>пункта 11 Инструкции № 157н выявлено несвоевременное отражение</w:t>
      </w:r>
      <w:r>
        <w:rPr>
          <w:rFonts w:ascii="PT Astra Serif" w:hAnsi="PT Astra Serif"/>
          <w:sz w:val="28"/>
          <w:szCs w:val="28"/>
        </w:rPr>
        <w:t xml:space="preserve"> в бухгалтерском учёте  поступлений</w:t>
      </w:r>
      <w:r w:rsidR="003E23BC" w:rsidRPr="00CA18C2">
        <w:rPr>
          <w:rFonts w:ascii="PT Astra Serif" w:hAnsi="PT Astra Serif"/>
          <w:sz w:val="28"/>
          <w:szCs w:val="28"/>
        </w:rPr>
        <w:t xml:space="preserve"> иных межбюджетных трансфертов в </w:t>
      </w:r>
      <w:r w:rsidR="00333AFA">
        <w:rPr>
          <w:rFonts w:ascii="PT Astra Serif" w:hAnsi="PT Astra Serif"/>
          <w:sz w:val="28"/>
          <w:szCs w:val="28"/>
        </w:rPr>
        <w:t>бухгалтерских регистрах -</w:t>
      </w:r>
      <w:r>
        <w:rPr>
          <w:rFonts w:ascii="PT Astra Serif" w:hAnsi="PT Astra Serif"/>
          <w:sz w:val="28"/>
          <w:szCs w:val="28"/>
        </w:rPr>
        <w:t xml:space="preserve"> </w:t>
      </w:r>
      <w:r w:rsidR="003E23BC" w:rsidRPr="00CA18C2">
        <w:rPr>
          <w:rFonts w:ascii="PT Astra Serif" w:hAnsi="PT Astra Serif"/>
          <w:sz w:val="28"/>
          <w:szCs w:val="28"/>
        </w:rPr>
        <w:t>журналах операций № 5 расчётов с дебиторами по доходам</w:t>
      </w:r>
      <w:r w:rsidR="00333AFA">
        <w:rPr>
          <w:rStyle w:val="blk"/>
          <w:rFonts w:ascii="PT Astra Serif" w:hAnsi="PT Astra Serif"/>
          <w:sz w:val="28"/>
          <w:szCs w:val="28"/>
        </w:rPr>
        <w:t>. Суммы нарушения составили -</w:t>
      </w:r>
      <w:r w:rsidR="003E23BC" w:rsidRPr="00CA18C2">
        <w:rPr>
          <w:rStyle w:val="blk"/>
          <w:rFonts w:ascii="PT Astra Serif" w:hAnsi="PT Astra Serif"/>
          <w:sz w:val="28"/>
          <w:szCs w:val="28"/>
        </w:rPr>
        <w:t xml:space="preserve"> </w:t>
      </w:r>
      <w:r w:rsidR="003E23BC" w:rsidRPr="00CA18C2">
        <w:rPr>
          <w:rFonts w:ascii="PT Astra Serif" w:hAnsi="PT Astra Serif"/>
          <w:sz w:val="28"/>
          <w:szCs w:val="28"/>
        </w:rPr>
        <w:t xml:space="preserve">1 859 123,11 </w:t>
      </w:r>
      <w:r w:rsidR="00333AFA">
        <w:rPr>
          <w:rStyle w:val="blk"/>
          <w:rFonts w:ascii="PT Astra Serif" w:hAnsi="PT Astra Serif"/>
          <w:sz w:val="28"/>
          <w:szCs w:val="28"/>
        </w:rPr>
        <w:t xml:space="preserve"> рублей в период 2020 года, </w:t>
      </w:r>
      <w:r w:rsidR="00333AFA" w:rsidRPr="00CA18C2">
        <w:rPr>
          <w:rFonts w:ascii="PT Astra Serif" w:hAnsi="PT Astra Serif"/>
          <w:sz w:val="28"/>
          <w:szCs w:val="28"/>
        </w:rPr>
        <w:t xml:space="preserve">1 177 390,43 </w:t>
      </w:r>
      <w:r w:rsidR="00333AFA">
        <w:rPr>
          <w:rStyle w:val="blk"/>
          <w:rFonts w:ascii="PT Astra Serif" w:hAnsi="PT Astra Serif"/>
          <w:sz w:val="28"/>
          <w:szCs w:val="28"/>
        </w:rPr>
        <w:t>рублей в период с января 2021 года по июнь 2021 года.</w:t>
      </w:r>
    </w:p>
    <w:p w:rsidR="003E23BC" w:rsidRPr="00CA18C2" w:rsidRDefault="00C07EAE" w:rsidP="00785BEA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13.</w:t>
      </w:r>
      <w:r w:rsidR="003E23BC" w:rsidRPr="00CA18C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E23BC" w:rsidRPr="00CA18C2">
        <w:rPr>
          <w:rFonts w:ascii="PT Astra Serif" w:hAnsi="PT Astra Serif" w:cs="Times New Roman"/>
          <w:sz w:val="28"/>
          <w:szCs w:val="28"/>
        </w:rPr>
        <w:t xml:space="preserve">В нарушение части 2.1 </w:t>
      </w:r>
      <w:r>
        <w:rPr>
          <w:rFonts w:ascii="PT Astra Serif" w:hAnsi="PT Astra Serif" w:cs="Times New Roman"/>
          <w:sz w:val="28"/>
          <w:szCs w:val="28"/>
        </w:rPr>
        <w:t>«</w:t>
      </w:r>
      <w:r w:rsidR="003E23BC" w:rsidRPr="00CA18C2">
        <w:rPr>
          <w:rFonts w:ascii="PT Astra Serif" w:hAnsi="PT Astra Serif" w:cs="Times New Roman"/>
          <w:sz w:val="28"/>
          <w:szCs w:val="28"/>
        </w:rPr>
        <w:t>Положения о системе оплаты труда лиц, замещающих должности муниципальной службы в муниципальном образовании Красноярское Киреевского района</w:t>
      </w:r>
      <w:r w:rsidR="004B14EF">
        <w:rPr>
          <w:rFonts w:ascii="PT Astra Serif" w:hAnsi="PT Astra Serif" w:cs="Times New Roman"/>
          <w:sz w:val="28"/>
          <w:szCs w:val="28"/>
        </w:rPr>
        <w:t xml:space="preserve">», утверждённого </w:t>
      </w:r>
      <w:r>
        <w:rPr>
          <w:rFonts w:ascii="PT Astra Serif" w:hAnsi="PT Astra Serif" w:cs="Times New Roman"/>
          <w:sz w:val="28"/>
          <w:szCs w:val="28"/>
        </w:rPr>
        <w:t>решением Собрания депутатов мо Красноярское Киреевского района № 50-149/1</w:t>
      </w:r>
      <w:r w:rsidR="003E23BC" w:rsidRPr="00CA18C2">
        <w:rPr>
          <w:rFonts w:ascii="PT Astra Serif" w:hAnsi="PT Astra Serif" w:cs="Times New Roman"/>
          <w:sz w:val="28"/>
          <w:szCs w:val="28"/>
        </w:rPr>
        <w:t xml:space="preserve"> от 22.12.2017</w:t>
      </w:r>
      <w:r>
        <w:rPr>
          <w:rFonts w:ascii="PT Astra Serif" w:hAnsi="PT Astra Serif" w:cs="Times New Roman"/>
          <w:sz w:val="28"/>
          <w:szCs w:val="28"/>
        </w:rPr>
        <w:t xml:space="preserve"> (с учётом изменений № 25-73 от 30.10.2020)</w:t>
      </w:r>
      <w:r w:rsidR="004B14EF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 xml:space="preserve"> неверно установлена</w:t>
      </w:r>
      <w:r w:rsidR="004B14EF">
        <w:rPr>
          <w:rFonts w:ascii="PT Astra Serif" w:hAnsi="PT Astra Serif" w:cs="Times New Roman"/>
          <w:sz w:val="28"/>
          <w:szCs w:val="28"/>
        </w:rPr>
        <w:t xml:space="preserve"> надбавка </w:t>
      </w:r>
      <w:r w:rsidR="003E23BC" w:rsidRPr="00CA18C2">
        <w:rPr>
          <w:rFonts w:ascii="PT Astra Serif" w:hAnsi="PT Astra Serif" w:cs="Times New Roman"/>
          <w:sz w:val="28"/>
          <w:szCs w:val="28"/>
        </w:rPr>
        <w:t>за классный чин по должнос</w:t>
      </w:r>
      <w:r>
        <w:rPr>
          <w:rFonts w:ascii="PT Astra Serif" w:hAnsi="PT Astra Serif" w:cs="Times New Roman"/>
          <w:sz w:val="28"/>
          <w:szCs w:val="28"/>
        </w:rPr>
        <w:t xml:space="preserve">ти глава администрации, что привело к </w:t>
      </w:r>
      <w:proofErr w:type="spellStart"/>
      <w:r>
        <w:rPr>
          <w:rFonts w:ascii="PT Astra Serif" w:hAnsi="PT Astra Serif" w:cs="Times New Roman"/>
          <w:sz w:val="28"/>
          <w:szCs w:val="28"/>
        </w:rPr>
        <w:t>недоначислению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по оплате труда</w:t>
      </w:r>
      <w:r w:rsidRPr="00C07EAE">
        <w:rPr>
          <w:rFonts w:ascii="PT Astra Serif" w:hAnsi="PT Astra Serif" w:cs="Times New Roman"/>
          <w:sz w:val="28"/>
          <w:szCs w:val="28"/>
        </w:rPr>
        <w:t xml:space="preserve"> </w:t>
      </w:r>
      <w:r w:rsidRPr="00CA18C2">
        <w:rPr>
          <w:rFonts w:ascii="PT Astra Serif" w:hAnsi="PT Astra Serif" w:cs="Times New Roman"/>
          <w:sz w:val="28"/>
          <w:szCs w:val="28"/>
        </w:rPr>
        <w:t>по должнос</w:t>
      </w:r>
      <w:r>
        <w:rPr>
          <w:rFonts w:ascii="PT Astra Serif" w:hAnsi="PT Astra Serif" w:cs="Times New Roman"/>
          <w:sz w:val="28"/>
          <w:szCs w:val="28"/>
        </w:rPr>
        <w:t>ти глава администрации 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сумме 1117,85 рублей.</w:t>
      </w:r>
    </w:p>
    <w:p w:rsidR="003E23BC" w:rsidRPr="00CA18C2" w:rsidRDefault="0010351E" w:rsidP="00785BEA">
      <w:pPr>
        <w:tabs>
          <w:tab w:val="left" w:pos="709"/>
        </w:tabs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 В нарушение П</w:t>
      </w:r>
      <w:r w:rsidR="003E23BC" w:rsidRPr="00CA18C2">
        <w:rPr>
          <w:rFonts w:ascii="PT Astra Serif" w:hAnsi="PT Astra Serif"/>
          <w:sz w:val="28"/>
          <w:szCs w:val="28"/>
        </w:rPr>
        <w:t xml:space="preserve">риказа Минфина России от 30.03.2015 №52н для начислений и расчетов по оплате </w:t>
      </w:r>
      <w:r w:rsidR="00EF6FC4">
        <w:rPr>
          <w:rFonts w:ascii="PT Astra Serif" w:hAnsi="PT Astra Serif"/>
          <w:sz w:val="28"/>
          <w:szCs w:val="28"/>
        </w:rPr>
        <w:t xml:space="preserve">труда </w:t>
      </w:r>
      <w:r w:rsidR="003E23BC" w:rsidRPr="00CA18C2">
        <w:rPr>
          <w:rFonts w:ascii="PT Astra Serif" w:hAnsi="PT Astra Serif"/>
          <w:sz w:val="28"/>
          <w:szCs w:val="28"/>
        </w:rPr>
        <w:t xml:space="preserve"> применялись неунифицированные </w:t>
      </w:r>
      <w:r w:rsidR="00EF6FC4">
        <w:rPr>
          <w:rFonts w:ascii="PT Astra Serif" w:hAnsi="PT Astra Serif"/>
          <w:sz w:val="28"/>
          <w:szCs w:val="28"/>
        </w:rPr>
        <w:t>формы первичных документов, в том числе</w:t>
      </w:r>
      <w:r w:rsidR="003E23BC" w:rsidRPr="00CA18C2">
        <w:rPr>
          <w:rFonts w:ascii="PT Astra Serif" w:hAnsi="PT Astra Serif"/>
          <w:sz w:val="28"/>
          <w:szCs w:val="28"/>
        </w:rPr>
        <w:t xml:space="preserve"> не утвержденные в Учетной политике</w:t>
      </w:r>
      <w:r w:rsidR="00EF6FC4">
        <w:rPr>
          <w:rFonts w:ascii="PT Astra Serif" w:hAnsi="PT Astra Serif"/>
          <w:sz w:val="28"/>
          <w:szCs w:val="28"/>
        </w:rPr>
        <w:t>.</w:t>
      </w:r>
    </w:p>
    <w:p w:rsidR="00C75DDD" w:rsidRPr="00794035" w:rsidRDefault="004B14EF" w:rsidP="00785BEA">
      <w:pPr>
        <w:tabs>
          <w:tab w:val="left" w:pos="709"/>
        </w:tabs>
        <w:spacing w:after="0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C75DDD">
        <w:rPr>
          <w:rFonts w:ascii="PT Astra Serif" w:hAnsi="PT Astra Serif"/>
          <w:sz w:val="28"/>
          <w:szCs w:val="28"/>
        </w:rPr>
        <w:t>. В нарушение Постановления</w:t>
      </w:r>
      <w:r w:rsidR="00C75DDD" w:rsidRPr="00C75DDD">
        <w:rPr>
          <w:rFonts w:ascii="PT Astra Serif" w:hAnsi="PT Astra Serif"/>
          <w:sz w:val="28"/>
          <w:szCs w:val="28"/>
        </w:rPr>
        <w:t xml:space="preserve"> Правительс</w:t>
      </w:r>
      <w:r w:rsidR="001E7545">
        <w:rPr>
          <w:rFonts w:ascii="PT Astra Serif" w:hAnsi="PT Astra Serif"/>
          <w:sz w:val="28"/>
          <w:szCs w:val="28"/>
        </w:rPr>
        <w:t>тва РФ от 24.12.2007 N 922 (редакция</w:t>
      </w:r>
      <w:r w:rsidR="00C75DDD" w:rsidRPr="00C75DDD">
        <w:rPr>
          <w:rFonts w:ascii="PT Astra Serif" w:hAnsi="PT Astra Serif"/>
          <w:sz w:val="28"/>
          <w:szCs w:val="28"/>
        </w:rPr>
        <w:t xml:space="preserve"> от 10.12.2016) "Об особенностях порядка исчисления средней заработной платы"</w:t>
      </w:r>
      <w:r w:rsidR="00C75DDD">
        <w:rPr>
          <w:rFonts w:ascii="PT Astra Serif" w:hAnsi="PT Astra Serif"/>
          <w:sz w:val="28"/>
          <w:szCs w:val="28"/>
        </w:rPr>
        <w:t xml:space="preserve"> </w:t>
      </w:r>
      <w:r w:rsidR="00EF6FC4">
        <w:rPr>
          <w:rFonts w:ascii="PT Astra Serif" w:hAnsi="PT Astra Serif"/>
          <w:sz w:val="28"/>
          <w:szCs w:val="28"/>
        </w:rPr>
        <w:t xml:space="preserve">выявлены нарушения </w:t>
      </w:r>
      <w:r w:rsidR="00C75DDD">
        <w:rPr>
          <w:rFonts w:ascii="PT Astra Serif" w:hAnsi="PT Astra Serif"/>
          <w:sz w:val="28"/>
          <w:szCs w:val="28"/>
        </w:rPr>
        <w:t>при исчислении среднего заработка для оплаты очередных ежегодных отпусков сотрудникам</w:t>
      </w:r>
      <w:r w:rsidR="00EF6FC4">
        <w:rPr>
          <w:rFonts w:ascii="PT Astra Serif" w:hAnsi="PT Astra Serif"/>
          <w:sz w:val="28"/>
          <w:szCs w:val="28"/>
        </w:rPr>
        <w:t xml:space="preserve">, что привело </w:t>
      </w:r>
      <w:r w:rsidR="00C75DDD">
        <w:rPr>
          <w:rFonts w:ascii="PT Astra Serif" w:hAnsi="PT Astra Serif"/>
          <w:sz w:val="28"/>
          <w:szCs w:val="28"/>
        </w:rPr>
        <w:t xml:space="preserve"> к излишней оплате отпусков в сумме </w:t>
      </w:r>
      <w:r w:rsidR="00BE5562">
        <w:rPr>
          <w:rFonts w:ascii="PT Astra Serif" w:hAnsi="PT Astra Serif"/>
          <w:sz w:val="28"/>
          <w:szCs w:val="28"/>
        </w:rPr>
        <w:t>1121,71 рублей.</w:t>
      </w:r>
    </w:p>
    <w:p w:rsidR="002C040A" w:rsidRPr="002C040A" w:rsidRDefault="004B14EF" w:rsidP="00785BEA">
      <w:pPr>
        <w:tabs>
          <w:tab w:val="left" w:pos="709"/>
        </w:tabs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EF6FC4" w:rsidRPr="002C040A">
        <w:rPr>
          <w:rFonts w:ascii="PT Astra Serif" w:hAnsi="PT Astra Serif"/>
          <w:sz w:val="28"/>
          <w:szCs w:val="28"/>
        </w:rPr>
        <w:t xml:space="preserve">. </w:t>
      </w:r>
      <w:r w:rsidR="003E23BC" w:rsidRPr="002C040A">
        <w:rPr>
          <w:rFonts w:ascii="PT Astra Serif" w:hAnsi="PT Astra Serif"/>
          <w:sz w:val="28"/>
          <w:szCs w:val="28"/>
        </w:rPr>
        <w:t>В нарушение статьи 126 ТК РФ</w:t>
      </w:r>
      <w:r w:rsidR="000452F8" w:rsidRPr="002C040A">
        <w:rPr>
          <w:rFonts w:ascii="PT Astra Serif" w:hAnsi="PT Astra Serif"/>
          <w:sz w:val="28"/>
          <w:szCs w:val="28"/>
        </w:rPr>
        <w:t xml:space="preserve"> </w:t>
      </w:r>
      <w:r w:rsidR="00EF6FC4" w:rsidRPr="002C040A">
        <w:rPr>
          <w:rFonts w:ascii="PT Astra Serif" w:hAnsi="PT Astra Serif"/>
          <w:sz w:val="28"/>
          <w:szCs w:val="28"/>
        </w:rPr>
        <w:t xml:space="preserve"> </w:t>
      </w:r>
      <w:r w:rsidR="002C040A" w:rsidRPr="002C040A">
        <w:rPr>
          <w:rFonts w:ascii="PT Astra Serif" w:hAnsi="PT Astra Serif"/>
          <w:sz w:val="28"/>
          <w:szCs w:val="28"/>
        </w:rPr>
        <w:t xml:space="preserve">допускалась замена </w:t>
      </w:r>
      <w:r w:rsidR="002C040A">
        <w:rPr>
          <w:rFonts w:ascii="PT Astra Serif" w:hAnsi="PT Astra Serif"/>
          <w:sz w:val="28"/>
          <w:szCs w:val="28"/>
        </w:rPr>
        <w:t xml:space="preserve">ежегодного </w:t>
      </w:r>
      <w:r w:rsidR="002C040A" w:rsidRPr="002C040A">
        <w:rPr>
          <w:rFonts w:ascii="PT Astra Serif" w:hAnsi="PT Astra Serif"/>
          <w:sz w:val="28"/>
          <w:szCs w:val="28"/>
        </w:rPr>
        <w:t xml:space="preserve">оплачиваемого отпуска денежной </w:t>
      </w:r>
      <w:r w:rsidR="00EF6FC4" w:rsidRPr="002C040A">
        <w:rPr>
          <w:rFonts w:ascii="PT Astra Serif" w:hAnsi="PT Astra Serif"/>
          <w:sz w:val="28"/>
          <w:szCs w:val="28"/>
        </w:rPr>
        <w:t>компенсаци</w:t>
      </w:r>
      <w:r w:rsidR="002C040A" w:rsidRPr="002C040A">
        <w:rPr>
          <w:rFonts w:ascii="PT Astra Serif" w:hAnsi="PT Astra Serif"/>
          <w:sz w:val="28"/>
          <w:szCs w:val="28"/>
        </w:rPr>
        <w:t xml:space="preserve">ей при предоставлении части ежегодного оплачиваемого отпуска менее 28 календарных дней. </w:t>
      </w:r>
    </w:p>
    <w:p w:rsidR="00BF699B" w:rsidRDefault="004B14EF" w:rsidP="00785BEA">
      <w:pPr>
        <w:tabs>
          <w:tab w:val="left" w:pos="709"/>
        </w:tabs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Style w:val="sectioninfo"/>
          <w:rFonts w:ascii="PT Astra Serif" w:hAnsi="PT Astra Serif"/>
          <w:sz w:val="28"/>
          <w:szCs w:val="28"/>
        </w:rPr>
        <w:t xml:space="preserve"> 17</w:t>
      </w:r>
      <w:r w:rsidR="002C040A">
        <w:rPr>
          <w:rStyle w:val="sectioninfo"/>
          <w:rFonts w:ascii="PT Astra Serif" w:hAnsi="PT Astra Serif"/>
          <w:sz w:val="28"/>
          <w:szCs w:val="28"/>
        </w:rPr>
        <w:t xml:space="preserve">. </w:t>
      </w:r>
      <w:r w:rsidR="00BF699B">
        <w:rPr>
          <w:rStyle w:val="sectioninfo"/>
          <w:rFonts w:ascii="PT Astra Serif" w:hAnsi="PT Astra Serif"/>
          <w:sz w:val="28"/>
          <w:szCs w:val="28"/>
        </w:rPr>
        <w:t>В</w:t>
      </w:r>
      <w:r w:rsidR="00BF699B" w:rsidRPr="00456B54">
        <w:rPr>
          <w:rStyle w:val="blk"/>
          <w:rFonts w:ascii="PT Astra Serif" w:hAnsi="PT Astra Serif"/>
          <w:sz w:val="28"/>
          <w:szCs w:val="28"/>
        </w:rPr>
        <w:t xml:space="preserve"> нарушение статьи 73 БК РФ, Администрация, являясь получателем бюджетных средств, не </w:t>
      </w:r>
      <w:r>
        <w:rPr>
          <w:rStyle w:val="blk"/>
          <w:rFonts w:ascii="PT Astra Serif" w:hAnsi="PT Astra Serif"/>
          <w:sz w:val="28"/>
          <w:szCs w:val="28"/>
        </w:rPr>
        <w:t xml:space="preserve">осуществляла ведение </w:t>
      </w:r>
      <w:r w:rsidR="00BF699B" w:rsidRPr="00456B54">
        <w:rPr>
          <w:rStyle w:val="blk"/>
          <w:rFonts w:ascii="PT Astra Serif" w:hAnsi="PT Astra Serif"/>
          <w:sz w:val="28"/>
          <w:szCs w:val="28"/>
        </w:rPr>
        <w:t>реестр</w:t>
      </w:r>
      <w:r>
        <w:rPr>
          <w:rStyle w:val="blk"/>
          <w:rFonts w:ascii="PT Astra Serif" w:hAnsi="PT Astra Serif"/>
          <w:sz w:val="28"/>
          <w:szCs w:val="28"/>
        </w:rPr>
        <w:t>а</w:t>
      </w:r>
      <w:r w:rsidR="00BF699B" w:rsidRPr="00456B54">
        <w:rPr>
          <w:rStyle w:val="blk"/>
          <w:rFonts w:ascii="PT Astra Serif" w:hAnsi="PT Astra Serif"/>
          <w:sz w:val="28"/>
          <w:szCs w:val="28"/>
        </w:rPr>
        <w:t xml:space="preserve"> закупок, осуществлённых без заключения государственных или муниципальных контрактов.</w:t>
      </w:r>
    </w:p>
    <w:p w:rsidR="003E23BC" w:rsidRPr="00CA18C2" w:rsidRDefault="00BF699B" w:rsidP="00785BEA">
      <w:pPr>
        <w:tabs>
          <w:tab w:val="left" w:pos="709"/>
        </w:tabs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B14EF">
        <w:rPr>
          <w:rFonts w:ascii="PT Astra Serif" w:hAnsi="PT Astra Serif"/>
          <w:sz w:val="28"/>
          <w:szCs w:val="28"/>
        </w:rPr>
        <w:t>18</w:t>
      </w:r>
      <w:r w:rsidR="002C040A">
        <w:rPr>
          <w:rFonts w:ascii="PT Astra Serif" w:hAnsi="PT Astra Serif"/>
          <w:sz w:val="28"/>
          <w:szCs w:val="28"/>
        </w:rPr>
        <w:t xml:space="preserve">. </w:t>
      </w:r>
      <w:r w:rsidR="004B14E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E23BC" w:rsidRPr="00BF699B">
        <w:rPr>
          <w:rFonts w:ascii="PT Astra Serif" w:hAnsi="PT Astra Serif"/>
          <w:sz w:val="28"/>
          <w:szCs w:val="28"/>
        </w:rPr>
        <w:t xml:space="preserve">В нарушение статьи 11 Федерального закона </w:t>
      </w:r>
      <w:r w:rsidR="00412523" w:rsidRPr="00BF699B">
        <w:rPr>
          <w:rFonts w:ascii="PT Astra Serif" w:hAnsi="PT Astra Serif"/>
          <w:sz w:val="28"/>
          <w:szCs w:val="28"/>
        </w:rPr>
        <w:t>от 06.12.2011 N 402-ФЗ</w:t>
      </w:r>
      <w:r w:rsidRPr="00BF699B">
        <w:rPr>
          <w:rFonts w:ascii="PT Astra Serif" w:hAnsi="PT Astra Serif"/>
          <w:sz w:val="28"/>
          <w:szCs w:val="28"/>
        </w:rPr>
        <w:t xml:space="preserve"> «О бухгалтерском учёте»</w:t>
      </w:r>
      <w:r>
        <w:rPr>
          <w:rFonts w:ascii="PT Astra Serif" w:hAnsi="PT Astra Serif"/>
          <w:sz w:val="28"/>
          <w:szCs w:val="28"/>
        </w:rPr>
        <w:t xml:space="preserve">, </w:t>
      </w:r>
      <w:r w:rsidR="003E23BC" w:rsidRPr="00CA18C2">
        <w:rPr>
          <w:rFonts w:ascii="PT Astra Serif" w:hAnsi="PT Astra Serif"/>
          <w:sz w:val="28"/>
          <w:szCs w:val="28"/>
        </w:rPr>
        <w:t xml:space="preserve">пункта 7 </w:t>
      </w:r>
      <w:r>
        <w:rPr>
          <w:rFonts w:ascii="PT Astra Serif" w:hAnsi="PT Astra Serif"/>
          <w:sz w:val="28"/>
          <w:szCs w:val="28"/>
        </w:rPr>
        <w:t>«</w:t>
      </w:r>
      <w:r w:rsidRPr="00493E40">
        <w:rPr>
          <w:rFonts w:ascii="PT Astra Serif" w:hAnsi="PT Astra Serif"/>
          <w:sz w:val="28"/>
          <w:szCs w:val="28"/>
        </w:rPr>
        <w:t>Инструкции о порядке составления и представления годовой, квартальной и м</w:t>
      </w:r>
      <w:r>
        <w:rPr>
          <w:rFonts w:ascii="PT Astra Serif" w:hAnsi="PT Astra Serif"/>
          <w:sz w:val="28"/>
          <w:szCs w:val="28"/>
        </w:rPr>
        <w:t>е</w:t>
      </w:r>
      <w:r w:rsidRPr="00493E40">
        <w:rPr>
          <w:rFonts w:ascii="PT Astra Serif" w:hAnsi="PT Astra Serif"/>
          <w:sz w:val="28"/>
          <w:szCs w:val="28"/>
        </w:rPr>
        <w:t>сячной отчетности об исполнении бюджетов бюджетно</w:t>
      </w:r>
      <w:r>
        <w:rPr>
          <w:rFonts w:ascii="PT Astra Serif" w:hAnsi="PT Astra Serif"/>
          <w:sz w:val="28"/>
          <w:szCs w:val="28"/>
        </w:rPr>
        <w:t xml:space="preserve">й системы Российской Федерации», утверждённой </w:t>
      </w:r>
      <w:r>
        <w:rPr>
          <w:rFonts w:ascii="PT Astra Serif" w:hAnsi="PT Astra Serif"/>
          <w:sz w:val="28"/>
          <w:szCs w:val="28"/>
        </w:rPr>
        <w:lastRenderedPageBreak/>
        <w:t xml:space="preserve">Приказом Минфина РФ от 28.12.2010 № 191н, </w:t>
      </w:r>
      <w:r w:rsidRPr="00493E40">
        <w:rPr>
          <w:rFonts w:ascii="PT Astra Serif" w:hAnsi="PT Astra Serif" w:cs="Arial"/>
          <w:bCs/>
          <w:sz w:val="28"/>
          <w:szCs w:val="28"/>
        </w:rPr>
        <w:t xml:space="preserve"> </w:t>
      </w:r>
      <w:r w:rsidR="003E23BC" w:rsidRPr="00CA18C2">
        <w:rPr>
          <w:rFonts w:ascii="PT Astra Serif" w:hAnsi="PT Astra Serif"/>
          <w:sz w:val="28"/>
          <w:szCs w:val="28"/>
        </w:rPr>
        <w:t xml:space="preserve">пункта 6.2 Учетной  политики </w:t>
      </w:r>
      <w:r w:rsidR="003E23BC" w:rsidRPr="00CA18C2">
        <w:rPr>
          <w:rFonts w:ascii="PT Astra Serif" w:eastAsia="Calibri" w:hAnsi="PT Astra Serif"/>
          <w:sz w:val="28"/>
          <w:szCs w:val="28"/>
        </w:rPr>
        <w:t>администрации</w:t>
      </w:r>
      <w:r w:rsidR="003E23BC" w:rsidRPr="00CA18C2">
        <w:rPr>
          <w:rFonts w:ascii="PT Astra Serif" w:hAnsi="PT Astra Serif"/>
          <w:sz w:val="28"/>
          <w:szCs w:val="28"/>
        </w:rPr>
        <w:t xml:space="preserve">, распоряжения </w:t>
      </w:r>
      <w:r w:rsidR="003E23BC" w:rsidRPr="00CA18C2">
        <w:rPr>
          <w:rFonts w:ascii="PT Astra Serif" w:eastAsia="Calibri" w:hAnsi="PT Astra Serif"/>
          <w:sz w:val="28"/>
          <w:szCs w:val="28"/>
        </w:rPr>
        <w:t>администрации м.о. Красноярское Киреевского района</w:t>
      </w:r>
      <w:r w:rsidR="003E23BC" w:rsidRPr="00CA18C2">
        <w:rPr>
          <w:rFonts w:ascii="PT Astra Serif" w:hAnsi="PT Astra Serif"/>
          <w:sz w:val="28"/>
          <w:szCs w:val="28"/>
        </w:rPr>
        <w:t xml:space="preserve">  от 27.12.2017 №</w:t>
      </w:r>
      <w:r>
        <w:rPr>
          <w:rFonts w:ascii="PT Astra Serif" w:hAnsi="PT Astra Serif"/>
          <w:sz w:val="28"/>
          <w:szCs w:val="28"/>
        </w:rPr>
        <w:t xml:space="preserve"> </w:t>
      </w:r>
      <w:r w:rsidR="003E23BC" w:rsidRPr="00CA18C2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 xml:space="preserve"> «О проведении инвентаризации»</w:t>
      </w:r>
      <w:r w:rsidR="002C040A">
        <w:rPr>
          <w:rFonts w:ascii="PT Astra Serif" w:hAnsi="PT Astra Serif"/>
          <w:sz w:val="28"/>
          <w:szCs w:val="28"/>
        </w:rPr>
        <w:t>,   не в</w:t>
      </w:r>
      <w:proofErr w:type="gramEnd"/>
      <w:r w:rsidR="002C040A">
        <w:rPr>
          <w:rFonts w:ascii="PT Astra Serif" w:hAnsi="PT Astra Serif"/>
          <w:sz w:val="28"/>
          <w:szCs w:val="28"/>
        </w:rPr>
        <w:t xml:space="preserve"> полном </w:t>
      </w:r>
      <w:proofErr w:type="gramStart"/>
      <w:r w:rsidR="002C040A">
        <w:rPr>
          <w:rFonts w:ascii="PT Astra Serif" w:hAnsi="PT Astra Serif"/>
          <w:sz w:val="28"/>
          <w:szCs w:val="28"/>
        </w:rPr>
        <w:t>объё</w:t>
      </w:r>
      <w:r w:rsidR="003E23BC" w:rsidRPr="00CA18C2">
        <w:rPr>
          <w:rFonts w:ascii="PT Astra Serif" w:hAnsi="PT Astra Serif"/>
          <w:sz w:val="28"/>
          <w:szCs w:val="28"/>
        </w:rPr>
        <w:t>ме</w:t>
      </w:r>
      <w:proofErr w:type="gramEnd"/>
      <w:r w:rsidR="003E23BC" w:rsidRPr="00CA18C2">
        <w:rPr>
          <w:rFonts w:ascii="PT Astra Serif" w:hAnsi="PT Astra Serif"/>
          <w:sz w:val="28"/>
          <w:szCs w:val="28"/>
        </w:rPr>
        <w:t xml:space="preserve"> проведена инвентаризация активов и обязательств перед составлением</w:t>
      </w:r>
      <w:r w:rsidR="003E23BC">
        <w:rPr>
          <w:rFonts w:ascii="PT Astra Serif" w:hAnsi="PT Astra Serif"/>
          <w:sz w:val="28"/>
          <w:szCs w:val="28"/>
        </w:rPr>
        <w:t xml:space="preserve"> годовой отчетности за 2020 год. </w:t>
      </w:r>
      <w:r w:rsidR="003E23BC" w:rsidRPr="00CA18C2">
        <w:rPr>
          <w:rFonts w:ascii="PT Astra Serif" w:hAnsi="PT Astra Serif"/>
          <w:sz w:val="28"/>
          <w:szCs w:val="28"/>
        </w:rPr>
        <w:t>Сумма нарушения составила 16 133 461,25 рублей.</w:t>
      </w:r>
    </w:p>
    <w:p w:rsidR="003E23BC" w:rsidRDefault="003E23BC" w:rsidP="00785BE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85BEA" w:rsidRPr="00D76B07" w:rsidRDefault="00D76B07" w:rsidP="00785BEA">
      <w:pPr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76B07">
        <w:rPr>
          <w:rFonts w:ascii="PT Astra Serif" w:hAnsi="PT Astra Serif"/>
          <w:sz w:val="28"/>
          <w:szCs w:val="28"/>
        </w:rPr>
        <w:t xml:space="preserve">Финансовое управление администрации муниципального образования Киреевский район в соответствии со статьями 269.2 и 270.2 Бюджетного кодекса Российской Федерации, пунктами 7 и 8 федерального стандарта внутреннего государственного (муниципального) финансового контроля </w:t>
      </w:r>
      <w:r w:rsidRPr="009611E9">
        <w:rPr>
          <w:rFonts w:ascii="PT Astra Serif" w:hAnsi="PT Astra Serif"/>
          <w:sz w:val="28"/>
          <w:szCs w:val="28"/>
        </w:rPr>
        <w:t xml:space="preserve">«Реализация результатов проверок, ревизий и обследований», утверждённого Постановлением Правительства РФ от 23.07.2020 № 1095 направило </w:t>
      </w:r>
      <w:r w:rsidR="003A4E81" w:rsidRPr="009611E9">
        <w:rPr>
          <w:rFonts w:ascii="PT Astra Serif" w:hAnsi="PT Astra Serif"/>
          <w:sz w:val="28"/>
          <w:szCs w:val="28"/>
        </w:rPr>
        <w:t xml:space="preserve">в адрес </w:t>
      </w:r>
      <w:r w:rsidR="0048084C" w:rsidRPr="009611E9">
        <w:rPr>
          <w:rFonts w:ascii="PT Astra Serif" w:hAnsi="PT Astra Serif"/>
          <w:sz w:val="28"/>
          <w:szCs w:val="28"/>
        </w:rPr>
        <w:t xml:space="preserve">должностных лиц </w:t>
      </w:r>
      <w:r w:rsidR="000452F8" w:rsidRPr="009611E9">
        <w:rPr>
          <w:rFonts w:ascii="PT Astra Serif" w:hAnsi="PT Astra Serif"/>
          <w:sz w:val="28"/>
          <w:szCs w:val="28"/>
        </w:rPr>
        <w:t>А</w:t>
      </w:r>
      <w:r w:rsidR="003A4E81" w:rsidRPr="009611E9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785BEA" w:rsidRPr="009611E9">
        <w:rPr>
          <w:rFonts w:ascii="PT Astra Serif" w:hAnsi="PT Astra Serif"/>
          <w:sz w:val="28"/>
          <w:szCs w:val="28"/>
        </w:rPr>
        <w:t xml:space="preserve">Красноярское </w:t>
      </w:r>
      <w:r w:rsidR="003A4E81" w:rsidRPr="009611E9">
        <w:rPr>
          <w:rFonts w:ascii="PT Astra Serif" w:hAnsi="PT Astra Serif"/>
          <w:sz w:val="28"/>
          <w:szCs w:val="28"/>
        </w:rPr>
        <w:t>Киреевск</w:t>
      </w:r>
      <w:r w:rsidR="00785BEA" w:rsidRPr="009611E9">
        <w:rPr>
          <w:rFonts w:ascii="PT Astra Serif" w:hAnsi="PT Astra Serif"/>
          <w:sz w:val="28"/>
          <w:szCs w:val="28"/>
        </w:rPr>
        <w:t xml:space="preserve">ого района </w:t>
      </w:r>
      <w:r w:rsidR="00743123" w:rsidRPr="009611E9">
        <w:rPr>
          <w:rFonts w:ascii="PT Astra Serif" w:hAnsi="PT Astra Serif" w:cs="PT Serif"/>
          <w:sz w:val="28"/>
          <w:szCs w:val="28"/>
        </w:rPr>
        <w:t>Пр</w:t>
      </w:r>
      <w:r w:rsidR="0048084C" w:rsidRPr="009611E9">
        <w:rPr>
          <w:rFonts w:ascii="PT Astra Serif" w:hAnsi="PT Astra Serif" w:cs="PT Serif"/>
          <w:sz w:val="28"/>
          <w:szCs w:val="28"/>
        </w:rPr>
        <w:t>едставление</w:t>
      </w:r>
      <w:r w:rsidR="00743123" w:rsidRPr="009611E9">
        <w:rPr>
          <w:rFonts w:ascii="PT Astra Serif" w:hAnsi="PT Astra Serif" w:cs="PT Serif"/>
          <w:sz w:val="28"/>
          <w:szCs w:val="28"/>
        </w:rPr>
        <w:t xml:space="preserve"> </w:t>
      </w:r>
      <w:r w:rsidR="0048084C" w:rsidRPr="009611E9">
        <w:rPr>
          <w:rFonts w:ascii="PT Astra Serif" w:hAnsi="PT Astra Serif"/>
          <w:sz w:val="28"/>
          <w:szCs w:val="28"/>
        </w:rPr>
        <w:t xml:space="preserve">№ 05-03-24/ 569  от 31.08.2021 </w:t>
      </w:r>
      <w:r w:rsidR="00785BEA" w:rsidRPr="009611E9">
        <w:rPr>
          <w:rFonts w:ascii="PT Astra Serif" w:hAnsi="PT Astra Serif"/>
          <w:sz w:val="28"/>
          <w:szCs w:val="28"/>
        </w:rPr>
        <w:t xml:space="preserve"> «</w:t>
      </w:r>
      <w:r w:rsidR="009611E9">
        <w:rPr>
          <w:rFonts w:ascii="PT Astra Serif" w:hAnsi="PT Astra Serif"/>
          <w:sz w:val="28"/>
          <w:szCs w:val="28"/>
        </w:rPr>
        <w:t>О</w:t>
      </w:r>
      <w:r w:rsidR="009611E9" w:rsidRPr="009611E9">
        <w:rPr>
          <w:rFonts w:ascii="PT Astra Serif" w:hAnsi="PT Astra Serif"/>
          <w:sz w:val="28"/>
          <w:szCs w:val="28"/>
        </w:rPr>
        <w:t>б устранении</w:t>
      </w:r>
      <w:proofErr w:type="gramEnd"/>
      <w:r w:rsidR="009611E9" w:rsidRPr="009611E9">
        <w:rPr>
          <w:rFonts w:ascii="PT Astra Serif" w:hAnsi="PT Astra Serif"/>
          <w:sz w:val="28"/>
          <w:szCs w:val="28"/>
        </w:rPr>
        <w:t xml:space="preserve"> нарушений и о принятии мер по устранению </w:t>
      </w:r>
      <w:r w:rsidR="00CE2144">
        <w:rPr>
          <w:rFonts w:ascii="PT Astra Serif" w:hAnsi="PT Astra Serif"/>
          <w:sz w:val="28"/>
          <w:szCs w:val="28"/>
        </w:rPr>
        <w:t xml:space="preserve">их </w:t>
      </w:r>
      <w:r w:rsidR="009611E9" w:rsidRPr="009611E9">
        <w:rPr>
          <w:rFonts w:ascii="PT Astra Serif" w:hAnsi="PT Astra Serif"/>
          <w:sz w:val="28"/>
          <w:szCs w:val="28"/>
        </w:rPr>
        <w:t>причин и условий».</w:t>
      </w:r>
    </w:p>
    <w:p w:rsidR="00743123" w:rsidRPr="0048084C" w:rsidRDefault="00743123" w:rsidP="00785BEA">
      <w:pPr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</w:p>
    <w:p w:rsidR="00743123" w:rsidRPr="00743123" w:rsidRDefault="0048084C" w:rsidP="00785BEA">
      <w:pPr>
        <w:pStyle w:val="a3"/>
        <w:spacing w:after="0"/>
        <w:ind w:left="284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</w:t>
      </w:r>
    </w:p>
    <w:p w:rsidR="003C668A" w:rsidRPr="00743123" w:rsidRDefault="003C668A" w:rsidP="00785BEA">
      <w:pPr>
        <w:pStyle w:val="a3"/>
        <w:tabs>
          <w:tab w:val="left" w:pos="851"/>
        </w:tabs>
        <w:autoSpaceDE w:val="0"/>
        <w:autoSpaceDN w:val="0"/>
        <w:adjustRightInd w:val="0"/>
        <w:ind w:left="284"/>
        <w:jc w:val="both"/>
        <w:rPr>
          <w:rFonts w:ascii="PT Astra Serif" w:hAnsi="PT Astra Serif"/>
          <w:sz w:val="28"/>
          <w:szCs w:val="28"/>
        </w:rPr>
      </w:pPr>
    </w:p>
    <w:p w:rsidR="005F2985" w:rsidRDefault="005F2985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85BEA" w:rsidRPr="00743123" w:rsidRDefault="00785BEA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77689F" w:rsidRDefault="0077689F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785BEA">
      <w:pPr>
        <w:spacing w:after="0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СОГЛАСОВАНО:</w:t>
      </w:r>
    </w:p>
    <w:p w:rsidR="005F2985" w:rsidRDefault="005F2985" w:rsidP="00785BEA">
      <w:pPr>
        <w:spacing w:after="0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3A4E81" w:rsidRDefault="003A4E81" w:rsidP="00785BEA">
      <w:pPr>
        <w:spacing w:after="0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Заместитель начальника</w:t>
      </w:r>
    </w:p>
    <w:p w:rsidR="005F2985" w:rsidRDefault="005F2985" w:rsidP="00785BEA">
      <w:pPr>
        <w:spacing w:after="0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финансового управления</w:t>
      </w:r>
    </w:p>
    <w:p w:rsidR="005F2985" w:rsidRDefault="005F2985" w:rsidP="00785BEA">
      <w:pPr>
        <w:spacing w:after="0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администрации </w:t>
      </w:r>
      <w:proofErr w:type="gramStart"/>
      <w:r>
        <w:rPr>
          <w:rFonts w:ascii="PT Serif" w:hAnsi="PT Serif" w:cs="PT Serif"/>
          <w:sz w:val="28"/>
          <w:szCs w:val="28"/>
        </w:rPr>
        <w:t>муниципального</w:t>
      </w:r>
      <w:proofErr w:type="gramEnd"/>
      <w:r>
        <w:rPr>
          <w:rFonts w:ascii="PT Serif" w:hAnsi="PT Serif" w:cs="PT Serif"/>
          <w:sz w:val="28"/>
          <w:szCs w:val="28"/>
        </w:rPr>
        <w:t xml:space="preserve"> </w:t>
      </w:r>
    </w:p>
    <w:p w:rsidR="00DF1CA5" w:rsidRPr="003B7682" w:rsidRDefault="005F2985" w:rsidP="00785BEA">
      <w:pPr>
        <w:spacing w:after="0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образования Киреевский район                              </w:t>
      </w:r>
      <w:r w:rsidR="002F6288">
        <w:rPr>
          <w:rFonts w:ascii="PT Serif" w:hAnsi="PT Serif" w:cs="PT Serif"/>
          <w:sz w:val="28"/>
          <w:szCs w:val="28"/>
        </w:rPr>
        <w:t xml:space="preserve">           </w:t>
      </w:r>
      <w:r>
        <w:rPr>
          <w:rFonts w:ascii="PT Serif" w:hAnsi="PT Serif" w:cs="PT Serif"/>
          <w:sz w:val="28"/>
          <w:szCs w:val="28"/>
        </w:rPr>
        <w:t xml:space="preserve">         </w:t>
      </w:r>
      <w:proofErr w:type="spellStart"/>
      <w:r w:rsidR="003A4E81">
        <w:rPr>
          <w:rFonts w:ascii="PT Serif" w:hAnsi="PT Serif" w:cs="PT Serif"/>
          <w:sz w:val="28"/>
          <w:szCs w:val="28"/>
        </w:rPr>
        <w:t>Т.В.Архипенкова</w:t>
      </w:r>
      <w:proofErr w:type="spellEnd"/>
    </w:p>
    <w:p w:rsidR="002F6288" w:rsidRDefault="008D63DE" w:rsidP="00785BEA">
      <w:pPr>
        <w:spacing w:after="0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</w:t>
      </w:r>
    </w:p>
    <w:p w:rsidR="002F6288" w:rsidRPr="002F6288" w:rsidRDefault="002F6288" w:rsidP="00785BEA">
      <w:pPr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785BEA">
      <w:pPr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785BEA">
      <w:pPr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785BEA">
      <w:pPr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785BEA">
      <w:pPr>
        <w:contextualSpacing/>
        <w:rPr>
          <w:rFonts w:ascii="PT Serif" w:hAnsi="PT Serif"/>
          <w:sz w:val="28"/>
          <w:szCs w:val="28"/>
        </w:rPr>
      </w:pPr>
    </w:p>
    <w:p w:rsidR="002F6288" w:rsidRDefault="002F6288" w:rsidP="00785BEA">
      <w:pPr>
        <w:contextualSpacing/>
        <w:rPr>
          <w:rFonts w:ascii="PT Serif" w:hAnsi="PT Serif"/>
          <w:sz w:val="28"/>
          <w:szCs w:val="28"/>
        </w:rPr>
      </w:pPr>
    </w:p>
    <w:p w:rsidR="008D63DE" w:rsidRDefault="002F6288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</w:p>
    <w:p w:rsidR="002F6288" w:rsidRDefault="002F6288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</w:p>
    <w:p w:rsidR="002F6288" w:rsidRDefault="002F6288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</w:p>
    <w:p w:rsidR="002F6288" w:rsidRDefault="002F6288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</w:p>
    <w:p w:rsidR="002F6288" w:rsidRDefault="002F6288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</w:p>
    <w:p w:rsidR="002F6288" w:rsidRDefault="002F6288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</w:p>
    <w:p w:rsidR="002F6288" w:rsidRDefault="002F6288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</w:p>
    <w:p w:rsidR="002F6288" w:rsidRDefault="002F6288" w:rsidP="00785BEA">
      <w:pPr>
        <w:tabs>
          <w:tab w:val="left" w:pos="1530"/>
        </w:tabs>
        <w:spacing w:after="0"/>
        <w:contextualSpacing/>
        <w:rPr>
          <w:rFonts w:ascii="PT Serif" w:hAnsi="PT Serif"/>
          <w:sz w:val="28"/>
          <w:szCs w:val="28"/>
        </w:rPr>
      </w:pPr>
    </w:p>
    <w:p w:rsidR="002F6288" w:rsidRDefault="002F6288" w:rsidP="00785BEA">
      <w:pPr>
        <w:tabs>
          <w:tab w:val="left" w:pos="1530"/>
        </w:tabs>
        <w:spacing w:after="0"/>
        <w:contextualSpacing/>
        <w:rPr>
          <w:rFonts w:ascii="PT Serif" w:hAnsi="PT Serif"/>
          <w:sz w:val="28"/>
          <w:szCs w:val="28"/>
        </w:rPr>
      </w:pPr>
    </w:p>
    <w:p w:rsidR="002F6288" w:rsidRDefault="002F6288" w:rsidP="00785BEA">
      <w:pPr>
        <w:tabs>
          <w:tab w:val="left" w:pos="1530"/>
        </w:tabs>
        <w:spacing w:after="0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Исполнитель:</w:t>
      </w:r>
    </w:p>
    <w:p w:rsidR="00F71C85" w:rsidRDefault="00F71C85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Сайгушева</w:t>
      </w:r>
      <w:proofErr w:type="spellEnd"/>
      <w:r>
        <w:rPr>
          <w:rFonts w:ascii="PT Serif" w:hAnsi="PT Serif"/>
          <w:sz w:val="28"/>
          <w:szCs w:val="28"/>
        </w:rPr>
        <w:t xml:space="preserve"> Л.М.,</w:t>
      </w:r>
    </w:p>
    <w:p w:rsidR="00F71C85" w:rsidRDefault="00F71C85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нач</w:t>
      </w:r>
      <w:proofErr w:type="gramStart"/>
      <w:r>
        <w:rPr>
          <w:rFonts w:ascii="PT Serif" w:hAnsi="PT Serif"/>
          <w:sz w:val="28"/>
          <w:szCs w:val="28"/>
        </w:rPr>
        <w:t>.о</w:t>
      </w:r>
      <w:proofErr w:type="gramEnd"/>
      <w:r>
        <w:rPr>
          <w:rFonts w:ascii="PT Serif" w:hAnsi="PT Serif"/>
          <w:sz w:val="28"/>
          <w:szCs w:val="28"/>
        </w:rPr>
        <w:t>тдела</w:t>
      </w:r>
      <w:proofErr w:type="spellEnd"/>
      <w:r>
        <w:rPr>
          <w:rFonts w:ascii="PT Serif" w:hAnsi="PT Serif"/>
          <w:sz w:val="28"/>
          <w:szCs w:val="28"/>
        </w:rPr>
        <w:t xml:space="preserve"> внутреннего финансового контроля </w:t>
      </w:r>
    </w:p>
    <w:p w:rsidR="00820A97" w:rsidRPr="002F6288" w:rsidRDefault="00F71C85" w:rsidP="00785BEA">
      <w:pPr>
        <w:tabs>
          <w:tab w:val="left" w:pos="1530"/>
        </w:tabs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финансового управления</w:t>
      </w:r>
      <w:r w:rsidR="00820A97">
        <w:rPr>
          <w:rFonts w:ascii="PT Serif" w:hAnsi="PT Serif"/>
          <w:sz w:val="28"/>
          <w:szCs w:val="28"/>
        </w:rPr>
        <w:t>, тел. 6-63-41</w:t>
      </w:r>
    </w:p>
    <w:sectPr w:rsidR="00820A97" w:rsidRPr="002F6288" w:rsidSect="005C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C6E"/>
    <w:multiLevelType w:val="hybridMultilevel"/>
    <w:tmpl w:val="4EAA6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205C0"/>
    <w:multiLevelType w:val="hybridMultilevel"/>
    <w:tmpl w:val="06542BCC"/>
    <w:lvl w:ilvl="0" w:tplc="8818656E">
      <w:start w:val="1"/>
      <w:numFmt w:val="decimal"/>
      <w:lvlText w:val="%1."/>
      <w:lvlJc w:val="left"/>
      <w:pPr>
        <w:ind w:left="990" w:hanging="49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E753E92"/>
    <w:multiLevelType w:val="hybridMultilevel"/>
    <w:tmpl w:val="48E4A6C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FAE0C35"/>
    <w:multiLevelType w:val="hybridMultilevel"/>
    <w:tmpl w:val="1248A4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413E352D"/>
    <w:multiLevelType w:val="hybridMultilevel"/>
    <w:tmpl w:val="84484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1C600C2"/>
    <w:multiLevelType w:val="hybridMultilevel"/>
    <w:tmpl w:val="EA4AD09A"/>
    <w:lvl w:ilvl="0" w:tplc="2F4CE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38F40D7"/>
    <w:multiLevelType w:val="hybridMultilevel"/>
    <w:tmpl w:val="E9143378"/>
    <w:lvl w:ilvl="0" w:tplc="1200E7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46DF7"/>
    <w:multiLevelType w:val="multilevel"/>
    <w:tmpl w:val="46080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521" w:hanging="10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587" w:hanging="109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53" w:hanging="109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19" w:hanging="109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theme="minorBidi" w:hint="default"/>
      </w:rPr>
    </w:lvl>
  </w:abstractNum>
  <w:abstractNum w:abstractNumId="10">
    <w:nsid w:val="6E725D0E"/>
    <w:multiLevelType w:val="hybridMultilevel"/>
    <w:tmpl w:val="73DE82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7A3DD6"/>
    <w:multiLevelType w:val="hybridMultilevel"/>
    <w:tmpl w:val="F2AE7D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66A00A4"/>
    <w:multiLevelType w:val="hybridMultilevel"/>
    <w:tmpl w:val="80E69BF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BF2542B"/>
    <w:multiLevelType w:val="hybridMultilevel"/>
    <w:tmpl w:val="11707A5E"/>
    <w:lvl w:ilvl="0" w:tplc="35B845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950"/>
    <w:rsid w:val="00007199"/>
    <w:rsid w:val="000079F2"/>
    <w:rsid w:val="00022090"/>
    <w:rsid w:val="000452F8"/>
    <w:rsid w:val="0005064D"/>
    <w:rsid w:val="0005227C"/>
    <w:rsid w:val="00056EE2"/>
    <w:rsid w:val="00072E3B"/>
    <w:rsid w:val="000F452F"/>
    <w:rsid w:val="0010351E"/>
    <w:rsid w:val="00104152"/>
    <w:rsid w:val="0012515F"/>
    <w:rsid w:val="00127EA3"/>
    <w:rsid w:val="00151184"/>
    <w:rsid w:val="001516F8"/>
    <w:rsid w:val="00156EB3"/>
    <w:rsid w:val="00171A75"/>
    <w:rsid w:val="00176679"/>
    <w:rsid w:val="001C4548"/>
    <w:rsid w:val="001D0F67"/>
    <w:rsid w:val="001E0766"/>
    <w:rsid w:val="001E63D7"/>
    <w:rsid w:val="001E7545"/>
    <w:rsid w:val="00241A89"/>
    <w:rsid w:val="002A1AE2"/>
    <w:rsid w:val="002C040A"/>
    <w:rsid w:val="002F5F03"/>
    <w:rsid w:val="002F6288"/>
    <w:rsid w:val="00303BA6"/>
    <w:rsid w:val="0031276D"/>
    <w:rsid w:val="003165CA"/>
    <w:rsid w:val="00333AFA"/>
    <w:rsid w:val="00341386"/>
    <w:rsid w:val="00371476"/>
    <w:rsid w:val="00372575"/>
    <w:rsid w:val="00391E4A"/>
    <w:rsid w:val="003A4E81"/>
    <w:rsid w:val="003B7682"/>
    <w:rsid w:val="003C22F6"/>
    <w:rsid w:val="003C668A"/>
    <w:rsid w:val="003E23BC"/>
    <w:rsid w:val="003E6EAE"/>
    <w:rsid w:val="00412523"/>
    <w:rsid w:val="004173EA"/>
    <w:rsid w:val="004224C2"/>
    <w:rsid w:val="004342AC"/>
    <w:rsid w:val="0048084C"/>
    <w:rsid w:val="00482397"/>
    <w:rsid w:val="00493597"/>
    <w:rsid w:val="004B14EF"/>
    <w:rsid w:val="004E789B"/>
    <w:rsid w:val="00526E0D"/>
    <w:rsid w:val="00536C8E"/>
    <w:rsid w:val="00550093"/>
    <w:rsid w:val="00555AC6"/>
    <w:rsid w:val="00574F7C"/>
    <w:rsid w:val="00593F56"/>
    <w:rsid w:val="005A29CC"/>
    <w:rsid w:val="005B3E8C"/>
    <w:rsid w:val="005C31D9"/>
    <w:rsid w:val="005D04BE"/>
    <w:rsid w:val="005F18A7"/>
    <w:rsid w:val="005F2985"/>
    <w:rsid w:val="00647E35"/>
    <w:rsid w:val="006A14C3"/>
    <w:rsid w:val="006F1730"/>
    <w:rsid w:val="00722CB3"/>
    <w:rsid w:val="0072782B"/>
    <w:rsid w:val="00743123"/>
    <w:rsid w:val="007762A6"/>
    <w:rsid w:val="0077689F"/>
    <w:rsid w:val="00785BEA"/>
    <w:rsid w:val="007E3A61"/>
    <w:rsid w:val="007F7950"/>
    <w:rsid w:val="008128AF"/>
    <w:rsid w:val="00820A97"/>
    <w:rsid w:val="00840CD3"/>
    <w:rsid w:val="00852481"/>
    <w:rsid w:val="008A1E4A"/>
    <w:rsid w:val="008D338B"/>
    <w:rsid w:val="008D37DD"/>
    <w:rsid w:val="008D6385"/>
    <w:rsid w:val="008D63DE"/>
    <w:rsid w:val="00900EC6"/>
    <w:rsid w:val="009545E0"/>
    <w:rsid w:val="009611E9"/>
    <w:rsid w:val="0097577D"/>
    <w:rsid w:val="00982424"/>
    <w:rsid w:val="00987954"/>
    <w:rsid w:val="00993ADD"/>
    <w:rsid w:val="009E729F"/>
    <w:rsid w:val="00A6378E"/>
    <w:rsid w:val="00A91B3E"/>
    <w:rsid w:val="00AA5623"/>
    <w:rsid w:val="00AC17F8"/>
    <w:rsid w:val="00AF26FD"/>
    <w:rsid w:val="00B04024"/>
    <w:rsid w:val="00B07939"/>
    <w:rsid w:val="00B1181D"/>
    <w:rsid w:val="00B265E5"/>
    <w:rsid w:val="00B578EB"/>
    <w:rsid w:val="00BB48E7"/>
    <w:rsid w:val="00BD31A8"/>
    <w:rsid w:val="00BE5562"/>
    <w:rsid w:val="00BF699B"/>
    <w:rsid w:val="00C0471A"/>
    <w:rsid w:val="00C07EAE"/>
    <w:rsid w:val="00C16A09"/>
    <w:rsid w:val="00C75DDD"/>
    <w:rsid w:val="00C867BE"/>
    <w:rsid w:val="00C90779"/>
    <w:rsid w:val="00C978A5"/>
    <w:rsid w:val="00CB2C94"/>
    <w:rsid w:val="00CE2144"/>
    <w:rsid w:val="00D76B07"/>
    <w:rsid w:val="00DB0D87"/>
    <w:rsid w:val="00DC6B1C"/>
    <w:rsid w:val="00DF1CA5"/>
    <w:rsid w:val="00E66674"/>
    <w:rsid w:val="00EA1FFD"/>
    <w:rsid w:val="00EE5D45"/>
    <w:rsid w:val="00EF6FC4"/>
    <w:rsid w:val="00F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9"/>
  </w:style>
  <w:style w:type="paragraph" w:styleId="1">
    <w:name w:val="heading 1"/>
    <w:basedOn w:val="a"/>
    <w:next w:val="a"/>
    <w:link w:val="10"/>
    <w:qFormat/>
    <w:rsid w:val="00BB48E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8E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8E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8E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48E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8E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B48E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48E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48E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  <w:style w:type="paragraph" w:customStyle="1" w:styleId="ConsPlusNonformat">
    <w:name w:val="ConsPlusNonformat"/>
    <w:uiPriority w:val="99"/>
    <w:rsid w:val="00BB4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4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48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48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48E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B48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B48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B48E7"/>
    <w:rPr>
      <w:rFonts w:ascii="Arial" w:eastAsia="Times New Roman" w:hAnsi="Arial" w:cs="Arial"/>
    </w:rPr>
  </w:style>
  <w:style w:type="character" w:customStyle="1" w:styleId="blk">
    <w:name w:val="blk"/>
    <w:basedOn w:val="a0"/>
    <w:rsid w:val="00BB48E7"/>
  </w:style>
  <w:style w:type="paragraph" w:customStyle="1" w:styleId="11">
    <w:name w:val="Без интервала1"/>
    <w:link w:val="NoSpacingChar"/>
    <w:rsid w:val="00BB48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BB48E7"/>
    <w:rPr>
      <w:rFonts w:ascii="Calibri" w:eastAsia="Times New Roman" w:hAnsi="Calibri" w:cs="Times New Roman"/>
      <w:szCs w:val="20"/>
    </w:rPr>
  </w:style>
  <w:style w:type="character" w:customStyle="1" w:styleId="extended-textshort">
    <w:name w:val="extended-text__short"/>
    <w:basedOn w:val="a0"/>
    <w:rsid w:val="007E3A61"/>
  </w:style>
  <w:style w:type="table" w:styleId="a7">
    <w:name w:val="Table Grid"/>
    <w:basedOn w:val="a1"/>
    <w:uiPriority w:val="59"/>
    <w:rsid w:val="003E6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F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9"/>
    <w:uiPriority w:val="99"/>
    <w:locked/>
    <w:rsid w:val="000F452F"/>
  </w:style>
  <w:style w:type="paragraph" w:styleId="a9">
    <w:name w:val="No Spacing"/>
    <w:link w:val="a8"/>
    <w:uiPriority w:val="99"/>
    <w:qFormat/>
    <w:rsid w:val="000F452F"/>
    <w:pPr>
      <w:spacing w:after="0" w:line="240" w:lineRule="auto"/>
    </w:pPr>
  </w:style>
  <w:style w:type="character" w:customStyle="1" w:styleId="sectiontitle">
    <w:name w:val="section__title"/>
    <w:basedOn w:val="a0"/>
    <w:rsid w:val="000F452F"/>
  </w:style>
  <w:style w:type="character" w:customStyle="1" w:styleId="sectioninfo">
    <w:name w:val="section__info"/>
    <w:basedOn w:val="a0"/>
    <w:rsid w:val="000F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7</cp:revision>
  <cp:lastPrinted>2021-09-01T08:41:00Z</cp:lastPrinted>
  <dcterms:created xsi:type="dcterms:W3CDTF">2021-09-01T07:56:00Z</dcterms:created>
  <dcterms:modified xsi:type="dcterms:W3CDTF">2021-09-01T08:42:00Z</dcterms:modified>
</cp:coreProperties>
</file>