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</w:t>
      </w:r>
      <w:proofErr w:type="spellStart"/>
      <w:r w:rsidRPr="007F7950">
        <w:rPr>
          <w:rFonts w:ascii="PT Serif" w:hAnsi="PT Serif"/>
          <w:sz w:val="24"/>
          <w:szCs w:val="24"/>
        </w:rPr>
        <w:t>г.</w:t>
      </w:r>
      <w:proofErr w:type="gramStart"/>
      <w:r w:rsidRPr="007F7950">
        <w:rPr>
          <w:rFonts w:ascii="PT Serif" w:hAnsi="PT Serif"/>
          <w:sz w:val="24"/>
          <w:szCs w:val="24"/>
        </w:rPr>
        <w:t>,</w:t>
      </w:r>
      <w:r w:rsidR="007E3A61">
        <w:rPr>
          <w:rFonts w:ascii="PT Serif" w:hAnsi="PT Serif"/>
          <w:sz w:val="24"/>
          <w:szCs w:val="24"/>
        </w:rPr>
        <w:t>Т</w:t>
      </w:r>
      <w:proofErr w:type="gramEnd"/>
      <w:r w:rsidR="007E3A61">
        <w:rPr>
          <w:rFonts w:ascii="PT Serif" w:hAnsi="PT Serif"/>
          <w:sz w:val="24"/>
          <w:szCs w:val="24"/>
        </w:rPr>
        <w:t>ульская</w:t>
      </w:r>
      <w:proofErr w:type="spellEnd"/>
      <w:r w:rsidR="007E3A61">
        <w:rPr>
          <w:rFonts w:ascii="PT Serif" w:hAnsi="PT Serif"/>
          <w:sz w:val="24"/>
          <w:szCs w:val="24"/>
        </w:rPr>
        <w:t xml:space="preserve"> обл.,</w:t>
      </w:r>
      <w:r w:rsidRPr="007F7950">
        <w:rPr>
          <w:rFonts w:ascii="PT Serif" w:hAnsi="PT Serif"/>
          <w:sz w:val="24"/>
          <w:szCs w:val="24"/>
        </w:rPr>
        <w:t>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7E3A61" w:rsidRPr="007E3A61" w:rsidRDefault="00341386" w:rsidP="008128AF">
      <w:pPr>
        <w:pStyle w:val="a3"/>
        <w:spacing w:after="0" w:line="240" w:lineRule="auto"/>
        <w:ind w:left="567" w:right="57"/>
        <w:jc w:val="center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результатах проведения</w:t>
      </w:r>
      <w:r w:rsidR="007E3A61">
        <w:rPr>
          <w:rFonts w:ascii="PT Serif" w:hAnsi="PT Serif"/>
          <w:sz w:val="28"/>
          <w:szCs w:val="28"/>
        </w:rPr>
        <w:t xml:space="preserve"> </w:t>
      </w:r>
      <w:r w:rsidR="007E3A61" w:rsidRPr="007E3A61">
        <w:rPr>
          <w:rFonts w:ascii="PT Astra Serif" w:hAnsi="PT Astra Serif"/>
          <w:sz w:val="28"/>
          <w:szCs w:val="28"/>
        </w:rPr>
        <w:t>плановой   выездной   проверки</w:t>
      </w:r>
    </w:p>
    <w:p w:rsidR="008128AF" w:rsidRDefault="008128AF" w:rsidP="008128AF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закупок»</w:t>
      </w:r>
    </w:p>
    <w:p w:rsidR="007E3A61" w:rsidRPr="00CF7936" w:rsidRDefault="008128AF" w:rsidP="008128AF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администрации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Красноярское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C55BF">
        <w:rPr>
          <w:rFonts w:ascii="PT Astra Serif" w:hAnsi="PT Astra Serif"/>
          <w:sz w:val="28"/>
          <w:szCs w:val="28"/>
        </w:rPr>
        <w:t>»</w:t>
      </w:r>
    </w:p>
    <w:p w:rsidR="007F7950" w:rsidRDefault="007F7950" w:rsidP="007E3A61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</w:p>
    <w:p w:rsidR="000F452F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Контрольное мероприятие проведено на основании </w:t>
      </w:r>
      <w:r w:rsidRPr="00ED4DD5">
        <w:rPr>
          <w:rFonts w:ascii="PT Astra Serif" w:hAnsi="PT Astra Serif"/>
          <w:sz w:val="28"/>
          <w:szCs w:val="28"/>
        </w:rPr>
        <w:t xml:space="preserve">приказа финансового управления от </w:t>
      </w:r>
      <w:r>
        <w:rPr>
          <w:rFonts w:ascii="PT Astra Serif" w:hAnsi="PT Astra Serif"/>
          <w:sz w:val="28"/>
          <w:szCs w:val="28"/>
        </w:rPr>
        <w:t>24.06.2021 № 45</w:t>
      </w:r>
      <w:r w:rsidRPr="00ED4DD5">
        <w:rPr>
          <w:rFonts w:ascii="PT Astra Serif" w:hAnsi="PT Astra Serif"/>
          <w:sz w:val="28"/>
          <w:szCs w:val="28"/>
        </w:rPr>
        <w:t xml:space="preserve"> «О проведении плановой </w:t>
      </w:r>
      <w:r>
        <w:rPr>
          <w:rFonts w:ascii="PT Astra Serif" w:hAnsi="PT Astra Serif"/>
          <w:sz w:val="28"/>
          <w:szCs w:val="28"/>
        </w:rPr>
        <w:t>выездной</w:t>
      </w:r>
      <w:r w:rsidRPr="00ED4DD5">
        <w:rPr>
          <w:rFonts w:ascii="PT Astra Serif" w:hAnsi="PT Astra Serif"/>
          <w:sz w:val="28"/>
          <w:szCs w:val="28"/>
        </w:rPr>
        <w:t xml:space="preserve"> проверки»</w:t>
      </w:r>
      <w:r>
        <w:rPr>
          <w:rFonts w:ascii="PT Astra Serif" w:hAnsi="PT Astra Serif"/>
          <w:sz w:val="28"/>
          <w:szCs w:val="28"/>
        </w:rPr>
        <w:t>, пункта 8 Изменений № 2 от 01.06.2021, внесенных в План контрольных мероприятий на 2021 год.</w:t>
      </w:r>
      <w:r w:rsidRPr="00ED4DD5">
        <w:rPr>
          <w:rFonts w:ascii="PT Astra Serif" w:hAnsi="PT Astra Serif"/>
          <w:sz w:val="28"/>
          <w:szCs w:val="28"/>
        </w:rPr>
        <w:t xml:space="preserve"> </w:t>
      </w:r>
    </w:p>
    <w:p w:rsidR="000F452F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Тема контрольного мероприятия:  «Соблюдение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закупок».</w:t>
      </w:r>
    </w:p>
    <w:p w:rsidR="000F452F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Проверяемый период:  с января 2020 года по июнь 2021 года.</w:t>
      </w:r>
    </w:p>
    <w:p w:rsidR="000F452F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Контрольное мероприятие проведено уполномоченным на проведение контрольного мероприятия должностным лицом: Диановой М.Н., консультантом</w:t>
      </w:r>
      <w:r w:rsidRPr="00ED4DD5">
        <w:rPr>
          <w:rFonts w:ascii="PT Astra Serif" w:hAnsi="PT Astra Serif"/>
          <w:sz w:val="28"/>
          <w:szCs w:val="28"/>
        </w:rPr>
        <w:t xml:space="preserve"> отдела внутреннего  финансового контроля финансового управления администрации муниципального образования Киреевский район</w:t>
      </w:r>
      <w:proofErr w:type="gramStart"/>
      <w:r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0F452F" w:rsidRDefault="000F452F" w:rsidP="000F452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 проведении контрольного мероприятия проведены контрольные действия:</w:t>
      </w:r>
    </w:p>
    <w:p w:rsidR="000F452F" w:rsidRDefault="000F452F" w:rsidP="000F452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 документальному изучению</w:t>
      </w:r>
      <w:r w:rsidRPr="00A47B63">
        <w:rPr>
          <w:sz w:val="28"/>
          <w:szCs w:val="28"/>
        </w:rPr>
        <w:t xml:space="preserve"> в отношении финансовых, бухгалтерских, отчетных документов</w:t>
      </w:r>
      <w:r>
        <w:rPr>
          <w:sz w:val="28"/>
          <w:szCs w:val="28"/>
        </w:rPr>
        <w:t>;</w:t>
      </w:r>
    </w:p>
    <w:p w:rsidR="000F452F" w:rsidRDefault="000F452F" w:rsidP="000F452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7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изучению </w:t>
      </w:r>
      <w:r w:rsidRPr="00A47B63">
        <w:rPr>
          <w:sz w:val="28"/>
          <w:szCs w:val="28"/>
        </w:rPr>
        <w:t xml:space="preserve">данных информационных систем, путем анализа и оценки полученной из них информации с учетом информации по устным </w:t>
      </w:r>
      <w:r>
        <w:rPr>
          <w:sz w:val="28"/>
          <w:szCs w:val="28"/>
        </w:rPr>
        <w:t>пояснениям должностных лиц;</w:t>
      </w:r>
    </w:p>
    <w:p w:rsidR="000F452F" w:rsidRPr="00AA2BD9" w:rsidRDefault="000F452F" w:rsidP="000F452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контрольные действия по фактическому осмотру </w:t>
      </w:r>
      <w:r>
        <w:rPr>
          <w:rFonts w:eastAsiaTheme="minorHAnsi"/>
          <w:sz w:val="28"/>
          <w:szCs w:val="28"/>
          <w:lang w:eastAsia="en-US"/>
        </w:rPr>
        <w:t>выполненных объемов работ, приобретенных объектов основных средств.</w:t>
      </w:r>
    </w:p>
    <w:p w:rsidR="000F452F" w:rsidRDefault="000F452F" w:rsidP="000F452F">
      <w:pPr>
        <w:pStyle w:val="ConsPlusNonforma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F6C22">
        <w:rPr>
          <w:rFonts w:ascii="PT Astra Serif" w:hAnsi="PT Astra Serif" w:cs="Times New Roman"/>
          <w:sz w:val="28"/>
          <w:szCs w:val="28"/>
        </w:rPr>
        <w:t>Срок проведения контрольного мероприятия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6C22">
        <w:rPr>
          <w:rFonts w:ascii="PT Astra Serif" w:hAnsi="PT Astra Serif" w:cs="Times New Roman"/>
          <w:sz w:val="28"/>
          <w:szCs w:val="28"/>
        </w:rPr>
        <w:t xml:space="preserve">составил  </w:t>
      </w:r>
      <w:r>
        <w:rPr>
          <w:rFonts w:ascii="PT Astra Serif" w:hAnsi="PT Astra Serif"/>
          <w:sz w:val="28"/>
          <w:szCs w:val="28"/>
        </w:rPr>
        <w:t>20 рабочих дней,  с 13</w:t>
      </w:r>
      <w:r w:rsidRPr="00DF6C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июля</w:t>
      </w:r>
      <w:r w:rsidRPr="00DF6C22">
        <w:rPr>
          <w:rFonts w:ascii="PT Astra Serif" w:hAnsi="PT Astra Serif"/>
          <w:sz w:val="28"/>
          <w:szCs w:val="28"/>
        </w:rPr>
        <w:t xml:space="preserve">  2021 года по </w:t>
      </w:r>
      <w:r>
        <w:rPr>
          <w:rFonts w:ascii="PT Astra Serif" w:hAnsi="PT Astra Serif"/>
          <w:sz w:val="28"/>
          <w:szCs w:val="28"/>
        </w:rPr>
        <w:t>09</w:t>
      </w:r>
      <w:r w:rsidRPr="00DF6C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августа</w:t>
      </w:r>
      <w:r w:rsidRPr="00DF6C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</w:t>
      </w:r>
      <w:r w:rsidRPr="00DF6C22">
        <w:rPr>
          <w:rFonts w:ascii="PT Astra Serif" w:hAnsi="PT Astra Serif"/>
          <w:sz w:val="28"/>
          <w:szCs w:val="28"/>
        </w:rPr>
        <w:t>21 года.</w:t>
      </w:r>
    </w:p>
    <w:p w:rsidR="00BB48E7" w:rsidRPr="00ED4DD5" w:rsidRDefault="00BB48E7" w:rsidP="00BB48E7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B48E7" w:rsidRDefault="00BB48E7" w:rsidP="007762A6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923014">
        <w:rPr>
          <w:rFonts w:ascii="PT Astra Serif" w:hAnsi="PT Astra Serif"/>
          <w:b/>
          <w:sz w:val="26"/>
          <w:szCs w:val="26"/>
        </w:rPr>
        <w:t xml:space="preserve">РЕЗУЛЬТАТЫ </w:t>
      </w:r>
      <w:r w:rsidR="007E3A61">
        <w:rPr>
          <w:rFonts w:ascii="PT Astra Serif" w:hAnsi="PT Astra Serif"/>
          <w:b/>
          <w:sz w:val="26"/>
          <w:szCs w:val="26"/>
        </w:rPr>
        <w:t>ПРОВЕРКИ</w:t>
      </w:r>
    </w:p>
    <w:p w:rsidR="007762A6" w:rsidRDefault="007762A6" w:rsidP="007762A6">
      <w:pPr>
        <w:spacing w:line="240" w:lineRule="auto"/>
        <w:ind w:firstLine="709"/>
        <w:contextualSpacing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CD561A">
        <w:rPr>
          <w:rFonts w:ascii="PT Serif" w:hAnsi="PT Serif"/>
          <w:sz w:val="28"/>
          <w:szCs w:val="28"/>
        </w:rPr>
        <w:t>По результатам</w:t>
      </w:r>
      <w:r w:rsidRPr="002100B9">
        <w:rPr>
          <w:rFonts w:ascii="PT Serif" w:hAnsi="PT Serif"/>
          <w:sz w:val="28"/>
          <w:szCs w:val="28"/>
        </w:rPr>
        <w:t xml:space="preserve"> контрольного мероприятия </w:t>
      </w:r>
      <w:r w:rsidR="000F452F">
        <w:rPr>
          <w:rFonts w:ascii="PT Serif" w:hAnsi="PT Serif"/>
          <w:sz w:val="28"/>
          <w:szCs w:val="28"/>
        </w:rPr>
        <w:t>составлен акт проверки № 07</w:t>
      </w:r>
      <w:r>
        <w:rPr>
          <w:rFonts w:ascii="PT Serif" w:hAnsi="PT Serif"/>
          <w:sz w:val="28"/>
          <w:szCs w:val="28"/>
        </w:rPr>
        <w:t xml:space="preserve">/2021 от </w:t>
      </w:r>
      <w:r w:rsidR="000F452F">
        <w:rPr>
          <w:rFonts w:ascii="PT Serif" w:hAnsi="PT Serif"/>
          <w:sz w:val="28"/>
          <w:szCs w:val="28"/>
        </w:rPr>
        <w:t>23.08.2021.</w:t>
      </w:r>
    </w:p>
    <w:p w:rsidR="000F452F" w:rsidRPr="008D3F3C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3F3C">
        <w:rPr>
          <w:rFonts w:ascii="PT Astra Serif" w:hAnsi="PT Astra Serif"/>
          <w:sz w:val="28"/>
          <w:szCs w:val="28"/>
        </w:rPr>
        <w:t>В ходе контрольного мероприятия</w:t>
      </w:r>
      <w:r w:rsidR="00550093">
        <w:rPr>
          <w:rFonts w:ascii="PT Astra Serif" w:hAnsi="PT Astra Serif"/>
          <w:sz w:val="28"/>
          <w:szCs w:val="28"/>
        </w:rPr>
        <w:t>,</w:t>
      </w:r>
      <w:r w:rsidRPr="008D3F3C">
        <w:rPr>
          <w:rFonts w:ascii="PT Astra Serif" w:hAnsi="PT Astra Serif"/>
          <w:sz w:val="28"/>
          <w:szCs w:val="28"/>
        </w:rPr>
        <w:t xml:space="preserve"> в результате неправомерных действий ответственных должностных лиц админист</w:t>
      </w:r>
      <w:r>
        <w:rPr>
          <w:rFonts w:ascii="PT Astra Serif" w:hAnsi="PT Astra Serif"/>
          <w:sz w:val="28"/>
          <w:szCs w:val="28"/>
        </w:rPr>
        <w:t>рации муниципального образования</w:t>
      </w:r>
      <w:r w:rsidRPr="008D3F3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D3F3C">
        <w:rPr>
          <w:rFonts w:ascii="PT Astra Serif" w:hAnsi="PT Astra Serif"/>
          <w:sz w:val="28"/>
          <w:szCs w:val="28"/>
        </w:rPr>
        <w:t>Красноярское</w:t>
      </w:r>
      <w:proofErr w:type="gramEnd"/>
      <w:r w:rsidRPr="008D3F3C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50093">
        <w:rPr>
          <w:rFonts w:ascii="PT Astra Serif" w:hAnsi="PT Astra Serif"/>
          <w:sz w:val="28"/>
          <w:szCs w:val="28"/>
        </w:rPr>
        <w:t>,</w:t>
      </w:r>
      <w:r w:rsidRPr="008D3F3C">
        <w:rPr>
          <w:rFonts w:ascii="PT Astra Serif" w:hAnsi="PT Astra Serif"/>
          <w:sz w:val="28"/>
          <w:szCs w:val="28"/>
        </w:rPr>
        <w:t xml:space="preserve"> установлены нарушения законодательства о контрактной системе в сфере закупок, а именно: </w:t>
      </w:r>
    </w:p>
    <w:p w:rsidR="00550093" w:rsidRDefault="000F452F" w:rsidP="0055009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 w:cs="PT Astra Serif"/>
          <w:sz w:val="28"/>
          <w:szCs w:val="28"/>
        </w:rPr>
        <w:lastRenderedPageBreak/>
        <w:t xml:space="preserve">- в </w:t>
      </w:r>
      <w:r w:rsidRPr="00B60A09">
        <w:rPr>
          <w:rFonts w:ascii="PT Astra Serif" w:hAnsi="PT Astra Serif"/>
          <w:sz w:val="28"/>
          <w:szCs w:val="28"/>
        </w:rPr>
        <w:t xml:space="preserve">нарушение </w:t>
      </w:r>
      <w:r w:rsidRPr="00B60A09">
        <w:rPr>
          <w:rFonts w:ascii="PT Astra Serif" w:hAnsi="PT Astra Serif" w:cs="PT Astra Serif"/>
          <w:sz w:val="28"/>
          <w:szCs w:val="28"/>
        </w:rPr>
        <w:t>части 6 статьи 16 Федерального закона 44-ФЗ,</w:t>
      </w:r>
      <w:r w:rsidRPr="00B60A09">
        <w:rPr>
          <w:rFonts w:ascii="PT Astra Serif" w:hAnsi="PT Astra Serif"/>
          <w:sz w:val="28"/>
          <w:szCs w:val="28"/>
        </w:rPr>
        <w:t xml:space="preserve"> подпункта «а» пункта 12 </w:t>
      </w:r>
      <w:r w:rsidR="00550093">
        <w:rPr>
          <w:rFonts w:ascii="PT Astra Serif" w:hAnsi="PT Astra Serif"/>
          <w:sz w:val="28"/>
          <w:szCs w:val="28"/>
        </w:rPr>
        <w:t>Порядка</w:t>
      </w:r>
      <w:r w:rsidR="00550093" w:rsidRPr="0092247A">
        <w:rPr>
          <w:rFonts w:ascii="PT Astra Serif" w:hAnsi="PT Astra Serif"/>
          <w:sz w:val="28"/>
          <w:szCs w:val="28"/>
        </w:rPr>
        <w:t xml:space="preserve"> формирования, утверждения планов-графиков, внесения изменений в такие планы-графики, порядок размещения планов-графиков в единой информационной системе</w:t>
      </w:r>
      <w:r w:rsidR="00550093">
        <w:rPr>
          <w:rFonts w:ascii="PT Astra Serif" w:hAnsi="PT Astra Serif"/>
          <w:sz w:val="28"/>
          <w:szCs w:val="28"/>
        </w:rPr>
        <w:t>,  утвержденного</w:t>
      </w:r>
      <w:r w:rsidR="00550093" w:rsidRPr="0092247A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30.09.2019 № 1279</w:t>
      </w:r>
      <w:r w:rsidR="004342AC">
        <w:rPr>
          <w:rFonts w:ascii="PT Astra Serif" w:hAnsi="PT Astra Serif"/>
          <w:sz w:val="28"/>
          <w:szCs w:val="28"/>
        </w:rPr>
        <w:t>,</w:t>
      </w:r>
    </w:p>
    <w:p w:rsidR="000F452F" w:rsidRPr="00B60A09" w:rsidRDefault="000F452F" w:rsidP="005500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/>
          <w:sz w:val="28"/>
          <w:szCs w:val="28"/>
        </w:rPr>
        <w:t xml:space="preserve">План-график закупок товаров, работ, услуг на 2020 финансовый год и плановый период 2021 и 2022 годов (версия 0, </w:t>
      </w:r>
      <w:r w:rsidRPr="00B60A09">
        <w:rPr>
          <w:rStyle w:val="sectiontitle"/>
          <w:rFonts w:ascii="PT Astra Serif" w:hAnsi="PT Astra Serif"/>
          <w:sz w:val="28"/>
          <w:szCs w:val="28"/>
        </w:rPr>
        <w:t>уникальный номер плана-графика закупок</w:t>
      </w:r>
      <w:r w:rsidRPr="00B60A09">
        <w:rPr>
          <w:rFonts w:ascii="PT Astra Serif" w:hAnsi="PT Astra Serif"/>
          <w:sz w:val="28"/>
          <w:szCs w:val="28"/>
        </w:rPr>
        <w:t xml:space="preserve"> </w:t>
      </w:r>
      <w:r w:rsidRPr="00B60A09">
        <w:rPr>
          <w:rStyle w:val="sectioninfo2"/>
          <w:rFonts w:ascii="PT Astra Serif" w:hAnsi="PT Astra Serif" w:cs="Arial"/>
          <w:sz w:val="28"/>
          <w:szCs w:val="28"/>
        </w:rPr>
        <w:t>202001663000106001</w:t>
      </w:r>
      <w:r w:rsidRPr="00B60A09">
        <w:rPr>
          <w:rFonts w:ascii="PT Astra Serif" w:hAnsi="PT Astra Serif"/>
          <w:sz w:val="28"/>
          <w:szCs w:val="28"/>
        </w:rPr>
        <w:t>) утверждён с нарушением сроков установленных законодательством Российской Федерации. Количество дней просрочки составило 5 рабочих дней.</w:t>
      </w:r>
    </w:p>
    <w:p w:rsidR="000F452F" w:rsidRPr="00B60A09" w:rsidRDefault="000F452F" w:rsidP="000F4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/>
          <w:b/>
          <w:i/>
          <w:sz w:val="28"/>
          <w:szCs w:val="28"/>
        </w:rPr>
        <w:t xml:space="preserve">Выявленное нарушение имеет признаки административного правонарушения, предусмотренного пунктом 4 статьи 7.29.3 </w:t>
      </w:r>
      <w:r w:rsidRPr="00B60A09">
        <w:rPr>
          <w:rFonts w:ascii="PT Astra Serif" w:hAnsi="PT Astra Serif" w:cs="PT Astra Serif"/>
          <w:b/>
          <w:i/>
          <w:sz w:val="28"/>
          <w:szCs w:val="28"/>
        </w:rPr>
        <w:t>"Кодекса Российской Федерации об административных правонарушениях" от 30.12.2001 N 195-ФЗ.</w:t>
      </w:r>
      <w:r w:rsidRPr="00B60A09">
        <w:rPr>
          <w:rFonts w:ascii="PT Astra Serif" w:hAnsi="PT Astra Serif"/>
          <w:b/>
          <w:sz w:val="28"/>
          <w:szCs w:val="28"/>
        </w:rPr>
        <w:t xml:space="preserve"> </w:t>
      </w:r>
    </w:p>
    <w:p w:rsidR="000F452F" w:rsidRPr="00B60A09" w:rsidRDefault="000F452F" w:rsidP="000F45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sectioninfo"/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/>
          <w:sz w:val="28"/>
          <w:szCs w:val="28"/>
        </w:rPr>
        <w:t xml:space="preserve">- </w:t>
      </w:r>
      <w:r w:rsidRPr="00B60A09">
        <w:rPr>
          <w:rFonts w:ascii="PT Astra Serif" w:hAnsi="PT Astra Serif" w:cs="PT Astra Serif"/>
          <w:sz w:val="28"/>
          <w:szCs w:val="28"/>
        </w:rPr>
        <w:t xml:space="preserve">в нарушение части 9 статьи 16 Федерального закона № 44-ФЗ Заказчиком – Администрацией нарушен срок размещения и утверждения изменений, внесённых в план- график на 2020 год и плановый период 2021-20223 годов (версия 9, </w:t>
      </w:r>
      <w:r w:rsidRPr="00B60A09">
        <w:rPr>
          <w:rStyle w:val="sectiontitle"/>
          <w:rFonts w:ascii="PT Astra Serif" w:hAnsi="PT Astra Serif"/>
          <w:sz w:val="28"/>
          <w:szCs w:val="28"/>
        </w:rPr>
        <w:t>уникальный номер плана-графика закупок</w:t>
      </w:r>
      <w:r w:rsidRPr="00B60A09">
        <w:rPr>
          <w:rFonts w:ascii="PT Astra Serif" w:hAnsi="PT Astra Serif"/>
          <w:sz w:val="28"/>
          <w:szCs w:val="28"/>
        </w:rPr>
        <w:t xml:space="preserve"> </w:t>
      </w:r>
      <w:r w:rsidRPr="00B60A09">
        <w:rPr>
          <w:rStyle w:val="sectioninfo2"/>
          <w:rFonts w:ascii="PT Astra Serif" w:hAnsi="PT Astra Serif" w:cs="Arial"/>
          <w:color w:val="000000" w:themeColor="text1"/>
          <w:sz w:val="28"/>
          <w:szCs w:val="28"/>
        </w:rPr>
        <w:t>202001663000106001</w:t>
      </w:r>
      <w:r w:rsidRPr="00B60A09">
        <w:rPr>
          <w:rStyle w:val="sectioninfo"/>
          <w:rFonts w:ascii="PT Astra Serif" w:hAnsi="PT Astra Serif"/>
          <w:sz w:val="28"/>
          <w:szCs w:val="28"/>
        </w:rPr>
        <w:t xml:space="preserve">). </w:t>
      </w:r>
    </w:p>
    <w:p w:rsidR="000F452F" w:rsidRPr="00B60A09" w:rsidRDefault="000F452F" w:rsidP="000F45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 w:cs="PT Astra Serif"/>
          <w:b/>
          <w:i/>
          <w:sz w:val="28"/>
          <w:szCs w:val="28"/>
        </w:rPr>
        <w:t>Выявленное нарушение является административным правонарушением, предусмотренное частью 4 статьи 7.29.3. "Кодекса Российской Федерации об административных правонарушениях" от 30.12.2001 N 195-ФЗ</w:t>
      </w:r>
      <w:r w:rsidRPr="00B60A09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0F452F" w:rsidRPr="00B60A09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/>
          <w:sz w:val="28"/>
          <w:szCs w:val="28"/>
        </w:rPr>
        <w:t xml:space="preserve">- в нарушение части 1 статьи 16 Федерального закона № 44-ФЗ в период 2020 года Администрацией </w:t>
      </w:r>
      <w:r w:rsidRPr="00B60A09">
        <w:rPr>
          <w:rFonts w:ascii="PT Astra Serif" w:hAnsi="PT Astra Serif" w:cs="PT Astra Serif"/>
          <w:sz w:val="28"/>
          <w:szCs w:val="28"/>
        </w:rPr>
        <w:t>осуществлены закупки, не предусмотренные планом-графиком на 2020 год (</w:t>
      </w:r>
      <w:r w:rsidRPr="00B60A09">
        <w:rPr>
          <w:rFonts w:ascii="PT Astra Serif" w:hAnsi="PT Astra Serif"/>
          <w:sz w:val="28"/>
          <w:szCs w:val="28"/>
        </w:rPr>
        <w:t xml:space="preserve">версия 12, уникальный номер плана-графика </w:t>
      </w:r>
      <w:r w:rsidRPr="00B60A09">
        <w:rPr>
          <w:rStyle w:val="sectioninfo2"/>
          <w:rFonts w:ascii="PT Astra Serif" w:hAnsi="PT Astra Serif" w:cs="Arial"/>
          <w:sz w:val="28"/>
          <w:szCs w:val="28"/>
        </w:rPr>
        <w:t>202001663000106001</w:t>
      </w:r>
      <w:r w:rsidRPr="00B60A09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B60A09">
        <w:rPr>
          <w:rFonts w:ascii="PT Astra Serif" w:hAnsi="PT Astra Serif" w:cs="PT Astra Serif"/>
          <w:sz w:val="28"/>
          <w:szCs w:val="28"/>
        </w:rPr>
        <w:t xml:space="preserve"> на сумму 12 945,20 рублей.</w:t>
      </w:r>
    </w:p>
    <w:p w:rsidR="000F452F" w:rsidRPr="00B60A09" w:rsidRDefault="000F452F" w:rsidP="000F45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8"/>
          <w:szCs w:val="28"/>
        </w:rPr>
      </w:pPr>
      <w:r w:rsidRPr="00B60A09">
        <w:rPr>
          <w:rFonts w:ascii="PT Astra Serif" w:hAnsi="PT Astra Serif" w:cs="PT Astra Serif"/>
          <w:b/>
          <w:i/>
          <w:sz w:val="28"/>
          <w:szCs w:val="28"/>
        </w:rPr>
        <w:t xml:space="preserve">Выявленное нарушение имеет признаки административного правонарушения, предусмотренное частью 1.4 статьи 7.30 </w:t>
      </w:r>
      <w:proofErr w:type="spellStart"/>
      <w:r w:rsidRPr="00B60A09">
        <w:rPr>
          <w:rFonts w:ascii="PT Astra Serif" w:hAnsi="PT Astra Serif" w:cs="PT Astra Serif"/>
          <w:b/>
          <w:i/>
          <w:sz w:val="28"/>
          <w:szCs w:val="28"/>
        </w:rPr>
        <w:t>КоАП</w:t>
      </w:r>
      <w:proofErr w:type="spellEnd"/>
      <w:r w:rsidRPr="00B60A09">
        <w:rPr>
          <w:rFonts w:ascii="PT Astra Serif" w:hAnsi="PT Astra Serif" w:cs="PT Astra Serif"/>
          <w:b/>
          <w:i/>
          <w:sz w:val="28"/>
          <w:szCs w:val="28"/>
        </w:rPr>
        <w:t xml:space="preserve"> РФ.</w:t>
      </w:r>
      <w:r w:rsidRPr="00B60A09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0F452F" w:rsidRPr="00B60A09" w:rsidRDefault="000F452F" w:rsidP="000F4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60A09">
        <w:rPr>
          <w:rFonts w:ascii="PT Astra Serif" w:hAnsi="PT Astra Serif" w:cs="PT Astra Serif"/>
          <w:bCs/>
          <w:sz w:val="28"/>
          <w:szCs w:val="28"/>
        </w:rPr>
        <w:t>-</w:t>
      </w:r>
      <w:r w:rsidRPr="00B60A09">
        <w:rPr>
          <w:rFonts w:ascii="PT Astra Serif" w:hAnsi="PT Astra Serif"/>
          <w:sz w:val="28"/>
          <w:szCs w:val="28"/>
        </w:rPr>
        <w:t xml:space="preserve"> в нару</w:t>
      </w:r>
      <w:r w:rsidR="00550093">
        <w:rPr>
          <w:rFonts w:ascii="PT Astra Serif" w:hAnsi="PT Astra Serif"/>
          <w:sz w:val="28"/>
          <w:szCs w:val="28"/>
        </w:rPr>
        <w:t>шение Требований, утвержденных п</w:t>
      </w:r>
      <w:r w:rsidRPr="00B60A09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17.03.2015 № 238</w:t>
      </w:r>
      <w:r w:rsidR="004342AC">
        <w:rPr>
          <w:rFonts w:ascii="PT Astra Serif" w:hAnsi="PT Astra Serif"/>
          <w:sz w:val="28"/>
          <w:szCs w:val="28"/>
        </w:rPr>
        <w:t>,</w:t>
      </w:r>
      <w:r w:rsidRPr="00B60A09">
        <w:rPr>
          <w:rFonts w:ascii="PT Astra Serif" w:hAnsi="PT Astra Serif"/>
          <w:sz w:val="28"/>
          <w:szCs w:val="28"/>
        </w:rPr>
        <w:t xml:space="preserve"> контрактным управляющим Администрации допущены нарушения при расчётах величин показателей Отчёта об объёмах закупок у субъектов малого предпринимательства, социально ориентированных некоммерческих организаций за 2020 год, размещённого в ЕИС 10.03.2021 года.</w:t>
      </w:r>
    </w:p>
    <w:p w:rsidR="000F452F" w:rsidRPr="00B60A09" w:rsidRDefault="000F452F" w:rsidP="000F45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B60A09">
        <w:rPr>
          <w:rFonts w:ascii="PT Astra Serif" w:hAnsi="PT Astra Serif" w:cs="PT Astra Serif"/>
          <w:b/>
          <w:i/>
          <w:sz w:val="28"/>
          <w:szCs w:val="28"/>
        </w:rPr>
        <w:t>Размещение должностным лицом заказчика (контрактным управляющим Администрации) в единой информационной системе в сфере закупок информации и документов, подлежащих размещению с нарушением требований, предусмотренных законодательством Российской Федерации о контрактной системе в сфере закупок, является административным правонарушением, предусмотренное пунктом 1.4. статьи 7.30.</w:t>
      </w:r>
      <w:r w:rsidRPr="00B60A09">
        <w:rPr>
          <w:b/>
          <w:i/>
        </w:rPr>
        <w:t xml:space="preserve"> </w:t>
      </w:r>
      <w:r w:rsidRPr="00B60A09">
        <w:rPr>
          <w:rFonts w:ascii="PT Astra Serif" w:hAnsi="PT Astra Serif" w:cs="PT Astra Serif"/>
          <w:b/>
          <w:i/>
          <w:sz w:val="28"/>
          <w:szCs w:val="28"/>
        </w:rPr>
        <w:t>"Кодекса Российской Федерации об административных правонарушениях" от 30.12.2001 N 195-ФЗ.</w:t>
      </w:r>
      <w:r w:rsidRPr="00B60A09">
        <w:rPr>
          <w:rFonts w:ascii="PT Astra Serif" w:hAnsi="PT Astra Serif"/>
          <w:i/>
          <w:sz w:val="28"/>
          <w:szCs w:val="28"/>
        </w:rPr>
        <w:t xml:space="preserve"> </w:t>
      </w:r>
    </w:p>
    <w:p w:rsidR="000F452F" w:rsidRPr="00B60A09" w:rsidRDefault="000F452F" w:rsidP="000F452F">
      <w:pPr>
        <w:pStyle w:val="a9"/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PT Astra Serif"/>
          <w:sz w:val="28"/>
          <w:szCs w:val="28"/>
        </w:rPr>
      </w:pPr>
      <w:proofErr w:type="gramStart"/>
      <w:r w:rsidRPr="00B60A09">
        <w:rPr>
          <w:rFonts w:ascii="PT Astra Serif" w:hAnsi="PT Astra Serif"/>
          <w:sz w:val="28"/>
          <w:szCs w:val="28"/>
        </w:rPr>
        <w:t>- в нарушение части 1 статьи 95 Федерального закона 44-ФЗ</w:t>
      </w:r>
      <w:r w:rsidRPr="00B60A09">
        <w:rPr>
          <w:rFonts w:ascii="PT Astra Serif" w:hAnsi="PT Astra Serif" w:cs="PT Astra Serif"/>
          <w:sz w:val="28"/>
          <w:szCs w:val="28"/>
        </w:rPr>
        <w:t xml:space="preserve"> </w:t>
      </w:r>
      <w:r w:rsidR="00550093">
        <w:rPr>
          <w:rFonts w:ascii="PT Astra Serif" w:hAnsi="PT Astra Serif" w:cs="PT Astra Serif"/>
          <w:sz w:val="28"/>
          <w:szCs w:val="28"/>
        </w:rPr>
        <w:t>выявлены нарушения существенных условий</w:t>
      </w:r>
      <w:r w:rsidRPr="00B60A09">
        <w:rPr>
          <w:rFonts w:ascii="PT Astra Serif" w:hAnsi="PT Astra Serif" w:cs="PT Astra Serif"/>
          <w:sz w:val="28"/>
          <w:szCs w:val="28"/>
        </w:rPr>
        <w:t xml:space="preserve"> Договора от 01.02.2021 № 12/ОЧ-К с ГУ </w:t>
      </w:r>
      <w:r w:rsidRPr="00B60A09">
        <w:rPr>
          <w:rFonts w:ascii="PT Astra Serif" w:hAnsi="PT Astra Serif" w:cs="PT Astra Serif"/>
          <w:sz w:val="28"/>
          <w:szCs w:val="28"/>
        </w:rPr>
        <w:lastRenderedPageBreak/>
        <w:t>ТО «</w:t>
      </w:r>
      <w:proofErr w:type="spellStart"/>
      <w:r w:rsidRPr="00B60A09">
        <w:rPr>
          <w:rFonts w:ascii="PT Astra Serif" w:hAnsi="PT Astra Serif" w:cs="PT Astra Serif"/>
          <w:sz w:val="28"/>
          <w:szCs w:val="28"/>
        </w:rPr>
        <w:t>Тулаавтодор</w:t>
      </w:r>
      <w:proofErr w:type="spellEnd"/>
      <w:r w:rsidRPr="00B60A09">
        <w:rPr>
          <w:rFonts w:ascii="PT Astra Serif" w:hAnsi="PT Astra Serif" w:cs="PT Astra Serif"/>
          <w:sz w:val="28"/>
          <w:szCs w:val="28"/>
        </w:rPr>
        <w:t>» возмездного оказания услуг по зимнему содержанию автомобильных дорог в м.о. Красноярское Киреевского района Тульской области на сумму 70 000,00 рублей</w:t>
      </w:r>
      <w:r w:rsidR="00550093">
        <w:rPr>
          <w:rFonts w:ascii="PT Astra Serif" w:hAnsi="PT Astra Serif" w:cs="PT Astra Serif"/>
          <w:sz w:val="28"/>
          <w:szCs w:val="28"/>
        </w:rPr>
        <w:t>,</w:t>
      </w:r>
      <w:r w:rsidRPr="00B60A09">
        <w:rPr>
          <w:rFonts w:ascii="PT Astra Serif" w:hAnsi="PT Astra Serif" w:cs="PT Astra Serif"/>
          <w:sz w:val="28"/>
          <w:szCs w:val="28"/>
        </w:rPr>
        <w:t xml:space="preserve"> путём изменения цены более 10%, а именно на 19%, что составило 13 360,46 рублей.</w:t>
      </w:r>
      <w:proofErr w:type="gramEnd"/>
    </w:p>
    <w:p w:rsidR="000F452F" w:rsidRPr="00550093" w:rsidRDefault="000F452F" w:rsidP="000F4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sectioninfo2"/>
          <w:rFonts w:ascii="PT Astra Serif" w:eastAsia="Calibri" w:hAnsi="PT Astra Serif" w:cs="PT Serif"/>
          <w:b/>
          <w:i/>
          <w:sz w:val="28"/>
          <w:szCs w:val="28"/>
        </w:rPr>
      </w:pPr>
      <w:r w:rsidRPr="00550093">
        <w:rPr>
          <w:rStyle w:val="sectioninfo2"/>
          <w:rFonts w:ascii="PT Astra Serif" w:hAnsi="PT Astra Serif" w:cs="Arial"/>
          <w:b/>
          <w:sz w:val="28"/>
          <w:szCs w:val="28"/>
        </w:rPr>
        <w:t xml:space="preserve">Выявленное нарушение имеет признаки административного правонарушения, предусмотренного частью 4 статьи  7.32 </w:t>
      </w:r>
      <w:proofErr w:type="spellStart"/>
      <w:r w:rsidRPr="00550093">
        <w:rPr>
          <w:rStyle w:val="sectioninfo2"/>
          <w:rFonts w:ascii="PT Astra Serif" w:hAnsi="PT Astra Serif" w:cs="Arial"/>
          <w:b/>
          <w:sz w:val="28"/>
          <w:szCs w:val="28"/>
        </w:rPr>
        <w:t>КоАП</w:t>
      </w:r>
      <w:proofErr w:type="spellEnd"/>
      <w:r w:rsidRPr="00550093">
        <w:rPr>
          <w:rStyle w:val="sectioninfo2"/>
          <w:rFonts w:ascii="PT Astra Serif" w:hAnsi="PT Astra Serif" w:cs="Arial"/>
          <w:b/>
          <w:sz w:val="28"/>
          <w:szCs w:val="28"/>
        </w:rPr>
        <w:t xml:space="preserve"> РФ.</w:t>
      </w:r>
      <w:r w:rsidRPr="00550093">
        <w:rPr>
          <w:rFonts w:ascii="PT Astra Serif" w:eastAsia="Calibri" w:hAnsi="PT Astra Serif" w:cs="PT Serif"/>
          <w:b/>
          <w:i/>
          <w:sz w:val="28"/>
          <w:szCs w:val="28"/>
        </w:rPr>
        <w:t xml:space="preserve"> </w:t>
      </w:r>
    </w:p>
    <w:p w:rsidR="00022090" w:rsidRDefault="000F452F" w:rsidP="000F4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60A09">
        <w:rPr>
          <w:rFonts w:ascii="PT Astra Serif" w:hAnsi="PT Astra Serif" w:cs="PT Astra Serif"/>
          <w:sz w:val="24"/>
          <w:szCs w:val="24"/>
        </w:rPr>
        <w:t>-</w:t>
      </w:r>
      <w:r w:rsidRPr="00B60A09">
        <w:rPr>
          <w:rFonts w:ascii="PT Astra Serif" w:hAnsi="PT Astra Serif" w:cs="PT Astra Serif"/>
          <w:sz w:val="28"/>
          <w:szCs w:val="28"/>
        </w:rPr>
        <w:t xml:space="preserve"> в нарушение пункта 10  части 2 статьи 103 Федерального закона № 44-ФЗ, пункта 2 «Правил ведения реестра контрактов, заключен</w:t>
      </w:r>
      <w:r w:rsidR="00550093">
        <w:rPr>
          <w:rFonts w:ascii="PT Astra Serif" w:hAnsi="PT Astra Serif" w:cs="PT Astra Serif"/>
          <w:sz w:val="28"/>
          <w:szCs w:val="28"/>
        </w:rPr>
        <w:t>ных заказчиками», утвержденных п</w:t>
      </w:r>
      <w:r w:rsidRPr="00B60A09">
        <w:rPr>
          <w:rFonts w:ascii="PT Astra Serif" w:hAnsi="PT Astra Serif" w:cs="PT Astra Serif"/>
          <w:sz w:val="28"/>
          <w:szCs w:val="28"/>
        </w:rPr>
        <w:t xml:space="preserve">остановлением Правительства Российской Федерации от 28.11.2013 № 1084, должностным лицом Администрации </w:t>
      </w:r>
      <w:r w:rsidR="00550093">
        <w:rPr>
          <w:rFonts w:ascii="PT Astra Serif" w:hAnsi="PT Astra Serif" w:cs="PT Astra Serif"/>
          <w:sz w:val="28"/>
          <w:szCs w:val="28"/>
        </w:rPr>
        <w:t xml:space="preserve">нарушены сроки </w:t>
      </w:r>
      <w:r w:rsidRPr="00B60A09">
        <w:rPr>
          <w:rFonts w:ascii="PT Astra Serif" w:hAnsi="PT Astra Serif" w:cs="PT Astra Serif"/>
          <w:sz w:val="28"/>
          <w:szCs w:val="28"/>
        </w:rPr>
        <w:t>размещен</w:t>
      </w:r>
      <w:r w:rsidR="00550093">
        <w:rPr>
          <w:rFonts w:ascii="PT Astra Serif" w:hAnsi="PT Astra Serif" w:cs="PT Astra Serif"/>
          <w:sz w:val="28"/>
          <w:szCs w:val="28"/>
        </w:rPr>
        <w:t>ия</w:t>
      </w:r>
      <w:r w:rsidRPr="00B60A09">
        <w:rPr>
          <w:rFonts w:ascii="PT Astra Serif" w:hAnsi="PT Astra Serif" w:cs="PT Astra Serif"/>
          <w:sz w:val="28"/>
          <w:szCs w:val="28"/>
        </w:rPr>
        <w:t xml:space="preserve"> </w:t>
      </w:r>
      <w:r w:rsidR="00550093">
        <w:rPr>
          <w:rFonts w:ascii="PT Astra Serif" w:hAnsi="PT Astra Serif" w:cs="PT Astra Serif"/>
          <w:sz w:val="28"/>
          <w:szCs w:val="28"/>
        </w:rPr>
        <w:t>в единой информационной системе</w:t>
      </w:r>
      <w:r w:rsidR="00022090">
        <w:rPr>
          <w:rFonts w:ascii="PT Astra Serif" w:hAnsi="PT Astra Serif" w:cs="PT Astra Serif"/>
          <w:sz w:val="28"/>
          <w:szCs w:val="28"/>
        </w:rPr>
        <w:t xml:space="preserve"> (ЕИС) </w:t>
      </w:r>
      <w:r w:rsidR="00550093">
        <w:rPr>
          <w:rFonts w:ascii="PT Astra Serif" w:hAnsi="PT Astra Serif" w:cs="PT Astra Serif"/>
          <w:sz w:val="28"/>
          <w:szCs w:val="28"/>
        </w:rPr>
        <w:t xml:space="preserve"> информации</w:t>
      </w:r>
      <w:r w:rsidR="00022090">
        <w:rPr>
          <w:rFonts w:ascii="PT Astra Serif" w:hAnsi="PT Astra Serif" w:cs="PT Astra Serif"/>
          <w:sz w:val="28"/>
          <w:szCs w:val="28"/>
        </w:rPr>
        <w:t>:</w:t>
      </w:r>
    </w:p>
    <w:p w:rsidR="000F452F" w:rsidRPr="00022090" w:rsidRDefault="000F452F" w:rsidP="0002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ectioninfo"/>
          <w:rFonts w:ascii="PT Astra Serif" w:hAnsi="PT Astra Serif" w:cs="PT Astra Serif"/>
          <w:sz w:val="28"/>
          <w:szCs w:val="28"/>
        </w:rPr>
      </w:pPr>
      <w:r w:rsidRPr="00B60A09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</w:t>
      </w:r>
      <w:r w:rsidR="00550093">
        <w:rPr>
          <w:rFonts w:ascii="PT Astra Serif" w:hAnsi="PT Astra Serif" w:cs="PT Astra Serif"/>
          <w:sz w:val="28"/>
          <w:szCs w:val="28"/>
        </w:rPr>
        <w:t>по К</w:t>
      </w:r>
      <w:r w:rsidRPr="00B60A09">
        <w:rPr>
          <w:rFonts w:ascii="PT Astra Serif" w:hAnsi="PT Astra Serif" w:cs="PT Astra Serif"/>
          <w:sz w:val="28"/>
          <w:szCs w:val="28"/>
        </w:rPr>
        <w:t xml:space="preserve">онтракту от 30.01.2020 № 71519700369 с АО «ТНС ЭНЕРГО ТУЛА» в ЕИС на сумму </w:t>
      </w:r>
      <w:r w:rsidR="00022090">
        <w:rPr>
          <w:rFonts w:ascii="PT Astra Serif" w:hAnsi="PT Astra Serif" w:cs="PT Astra Serif"/>
          <w:sz w:val="28"/>
          <w:szCs w:val="28"/>
        </w:rPr>
        <w:t>1</w:t>
      </w:r>
      <w:r w:rsidRPr="00B60A09">
        <w:rPr>
          <w:rFonts w:ascii="PT Astra Serif" w:hAnsi="PT Astra Serif" w:cs="PT Astra Serif"/>
          <w:sz w:val="28"/>
          <w:szCs w:val="28"/>
        </w:rPr>
        <w:t>702 643,60 рубля (</w:t>
      </w:r>
      <w:r w:rsidR="00022090">
        <w:rPr>
          <w:rStyle w:val="sectiontitle"/>
          <w:rFonts w:ascii="PT Astra Serif" w:hAnsi="PT Astra Serif"/>
          <w:sz w:val="28"/>
          <w:szCs w:val="28"/>
        </w:rPr>
        <w:t>ИКЗ</w:t>
      </w:r>
      <w:r w:rsidRPr="00B60A09">
        <w:rPr>
          <w:rStyle w:val="sectiontitle"/>
          <w:rFonts w:ascii="PT Astra Serif" w:hAnsi="PT Astra Serif"/>
          <w:sz w:val="28"/>
          <w:szCs w:val="28"/>
        </w:rPr>
        <w:t xml:space="preserve"> </w:t>
      </w:r>
      <w:r w:rsidRPr="00B60A09">
        <w:rPr>
          <w:rStyle w:val="sectioninfo2"/>
          <w:rFonts w:ascii="PT Astra Serif" w:hAnsi="PT Astra Serif" w:cs="Arial"/>
          <w:sz w:val="28"/>
          <w:szCs w:val="28"/>
        </w:rPr>
        <w:t>203712802854971280100100010013511244</w:t>
      </w:r>
      <w:r w:rsidRPr="00B60A09">
        <w:rPr>
          <w:rStyle w:val="sectioninfo"/>
          <w:rFonts w:ascii="PT Astra Serif" w:hAnsi="PT Astra Serif"/>
          <w:sz w:val="28"/>
          <w:szCs w:val="28"/>
        </w:rPr>
        <w:t>).</w:t>
      </w:r>
    </w:p>
    <w:p w:rsidR="000F452F" w:rsidRPr="00B60A09" w:rsidRDefault="00022090" w:rsidP="000F4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ectioninfo"/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об исполнении обязательств (акты приёма-передачи)</w:t>
      </w:r>
      <w:r w:rsidR="000F452F" w:rsidRPr="00B60A0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по  Контракту</w:t>
      </w:r>
      <w:r w:rsidR="000F452F" w:rsidRPr="00B60A09">
        <w:rPr>
          <w:rFonts w:ascii="PT Astra Serif" w:hAnsi="PT Astra Serif" w:cs="PT Astra Serif"/>
          <w:sz w:val="28"/>
          <w:szCs w:val="28"/>
        </w:rPr>
        <w:t xml:space="preserve"> от 28.01.2021 № 71446400106 с АО «ТНС ЭНЕРГО ТУЛА» на поставку электроэнергии на сумму 366 903,45 рубля, а так же информация о стоимости исполненных обязательств (об оплате контракта) на сумму 78 887,74 рублей (</w:t>
      </w:r>
      <w:r>
        <w:rPr>
          <w:rStyle w:val="sectiontitle"/>
          <w:rFonts w:ascii="PT Astra Serif" w:hAnsi="PT Astra Serif"/>
          <w:sz w:val="28"/>
          <w:szCs w:val="28"/>
        </w:rPr>
        <w:t>ИКЗ</w:t>
      </w:r>
      <w:r w:rsidR="000F452F" w:rsidRPr="00B60A09">
        <w:rPr>
          <w:rStyle w:val="sectiontitle"/>
          <w:rFonts w:ascii="PT Astra Serif" w:hAnsi="PT Astra Serif"/>
          <w:sz w:val="28"/>
          <w:szCs w:val="28"/>
        </w:rPr>
        <w:t xml:space="preserve"> </w:t>
      </w:r>
      <w:r w:rsidR="000F452F" w:rsidRPr="00B60A09">
        <w:rPr>
          <w:rStyle w:val="sectioninfo2"/>
          <w:rFonts w:ascii="PT Astra Serif" w:hAnsi="PT Astra Serif" w:cs="Arial"/>
          <w:sz w:val="28"/>
          <w:szCs w:val="28"/>
        </w:rPr>
        <w:t>213712802854971280100100020013511247</w:t>
      </w:r>
      <w:r w:rsidR="000F452F" w:rsidRPr="00B60A09">
        <w:rPr>
          <w:rStyle w:val="sectioninfo"/>
          <w:rFonts w:ascii="PT Astra Serif" w:hAnsi="PT Astra Serif"/>
          <w:sz w:val="28"/>
          <w:szCs w:val="28"/>
        </w:rPr>
        <w:t>).</w:t>
      </w:r>
    </w:p>
    <w:p w:rsidR="000F452F" w:rsidRDefault="000F452F" w:rsidP="000F45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i/>
          <w:sz w:val="28"/>
          <w:szCs w:val="28"/>
        </w:rPr>
      </w:pPr>
      <w:r w:rsidRPr="00B60A09">
        <w:rPr>
          <w:rFonts w:ascii="PT Astra Serif" w:hAnsi="PT Astra Serif"/>
          <w:b/>
          <w:i/>
          <w:sz w:val="28"/>
          <w:szCs w:val="28"/>
        </w:rPr>
        <w:t xml:space="preserve">Выявленное нарушение является административным правонарушением, предусмотренное </w:t>
      </w:r>
      <w:r w:rsidRPr="00B60A09">
        <w:rPr>
          <w:rFonts w:ascii="PT Astra Serif" w:hAnsi="PT Astra Serif" w:cs="PT Astra Serif"/>
          <w:b/>
          <w:i/>
          <w:sz w:val="28"/>
          <w:szCs w:val="28"/>
        </w:rPr>
        <w:t xml:space="preserve"> частью 2 статьи 7.31.</w:t>
      </w:r>
      <w:r w:rsidRPr="00B60A09">
        <w:rPr>
          <w:b/>
          <w:i/>
        </w:rPr>
        <w:t xml:space="preserve"> </w:t>
      </w:r>
      <w:r w:rsidRPr="00B60A09">
        <w:rPr>
          <w:rFonts w:ascii="PT Astra Serif" w:hAnsi="PT Astra Serif" w:cs="PT Astra Serif"/>
          <w:b/>
          <w:i/>
          <w:sz w:val="28"/>
          <w:szCs w:val="28"/>
        </w:rPr>
        <w:t>"Кодекса Российской Федерации об административных правонарушениях" от 30.12.2001 N 195-ФЗ.</w:t>
      </w:r>
    </w:p>
    <w:p w:rsidR="000F452F" w:rsidRPr="00AF0436" w:rsidRDefault="000F452F" w:rsidP="000F452F">
      <w:pPr>
        <w:spacing w:line="240" w:lineRule="auto"/>
        <w:ind w:firstLine="540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r w:rsidRPr="00AF0436">
        <w:rPr>
          <w:rStyle w:val="blk"/>
          <w:rFonts w:ascii="PT Astra Serif" w:hAnsi="PT Astra Serif"/>
          <w:sz w:val="28"/>
          <w:szCs w:val="28"/>
        </w:rPr>
        <w:t>-</w:t>
      </w:r>
      <w:r w:rsidRPr="00AF0436">
        <w:rPr>
          <w:rFonts w:ascii="PT Astra Serif" w:hAnsi="PT Astra Serif" w:cs="PT Astra Serif"/>
          <w:sz w:val="28"/>
          <w:szCs w:val="28"/>
        </w:rPr>
        <w:t xml:space="preserve"> в нарушение частей 5, 6 статьи 19 Федерального закона 44-ФЗ администрацией муниципального образования Красноярское </w:t>
      </w:r>
      <w:r w:rsidR="00022090">
        <w:rPr>
          <w:rFonts w:ascii="PT Astra Serif" w:hAnsi="PT Astra Serif" w:cs="PT Astra Serif"/>
          <w:sz w:val="28"/>
          <w:szCs w:val="28"/>
        </w:rPr>
        <w:t xml:space="preserve">Киреевского района </w:t>
      </w:r>
      <w:r w:rsidRPr="00AF0436">
        <w:rPr>
          <w:rFonts w:ascii="PT Astra Serif" w:hAnsi="PT Astra Serif" w:cs="PT Astra Serif"/>
          <w:sz w:val="28"/>
          <w:szCs w:val="28"/>
        </w:rPr>
        <w:t>не утверждены и не размещены в ЕИС нормативные затраты на обеспечение функций администрации и подведомственных учреждений</w:t>
      </w:r>
      <w:r w:rsidR="00022090">
        <w:rPr>
          <w:rFonts w:ascii="PT Astra Serif" w:hAnsi="PT Astra Serif" w:cs="PT Astra Serif"/>
          <w:sz w:val="28"/>
          <w:szCs w:val="28"/>
        </w:rPr>
        <w:t>;</w:t>
      </w:r>
    </w:p>
    <w:p w:rsidR="000F452F" w:rsidRPr="00974A7A" w:rsidRDefault="000F452F" w:rsidP="000F452F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/>
          <w:i/>
          <w:sz w:val="28"/>
          <w:szCs w:val="28"/>
          <w:highlight w:val="yellow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- </w:t>
      </w:r>
      <w:r w:rsidRPr="00B2574C">
        <w:rPr>
          <w:rFonts w:ascii="PT Astra Serif" w:hAnsi="PT Astra Serif"/>
          <w:sz w:val="28"/>
          <w:szCs w:val="28"/>
        </w:rPr>
        <w:t>выявлены факты нарушения сроков оплаты контрактов, заключенных  с единственным поставщиком по пункту 5 части 1 статьи 93 Федерального закона № 44-ФЗ.</w:t>
      </w:r>
    </w:p>
    <w:p w:rsidR="000F452F" w:rsidRPr="003A4E81" w:rsidRDefault="000F452F" w:rsidP="00550093">
      <w:pPr>
        <w:pStyle w:val="a9"/>
        <w:tabs>
          <w:tab w:val="num" w:pos="1418"/>
        </w:tabs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43123" w:rsidRDefault="00743123" w:rsidP="003A4E81">
      <w:pPr>
        <w:spacing w:line="240" w:lineRule="auto"/>
        <w:ind w:firstLine="424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A4E81">
        <w:rPr>
          <w:rFonts w:ascii="PT Astra Serif" w:hAnsi="PT Astra Serif"/>
          <w:sz w:val="28"/>
          <w:szCs w:val="28"/>
        </w:rPr>
        <w:t>В связи с выявленными нарушениями,</w:t>
      </w:r>
      <w:r w:rsidR="00022090" w:rsidRPr="003A4E81">
        <w:rPr>
          <w:rFonts w:ascii="PT Astra Serif" w:hAnsi="PT Astra Serif"/>
          <w:sz w:val="28"/>
          <w:szCs w:val="28"/>
        </w:rPr>
        <w:t xml:space="preserve"> в соответствии с пунктом 2 части 22 </w:t>
      </w:r>
      <w:r w:rsidR="003A4E81" w:rsidRPr="003A4E81">
        <w:rPr>
          <w:rFonts w:ascii="PT Astra Serif" w:hAnsi="PT Astra Serif"/>
          <w:sz w:val="28"/>
          <w:szCs w:val="28"/>
        </w:rPr>
        <w:t>статьи 99 Федерального закона № 44-ФЗ</w:t>
      </w:r>
      <w:r w:rsidR="004173EA">
        <w:rPr>
          <w:rFonts w:ascii="PT Astra Serif" w:hAnsi="PT Astra Serif"/>
          <w:sz w:val="28"/>
          <w:szCs w:val="28"/>
        </w:rPr>
        <w:t>,</w:t>
      </w:r>
      <w:r w:rsidR="003A4E81" w:rsidRPr="003A4E81">
        <w:rPr>
          <w:rFonts w:ascii="PT Astra Serif" w:hAnsi="PT Astra Serif"/>
          <w:sz w:val="28"/>
          <w:szCs w:val="28"/>
        </w:rPr>
        <w:t xml:space="preserve"> </w:t>
      </w:r>
      <w:r w:rsidR="00022090" w:rsidRPr="003A4E81">
        <w:rPr>
          <w:rFonts w:ascii="PT Astra Serif" w:hAnsi="PT Astra Serif"/>
          <w:sz w:val="28"/>
          <w:szCs w:val="28"/>
        </w:rPr>
        <w:t xml:space="preserve"> Ф</w:t>
      </w:r>
      <w:r w:rsidR="003A4E81">
        <w:rPr>
          <w:rFonts w:ascii="PT Astra Serif" w:hAnsi="PT Astra Serif"/>
          <w:sz w:val="28"/>
          <w:szCs w:val="28"/>
        </w:rPr>
        <w:t>инансовым</w:t>
      </w:r>
      <w:r w:rsidR="00022090" w:rsidRPr="003A4E81">
        <w:rPr>
          <w:rFonts w:ascii="PT Astra Serif" w:hAnsi="PT Astra Serif"/>
          <w:sz w:val="28"/>
          <w:szCs w:val="28"/>
        </w:rPr>
        <w:t xml:space="preserve"> управление</w:t>
      </w:r>
      <w:r w:rsidR="003A4E81">
        <w:rPr>
          <w:rFonts w:ascii="PT Astra Serif" w:hAnsi="PT Astra Serif"/>
          <w:sz w:val="28"/>
          <w:szCs w:val="28"/>
        </w:rPr>
        <w:t>м</w:t>
      </w:r>
      <w:r w:rsidR="00022090" w:rsidRPr="003A4E8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</w:t>
      </w:r>
      <w:r w:rsidR="003A4E81">
        <w:rPr>
          <w:rFonts w:ascii="PT Astra Serif" w:hAnsi="PT Astra Serif"/>
          <w:sz w:val="28"/>
          <w:szCs w:val="28"/>
        </w:rPr>
        <w:t xml:space="preserve"> в адрес главы администрации муниципального образования Киреевский район направлено </w:t>
      </w:r>
      <w:r w:rsidRPr="003A4E81">
        <w:rPr>
          <w:rFonts w:ascii="PT Astra Serif" w:hAnsi="PT Astra Serif" w:cs="PT Serif"/>
          <w:sz w:val="28"/>
          <w:szCs w:val="28"/>
        </w:rPr>
        <w:t xml:space="preserve">Предписание </w:t>
      </w:r>
      <w:r w:rsidRPr="003A4E81">
        <w:rPr>
          <w:rFonts w:ascii="PT Astra Serif" w:hAnsi="PT Astra Serif"/>
          <w:sz w:val="28"/>
          <w:szCs w:val="28"/>
        </w:rPr>
        <w:t>№ 05-03-24</w:t>
      </w:r>
      <w:r w:rsidR="003A4E81">
        <w:rPr>
          <w:rFonts w:ascii="PT Astra Serif" w:hAnsi="PT Astra Serif"/>
          <w:sz w:val="28"/>
          <w:szCs w:val="28"/>
        </w:rPr>
        <w:t xml:space="preserve">/562/2 </w:t>
      </w:r>
      <w:r w:rsidR="003A4E81" w:rsidRPr="003A4E81">
        <w:rPr>
          <w:rFonts w:ascii="PT Astra Serif" w:hAnsi="PT Astra Serif"/>
          <w:sz w:val="28"/>
          <w:szCs w:val="28"/>
        </w:rPr>
        <w:t>от 23.08.2021</w:t>
      </w:r>
      <w:r w:rsidRPr="003A4E81">
        <w:rPr>
          <w:rFonts w:ascii="PT Astra Serif" w:hAnsi="PT Astra Serif"/>
          <w:sz w:val="28"/>
          <w:szCs w:val="28"/>
        </w:rPr>
        <w:t xml:space="preserve"> «Об устранении нарушений  законодательства Российской Федерации о закупках товаров работ и услуг».</w:t>
      </w:r>
      <w:proofErr w:type="gramEnd"/>
    </w:p>
    <w:p w:rsidR="003A4E81" w:rsidRPr="003A4E81" w:rsidRDefault="003A4E81" w:rsidP="003A4E81">
      <w:pPr>
        <w:spacing w:line="240" w:lineRule="auto"/>
        <w:ind w:firstLine="424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 проверки № 07/2021 от 23.08.2021 передан в Киреевскую межрайонную прокуратуру для рассмотрения и принятия м</w:t>
      </w:r>
      <w:r w:rsidR="004173EA">
        <w:rPr>
          <w:rFonts w:ascii="PT Astra Serif" w:hAnsi="PT Astra Serif"/>
          <w:sz w:val="28"/>
          <w:szCs w:val="28"/>
        </w:rPr>
        <w:t>ер прокурорского реагирования (</w:t>
      </w:r>
      <w:r>
        <w:rPr>
          <w:rFonts w:ascii="PT Astra Serif" w:hAnsi="PT Astra Serif"/>
          <w:sz w:val="28"/>
          <w:szCs w:val="28"/>
        </w:rPr>
        <w:t>сопроводительное письмо № 05-03-24/565 от 25.08.2021).</w:t>
      </w:r>
    </w:p>
    <w:p w:rsidR="00743123" w:rsidRPr="00743123" w:rsidRDefault="00743123" w:rsidP="00743123">
      <w:pPr>
        <w:pStyle w:val="a3"/>
        <w:spacing w:after="0" w:line="240" w:lineRule="auto"/>
        <w:ind w:left="284"/>
        <w:jc w:val="both"/>
        <w:rPr>
          <w:rStyle w:val="blk"/>
          <w:rFonts w:ascii="PT Astra Serif" w:hAnsi="PT Astra Serif"/>
          <w:sz w:val="28"/>
          <w:szCs w:val="28"/>
        </w:rPr>
      </w:pPr>
    </w:p>
    <w:p w:rsidR="003C668A" w:rsidRPr="00743123" w:rsidRDefault="003C668A" w:rsidP="00743123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5F2985" w:rsidRPr="00743123" w:rsidRDefault="005F2985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7689F" w:rsidRDefault="0077689F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3A4E81" w:rsidRDefault="003A4E81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Заместитель начальника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 w:rsidR="003A4E81">
        <w:rPr>
          <w:rFonts w:ascii="PT Serif" w:hAnsi="PT Serif" w:cs="PT Serif"/>
          <w:sz w:val="28"/>
          <w:szCs w:val="28"/>
        </w:rPr>
        <w:t>Т.В.Архипенкова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5C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6E"/>
    <w:multiLevelType w:val="hybridMultilevel"/>
    <w:tmpl w:val="4EAA6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205C0"/>
    <w:multiLevelType w:val="hybridMultilevel"/>
    <w:tmpl w:val="06542BCC"/>
    <w:lvl w:ilvl="0" w:tplc="8818656E">
      <w:start w:val="1"/>
      <w:numFmt w:val="decimal"/>
      <w:lvlText w:val="%1."/>
      <w:lvlJc w:val="left"/>
      <w:pPr>
        <w:ind w:left="990" w:hanging="49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E753E92"/>
    <w:multiLevelType w:val="hybridMultilevel"/>
    <w:tmpl w:val="48E4A6C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FAE0C35"/>
    <w:multiLevelType w:val="hybridMultilevel"/>
    <w:tmpl w:val="1248A4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413E352D"/>
    <w:multiLevelType w:val="hybridMultilevel"/>
    <w:tmpl w:val="8448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8F40D7"/>
    <w:multiLevelType w:val="hybridMultilevel"/>
    <w:tmpl w:val="E9143378"/>
    <w:lvl w:ilvl="0" w:tplc="1200E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6DF7"/>
    <w:multiLevelType w:val="multilevel"/>
    <w:tmpl w:val="460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521" w:hanging="10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theme="minorBidi" w:hint="default"/>
      </w:rPr>
    </w:lvl>
  </w:abstractNum>
  <w:abstractNum w:abstractNumId="9">
    <w:nsid w:val="6E725D0E"/>
    <w:multiLevelType w:val="hybridMultilevel"/>
    <w:tmpl w:val="73DE82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A3DD6"/>
    <w:multiLevelType w:val="hybridMultilevel"/>
    <w:tmpl w:val="F2AE7D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6A00A4"/>
    <w:multiLevelType w:val="hybridMultilevel"/>
    <w:tmpl w:val="80E69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BF2542B"/>
    <w:multiLevelType w:val="hybridMultilevel"/>
    <w:tmpl w:val="11707A5E"/>
    <w:lvl w:ilvl="0" w:tplc="35B845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007199"/>
    <w:rsid w:val="000079F2"/>
    <w:rsid w:val="00022090"/>
    <w:rsid w:val="00056EE2"/>
    <w:rsid w:val="00072E3B"/>
    <w:rsid w:val="000F452F"/>
    <w:rsid w:val="00104152"/>
    <w:rsid w:val="0012515F"/>
    <w:rsid w:val="00151184"/>
    <w:rsid w:val="001516F8"/>
    <w:rsid w:val="00156EB3"/>
    <w:rsid w:val="00171A75"/>
    <w:rsid w:val="00176679"/>
    <w:rsid w:val="001C4548"/>
    <w:rsid w:val="001D0F67"/>
    <w:rsid w:val="001E0766"/>
    <w:rsid w:val="001E63D7"/>
    <w:rsid w:val="002F5F03"/>
    <w:rsid w:val="002F6288"/>
    <w:rsid w:val="003165CA"/>
    <w:rsid w:val="00341386"/>
    <w:rsid w:val="00391E4A"/>
    <w:rsid w:val="003A4E81"/>
    <w:rsid w:val="003B7682"/>
    <w:rsid w:val="003C22F6"/>
    <w:rsid w:val="003C668A"/>
    <w:rsid w:val="003E6EAE"/>
    <w:rsid w:val="004173EA"/>
    <w:rsid w:val="004224C2"/>
    <w:rsid w:val="004342AC"/>
    <w:rsid w:val="00482397"/>
    <w:rsid w:val="00493597"/>
    <w:rsid w:val="004E789B"/>
    <w:rsid w:val="00526E0D"/>
    <w:rsid w:val="00550093"/>
    <w:rsid w:val="00555AC6"/>
    <w:rsid w:val="00574F7C"/>
    <w:rsid w:val="00593F56"/>
    <w:rsid w:val="005A29CC"/>
    <w:rsid w:val="005B3E8C"/>
    <w:rsid w:val="005C31D9"/>
    <w:rsid w:val="005D04BE"/>
    <w:rsid w:val="005F2985"/>
    <w:rsid w:val="006A14C3"/>
    <w:rsid w:val="006F1730"/>
    <w:rsid w:val="00722CB3"/>
    <w:rsid w:val="0072782B"/>
    <w:rsid w:val="00743123"/>
    <w:rsid w:val="007762A6"/>
    <w:rsid w:val="0077689F"/>
    <w:rsid w:val="007E3A61"/>
    <w:rsid w:val="007F7950"/>
    <w:rsid w:val="008128AF"/>
    <w:rsid w:val="00820A97"/>
    <w:rsid w:val="00852481"/>
    <w:rsid w:val="008D37DD"/>
    <w:rsid w:val="008D6385"/>
    <w:rsid w:val="008D63DE"/>
    <w:rsid w:val="00900EC6"/>
    <w:rsid w:val="0097577D"/>
    <w:rsid w:val="00982424"/>
    <w:rsid w:val="00987954"/>
    <w:rsid w:val="009E729F"/>
    <w:rsid w:val="00A91B3E"/>
    <w:rsid w:val="00AA5623"/>
    <w:rsid w:val="00AC17F8"/>
    <w:rsid w:val="00AF26FD"/>
    <w:rsid w:val="00B04024"/>
    <w:rsid w:val="00B07939"/>
    <w:rsid w:val="00B265E5"/>
    <w:rsid w:val="00B578EB"/>
    <w:rsid w:val="00BB48E7"/>
    <w:rsid w:val="00C16A09"/>
    <w:rsid w:val="00C867BE"/>
    <w:rsid w:val="00DB0D87"/>
    <w:rsid w:val="00DC6B1C"/>
    <w:rsid w:val="00DF1CA5"/>
    <w:rsid w:val="00EA1FFD"/>
    <w:rsid w:val="00EE5D45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-textshort">
    <w:name w:val="extended-text__short"/>
    <w:basedOn w:val="a0"/>
    <w:rsid w:val="007E3A61"/>
  </w:style>
  <w:style w:type="table" w:styleId="a7">
    <w:name w:val="Table Grid"/>
    <w:basedOn w:val="a1"/>
    <w:uiPriority w:val="59"/>
    <w:rsid w:val="003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F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uiPriority w:val="99"/>
    <w:locked/>
    <w:rsid w:val="000F452F"/>
  </w:style>
  <w:style w:type="paragraph" w:styleId="a9">
    <w:name w:val="No Spacing"/>
    <w:link w:val="a8"/>
    <w:uiPriority w:val="99"/>
    <w:qFormat/>
    <w:rsid w:val="000F452F"/>
    <w:pPr>
      <w:spacing w:after="0" w:line="240" w:lineRule="auto"/>
    </w:pPr>
  </w:style>
  <w:style w:type="character" w:customStyle="1" w:styleId="sectiontitle">
    <w:name w:val="section__title"/>
    <w:basedOn w:val="a0"/>
    <w:rsid w:val="000F452F"/>
  </w:style>
  <w:style w:type="character" w:customStyle="1" w:styleId="sectioninfo">
    <w:name w:val="section__info"/>
    <w:basedOn w:val="a0"/>
    <w:rsid w:val="000F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2020-12-29T08:52:00Z</cp:lastPrinted>
  <dcterms:created xsi:type="dcterms:W3CDTF">2021-08-25T08:25:00Z</dcterms:created>
  <dcterms:modified xsi:type="dcterms:W3CDTF">2021-08-25T08:25:00Z</dcterms:modified>
</cp:coreProperties>
</file>