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9C" w:rsidRDefault="00DE6A9C" w:rsidP="00DE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должностей</w:t>
      </w:r>
      <w:r w:rsidRPr="00D515F8">
        <w:rPr>
          <w:b/>
          <w:sz w:val="28"/>
          <w:szCs w:val="28"/>
        </w:rPr>
        <w:t xml:space="preserve">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</w:t>
      </w:r>
      <w:r>
        <w:rPr>
          <w:b/>
          <w:sz w:val="28"/>
          <w:szCs w:val="28"/>
        </w:rPr>
        <w:t>Киреевский район</w:t>
      </w:r>
    </w:p>
    <w:p w:rsidR="00DE6A9C" w:rsidRDefault="00DE6A9C" w:rsidP="00DE6A9C">
      <w:pPr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953"/>
        <w:gridCol w:w="993"/>
      </w:tblGrid>
      <w:tr w:rsidR="00DE6A9C" w:rsidRPr="00AA29C7" w:rsidTr="00F71C2C"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5148C7">
              <w:rPr>
                <w:b/>
                <w:sz w:val="27"/>
                <w:szCs w:val="27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5148C7">
              <w:rPr>
                <w:b/>
                <w:sz w:val="27"/>
                <w:szCs w:val="27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  <w:proofErr w:type="spellStart"/>
            <w:proofErr w:type="gramStart"/>
            <w:r w:rsidRPr="005148C7">
              <w:rPr>
                <w:b/>
                <w:sz w:val="27"/>
                <w:szCs w:val="27"/>
              </w:rPr>
              <w:t>Коли-чество</w:t>
            </w:r>
            <w:proofErr w:type="spellEnd"/>
            <w:proofErr w:type="gramEnd"/>
            <w:r w:rsidRPr="005148C7">
              <w:rPr>
                <w:b/>
                <w:sz w:val="27"/>
                <w:szCs w:val="27"/>
              </w:rPr>
              <w:t xml:space="preserve"> единиц</w:t>
            </w:r>
          </w:p>
        </w:tc>
      </w:tr>
      <w:tr w:rsidR="00DE6A9C" w:rsidRPr="00AA29C7" w:rsidTr="00F71C2C"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  <w:r w:rsidRPr="00641178">
              <w:rPr>
                <w:b/>
                <w:sz w:val="27"/>
                <w:szCs w:val="27"/>
              </w:rPr>
              <w:t>Отдел  строительства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управление муниципального хозяйства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ind w:left="-108" w:right="-108"/>
              <w:jc w:val="center"/>
              <w:rPr>
                <w:b/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242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Консультант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641178">
              <w:rPr>
                <w:b/>
                <w:sz w:val="27"/>
                <w:szCs w:val="27"/>
              </w:rPr>
              <w:t>Отдел  экономического развития</w:t>
            </w:r>
            <w:r>
              <w:rPr>
                <w:b/>
                <w:sz w:val="27"/>
                <w:szCs w:val="27"/>
              </w:rPr>
              <w:t xml:space="preserve"> управления экономического развития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Консультант 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D82D55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Отдел казначейского исполнения бюджета финансового управления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Ведущая</w:t>
            </w:r>
            <w:r w:rsidRPr="005148C7">
              <w:rPr>
                <w:sz w:val="27"/>
                <w:szCs w:val="27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Комитет по взаимодействию с органами местного самоуправления и организационной работе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DE6A9C" w:rsidRPr="00AA29C7" w:rsidTr="00F71C2C">
        <w:trPr>
          <w:trHeight w:val="340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DE6A9C" w:rsidRPr="00AA29C7" w:rsidTr="00F71C2C">
        <w:trPr>
          <w:trHeight w:val="382"/>
        </w:trPr>
        <w:tc>
          <w:tcPr>
            <w:tcW w:w="2552" w:type="dxa"/>
            <w:vAlign w:val="center"/>
          </w:tcPr>
          <w:p w:rsidR="00DE6A9C" w:rsidRPr="005148C7" w:rsidRDefault="00DE6A9C" w:rsidP="00F71C2C">
            <w:pPr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DE6A9C" w:rsidRPr="005148C7" w:rsidRDefault="00DE6A9C" w:rsidP="00F71C2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5148C7">
              <w:rPr>
                <w:sz w:val="27"/>
                <w:szCs w:val="27"/>
              </w:rPr>
              <w:t>1</w:t>
            </w:r>
          </w:p>
        </w:tc>
      </w:tr>
    </w:tbl>
    <w:p w:rsidR="00DE6A9C" w:rsidRPr="00980A39" w:rsidRDefault="00DE6A9C" w:rsidP="00DE6A9C">
      <w:pPr>
        <w:jc w:val="both"/>
        <w:rPr>
          <w:sz w:val="28"/>
          <w:szCs w:val="28"/>
        </w:rPr>
      </w:pPr>
    </w:p>
    <w:p w:rsidR="00DE6A9C" w:rsidRDefault="00DE6A9C" w:rsidP="00DE6A9C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</w:t>
      </w:r>
    </w:p>
    <w:p w:rsidR="00DE6A9C" w:rsidRPr="00624C98" w:rsidRDefault="00DE6A9C" w:rsidP="00DE6A9C">
      <w:pPr>
        <w:jc w:val="both"/>
        <w:rPr>
          <w:sz w:val="28"/>
          <w:szCs w:val="28"/>
        </w:rPr>
      </w:pPr>
    </w:p>
    <w:p w:rsidR="00354AB5" w:rsidRDefault="00354AB5"/>
    <w:p w:rsidR="00354AB5" w:rsidRDefault="00354AB5"/>
    <w:p w:rsidR="00636627" w:rsidRDefault="00636627"/>
    <w:p w:rsidR="00636627" w:rsidRDefault="00636627"/>
    <w:p w:rsidR="00636627" w:rsidRDefault="00636627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DA2F44" w:rsidRDefault="00DA2F44"/>
    <w:p w:rsidR="00636627" w:rsidRDefault="00636627"/>
    <w:p w:rsidR="00354AB5" w:rsidRPr="00FD2169" w:rsidRDefault="00354AB5" w:rsidP="00354AB5">
      <w:pPr>
        <w:jc w:val="center"/>
        <w:rPr>
          <w:b/>
          <w:sz w:val="28"/>
          <w:szCs w:val="28"/>
        </w:rPr>
      </w:pPr>
      <w:r w:rsidRPr="00FD2169">
        <w:rPr>
          <w:b/>
          <w:sz w:val="28"/>
          <w:szCs w:val="28"/>
        </w:rPr>
        <w:t>Требования к должностям муниципальной службы: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</w:p>
    <w:p w:rsidR="00354AB5" w:rsidRPr="00677FE3" w:rsidRDefault="00354AB5" w:rsidP="00354AB5">
      <w:pPr>
        <w:autoSpaceDE w:val="0"/>
        <w:autoSpaceDN w:val="0"/>
        <w:adjustRightInd w:val="0"/>
        <w:jc w:val="both"/>
      </w:pP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  <w:r w:rsidRPr="00B10F66">
        <w:rPr>
          <w:b/>
        </w:rPr>
        <w:t>Ведущие должности:</w:t>
      </w:r>
    </w:p>
    <w:p w:rsidR="00354AB5" w:rsidRDefault="00354AB5" w:rsidP="00354AB5">
      <w:pPr>
        <w:autoSpaceDE w:val="0"/>
        <w:autoSpaceDN w:val="0"/>
        <w:adjustRightInd w:val="0"/>
      </w:pPr>
      <w:r>
        <w:rPr>
          <w:b/>
        </w:rPr>
        <w:t xml:space="preserve">Образование: </w:t>
      </w:r>
      <w:r w:rsidRPr="00677FE3">
        <w:t>Высшее образование</w:t>
      </w:r>
      <w:r>
        <w:t>.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10F66">
        <w:rPr>
          <w:b/>
        </w:rPr>
        <w:t xml:space="preserve">Стаж: </w:t>
      </w:r>
      <w:r w:rsidR="00C4481B">
        <w:t>Не предусматривае</w:t>
      </w:r>
      <w:r w:rsidR="00C4481B" w:rsidRPr="00677FE3">
        <w:t>т требования к стажу.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54AB5" w:rsidRDefault="00354AB5" w:rsidP="00354AB5">
      <w:pPr>
        <w:autoSpaceDE w:val="0"/>
        <w:autoSpaceDN w:val="0"/>
        <w:adjustRightInd w:val="0"/>
        <w:rPr>
          <w:b/>
        </w:rPr>
      </w:pPr>
      <w:r w:rsidRPr="00B10F66">
        <w:rPr>
          <w:b/>
        </w:rPr>
        <w:t>Навыки, необходимые для исполнения должностных обязанностей</w:t>
      </w:r>
      <w:r>
        <w:rPr>
          <w:b/>
        </w:rPr>
        <w:t xml:space="preserve">: 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1. Должны знать: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основы права и экономики;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порядок подготовки, согласования и принятия муниципальных правовых актов;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администрации.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2. Должны иметь навыки: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разработки предложений для последующего принятия управленческих решений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организации взаимодействия со специалистами органов местного самоуправления;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разработки проектов законов и иных нормативных правовых актов по направлению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составления и исполнения перспективных и текущих планов;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д</w:t>
      </w:r>
      <w:proofErr w:type="spellEnd"/>
      <w:r w:rsidRPr="00677FE3">
        <w:t>) аналитической, экспертной работы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з</w:t>
      </w:r>
      <w:proofErr w:type="spellEnd"/>
      <w:r w:rsidRPr="00677FE3">
        <w:t xml:space="preserve">) </w:t>
      </w:r>
      <w:proofErr w:type="spellStart"/>
      <w:r w:rsidRPr="00677FE3">
        <w:t>коммуникативности</w:t>
      </w:r>
      <w:proofErr w:type="spellEnd"/>
      <w:r w:rsidRPr="00677FE3">
        <w:t xml:space="preserve"> и умения строить межличностные отношения;</w:t>
      </w:r>
    </w:p>
    <w:p w:rsidR="00354AB5" w:rsidRPr="00677FE3" w:rsidRDefault="00354AB5" w:rsidP="00354AB5">
      <w:pPr>
        <w:autoSpaceDE w:val="0"/>
        <w:autoSpaceDN w:val="0"/>
        <w:adjustRightInd w:val="0"/>
        <w:jc w:val="both"/>
      </w:pPr>
      <w:r w:rsidRPr="00677FE3">
        <w:t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p w:rsidR="00354AB5" w:rsidRPr="00677FE3" w:rsidRDefault="00354AB5" w:rsidP="00354AB5">
      <w:pPr>
        <w:autoSpaceDE w:val="0"/>
        <w:autoSpaceDN w:val="0"/>
        <w:adjustRightInd w:val="0"/>
        <w:jc w:val="both"/>
      </w:pPr>
    </w:p>
    <w:p w:rsidR="00354AB5" w:rsidRDefault="00354AB5" w:rsidP="00354AB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Старшие</w:t>
      </w:r>
      <w:r w:rsidRPr="00B10F66">
        <w:rPr>
          <w:b/>
        </w:rPr>
        <w:t xml:space="preserve"> должности:</w:t>
      </w:r>
    </w:p>
    <w:p w:rsidR="00354AB5" w:rsidRDefault="00354AB5" w:rsidP="00354A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 xml:space="preserve">Образование: </w:t>
      </w:r>
      <w:r w:rsidR="00C4481B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реднее профессиональное образование.</w:t>
      </w:r>
    </w:p>
    <w:p w:rsidR="00354AB5" w:rsidRPr="00677FE3" w:rsidRDefault="00354AB5" w:rsidP="00354AB5">
      <w:pPr>
        <w:autoSpaceDE w:val="0"/>
        <w:autoSpaceDN w:val="0"/>
        <w:adjustRightInd w:val="0"/>
      </w:pPr>
      <w:r w:rsidRPr="00B10F66">
        <w:rPr>
          <w:b/>
        </w:rPr>
        <w:t xml:space="preserve">Стаж: </w:t>
      </w:r>
      <w:r w:rsidR="00C4481B">
        <w:t>Не предусматривае</w:t>
      </w:r>
      <w:r w:rsidRPr="00677FE3">
        <w:t>т требования к стажу.</w:t>
      </w:r>
    </w:p>
    <w:p w:rsidR="00354AB5" w:rsidRDefault="00354AB5" w:rsidP="0035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10F66">
        <w:rPr>
          <w:b/>
        </w:rPr>
        <w:t>Навыки, необходимые для исполнения должностных обязанностей</w:t>
      </w:r>
      <w:r>
        <w:rPr>
          <w:b/>
        </w:rPr>
        <w:t xml:space="preserve">: 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1. Должны знать: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задачи и функции органов местного самоуправления и отраслевого (функционального) и территориального органа местной администрации;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основы права и экономики;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порядок подготовки, согласования и принятия муниципальных правовых актов;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основы информационного, документационного, финансового обеспечения сфер деятельности органа местного самоуправления и отраслевого (функционального) и территориального органа местной администрации.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677FE3">
        <w:rPr>
          <w:i/>
        </w:rPr>
        <w:t>2. Должны иметь навыки: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а) разработки предложений для последующего принятия управленческих решений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б) организации взаимодействия со специалистами органов местного самоуправления;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в) разработки проектов законов и иных нормативных правовых актов по направлению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г) составления и исполнения перспективных и текущих планов;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д</w:t>
      </w:r>
      <w:proofErr w:type="spellEnd"/>
      <w:r w:rsidRPr="00677FE3">
        <w:t>) аналитической, экспертной работы по профилю деятельности;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е) ведения служебного документооборота, исполнения служебных документов, подготовки проектов ответов на обращения организаций, граждан;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r w:rsidRPr="00677FE3">
        <w:t>ж) систематизации и подготовки аналитического, информационного материала, в том числе для средств массовой информации;</w:t>
      </w:r>
    </w:p>
    <w:p w:rsidR="00354AB5" w:rsidRPr="00677FE3" w:rsidRDefault="00354AB5" w:rsidP="00354AB5">
      <w:pPr>
        <w:widowControl w:val="0"/>
        <w:autoSpaceDE w:val="0"/>
        <w:autoSpaceDN w:val="0"/>
        <w:adjustRightInd w:val="0"/>
        <w:jc w:val="both"/>
      </w:pPr>
      <w:proofErr w:type="spellStart"/>
      <w:r w:rsidRPr="00677FE3">
        <w:t>з</w:t>
      </w:r>
      <w:proofErr w:type="spellEnd"/>
      <w:r w:rsidRPr="00677FE3">
        <w:t xml:space="preserve">) </w:t>
      </w:r>
      <w:proofErr w:type="spellStart"/>
      <w:r w:rsidRPr="00677FE3">
        <w:t>коммуникативности</w:t>
      </w:r>
      <w:proofErr w:type="spellEnd"/>
      <w:r w:rsidRPr="00677FE3">
        <w:t xml:space="preserve"> и умения строить межличностные отношения;</w:t>
      </w:r>
    </w:p>
    <w:p w:rsidR="00354AB5" w:rsidRDefault="00354AB5" w:rsidP="00C4481B">
      <w:pPr>
        <w:autoSpaceDE w:val="0"/>
        <w:autoSpaceDN w:val="0"/>
        <w:adjustRightInd w:val="0"/>
        <w:jc w:val="both"/>
      </w:pPr>
      <w:r w:rsidRPr="00677FE3">
        <w:t xml:space="preserve">и)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</w:t>
      </w:r>
      <w:r w:rsidRPr="00677FE3">
        <w:lastRenderedPageBreak/>
        <w:t>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</w:t>
      </w:r>
    </w:p>
    <w:sectPr w:rsidR="00354AB5" w:rsidSect="0080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215"/>
    <w:rsid w:val="00014091"/>
    <w:rsid w:val="00083B4B"/>
    <w:rsid w:val="00354AB5"/>
    <w:rsid w:val="004A4BFB"/>
    <w:rsid w:val="005C3733"/>
    <w:rsid w:val="00636627"/>
    <w:rsid w:val="0076573B"/>
    <w:rsid w:val="007C0CD7"/>
    <w:rsid w:val="00805738"/>
    <w:rsid w:val="00AC518D"/>
    <w:rsid w:val="00C1464A"/>
    <w:rsid w:val="00C4481B"/>
    <w:rsid w:val="00C66736"/>
    <w:rsid w:val="00CF4215"/>
    <w:rsid w:val="00DA2F44"/>
    <w:rsid w:val="00DE6A9C"/>
    <w:rsid w:val="00F449B4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Борис Перелыгин Алексеевич</cp:lastModifiedBy>
  <cp:revision>2</cp:revision>
  <dcterms:created xsi:type="dcterms:W3CDTF">2017-10-17T08:44:00Z</dcterms:created>
  <dcterms:modified xsi:type="dcterms:W3CDTF">2018-11-30T06:16:00Z</dcterms:modified>
</cp:coreProperties>
</file>