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2F" w:rsidRDefault="00DE702F" w:rsidP="00DE7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ноября 2011 года N 324-ФЗ</w:t>
      </w:r>
      <w:r>
        <w:rPr>
          <w:rFonts w:ascii="Times New Roman" w:hAnsi="Times New Roman" w:cs="Times New Roman"/>
          <w:sz w:val="24"/>
          <w:szCs w:val="24"/>
        </w:rPr>
        <w:br/>
      </w:r>
    </w:p>
    <w:p w:rsidR="00DE702F" w:rsidRDefault="00DE702F" w:rsidP="00DE702F">
      <w:pPr>
        <w:pBdr>
          <w:bottom w:val="single" w:sz="6" w:space="0" w:color="auto"/>
        </w:pBdr>
        <w:autoSpaceDE w:val="0"/>
        <w:autoSpaceDN w:val="0"/>
        <w:adjustRightInd w:val="0"/>
        <w:spacing w:after="0" w:line="240" w:lineRule="auto"/>
        <w:rPr>
          <w:rFonts w:ascii="Times New Roman" w:hAnsi="Times New Roman" w:cs="Times New Roman"/>
          <w:sz w:val="5"/>
          <w:szCs w:val="5"/>
        </w:rPr>
      </w:pPr>
    </w:p>
    <w:p w:rsidR="00DE702F" w:rsidRDefault="00DE702F" w:rsidP="00DE702F">
      <w:pPr>
        <w:autoSpaceDE w:val="0"/>
        <w:autoSpaceDN w:val="0"/>
        <w:adjustRightInd w:val="0"/>
        <w:spacing w:after="0" w:line="240" w:lineRule="auto"/>
        <w:jc w:val="both"/>
        <w:outlineLvl w:val="0"/>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ФЕДЕРАЛЬНЫЙ ЗАКОН</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БЕСПЛАТНОЙ ЮРИДИЧЕСКОЙ ПОМОЩИ 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ноября 2011 года</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 ноября 2011 года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 Предмет регулирования и цели настоящего Федерального закона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Целями настоящего Федерального закона являются: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0" w:name="Par23"/>
      <w:bookmarkEnd w:id="0"/>
      <w:r>
        <w:rPr>
          <w:rFonts w:ascii="Times New Roman" w:hAnsi="Times New Roman" w:cs="Times New Roman"/>
          <w:sz w:val="24"/>
          <w:szCs w:val="24"/>
        </w:rPr>
        <w:t xml:space="preserve">1) создание условий для реализации установленного </w:t>
      </w:r>
      <w:hyperlink r:id="rId4"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 Право на получение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5"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rFonts w:ascii="Times New Roman" w:hAnsi="Times New Roman" w:cs="Times New Roman"/>
          <w:sz w:val="24"/>
          <w:szCs w:val="24"/>
        </w:rPr>
        <w:t xml:space="preserve">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Основные принципы оказания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Оказание бесплатной юридической помощи основывается на следующих принципах: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обеспечение реализации и защиты прав, свобод и законных интересов граждан;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обеспечение конфиденциальности при оказании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 Виды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1" w:name="Par59"/>
      <w:bookmarkEnd w:id="1"/>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Бесплатная юридическая помощь оказывается в виде: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правового консультирования в устной и письменной форме;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составления заявлений, жалоб, ходатайств и других документов правового характера;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Бесплатная юридическая помощь может оказываться в иных не запрещенных законодательством Российской Федерации видах.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Субъекты, оказывающие бесплатную юридическую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Оказание бесплатной юридической помощи осуществляется: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Все виды бесплатной юридической помощи, предусмотренные </w:t>
      </w:r>
      <w:hyperlink w:anchor="Par5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 ПОЛНОМОЧИЯ ФЕДЕРАЛЬНЫХ ОРГАНОВ</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ГОСУДАРСТВЕННОЙ ВЛАСТИ, ОРГАНОВ ГОСУДАРСТВЕННОЙ ВЛАСТИ</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СУБЪЕКТОВ РОССИЙСКОЙ ФЕДЕРАЦИИ И ОРГАНОВ МЕСТНОГО</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САМОУПРАВЛЕНИЯ В ОБЛАСТИ ОБЕСПЕЧЕНИЯ ГРАЖДАН</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Президента Российской Федерации относятся: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Правительства Российской Федерации относятся: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 Полномочия уполномоченного федерального органа исполнительной власти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rFonts w:ascii="Times New Roman" w:hAnsi="Times New Roman" w:cs="Times New Roman"/>
          <w:sz w:val="24"/>
          <w:szCs w:val="24"/>
        </w:rPr>
        <w:t xml:space="preserve"> их исполнения;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определение </w:t>
      </w:r>
      <w:proofErr w:type="gramStart"/>
      <w:r>
        <w:rPr>
          <w:rFonts w:ascii="Times New Roman" w:hAnsi="Times New Roman" w:cs="Times New Roman"/>
          <w:sz w:val="24"/>
          <w:szCs w:val="24"/>
        </w:rPr>
        <w:t>порядка взаимодействия участников государственной системы бесплатной юридической помощи</w:t>
      </w:r>
      <w:proofErr w:type="gramEnd"/>
      <w:r>
        <w:rPr>
          <w:rFonts w:ascii="Times New Roman" w:hAnsi="Times New Roman" w:cs="Times New Roman"/>
          <w:sz w:val="24"/>
          <w:szCs w:val="24"/>
        </w:rPr>
        <w:t xml:space="preserve"> на территории субъекта Российской Федерации в пределах полномочий, установленных настоящим Федеральным законом;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9" w:history="1">
        <w:r>
          <w:rPr>
            <w:rFonts w:ascii="Times New Roman" w:hAnsi="Times New Roman" w:cs="Times New Roman"/>
            <w:color w:val="0000FF"/>
            <w:sz w:val="24"/>
            <w:szCs w:val="24"/>
          </w:rPr>
          <w:t>в случаях и в порядке</w:t>
        </w:r>
      </w:hyperlink>
      <w:r>
        <w:rPr>
          <w:rFonts w:ascii="Times New Roman" w:hAnsi="Times New Roman" w:cs="Times New Roman"/>
          <w:sz w:val="24"/>
          <w:szCs w:val="24"/>
        </w:rPr>
        <w:t>, которые установлены законодательством Российской Федерации.</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2" w:name="Par130"/>
      <w:bookmarkEnd w:id="2"/>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5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ГОСУДАРСТВЕННАЯ СИСТЕМА</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Участники 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Участниками государственной системы бесплатной юридической помощи являются: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федеральные органы исполнительной власти и подведомственные им учреждения;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управления государственных внебюджетных фондов;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государственные юридические бюро.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Адвокаты, нотариусы и другие субъекты, оказывающие бесплатную юридическую помощь, могут </w:t>
      </w:r>
      <w:proofErr w:type="gramStart"/>
      <w:r>
        <w:rPr>
          <w:rFonts w:ascii="Times New Roman" w:hAnsi="Times New Roman" w:cs="Times New Roman"/>
          <w:sz w:val="24"/>
          <w:szCs w:val="24"/>
        </w:rPr>
        <w:t>наделяться правом участвовать</w:t>
      </w:r>
      <w:proofErr w:type="gramEnd"/>
      <w:r>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для рассмотрения обращений граждан.</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66" w:history="1">
        <w:r>
          <w:rPr>
            <w:rFonts w:ascii="Times New Roman" w:hAnsi="Times New Roman" w:cs="Times New Roman"/>
            <w:color w:val="0000FF"/>
            <w:sz w:val="24"/>
            <w:szCs w:val="24"/>
          </w:rPr>
          <w:t>части 5 статьи 18</w:t>
        </w:r>
      </w:hyperlink>
      <w:r>
        <w:rPr>
          <w:rFonts w:ascii="Times New Roman" w:hAnsi="Times New Roman" w:cs="Times New Roman"/>
          <w:sz w:val="24"/>
          <w:szCs w:val="24"/>
        </w:rPr>
        <w:t xml:space="preserve"> настоящего Федерального закона, и (или) иных субъектов, оказывающих бесплатную юридическую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Государственные юридические бюро оказывают все предусмотренные </w:t>
      </w:r>
      <w:hyperlink w:anchor="Par5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виды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Оказание бесплатной юридической помощи адвокатами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 оказании гражданам бесплатной юридической помощи адвокаты руководствуются настоящим Федеральным законом и Федеральным </w:t>
      </w:r>
      <w:hyperlink r:id="rId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2"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3" w:name="Par166"/>
      <w:bookmarkEnd w:id="3"/>
      <w:r>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3" w:history="1">
        <w:r>
          <w:rPr>
            <w:rFonts w:ascii="Times New Roman" w:hAnsi="Times New Roman" w:cs="Times New Roman"/>
            <w:color w:val="0000FF"/>
            <w:sz w:val="24"/>
            <w:szCs w:val="24"/>
          </w:rPr>
          <w:t>статьей 25</w:t>
        </w:r>
      </w:hyperlink>
      <w:r>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4"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отчета и </w:t>
      </w:r>
      <w:hyperlink r:id="rId15" w:history="1">
        <w:r>
          <w:rPr>
            <w:rFonts w:ascii="Times New Roman" w:hAnsi="Times New Roman" w:cs="Times New Roman"/>
            <w:color w:val="0000FF"/>
            <w:sz w:val="24"/>
            <w:szCs w:val="24"/>
          </w:rPr>
          <w:t>сроки</w:t>
        </w:r>
      </w:hyperlink>
      <w:r>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6"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Оказание бесплатной юридической помощи нотариусами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w:t>
      </w:r>
      <w:r>
        <w:rPr>
          <w:rFonts w:ascii="Times New Roman" w:hAnsi="Times New Roman" w:cs="Times New Roman"/>
          <w:sz w:val="24"/>
          <w:szCs w:val="24"/>
        </w:rPr>
        <w:lastRenderedPageBreak/>
        <w:t xml:space="preserve">нотариальных действий, исходя из своих полномочий путем консультирования по вопросам совершения нотариальных действий в </w:t>
      </w:r>
      <w:hyperlink r:id="rId1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Российской Федерации о нотариате.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ar5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инвалиды I и II группы;</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граждане, имеющие право на бесплатную юридическую помощь в соответствии с Федеральным </w:t>
      </w:r>
      <w:hyperlink r:id="rId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 августа 1995 года N 122-ФЗ "О социальном обслуживании граждан пожилого возраста и инвалидов";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5" w:name="Par189"/>
      <w:bookmarkEnd w:id="5"/>
      <w:r>
        <w:rPr>
          <w:rFonts w:ascii="Times New Roman" w:hAnsi="Times New Roman" w:cs="Times New Roman"/>
          <w:sz w:val="24"/>
          <w:szCs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w:t>
      </w:r>
      <w:r>
        <w:rPr>
          <w:rFonts w:ascii="Times New Roman" w:hAnsi="Times New Roman" w:cs="Times New Roman"/>
          <w:sz w:val="24"/>
          <w:szCs w:val="24"/>
        </w:rPr>
        <w:lastRenderedPageBreak/>
        <w:t>и сделок с ним (в случае, если квартира, жилой дом или их части являются единственным жилым помещением гражданина и его семьи);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защита прав потребителей (в части предоставления коммунальных услуг);</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отказ работодателя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нарушающий гарантии, установленные Трудовым </w:t>
      </w:r>
      <w:hyperlink r:id="rId2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признание гражданина безработным и установление пособия по безработице;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установление и оспаривание отцовства (материнства), взыскание алиментов;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реабилитация граждан, пострадавших от политических репрессий;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ограничение дееспособности;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медико-социальная экспертиза и реабилитация инвалидов;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истцами и ответчиками при рассмотрении судами дел 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w:t>
      </w:r>
      <w:r>
        <w:rPr>
          <w:rFonts w:ascii="Times New Roman" w:hAnsi="Times New Roman" w:cs="Times New Roman"/>
          <w:sz w:val="24"/>
          <w:szCs w:val="24"/>
        </w:rPr>
        <w:lastRenderedPageBreak/>
        <w:t>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истцами (заявителями) при рассмотрении судами дел 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взыскании</w:t>
      </w:r>
      <w:proofErr w:type="gramEnd"/>
      <w:r>
        <w:rPr>
          <w:rFonts w:ascii="Times New Roman" w:hAnsi="Times New Roman" w:cs="Times New Roman"/>
          <w:sz w:val="24"/>
          <w:szCs w:val="24"/>
        </w:rPr>
        <w:t xml:space="preserve"> алиментов;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возмещении</w:t>
      </w:r>
      <w:proofErr w:type="gramEnd"/>
      <w:r>
        <w:rPr>
          <w:rFonts w:ascii="Times New Roman" w:hAnsi="Times New Roman" w:cs="Times New Roman"/>
          <w:sz w:val="24"/>
          <w:szCs w:val="24"/>
        </w:rPr>
        <w:t xml:space="preserve"> вреда, причиненного смертью кормильца, увечьем или иным повреждением здоровья, связанным с трудовой деятельностью;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случаях, предусмотренных </w:t>
      </w:r>
      <w:hyperlink w:anchor="Par189" w:history="1">
        <w:r>
          <w:rPr>
            <w:rFonts w:ascii="Times New Roman" w:hAnsi="Times New Roman" w:cs="Times New Roman"/>
            <w:color w:val="0000FF"/>
            <w:sz w:val="24"/>
            <w:szCs w:val="24"/>
          </w:rPr>
          <w:t>частью 2 статьи 20</w:t>
        </w:r>
      </w:hyperlink>
      <w:r>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вопросу, имеющему правовой характер;</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решением (приговором) суда;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6" w:name="Par226"/>
      <w:bookmarkEnd w:id="6"/>
      <w:r>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w:t>
      </w:r>
      <w:r>
        <w:rPr>
          <w:rFonts w:ascii="Times New Roman" w:hAnsi="Times New Roman" w:cs="Times New Roman"/>
          <w:sz w:val="24"/>
          <w:szCs w:val="24"/>
        </w:rPr>
        <w:lastRenderedPageBreak/>
        <w:t xml:space="preserve">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2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НЕГОСУДАРСТВЕННАЯ СИСТЕМА</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 Участники негосударственной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Оказание бесплатной юридической помощи юридическими клиниками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учреждения высшего профессионального образования для реализации целей, указанных в </w:t>
      </w:r>
      <w:hyperlink w:anchor="Par23" w:history="1">
        <w:r>
          <w:rPr>
            <w:rFonts w:ascii="Times New Roman" w:hAnsi="Times New Roman" w:cs="Times New Roman"/>
            <w:color w:val="0000FF"/>
            <w:sz w:val="24"/>
            <w:szCs w:val="24"/>
          </w:rPr>
          <w:t>части 2 статьи 1</w:t>
        </w:r>
      </w:hyperlink>
      <w:r>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2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учреждении высшего профессионального образования.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Негосударственные центры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w:t>
      </w:r>
      <w:r>
        <w:rPr>
          <w:rFonts w:ascii="Times New Roman" w:hAnsi="Times New Roman" w:cs="Times New Roman"/>
          <w:sz w:val="24"/>
          <w:szCs w:val="24"/>
        </w:rPr>
        <w:lastRenderedPageBreak/>
        <w:t>Российской Федерации, нотариусы, нотариальные палаты могут создавать негосударственные центры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помещение, в котором будет осуществляться прием граждан;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rFonts w:ascii="Times New Roman" w:hAnsi="Times New Roman" w:cs="Times New Roman"/>
          <w:sz w:val="24"/>
          <w:szCs w:val="24"/>
        </w:rPr>
        <w:t>помощь</w:t>
      </w:r>
      <w:proofErr w:type="gramEnd"/>
      <w:r>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79" w:history="1">
        <w:r>
          <w:rPr>
            <w:rFonts w:ascii="Times New Roman" w:hAnsi="Times New Roman" w:cs="Times New Roman"/>
            <w:color w:val="0000FF"/>
            <w:sz w:val="24"/>
            <w:szCs w:val="24"/>
          </w:rPr>
          <w:t>части 1 статьи 20</w:t>
        </w:r>
      </w:hyperlink>
      <w:r>
        <w:rPr>
          <w:rFonts w:ascii="Times New Roman" w:hAnsi="Times New Roman" w:cs="Times New Roman"/>
          <w:sz w:val="24"/>
          <w:szCs w:val="24"/>
        </w:rPr>
        <w:t xml:space="preserve"> настоящего Федерального закона.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Список негосударственных центров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и адрес места нахождения учреждения (создания) этого центра;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полное наименование этого центра;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адрес помещения, в котором будет осуществляться прием граждан;</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января 1996 года N 7-ФЗ "О некоммерческих организациях" и Федеральным </w:t>
      </w:r>
      <w:hyperlink r:id="rId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2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7" w:name="Par279"/>
      <w:bookmarkEnd w:id="7"/>
      <w:r>
        <w:rPr>
          <w:rFonts w:ascii="Times New Roman" w:hAnsi="Times New Roman" w:cs="Times New Roman"/>
          <w:sz w:val="24"/>
          <w:szCs w:val="24"/>
        </w:rPr>
        <w:t xml:space="preserve">2. Организации, указанные в </w:t>
      </w:r>
      <w:hyperlink w:anchor="Par27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осуществление указанными организациями поддержки всех видов бесплатной юридической помощи, предусмотренных </w:t>
      </w:r>
      <w:hyperlink w:anchor="Par5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и (или) определение иных видов оказания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требования к указанным организациям;</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меры государственной поддержки указанных организаций.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 ИНФОРМАЦИОННОЕ ОБЕСПЕЧЕНИЕ ДЕЯТЕЛЬНОСТИ</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ОКАЗАНИЮ ГРАЖДАНАМ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Правовое информирование и правовое просвещение населения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и случаи оказания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содержание, пределы осуществления, способы реализации и </w:t>
      </w:r>
      <w:proofErr w:type="gramStart"/>
      <w:r>
        <w:rPr>
          <w:rFonts w:ascii="Times New Roman" w:hAnsi="Times New Roman" w:cs="Times New Roman"/>
          <w:sz w:val="24"/>
          <w:szCs w:val="24"/>
        </w:rPr>
        <w:t>защиты</w:t>
      </w:r>
      <w:proofErr w:type="gramEnd"/>
      <w:r>
        <w:rPr>
          <w:rFonts w:ascii="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правила оказания государственных и муниципальных услуг;</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 ФИНАНСОВОЕ ОБЕСПЕЧЕНИЕ ГОСУДАРСТВЕННЫХ ГАРАНТИЙ</w:t>
      </w:r>
    </w:p>
    <w:p w:rsidR="00DE702F" w:rsidRDefault="00DE702F" w:rsidP="00DE70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ПРАВА ГРАЖДАН НА ПОЛУЧЕНИЕ БЕСПЛАТНОЙ ЮРИДИЧЕСКОЙ ПОМОЩИ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29. Финансирование мероприятий, связанных с оказанием бесплатной юридической помощи 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бюджетным </w:t>
      </w:r>
      <w:hyperlink r:id="rId2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0" w:history="1">
        <w:r>
          <w:rPr>
            <w:rFonts w:ascii="Times New Roman" w:hAnsi="Times New Roman" w:cs="Times New Roman"/>
            <w:color w:val="0000FF"/>
            <w:sz w:val="24"/>
            <w:szCs w:val="24"/>
          </w:rPr>
          <w:t>статьей 14</w:t>
        </w:r>
      </w:hyperlink>
      <w:r>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7. ЗАКЛЮЧИТЕЛЬНЫЕ ПОЛОЖЕНИЯ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Заключительные положения</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bookmarkStart w:id="8" w:name="Par319"/>
      <w:bookmarkEnd w:id="8"/>
      <w:r>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ar31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Вступление в силу настоящего Федерального закона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 15 января 2012 года.</w:t>
      </w:r>
    </w:p>
    <w:p w:rsidR="00DE702F" w:rsidRDefault="00DE702F" w:rsidP="00DE702F">
      <w:pPr>
        <w:autoSpaceDE w:val="0"/>
        <w:autoSpaceDN w:val="0"/>
        <w:adjustRightInd w:val="0"/>
        <w:spacing w:after="0" w:line="240" w:lineRule="auto"/>
        <w:ind w:firstLine="540"/>
        <w:jc w:val="both"/>
        <w:rPr>
          <w:rFonts w:ascii="Times New Roman" w:hAnsi="Times New Roman" w:cs="Times New Roman"/>
          <w:sz w:val="24"/>
          <w:szCs w:val="24"/>
        </w:rPr>
      </w:pP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DE702F" w:rsidRDefault="00DE702F" w:rsidP="00DE702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Д.МЕДВЕДЕВ</w:t>
      </w:r>
    </w:p>
    <w:p w:rsidR="00DE702F" w:rsidRDefault="00DE702F" w:rsidP="00DE7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DE702F" w:rsidRDefault="00DE702F" w:rsidP="00DE7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ноября 2011 года</w:t>
      </w:r>
    </w:p>
    <w:p w:rsidR="00DE702F" w:rsidRDefault="00DE702F" w:rsidP="00DE7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324-ФЗ</w:t>
      </w:r>
    </w:p>
    <w:p w:rsidR="00DE702F" w:rsidRDefault="00DE702F" w:rsidP="00DE702F">
      <w:pPr>
        <w:autoSpaceDE w:val="0"/>
        <w:autoSpaceDN w:val="0"/>
        <w:adjustRightInd w:val="0"/>
        <w:spacing w:after="0" w:line="240" w:lineRule="auto"/>
        <w:rPr>
          <w:rFonts w:ascii="Times New Roman" w:hAnsi="Times New Roman" w:cs="Times New Roman"/>
          <w:sz w:val="24"/>
          <w:szCs w:val="24"/>
        </w:rPr>
      </w:pPr>
    </w:p>
    <w:p w:rsidR="00DE702F" w:rsidRDefault="00DE702F" w:rsidP="00DE702F">
      <w:pPr>
        <w:autoSpaceDE w:val="0"/>
        <w:autoSpaceDN w:val="0"/>
        <w:adjustRightInd w:val="0"/>
        <w:spacing w:after="0" w:line="240" w:lineRule="auto"/>
        <w:rPr>
          <w:rFonts w:ascii="Times New Roman" w:hAnsi="Times New Roman" w:cs="Times New Roman"/>
          <w:sz w:val="24"/>
          <w:szCs w:val="24"/>
        </w:rPr>
      </w:pPr>
    </w:p>
    <w:p w:rsidR="00BF69C2" w:rsidRDefault="00BF69C2"/>
    <w:sectPr w:rsidR="00BF69C2" w:rsidSect="000F2199">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02F"/>
    <w:rsid w:val="00BF69C2"/>
    <w:rsid w:val="00DE7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472B6DC2801AA2954AA9342C207408C16C2BDE14B6D37AF1AD0EFDF6GFM2M" TargetMode="External"/><Relationship Id="rId13" Type="http://schemas.openxmlformats.org/officeDocument/2006/relationships/hyperlink" Target="consultantplus://offline/ref=D6472B6DC2801AA2954AA9342C207408C16A2CD510BDD37AF1AD0EFDF6F297BB0E891838F4793A21GFMDM" TargetMode="External"/><Relationship Id="rId18" Type="http://schemas.openxmlformats.org/officeDocument/2006/relationships/hyperlink" Target="consultantplus://offline/ref=D6472B6DC2801AA2954AA9342C207408C16C29DA1CB7D37AF1AD0EFDF6GFM2M" TargetMode="External"/><Relationship Id="rId26" Type="http://schemas.openxmlformats.org/officeDocument/2006/relationships/hyperlink" Target="consultantplus://offline/ref=D6472B6DC2801AA2954AA9342C207408C16C2ED51CB7D37AF1AD0EFDF6F297BB0E891838F4793825GFM1M" TargetMode="External"/><Relationship Id="rId3" Type="http://schemas.openxmlformats.org/officeDocument/2006/relationships/webSettings" Target="webSettings.xml"/><Relationship Id="rId21" Type="http://schemas.openxmlformats.org/officeDocument/2006/relationships/hyperlink" Target="consultantplus://offline/ref=D6472B6DC2801AA2954AA9342C207408C16C2AD817B1D37AF1AD0EFDF6GFM2M" TargetMode="External"/><Relationship Id="rId7" Type="http://schemas.openxmlformats.org/officeDocument/2006/relationships/hyperlink" Target="consultantplus://offline/ref=D6472B6DC2801AA2954AA9342C207408C16C2BDE1CBDD37AF1AD0EFDF6GFM2M" TargetMode="External"/><Relationship Id="rId12" Type="http://schemas.openxmlformats.org/officeDocument/2006/relationships/hyperlink" Target="consultantplus://offline/ref=D6472B6DC2801AA2954AA9342C207408C16B25DE1CB2D37AF1AD0EFDF6F297BB0E891838F4793824GFMCM" TargetMode="External"/><Relationship Id="rId17" Type="http://schemas.openxmlformats.org/officeDocument/2006/relationships/hyperlink" Target="consultantplus://offline/ref=D6472B6DC2801AA2954AA9342C207408C16A2CD510BDD37AF1AD0EFDF6GFM2M" TargetMode="External"/><Relationship Id="rId25" Type="http://schemas.openxmlformats.org/officeDocument/2006/relationships/hyperlink" Target="consultantplus://offline/ref=D6472B6DC2801AA2954AA9342C207408C16C2DDE13BCD37AF1AD0EFDF6F297BB0E891838F4793823GFM8M" TargetMode="External"/><Relationship Id="rId2" Type="http://schemas.openxmlformats.org/officeDocument/2006/relationships/settings" Target="settings.xml"/><Relationship Id="rId16" Type="http://schemas.openxmlformats.org/officeDocument/2006/relationships/hyperlink" Target="consultantplus://offline/ref=D6472B6DC2801AA2954AA9342C207408C16B25DE1CB2D37AF1AD0EFDF6F297BB0E891838F4793925GFMBM" TargetMode="External"/><Relationship Id="rId20" Type="http://schemas.openxmlformats.org/officeDocument/2006/relationships/hyperlink" Target="consultantplus://offline/ref=D6472B6DC2801AA2954AA9342C207408C16A2CD517BCD37AF1AD0EFDF6F297BB0E89183DGFM0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6472B6DC2801AA2954AA9342C207408C16C2ADF10B3D37AF1AD0EFDF6F297BB0E891838F4793926GFM9M" TargetMode="External"/><Relationship Id="rId11" Type="http://schemas.openxmlformats.org/officeDocument/2006/relationships/hyperlink" Target="consultantplus://offline/ref=D6472B6DC2801AA2954AA9342C207408C16A2CD510BDD37AF1AD0EFDF6GFM2M" TargetMode="External"/><Relationship Id="rId24" Type="http://schemas.openxmlformats.org/officeDocument/2006/relationships/hyperlink" Target="consultantplus://offline/ref=D6472B6DC2801AA2954AA9342C207408C16C2FDC11B4D37AF1AD0EFDF6F297BB0E891838F479382CGFM1M" TargetMode="External"/><Relationship Id="rId5" Type="http://schemas.openxmlformats.org/officeDocument/2006/relationships/hyperlink" Target="consultantplus://offline/ref=D6472B6DC2801AA2954AA9342C207408C2602AD91FE28478A0F800F8FEA2DFAB40CC1539F571G3MEM" TargetMode="External"/><Relationship Id="rId15" Type="http://schemas.openxmlformats.org/officeDocument/2006/relationships/hyperlink" Target="consultantplus://offline/ref=D6472B6DC2801AA2954AA9342C207408C16B25DE1CB2D37AF1AD0EFDF6F297BB0E891838F4793824GFM9M" TargetMode="External"/><Relationship Id="rId23" Type="http://schemas.openxmlformats.org/officeDocument/2006/relationships/hyperlink" Target="consultantplus://offline/ref=D6472B6DC2801AA2954AA9342C207408C16B24D810B6D37AF1AD0EFDF6F297BB0E891838F4793824GFM8M" TargetMode="External"/><Relationship Id="rId28" Type="http://schemas.openxmlformats.org/officeDocument/2006/relationships/hyperlink" Target="consultantplus://offline/ref=D6472B6DC2801AA2954AA9342C207408C16C2BDE1CBDD37AF1AD0EFDF6GFM2M" TargetMode="External"/><Relationship Id="rId10" Type="http://schemas.openxmlformats.org/officeDocument/2006/relationships/hyperlink" Target="consultantplus://offline/ref=D6472B6DC2801AA2954AA9342C207408C16C2BDC10B6D37AF1AD0EFDF6GFM2M" TargetMode="External"/><Relationship Id="rId19" Type="http://schemas.openxmlformats.org/officeDocument/2006/relationships/hyperlink" Target="consultantplus://offline/ref=D6472B6DC2801AA2954AA9342C207408C16A2CD41DBCD37AF1AD0EFDF6F297BB0E89183DGFMCM" TargetMode="External"/><Relationship Id="rId4" Type="http://schemas.openxmlformats.org/officeDocument/2006/relationships/hyperlink" Target="consultantplus://offline/ref=D6472B6DC2801AA2954AA9342C207408C2602AD91FE28478A0F800F8FEA2DFAB40CC1539F571G3MEM" TargetMode="External"/><Relationship Id="rId9" Type="http://schemas.openxmlformats.org/officeDocument/2006/relationships/hyperlink" Target="consultantplus://offline/ref=D6472B6DC2801AA2954AA9342C207408C16C2BDE14B6D37AF1AD0EFDF6F297BB0E891838F479392DGFM1M" TargetMode="External"/><Relationship Id="rId14" Type="http://schemas.openxmlformats.org/officeDocument/2006/relationships/hyperlink" Target="consultantplus://offline/ref=D6472B6DC2801AA2954AA9342C207408C16B25DE1CB2D37AF1AD0EFDF6F297BB0E891838F4793820GFM0M" TargetMode="External"/><Relationship Id="rId22" Type="http://schemas.openxmlformats.org/officeDocument/2006/relationships/hyperlink" Target="consultantplus://offline/ref=D6472B6DC2801AA2954AA9342C207408C16C2BDE14B6D37AF1AD0EFDF6F297BB0E891838F479392CGFMAM" TargetMode="External"/><Relationship Id="rId27" Type="http://schemas.openxmlformats.org/officeDocument/2006/relationships/hyperlink" Target="consultantplus://offline/ref=D6472B6DC2801AA2954AA9342C207408C16C2FDC11B4D37AF1AD0EFDF6F297BB0E891838F3G7MA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7733</Words>
  <Characters>44081</Characters>
  <Application>Microsoft Office Word</Application>
  <DocSecurity>0</DocSecurity>
  <Lines>367</Lines>
  <Paragraphs>103</Paragraphs>
  <ScaleCrop>false</ScaleCrop>
  <Company/>
  <LinksUpToDate>false</LinksUpToDate>
  <CharactersWithSpaces>51711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voronkina</dc:creator>
  <cp:keywords/>
  <dc:description/>
  <cp:lastModifiedBy>voronkina</cp:lastModifiedBy>
  <cp:revision>2</cp:revision>
  <dcterms:created xsi:type="dcterms:W3CDTF">2013-06-28T12:12:00Z</dcterms:created>
  <dcterms:modified xsi:type="dcterms:W3CDTF">2013-06-28T12:13:00Z</dcterms:modified>
</cp:coreProperties>
</file>