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798"/>
        <w:gridCol w:w="4773"/>
      </w:tblGrid>
      <w:tr w:rsidR="00AA4770" w:rsidRPr="00AA4770" w:rsidTr="00995FF2">
        <w:tc>
          <w:tcPr>
            <w:tcW w:w="9571" w:type="dxa"/>
            <w:gridSpan w:val="2"/>
            <w:shd w:val="clear" w:color="auto" w:fill="auto"/>
          </w:tcPr>
          <w:p w:rsidR="00DA7BDC" w:rsidRPr="00AA4770" w:rsidRDefault="00DA7BDC" w:rsidP="00DA7BDC">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rPr>
            </w:pPr>
            <w:r w:rsidRPr="00AA4770">
              <w:rPr>
                <w:rFonts w:ascii="Times New Roman" w:eastAsia="Times New Roman" w:hAnsi="Times New Roman" w:cs="Times New Roman"/>
                <w:sz w:val="28"/>
                <w:szCs w:val="28"/>
              </w:rPr>
              <w:t>АДМИНИСТРАЦИЯ</w:t>
            </w:r>
          </w:p>
          <w:p w:rsidR="00AA4770" w:rsidRPr="00AA4770" w:rsidRDefault="00AA4770" w:rsidP="00AA4770">
            <w:pPr>
              <w:keepNext/>
              <w:keepLines/>
              <w:spacing w:before="200" w:after="0"/>
              <w:contextualSpacing/>
              <w:jc w:val="center"/>
              <w:outlineLvl w:val="1"/>
              <w:rPr>
                <w:rFonts w:ascii="Times New Roman" w:eastAsia="Times New Roman" w:hAnsi="Times New Roman" w:cs="Times New Roman"/>
                <w:bCs/>
                <w:color w:val="4F81BD" w:themeColor="accent1"/>
                <w:sz w:val="28"/>
                <w:szCs w:val="28"/>
              </w:rPr>
            </w:pPr>
          </w:p>
        </w:tc>
      </w:tr>
      <w:tr w:rsidR="00AA4770" w:rsidRPr="00AA4770" w:rsidTr="00995FF2">
        <w:tc>
          <w:tcPr>
            <w:tcW w:w="9571" w:type="dxa"/>
            <w:gridSpan w:val="2"/>
            <w:shd w:val="clear" w:color="auto" w:fill="auto"/>
          </w:tcPr>
          <w:p w:rsidR="00AA4770" w:rsidRPr="00AA4770" w:rsidRDefault="00AA4770" w:rsidP="00AA4770">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rPr>
            </w:pPr>
            <w:r w:rsidRPr="00AA4770">
              <w:rPr>
                <w:rFonts w:ascii="Times New Roman" w:eastAsia="Times New Roman" w:hAnsi="Times New Roman" w:cs="Times New Roman"/>
                <w:sz w:val="28"/>
                <w:szCs w:val="28"/>
              </w:rPr>
              <w:t>МУНИЦИПАЛЬНО</w:t>
            </w:r>
            <w:r w:rsidR="00DA7BDC">
              <w:rPr>
                <w:rFonts w:ascii="Times New Roman" w:eastAsia="Times New Roman" w:hAnsi="Times New Roman" w:cs="Times New Roman"/>
                <w:sz w:val="28"/>
                <w:szCs w:val="28"/>
              </w:rPr>
              <w:t>ГО</w:t>
            </w:r>
            <w:r w:rsidRPr="00AA4770">
              <w:rPr>
                <w:rFonts w:ascii="Times New Roman" w:eastAsia="Times New Roman" w:hAnsi="Times New Roman" w:cs="Times New Roman"/>
                <w:sz w:val="28"/>
                <w:szCs w:val="28"/>
              </w:rPr>
              <w:t xml:space="preserve"> ОБРАЗОВАНИ</w:t>
            </w:r>
            <w:r w:rsidR="00DA7BDC">
              <w:rPr>
                <w:rFonts w:ascii="Times New Roman" w:eastAsia="Times New Roman" w:hAnsi="Times New Roman" w:cs="Times New Roman"/>
                <w:sz w:val="28"/>
                <w:szCs w:val="28"/>
              </w:rPr>
              <w:t>Я</w:t>
            </w:r>
            <w:r w:rsidRPr="00AA4770">
              <w:rPr>
                <w:rFonts w:ascii="Times New Roman" w:eastAsia="Times New Roman" w:hAnsi="Times New Roman" w:cs="Times New Roman"/>
                <w:sz w:val="28"/>
                <w:szCs w:val="28"/>
              </w:rPr>
              <w:t xml:space="preserve"> ГОРОД БОЛОХОВО </w:t>
            </w:r>
          </w:p>
          <w:p w:rsidR="00AA4770" w:rsidRPr="00AA4770" w:rsidRDefault="00AA4770" w:rsidP="00AA4770">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rPr>
            </w:pPr>
            <w:r w:rsidRPr="00AA4770">
              <w:rPr>
                <w:rFonts w:ascii="Times New Roman" w:eastAsia="Times New Roman" w:hAnsi="Times New Roman" w:cs="Times New Roman"/>
                <w:sz w:val="28"/>
                <w:szCs w:val="28"/>
              </w:rPr>
              <w:t>КИРЕЕВСКОГО РАЙОНА</w:t>
            </w:r>
          </w:p>
        </w:tc>
      </w:tr>
      <w:tr w:rsidR="00AA4770" w:rsidRPr="00AA4770" w:rsidTr="00995FF2">
        <w:tc>
          <w:tcPr>
            <w:tcW w:w="9571" w:type="dxa"/>
            <w:gridSpan w:val="2"/>
            <w:shd w:val="clear" w:color="auto" w:fill="auto"/>
          </w:tcPr>
          <w:p w:rsidR="00AA4770" w:rsidRPr="00AA4770" w:rsidRDefault="00AA4770" w:rsidP="00DA7BDC">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8"/>
              </w:rPr>
            </w:pPr>
          </w:p>
        </w:tc>
      </w:tr>
      <w:tr w:rsidR="00AA4770" w:rsidRPr="00AA4770" w:rsidTr="00995FF2">
        <w:tc>
          <w:tcPr>
            <w:tcW w:w="9571" w:type="dxa"/>
            <w:gridSpan w:val="2"/>
            <w:shd w:val="clear" w:color="auto" w:fill="auto"/>
          </w:tcPr>
          <w:p w:rsidR="00AA4770" w:rsidRPr="00AA4770" w:rsidRDefault="00AA4770" w:rsidP="00AA4770">
            <w:pPr>
              <w:widowControl w:val="0"/>
              <w:autoSpaceDE w:val="0"/>
              <w:autoSpaceDN w:val="0"/>
              <w:adjustRightInd w:val="0"/>
              <w:spacing w:after="0" w:line="240" w:lineRule="auto"/>
              <w:jc w:val="center"/>
              <w:rPr>
                <w:rFonts w:ascii="Times New Roman" w:eastAsia="Times New Roman" w:hAnsi="Times New Roman" w:cs="Times New Roman"/>
                <w:b/>
                <w:sz w:val="28"/>
                <w:szCs w:val="28"/>
              </w:rPr>
            </w:pPr>
            <w:r w:rsidRPr="00AA4770">
              <w:rPr>
                <w:rFonts w:ascii="Times New Roman" w:eastAsia="Times New Roman" w:hAnsi="Times New Roman" w:cs="Times New Roman"/>
                <w:b/>
                <w:sz w:val="28"/>
                <w:szCs w:val="28"/>
              </w:rPr>
              <w:t>ПОСТАНОВЛЕНИЕ</w:t>
            </w:r>
          </w:p>
        </w:tc>
      </w:tr>
      <w:tr w:rsidR="00AA4770" w:rsidRPr="00AA4770" w:rsidTr="00995FF2">
        <w:tc>
          <w:tcPr>
            <w:tcW w:w="9571" w:type="dxa"/>
            <w:gridSpan w:val="2"/>
            <w:shd w:val="clear" w:color="auto" w:fill="auto"/>
          </w:tcPr>
          <w:p w:rsidR="00AA4770" w:rsidRPr="00AA4770" w:rsidRDefault="00AA4770" w:rsidP="00AA4770">
            <w:pPr>
              <w:widowControl w:val="0"/>
              <w:autoSpaceDE w:val="0"/>
              <w:autoSpaceDN w:val="0"/>
              <w:adjustRightInd w:val="0"/>
              <w:spacing w:after="0" w:line="240" w:lineRule="auto"/>
              <w:jc w:val="center"/>
              <w:rPr>
                <w:rFonts w:ascii="Times New Roman" w:eastAsia="Times New Roman" w:hAnsi="Times New Roman" w:cs="Times New Roman"/>
                <w:sz w:val="28"/>
                <w:szCs w:val="28"/>
              </w:rPr>
            </w:pPr>
          </w:p>
        </w:tc>
      </w:tr>
      <w:tr w:rsidR="00AA4770" w:rsidRPr="00AA4770" w:rsidTr="00995FF2">
        <w:tc>
          <w:tcPr>
            <w:tcW w:w="4798" w:type="dxa"/>
            <w:shd w:val="clear" w:color="auto" w:fill="auto"/>
          </w:tcPr>
          <w:p w:rsidR="00AA4770" w:rsidRPr="00AA4770" w:rsidRDefault="00AA4770" w:rsidP="002F1F7F">
            <w:pPr>
              <w:ind w:left="34"/>
              <w:rPr>
                <w:rFonts w:ascii="Times New Roman" w:hAnsi="Times New Roman" w:cs="Times New Roman"/>
                <w:sz w:val="28"/>
                <w:szCs w:val="28"/>
              </w:rPr>
            </w:pPr>
            <w:r w:rsidRPr="00AA4770">
              <w:rPr>
                <w:rFonts w:ascii="Times New Roman" w:hAnsi="Times New Roman" w:cs="Times New Roman"/>
                <w:sz w:val="28"/>
                <w:szCs w:val="28"/>
              </w:rPr>
              <w:t xml:space="preserve">          от </w:t>
            </w:r>
            <w:r w:rsidR="002F1F7F">
              <w:rPr>
                <w:rFonts w:ascii="Times New Roman" w:hAnsi="Times New Roman" w:cs="Times New Roman"/>
                <w:sz w:val="28"/>
                <w:szCs w:val="28"/>
              </w:rPr>
              <w:t>19</w:t>
            </w:r>
            <w:r w:rsidR="00DA7BDC">
              <w:rPr>
                <w:rFonts w:ascii="Times New Roman" w:hAnsi="Times New Roman" w:cs="Times New Roman"/>
                <w:sz w:val="28"/>
                <w:szCs w:val="28"/>
              </w:rPr>
              <w:t xml:space="preserve"> </w:t>
            </w:r>
            <w:r w:rsidR="009A7383">
              <w:rPr>
                <w:rFonts w:ascii="Times New Roman" w:hAnsi="Times New Roman" w:cs="Times New Roman"/>
                <w:sz w:val="28"/>
                <w:szCs w:val="28"/>
              </w:rPr>
              <w:t>августа</w:t>
            </w:r>
            <w:r w:rsidRPr="00AA4770">
              <w:rPr>
                <w:rFonts w:ascii="Times New Roman" w:hAnsi="Times New Roman" w:cs="Times New Roman"/>
                <w:sz w:val="28"/>
                <w:szCs w:val="28"/>
              </w:rPr>
              <w:t xml:space="preserve"> 202</w:t>
            </w:r>
            <w:r w:rsidR="009B2CFB">
              <w:rPr>
                <w:rFonts w:ascii="Times New Roman" w:hAnsi="Times New Roman" w:cs="Times New Roman"/>
                <w:sz w:val="28"/>
                <w:szCs w:val="28"/>
              </w:rPr>
              <w:t>4</w:t>
            </w:r>
            <w:r w:rsidRPr="00AA4770">
              <w:rPr>
                <w:rFonts w:ascii="Times New Roman" w:hAnsi="Times New Roman" w:cs="Times New Roman"/>
                <w:sz w:val="28"/>
                <w:szCs w:val="28"/>
              </w:rPr>
              <w:t xml:space="preserve"> г.                                                                               </w:t>
            </w:r>
          </w:p>
        </w:tc>
        <w:tc>
          <w:tcPr>
            <w:tcW w:w="4773" w:type="dxa"/>
            <w:shd w:val="clear" w:color="auto" w:fill="auto"/>
          </w:tcPr>
          <w:p w:rsidR="00AA4770" w:rsidRPr="00AA4770" w:rsidRDefault="00AA4770" w:rsidP="002F1F7F">
            <w:pPr>
              <w:ind w:left="34"/>
              <w:rPr>
                <w:rFonts w:ascii="Times New Roman" w:hAnsi="Times New Roman" w:cs="Times New Roman"/>
                <w:sz w:val="28"/>
                <w:szCs w:val="28"/>
              </w:rPr>
            </w:pPr>
            <w:r w:rsidRPr="00AA4770">
              <w:rPr>
                <w:rFonts w:ascii="Times New Roman" w:hAnsi="Times New Roman" w:cs="Times New Roman"/>
                <w:sz w:val="28"/>
                <w:szCs w:val="28"/>
              </w:rPr>
              <w:t xml:space="preserve">                                           № </w:t>
            </w:r>
            <w:r w:rsidR="002F1F7F">
              <w:rPr>
                <w:rFonts w:ascii="Times New Roman" w:hAnsi="Times New Roman" w:cs="Times New Roman"/>
                <w:sz w:val="28"/>
                <w:szCs w:val="28"/>
              </w:rPr>
              <w:t>69</w:t>
            </w:r>
          </w:p>
        </w:tc>
      </w:tr>
    </w:tbl>
    <w:p w:rsidR="00AA4770" w:rsidRPr="00AA4770" w:rsidRDefault="00AA4770" w:rsidP="00AA477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B2CFB" w:rsidRPr="009B2CFB" w:rsidRDefault="009B2CFB" w:rsidP="009B2CFB">
      <w:pPr>
        <w:keepNext/>
        <w:spacing w:after="0" w:line="240" w:lineRule="auto"/>
        <w:jc w:val="center"/>
        <w:outlineLvl w:val="1"/>
        <w:rPr>
          <w:rFonts w:ascii="Times New Roman" w:hAnsi="Times New Roman" w:cs="Times New Roman"/>
          <w:b/>
          <w:bCs/>
          <w:sz w:val="28"/>
          <w:szCs w:val="28"/>
        </w:rPr>
      </w:pPr>
      <w:r w:rsidRPr="009B2CFB">
        <w:rPr>
          <w:rFonts w:ascii="Times New Roman" w:hAnsi="Times New Roman" w:cs="Times New Roman"/>
          <w:b/>
          <w:bCs/>
          <w:sz w:val="28"/>
          <w:szCs w:val="28"/>
        </w:rPr>
        <w:t>О проведении торгов в форме электронного аукциона № А-0</w:t>
      </w:r>
      <w:r w:rsidR="002F1F7F">
        <w:rPr>
          <w:rFonts w:ascii="Times New Roman" w:hAnsi="Times New Roman" w:cs="Times New Roman"/>
          <w:b/>
          <w:bCs/>
          <w:sz w:val="28"/>
          <w:szCs w:val="28"/>
        </w:rPr>
        <w:t>3</w:t>
      </w:r>
      <w:r w:rsidRPr="009B2CFB">
        <w:rPr>
          <w:rFonts w:ascii="Times New Roman" w:hAnsi="Times New Roman" w:cs="Times New Roman"/>
          <w:b/>
          <w:bCs/>
          <w:sz w:val="28"/>
          <w:szCs w:val="28"/>
        </w:rPr>
        <w:t xml:space="preserve">-24 </w:t>
      </w:r>
    </w:p>
    <w:p w:rsidR="009B2CFB" w:rsidRPr="009B2CFB" w:rsidRDefault="009B2CFB" w:rsidP="009B2CFB">
      <w:pPr>
        <w:keepNext/>
        <w:spacing w:after="0" w:line="240" w:lineRule="auto"/>
        <w:ind w:firstLine="851"/>
        <w:jc w:val="both"/>
        <w:outlineLvl w:val="1"/>
        <w:rPr>
          <w:rFonts w:ascii="Times New Roman" w:eastAsia="Times New Roman" w:hAnsi="Times New Roman" w:cs="Times New Roman"/>
          <w:bCs/>
          <w:iCs/>
          <w:sz w:val="28"/>
          <w:szCs w:val="28"/>
          <w:lang w:eastAsia="ru-RU"/>
        </w:rPr>
      </w:pPr>
    </w:p>
    <w:p w:rsidR="009B2CFB" w:rsidRPr="009B2CFB" w:rsidRDefault="009B2CFB" w:rsidP="009B2CFB">
      <w:pPr>
        <w:keepNext/>
        <w:spacing w:after="0" w:line="240" w:lineRule="auto"/>
        <w:ind w:firstLine="851"/>
        <w:jc w:val="both"/>
        <w:outlineLvl w:val="1"/>
        <w:rPr>
          <w:rFonts w:ascii="Times New Roman" w:eastAsia="Times New Roman" w:hAnsi="Times New Roman" w:cs="Times New Roman"/>
          <w:bCs/>
          <w:iCs/>
          <w:sz w:val="28"/>
          <w:szCs w:val="28"/>
          <w:lang w:eastAsia="ru-RU"/>
        </w:rPr>
      </w:pPr>
    </w:p>
    <w:p w:rsidR="009B2CFB" w:rsidRPr="009B2CFB" w:rsidRDefault="009B2CFB" w:rsidP="009B2CFB">
      <w:pPr>
        <w:spacing w:after="0" w:line="360" w:lineRule="auto"/>
        <w:ind w:firstLine="709"/>
        <w:contextualSpacing/>
        <w:jc w:val="both"/>
        <w:rPr>
          <w:rFonts w:ascii="Times New Roman" w:eastAsia="Times New Roman" w:hAnsi="Times New Roman" w:cs="Times New Roman"/>
          <w:sz w:val="28"/>
          <w:szCs w:val="28"/>
          <w:lang w:eastAsia="ru-RU"/>
        </w:rPr>
      </w:pPr>
      <w:r w:rsidRPr="009B2CFB">
        <w:rPr>
          <w:rFonts w:ascii="Times New Roman" w:eastAsia="Times New Roman" w:hAnsi="Times New Roman" w:cs="Times New Roman"/>
          <w:sz w:val="28"/>
          <w:szCs w:val="28"/>
          <w:lang w:eastAsia="ru-RU"/>
        </w:rPr>
        <w:t>В соответствии со ст. ст. 39.11, 39.12 Земельного кодекса Российской Федерации, Гражданским кодексом Российской Федерации, на основании Устава муниципального образования город Болохово Киреевского района, администрация муниципального образования город Болохово Киреевского района ПОСТАНОВЛЯЕТ:</w:t>
      </w:r>
    </w:p>
    <w:p w:rsidR="002F1F7F" w:rsidRPr="002F1F7F" w:rsidRDefault="002F1F7F" w:rsidP="002F1F7F">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2F1F7F">
        <w:rPr>
          <w:rFonts w:ascii="Times New Roman" w:eastAsia="Times New Roman" w:hAnsi="Times New Roman" w:cs="Times New Roman"/>
          <w:sz w:val="28"/>
          <w:szCs w:val="28"/>
          <w:lang w:eastAsia="ru-RU"/>
        </w:rPr>
        <w:t>1. Провести на электронной площадке http://sberbank-ast.ru/ торги в форме электронного аукциона № А-03-24 по продаже права аренды земельных участков:</w:t>
      </w:r>
    </w:p>
    <w:p w:rsidR="002F1F7F" w:rsidRPr="002F1F7F" w:rsidRDefault="002F1F7F" w:rsidP="002F1F7F">
      <w:pPr>
        <w:spacing w:line="360" w:lineRule="auto"/>
        <w:ind w:firstLine="709"/>
        <w:contextualSpacing/>
        <w:jc w:val="both"/>
        <w:rPr>
          <w:rFonts w:ascii="Times New Roman" w:eastAsia="Times New Roman" w:hAnsi="Times New Roman" w:cs="Times New Roman"/>
          <w:sz w:val="28"/>
          <w:szCs w:val="28"/>
          <w:lang w:eastAsia="ru-RU"/>
        </w:rPr>
      </w:pPr>
      <w:r w:rsidRPr="002F1F7F">
        <w:rPr>
          <w:rFonts w:ascii="Times New Roman" w:eastAsia="Times New Roman" w:hAnsi="Times New Roman" w:cs="Times New Roman"/>
          <w:sz w:val="28"/>
          <w:szCs w:val="28"/>
          <w:lang w:eastAsia="ru-RU"/>
        </w:rPr>
        <w:t xml:space="preserve">- кадастровый номер </w:t>
      </w:r>
      <w:r w:rsidRPr="002F1F7F">
        <w:rPr>
          <w:rFonts w:ascii="Times New Roman" w:eastAsia="Times New Roman" w:hAnsi="Times New Roman" w:cs="Times New Roman"/>
          <w:color w:val="000000"/>
          <w:sz w:val="28"/>
          <w:szCs w:val="28"/>
          <w:lang w:eastAsia="ru-RU"/>
        </w:rPr>
        <w:t>71:12:080504:1719</w:t>
      </w:r>
      <w:r w:rsidRPr="002F1F7F">
        <w:rPr>
          <w:rFonts w:ascii="Times New Roman" w:eastAsia="Times New Roman" w:hAnsi="Times New Roman" w:cs="Times New Roman"/>
          <w:sz w:val="28"/>
          <w:szCs w:val="28"/>
          <w:lang w:eastAsia="ru-RU"/>
        </w:rPr>
        <w:t xml:space="preserve">, адрес (описание местоположения): Российская Федерация, </w:t>
      </w:r>
      <w:r w:rsidRPr="002F1F7F">
        <w:rPr>
          <w:rFonts w:ascii="Times New Roman" w:eastAsia="Times New Roman" w:hAnsi="Times New Roman" w:cs="Times New Roman"/>
          <w:color w:val="000000"/>
          <w:sz w:val="28"/>
          <w:szCs w:val="28"/>
          <w:lang w:eastAsia="ru-RU"/>
        </w:rPr>
        <w:t>Тульская область, Киреевский район, г. Болохово, ул. Привокзальная, в районе дома 63</w:t>
      </w:r>
      <w:r w:rsidRPr="002F1F7F">
        <w:rPr>
          <w:rFonts w:ascii="Times New Roman" w:eastAsia="Times New Roman" w:hAnsi="Times New Roman" w:cs="Times New Roman"/>
          <w:sz w:val="28"/>
          <w:szCs w:val="28"/>
          <w:lang w:eastAsia="ru-RU"/>
        </w:rPr>
        <w:t>; площадью 780 кв.м, категория земель: земли населенных пунктов, вид разрешенного использования: для индивидуального жилищного строительства.</w:t>
      </w:r>
    </w:p>
    <w:p w:rsidR="002F1F7F" w:rsidRPr="002F1F7F" w:rsidRDefault="002F1F7F" w:rsidP="002F1F7F">
      <w:pPr>
        <w:spacing w:line="360" w:lineRule="auto"/>
        <w:ind w:firstLine="709"/>
        <w:contextualSpacing/>
        <w:jc w:val="both"/>
        <w:rPr>
          <w:rFonts w:ascii="Times New Roman" w:eastAsia="Times New Roman" w:hAnsi="Times New Roman" w:cs="Times New Roman"/>
          <w:sz w:val="28"/>
          <w:szCs w:val="28"/>
          <w:lang w:eastAsia="ru-RU"/>
        </w:rPr>
      </w:pPr>
      <w:r w:rsidRPr="002F1F7F">
        <w:rPr>
          <w:rFonts w:ascii="Times New Roman" w:eastAsia="Times New Roman" w:hAnsi="Times New Roman" w:cs="Times New Roman"/>
          <w:sz w:val="28"/>
          <w:szCs w:val="28"/>
          <w:lang w:eastAsia="ru-RU"/>
        </w:rPr>
        <w:t>2. В целях проведения аукциона № А-03-24:</w:t>
      </w:r>
    </w:p>
    <w:p w:rsidR="002F1F7F" w:rsidRPr="002F1F7F" w:rsidRDefault="002F1F7F" w:rsidP="002F1F7F">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2F1F7F">
        <w:rPr>
          <w:rFonts w:ascii="Times New Roman" w:eastAsia="Times New Roman" w:hAnsi="Times New Roman" w:cs="Times New Roman"/>
          <w:sz w:val="28"/>
          <w:szCs w:val="28"/>
          <w:lang w:eastAsia="ru-RU"/>
        </w:rPr>
        <w:t>2.1. Утвердить извещение о проведен</w:t>
      </w:r>
      <w:proofErr w:type="gramStart"/>
      <w:r w:rsidRPr="002F1F7F">
        <w:rPr>
          <w:rFonts w:ascii="Times New Roman" w:eastAsia="Times New Roman" w:hAnsi="Times New Roman" w:cs="Times New Roman"/>
          <w:sz w:val="28"/>
          <w:szCs w:val="28"/>
          <w:lang w:eastAsia="ru-RU"/>
        </w:rPr>
        <w:t>ии ау</w:t>
      </w:r>
      <w:proofErr w:type="gramEnd"/>
      <w:r w:rsidRPr="002F1F7F">
        <w:rPr>
          <w:rFonts w:ascii="Times New Roman" w:eastAsia="Times New Roman" w:hAnsi="Times New Roman" w:cs="Times New Roman"/>
          <w:sz w:val="28"/>
          <w:szCs w:val="28"/>
          <w:lang w:eastAsia="ru-RU"/>
        </w:rPr>
        <w:t>кциона № А-03-24 (Приложение №1);</w:t>
      </w:r>
    </w:p>
    <w:p w:rsidR="002F1F7F" w:rsidRPr="002F1F7F" w:rsidRDefault="002F1F7F" w:rsidP="002F1F7F">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2F1F7F">
        <w:rPr>
          <w:rFonts w:ascii="Times New Roman" w:eastAsia="Times New Roman" w:hAnsi="Times New Roman" w:cs="Times New Roman"/>
          <w:sz w:val="28"/>
          <w:szCs w:val="28"/>
          <w:lang w:eastAsia="ru-RU"/>
        </w:rPr>
        <w:t xml:space="preserve">2.2. Утвердить форму заявки для участия в аукционе № А-03-24 (Приложение №2); </w:t>
      </w:r>
    </w:p>
    <w:p w:rsidR="002F1F7F" w:rsidRPr="002F1F7F" w:rsidRDefault="002F1F7F" w:rsidP="002F1F7F">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2F1F7F">
        <w:rPr>
          <w:rFonts w:ascii="Times New Roman" w:eastAsia="Times New Roman" w:hAnsi="Times New Roman" w:cs="Times New Roman"/>
          <w:sz w:val="28"/>
          <w:szCs w:val="28"/>
          <w:lang w:eastAsia="ru-RU"/>
        </w:rPr>
        <w:t>2.3. Утвердить проект договора аренды земельного участка (Приложение №3).</w:t>
      </w:r>
    </w:p>
    <w:p w:rsidR="002F1F7F" w:rsidRPr="002F1F7F" w:rsidRDefault="002F1F7F" w:rsidP="002F1F7F">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2F1F7F">
        <w:rPr>
          <w:rFonts w:ascii="Times New Roman" w:eastAsia="Times New Roman" w:hAnsi="Times New Roman" w:cs="Times New Roman"/>
          <w:sz w:val="28"/>
          <w:szCs w:val="28"/>
          <w:lang w:eastAsia="ru-RU"/>
        </w:rPr>
        <w:t xml:space="preserve">3. Разместить в сети «Интернет» на официальном сайте Российской Федерации для размещения информации о проведении торгов new.torgi.gov.ru, </w:t>
      </w:r>
      <w:r w:rsidRPr="002F1F7F">
        <w:rPr>
          <w:rFonts w:ascii="Times New Roman" w:eastAsia="Times New Roman" w:hAnsi="Times New Roman" w:cs="Times New Roman"/>
          <w:sz w:val="28"/>
          <w:szCs w:val="28"/>
          <w:lang w:eastAsia="ru-RU"/>
        </w:rPr>
        <w:lastRenderedPageBreak/>
        <w:t xml:space="preserve">на электронной площадке http://sberbank-ast.ru/ и на сайте муниципального образования Киреевский район </w:t>
      </w:r>
      <w:hyperlink r:id="rId7" w:history="1">
        <w:r w:rsidRPr="002F1F7F">
          <w:rPr>
            <w:rFonts w:ascii="Times New Roman" w:eastAsia="Times New Roman" w:hAnsi="Times New Roman" w:cs="Times New Roman"/>
            <w:color w:val="0000FF" w:themeColor="hyperlink"/>
            <w:sz w:val="28"/>
            <w:szCs w:val="28"/>
            <w:u w:val="single"/>
            <w:lang w:eastAsia="ru-RU"/>
          </w:rPr>
          <w:t>https://kireevsk.tularegion.ru/</w:t>
        </w:r>
      </w:hyperlink>
      <w:r w:rsidRPr="002F1F7F">
        <w:rPr>
          <w:rFonts w:ascii="Times New Roman" w:eastAsia="Times New Roman" w:hAnsi="Times New Roman" w:cs="Times New Roman"/>
          <w:sz w:val="28"/>
          <w:szCs w:val="28"/>
          <w:lang w:eastAsia="ru-RU"/>
        </w:rPr>
        <w:t xml:space="preserve">: </w:t>
      </w:r>
    </w:p>
    <w:p w:rsidR="002F1F7F" w:rsidRPr="002F1F7F" w:rsidRDefault="002F1F7F" w:rsidP="002F1F7F">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2F1F7F">
        <w:rPr>
          <w:rFonts w:ascii="Times New Roman" w:eastAsia="Times New Roman" w:hAnsi="Times New Roman" w:cs="Times New Roman"/>
          <w:sz w:val="28"/>
          <w:szCs w:val="28"/>
          <w:lang w:eastAsia="ru-RU"/>
        </w:rPr>
        <w:t>- извещение о проведен</w:t>
      </w:r>
      <w:proofErr w:type="gramStart"/>
      <w:r w:rsidRPr="002F1F7F">
        <w:rPr>
          <w:rFonts w:ascii="Times New Roman" w:eastAsia="Times New Roman" w:hAnsi="Times New Roman" w:cs="Times New Roman"/>
          <w:sz w:val="28"/>
          <w:szCs w:val="28"/>
          <w:lang w:eastAsia="ru-RU"/>
        </w:rPr>
        <w:t>ии ау</w:t>
      </w:r>
      <w:proofErr w:type="gramEnd"/>
      <w:r w:rsidRPr="002F1F7F">
        <w:rPr>
          <w:rFonts w:ascii="Times New Roman" w:eastAsia="Times New Roman" w:hAnsi="Times New Roman" w:cs="Times New Roman"/>
          <w:sz w:val="28"/>
          <w:szCs w:val="28"/>
          <w:lang w:eastAsia="ru-RU"/>
        </w:rPr>
        <w:t xml:space="preserve">кциона № А-03-24; </w:t>
      </w:r>
    </w:p>
    <w:p w:rsidR="002F1F7F" w:rsidRPr="002F1F7F" w:rsidRDefault="002F1F7F" w:rsidP="002F1F7F">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2F1F7F">
        <w:rPr>
          <w:rFonts w:ascii="Times New Roman" w:eastAsia="Times New Roman" w:hAnsi="Times New Roman" w:cs="Times New Roman"/>
          <w:sz w:val="28"/>
          <w:szCs w:val="28"/>
          <w:lang w:eastAsia="ru-RU"/>
        </w:rPr>
        <w:t xml:space="preserve">- форму заявки для участия в аукционе № А-03-24; </w:t>
      </w:r>
    </w:p>
    <w:p w:rsidR="002F1F7F" w:rsidRPr="002F1F7F" w:rsidRDefault="002F1F7F" w:rsidP="002F1F7F">
      <w:pPr>
        <w:widowControl w:val="0"/>
        <w:autoSpaceDE w:val="0"/>
        <w:autoSpaceDN w:val="0"/>
        <w:adjustRightInd w:val="0"/>
        <w:spacing w:after="0" w:line="360" w:lineRule="auto"/>
        <w:ind w:firstLine="709"/>
        <w:contextualSpacing/>
        <w:jc w:val="both"/>
        <w:rPr>
          <w:rFonts w:ascii="Times New Roman" w:eastAsia="Times New Roman" w:hAnsi="Times New Roman" w:cs="Times New Roman"/>
          <w:sz w:val="28"/>
          <w:szCs w:val="28"/>
          <w:lang w:eastAsia="ru-RU"/>
        </w:rPr>
      </w:pPr>
      <w:r w:rsidRPr="002F1F7F">
        <w:rPr>
          <w:rFonts w:ascii="Times New Roman" w:eastAsia="Times New Roman" w:hAnsi="Times New Roman" w:cs="Times New Roman"/>
          <w:sz w:val="28"/>
          <w:szCs w:val="28"/>
          <w:lang w:eastAsia="ru-RU"/>
        </w:rPr>
        <w:t>- проект договора аренды земельного участка.</w:t>
      </w:r>
    </w:p>
    <w:p w:rsidR="002F1F7F" w:rsidRPr="002F1F7F" w:rsidRDefault="002F1F7F" w:rsidP="002F1F7F">
      <w:pPr>
        <w:tabs>
          <w:tab w:val="left" w:pos="540"/>
        </w:tabs>
        <w:spacing w:after="0" w:line="360" w:lineRule="auto"/>
        <w:ind w:firstLine="709"/>
        <w:contextualSpacing/>
        <w:jc w:val="both"/>
        <w:rPr>
          <w:rFonts w:ascii="Times New Roman" w:eastAsia="Times New Roman" w:hAnsi="Times New Roman" w:cs="Times New Roman"/>
          <w:sz w:val="28"/>
          <w:szCs w:val="28"/>
          <w:lang w:eastAsia="ru-RU"/>
        </w:rPr>
      </w:pPr>
      <w:r w:rsidRPr="002F1F7F">
        <w:rPr>
          <w:rFonts w:ascii="Times New Roman" w:eastAsia="Times New Roman" w:hAnsi="Times New Roman" w:cs="Times New Roman"/>
          <w:sz w:val="28"/>
          <w:szCs w:val="28"/>
          <w:lang w:eastAsia="ru-RU"/>
        </w:rPr>
        <w:t>4.</w:t>
      </w:r>
      <w:r w:rsidRPr="002F1F7F">
        <w:rPr>
          <w:rFonts w:ascii="Times New Roman" w:eastAsia="Times New Roman" w:hAnsi="Times New Roman" w:cs="Times New Roman"/>
          <w:b/>
          <w:sz w:val="28"/>
          <w:szCs w:val="28"/>
          <w:lang w:eastAsia="ru-RU"/>
        </w:rPr>
        <w:t xml:space="preserve"> </w:t>
      </w:r>
      <w:r w:rsidRPr="002F1F7F">
        <w:rPr>
          <w:rFonts w:ascii="Times New Roman" w:eastAsia="Times New Roman" w:hAnsi="Times New Roman" w:cs="Times New Roman"/>
          <w:sz w:val="28"/>
          <w:szCs w:val="28"/>
          <w:lang w:eastAsia="ru-RU"/>
        </w:rPr>
        <w:t>Постановление вступает в силу со дня подписания.</w:t>
      </w:r>
    </w:p>
    <w:p w:rsidR="009B2CFB" w:rsidRPr="009B2CFB" w:rsidRDefault="009B2CFB" w:rsidP="009B2CF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B2CFB" w:rsidRPr="009B2CFB" w:rsidRDefault="009B2CFB" w:rsidP="009B2CF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B2CFB" w:rsidRPr="009B2CFB" w:rsidRDefault="009B2CFB" w:rsidP="009B2CF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B2CFB" w:rsidRPr="009B2CFB" w:rsidRDefault="009B2CFB" w:rsidP="009B2CFB">
      <w:pPr>
        <w:spacing w:after="0"/>
        <w:ind w:firstLine="709"/>
        <w:jc w:val="both"/>
        <w:rPr>
          <w:rFonts w:ascii="Times New Roman" w:eastAsia="Times New Roman" w:hAnsi="Times New Roman" w:cs="Times New Roman"/>
          <w:color w:val="000000"/>
          <w:sz w:val="28"/>
          <w:szCs w:val="28"/>
          <w:lang w:eastAsia="ru-RU"/>
        </w:rPr>
      </w:pPr>
      <w:r w:rsidRPr="009B2CFB">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5731B463" wp14:editId="28E22E1B">
                <wp:simplePos x="0" y="0"/>
                <wp:positionH relativeFrom="column">
                  <wp:posOffset>-241935</wp:posOffset>
                </wp:positionH>
                <wp:positionV relativeFrom="paragraph">
                  <wp:posOffset>11430</wp:posOffset>
                </wp:positionV>
                <wp:extent cx="3143250" cy="952500"/>
                <wp:effectExtent l="0" t="0" r="19050" b="19050"/>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0" cy="952500"/>
                        </a:xfrm>
                        <a:prstGeom prst="rect">
                          <a:avLst/>
                        </a:prstGeom>
                        <a:solidFill>
                          <a:srgbClr val="FFFFFF"/>
                        </a:solidFill>
                        <a:ln w="9525">
                          <a:solidFill>
                            <a:srgbClr val="FFFFFF"/>
                          </a:solidFill>
                          <a:miter lim="800000"/>
                          <a:headEnd/>
                          <a:tailEnd/>
                        </a:ln>
                      </wps:spPr>
                      <wps:txbx>
                        <w:txbxContent>
                          <w:p w:rsidR="009B2CFB" w:rsidRPr="00C55503" w:rsidRDefault="009B2CFB" w:rsidP="009B2CFB">
                            <w:pPr>
                              <w:contextualSpacing/>
                              <w:jc w:val="center"/>
                              <w:rPr>
                                <w:rFonts w:ascii="Times New Roman" w:hAnsi="Times New Roman" w:cs="Times New Roman"/>
                                <w:b/>
                                <w:sz w:val="28"/>
                                <w:szCs w:val="28"/>
                              </w:rPr>
                            </w:pPr>
                            <w:r>
                              <w:rPr>
                                <w:rFonts w:ascii="Times New Roman" w:hAnsi="Times New Roman" w:cs="Times New Roman"/>
                                <w:b/>
                                <w:sz w:val="28"/>
                                <w:szCs w:val="28"/>
                              </w:rPr>
                              <w:t xml:space="preserve">Глава </w:t>
                            </w:r>
                            <w:r w:rsidRPr="00C55503">
                              <w:rPr>
                                <w:rFonts w:ascii="Times New Roman" w:hAnsi="Times New Roman" w:cs="Times New Roman"/>
                                <w:b/>
                                <w:sz w:val="28"/>
                                <w:szCs w:val="28"/>
                              </w:rPr>
                              <w:t>администрации</w:t>
                            </w:r>
                          </w:p>
                          <w:p w:rsidR="009B2CFB" w:rsidRPr="00C55503" w:rsidRDefault="009B2CFB" w:rsidP="009B2CFB">
                            <w:pPr>
                              <w:contextualSpacing/>
                              <w:jc w:val="center"/>
                              <w:rPr>
                                <w:rFonts w:ascii="Times New Roman" w:hAnsi="Times New Roman" w:cs="Times New Roman"/>
                                <w:b/>
                                <w:sz w:val="28"/>
                                <w:szCs w:val="28"/>
                              </w:rPr>
                            </w:pPr>
                            <w:r w:rsidRPr="00C55503">
                              <w:rPr>
                                <w:rFonts w:ascii="Times New Roman" w:hAnsi="Times New Roman" w:cs="Times New Roman"/>
                                <w:b/>
                                <w:sz w:val="28"/>
                                <w:szCs w:val="28"/>
                              </w:rPr>
                              <w:t>муниципального образования</w:t>
                            </w:r>
                          </w:p>
                          <w:p w:rsidR="009B2CFB" w:rsidRPr="00C55503" w:rsidRDefault="009B2CFB" w:rsidP="009B2CFB">
                            <w:pPr>
                              <w:contextualSpacing/>
                              <w:jc w:val="center"/>
                              <w:rPr>
                                <w:rFonts w:ascii="Times New Roman" w:hAnsi="Times New Roman" w:cs="Times New Roman"/>
                                <w:b/>
                                <w:sz w:val="28"/>
                                <w:szCs w:val="28"/>
                              </w:rPr>
                            </w:pPr>
                            <w:r w:rsidRPr="00C55503">
                              <w:rPr>
                                <w:rFonts w:ascii="Times New Roman" w:hAnsi="Times New Roman" w:cs="Times New Roman"/>
                                <w:b/>
                                <w:sz w:val="28"/>
                                <w:szCs w:val="28"/>
                              </w:rPr>
                              <w:t>город Болохово Киреевского района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19.05pt;margin-top:.9pt;width:247.5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" strokecolor="white">
                <v:textbox>
                  <w:txbxContent>
                    <w:p w:rsidR="009B2CFB" w:rsidRPr="00C55503" w:rsidRDefault="009B2CFB" w:rsidP="009B2CFB">
                      <w:pPr>
                        <w:contextualSpacing/>
                        <w:jc w:val="center"/>
                        <w:rPr>
                          <w:rFonts w:ascii="Times New Roman" w:hAnsi="Times New Roman" w:cs="Times New Roman"/>
                          <w:b/>
                          <w:sz w:val="28"/>
                          <w:szCs w:val="28"/>
                        </w:rPr>
                      </w:pPr>
                      <w:r>
                        <w:rPr>
                          <w:rFonts w:ascii="Times New Roman" w:hAnsi="Times New Roman" w:cs="Times New Roman"/>
                          <w:b/>
                          <w:sz w:val="28"/>
                          <w:szCs w:val="28"/>
                        </w:rPr>
                        <w:t xml:space="preserve">Глава </w:t>
                      </w:r>
                      <w:r w:rsidRPr="00C55503">
                        <w:rPr>
                          <w:rFonts w:ascii="Times New Roman" w:hAnsi="Times New Roman" w:cs="Times New Roman"/>
                          <w:b/>
                          <w:sz w:val="28"/>
                          <w:szCs w:val="28"/>
                        </w:rPr>
                        <w:t>администрации</w:t>
                      </w:r>
                    </w:p>
                    <w:p w:rsidR="009B2CFB" w:rsidRPr="00C55503" w:rsidRDefault="009B2CFB" w:rsidP="009B2CFB">
                      <w:pPr>
                        <w:contextualSpacing/>
                        <w:jc w:val="center"/>
                        <w:rPr>
                          <w:rFonts w:ascii="Times New Roman" w:hAnsi="Times New Roman" w:cs="Times New Roman"/>
                          <w:b/>
                          <w:sz w:val="28"/>
                          <w:szCs w:val="28"/>
                        </w:rPr>
                      </w:pPr>
                      <w:r w:rsidRPr="00C55503">
                        <w:rPr>
                          <w:rFonts w:ascii="Times New Roman" w:hAnsi="Times New Roman" w:cs="Times New Roman"/>
                          <w:b/>
                          <w:sz w:val="28"/>
                          <w:szCs w:val="28"/>
                        </w:rPr>
                        <w:t>муниципального образования</w:t>
                      </w:r>
                    </w:p>
                    <w:p w:rsidR="009B2CFB" w:rsidRPr="00C55503" w:rsidRDefault="009B2CFB" w:rsidP="009B2CFB">
                      <w:pPr>
                        <w:contextualSpacing/>
                        <w:jc w:val="center"/>
                        <w:rPr>
                          <w:rFonts w:ascii="Times New Roman" w:hAnsi="Times New Roman" w:cs="Times New Roman"/>
                          <w:b/>
                          <w:sz w:val="28"/>
                          <w:szCs w:val="28"/>
                        </w:rPr>
                      </w:pPr>
                      <w:r w:rsidRPr="00C55503">
                        <w:rPr>
                          <w:rFonts w:ascii="Times New Roman" w:hAnsi="Times New Roman" w:cs="Times New Roman"/>
                          <w:b/>
                          <w:sz w:val="28"/>
                          <w:szCs w:val="28"/>
                        </w:rPr>
                        <w:t>город Болохово Киреевского района</w:t>
                      </w:r>
                    </w:p>
                  </w:txbxContent>
                </v:textbox>
              </v:shape>
            </w:pict>
          </mc:Fallback>
        </mc:AlternateContent>
      </w:r>
    </w:p>
    <w:p w:rsidR="009B2CFB" w:rsidRPr="009B2CFB" w:rsidRDefault="009B2CFB" w:rsidP="009B2CFB">
      <w:pPr>
        <w:spacing w:after="0"/>
        <w:ind w:firstLine="709"/>
        <w:jc w:val="both"/>
        <w:rPr>
          <w:rFonts w:ascii="Times New Roman" w:eastAsia="Times New Roman" w:hAnsi="Times New Roman" w:cs="Times New Roman"/>
          <w:color w:val="000000"/>
          <w:sz w:val="28"/>
          <w:szCs w:val="28"/>
          <w:lang w:eastAsia="ru-RU"/>
        </w:rPr>
      </w:pPr>
    </w:p>
    <w:p w:rsidR="009B2CFB" w:rsidRPr="009B2CFB" w:rsidRDefault="009B2CFB" w:rsidP="009B2CFB">
      <w:pPr>
        <w:spacing w:after="0" w:line="240" w:lineRule="auto"/>
        <w:ind w:firstLine="709"/>
        <w:jc w:val="both"/>
        <w:outlineLvl w:val="0"/>
        <w:rPr>
          <w:rFonts w:ascii="Times New Roman" w:eastAsia="Times New Roman" w:hAnsi="Times New Roman" w:cs="Times New Roman"/>
          <w:sz w:val="28"/>
          <w:szCs w:val="28"/>
          <w:lang w:eastAsia="ru-RU"/>
        </w:rPr>
      </w:pPr>
      <w:r w:rsidRPr="009B2CFB">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080F8A1E" wp14:editId="57325F3D">
                <wp:simplePos x="0" y="0"/>
                <wp:positionH relativeFrom="column">
                  <wp:posOffset>4044315</wp:posOffset>
                </wp:positionH>
                <wp:positionV relativeFrom="paragraph">
                  <wp:posOffset>-1271</wp:posOffset>
                </wp:positionV>
                <wp:extent cx="1895475" cy="390525"/>
                <wp:effectExtent l="0" t="0" r="28575" b="28575"/>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5475" cy="390525"/>
                        </a:xfrm>
                        <a:prstGeom prst="rect">
                          <a:avLst/>
                        </a:prstGeom>
                        <a:solidFill>
                          <a:srgbClr val="FFFFFF"/>
                        </a:solidFill>
                        <a:ln w="9525">
                          <a:solidFill>
                            <a:srgbClr val="FFFFFF"/>
                          </a:solidFill>
                          <a:miter lim="800000"/>
                          <a:headEnd/>
                          <a:tailEnd/>
                        </a:ln>
                      </wps:spPr>
                      <wps:txbx>
                        <w:txbxContent>
                          <w:p w:rsidR="009B2CFB" w:rsidRPr="00C55503" w:rsidRDefault="009B2CFB" w:rsidP="009B2CFB">
                            <w:pPr>
                              <w:jc w:val="right"/>
                              <w:rPr>
                                <w:rFonts w:ascii="Times New Roman" w:hAnsi="Times New Roman" w:cs="Times New Roman"/>
                                <w:b/>
                                <w:sz w:val="28"/>
                                <w:szCs w:val="28"/>
                              </w:rPr>
                            </w:pPr>
                            <w:r>
                              <w:rPr>
                                <w:rFonts w:ascii="Times New Roman" w:hAnsi="Times New Roman" w:cs="Times New Roman"/>
                                <w:b/>
                                <w:sz w:val="28"/>
                                <w:szCs w:val="28"/>
                              </w:rPr>
                              <w:t>М.И. Чуйкина</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Поле 1" o:spid="_x0000_s1027" type="#_x0000_t202" style="position:absolute;left:0;text-align:left;margin-left:318.45pt;margin-top:-.1pt;width:149.25pt;height:3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" strokecolor="white">
                <v:textbox>
                  <w:txbxContent>
                    <w:p w:rsidR="009B2CFB" w:rsidRPr="00C55503" w:rsidRDefault="009B2CFB" w:rsidP="009B2CFB">
                      <w:pPr>
                        <w:jc w:val="right"/>
                        <w:rPr>
                          <w:rFonts w:ascii="Times New Roman" w:hAnsi="Times New Roman" w:cs="Times New Roman"/>
                          <w:b/>
                          <w:sz w:val="28"/>
                          <w:szCs w:val="28"/>
                        </w:rPr>
                      </w:pPr>
                      <w:r>
                        <w:rPr>
                          <w:rFonts w:ascii="Times New Roman" w:hAnsi="Times New Roman" w:cs="Times New Roman"/>
                          <w:b/>
                          <w:sz w:val="28"/>
                          <w:szCs w:val="28"/>
                        </w:rPr>
                        <w:t>М.И. Чуйкина</w:t>
                      </w:r>
                    </w:p>
                  </w:txbxContent>
                </v:textbox>
              </v:shape>
            </w:pict>
          </mc:Fallback>
        </mc:AlternateContent>
      </w:r>
      <w:proofErr w:type="spellStart"/>
      <w:r w:rsidRPr="009B2CFB">
        <w:rPr>
          <w:rFonts w:ascii="Times New Roman" w:eastAsia="Times New Roman" w:hAnsi="Times New Roman" w:cs="Times New Roman"/>
          <w:sz w:val="28"/>
          <w:szCs w:val="28"/>
          <w:lang w:eastAsia="ru-RU"/>
        </w:rPr>
        <w:t>знакомлении</w:t>
      </w:r>
      <w:proofErr w:type="spellEnd"/>
    </w:p>
    <w:p w:rsidR="009B2CFB" w:rsidRPr="009B2CFB" w:rsidRDefault="009B2CFB" w:rsidP="009B2CFB">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9B2CFB" w:rsidRPr="009B2CFB" w:rsidRDefault="009B2CFB" w:rsidP="009B2CFB">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9B2CFB" w:rsidRPr="009B2CFB" w:rsidRDefault="009B2CFB" w:rsidP="009B2CFB">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bookmarkStart w:id="0" w:name="_GoBack"/>
      <w:bookmarkEnd w:id="0"/>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B01D34" w:rsidRPr="00B01D34" w:rsidRDefault="00B01D34" w:rsidP="00B01D34">
      <w:pPr>
        <w:widowControl w:val="0"/>
        <w:autoSpaceDE w:val="0"/>
        <w:autoSpaceDN w:val="0"/>
        <w:adjustRightInd w:val="0"/>
        <w:spacing w:after="0" w:line="240" w:lineRule="auto"/>
        <w:ind w:left="567"/>
        <w:rPr>
          <w:rFonts w:ascii="Times New Roman" w:eastAsia="Times New Roman" w:hAnsi="Times New Roman" w:cs="Times New Roman"/>
          <w:sz w:val="24"/>
          <w:szCs w:val="24"/>
          <w:lang w:eastAsia="ru-RU"/>
        </w:rPr>
      </w:pPr>
    </w:p>
    <w:p w:rsidR="003A15BF" w:rsidRPr="003A15BF" w:rsidRDefault="003A15BF" w:rsidP="003A15BF">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lastRenderedPageBreak/>
        <w:t>Приложение № 1 к постановлению</w:t>
      </w:r>
    </w:p>
    <w:p w:rsidR="003A15BF" w:rsidRPr="003A15BF" w:rsidRDefault="003A15BF" w:rsidP="003A15BF">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t>администрации муниципального</w:t>
      </w:r>
    </w:p>
    <w:p w:rsidR="003A15BF" w:rsidRPr="003A15BF" w:rsidRDefault="003A15BF" w:rsidP="003A15BF">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t>образования город Болохово Киреевского района</w:t>
      </w:r>
    </w:p>
    <w:p w:rsidR="003A15BF" w:rsidRPr="003A15BF" w:rsidRDefault="003A15BF" w:rsidP="003A15BF">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t>от «</w:t>
      </w:r>
      <w:r w:rsidR="009B2CFB">
        <w:rPr>
          <w:rFonts w:ascii="Times New Roman" w:eastAsia="Times New Roman" w:hAnsi="Times New Roman" w:cs="Times New Roman"/>
          <w:sz w:val="26"/>
          <w:szCs w:val="26"/>
          <w:lang w:eastAsia="ru-RU"/>
        </w:rPr>
        <w:t>1</w:t>
      </w:r>
      <w:r w:rsidR="002F1F7F">
        <w:rPr>
          <w:rFonts w:ascii="Times New Roman" w:eastAsia="Times New Roman" w:hAnsi="Times New Roman" w:cs="Times New Roman"/>
          <w:sz w:val="26"/>
          <w:szCs w:val="26"/>
          <w:lang w:eastAsia="ru-RU"/>
        </w:rPr>
        <w:t>9</w:t>
      </w:r>
      <w:r w:rsidRPr="003A15BF">
        <w:rPr>
          <w:rFonts w:ascii="Times New Roman" w:eastAsia="Times New Roman" w:hAnsi="Times New Roman" w:cs="Times New Roman"/>
          <w:sz w:val="26"/>
          <w:szCs w:val="26"/>
          <w:lang w:eastAsia="ru-RU"/>
        </w:rPr>
        <w:t xml:space="preserve">» </w:t>
      </w:r>
      <w:r w:rsidR="009A7383">
        <w:rPr>
          <w:rFonts w:ascii="Times New Roman" w:eastAsia="Times New Roman" w:hAnsi="Times New Roman" w:cs="Times New Roman"/>
          <w:sz w:val="26"/>
          <w:szCs w:val="26"/>
          <w:lang w:eastAsia="ru-RU"/>
        </w:rPr>
        <w:t>августа</w:t>
      </w:r>
      <w:r w:rsidRPr="003A15BF">
        <w:rPr>
          <w:rFonts w:ascii="Times New Roman" w:eastAsia="Times New Roman" w:hAnsi="Times New Roman" w:cs="Times New Roman"/>
          <w:sz w:val="26"/>
          <w:szCs w:val="26"/>
          <w:lang w:eastAsia="ru-RU"/>
        </w:rPr>
        <w:t xml:space="preserve"> 202</w:t>
      </w:r>
      <w:r w:rsidR="009B2CFB">
        <w:rPr>
          <w:rFonts w:ascii="Times New Roman" w:eastAsia="Times New Roman" w:hAnsi="Times New Roman" w:cs="Times New Roman"/>
          <w:sz w:val="26"/>
          <w:szCs w:val="26"/>
          <w:lang w:eastAsia="ru-RU"/>
        </w:rPr>
        <w:t>4</w:t>
      </w:r>
      <w:r w:rsidRPr="003A15BF">
        <w:rPr>
          <w:rFonts w:ascii="Times New Roman" w:eastAsia="Times New Roman" w:hAnsi="Times New Roman" w:cs="Times New Roman"/>
          <w:sz w:val="26"/>
          <w:szCs w:val="26"/>
          <w:lang w:eastAsia="ru-RU"/>
        </w:rPr>
        <w:t xml:space="preserve"> № </w:t>
      </w:r>
      <w:r w:rsidR="002F1F7F">
        <w:rPr>
          <w:rFonts w:ascii="Times New Roman" w:eastAsia="Times New Roman" w:hAnsi="Times New Roman" w:cs="Times New Roman"/>
          <w:sz w:val="26"/>
          <w:szCs w:val="26"/>
          <w:lang w:eastAsia="ru-RU"/>
        </w:rPr>
        <w:t>69</w:t>
      </w:r>
    </w:p>
    <w:p w:rsidR="003A15BF" w:rsidRPr="003A15BF" w:rsidRDefault="003A15BF" w:rsidP="003A15BF">
      <w:pPr>
        <w:spacing w:after="0" w:line="240" w:lineRule="auto"/>
        <w:ind w:left="709" w:right="708"/>
        <w:jc w:val="center"/>
        <w:rPr>
          <w:rFonts w:ascii="Times New Roman" w:eastAsia="Times New Roman" w:hAnsi="Times New Roman" w:cs="Times New Roman"/>
          <w:b/>
          <w:sz w:val="26"/>
          <w:szCs w:val="26"/>
          <w:lang w:eastAsia="ru-RU"/>
        </w:rPr>
      </w:pPr>
    </w:p>
    <w:p w:rsidR="003A15BF" w:rsidRPr="003A15BF" w:rsidRDefault="003A15BF" w:rsidP="003A15BF">
      <w:pPr>
        <w:spacing w:after="0" w:line="240" w:lineRule="auto"/>
        <w:ind w:left="709" w:right="708"/>
        <w:jc w:val="center"/>
        <w:rPr>
          <w:rFonts w:ascii="Times New Roman" w:eastAsia="Times New Roman" w:hAnsi="Times New Roman" w:cs="Times New Roman"/>
          <w:b/>
          <w:sz w:val="26"/>
          <w:szCs w:val="26"/>
          <w:lang w:eastAsia="ru-RU"/>
        </w:rPr>
      </w:pPr>
    </w:p>
    <w:p w:rsidR="009A7383" w:rsidRPr="009A7383" w:rsidRDefault="009A7383" w:rsidP="009A7383">
      <w:pPr>
        <w:spacing w:after="0" w:line="240" w:lineRule="auto"/>
        <w:ind w:left="709" w:right="708"/>
        <w:jc w:val="center"/>
        <w:rPr>
          <w:rFonts w:ascii="Times New Roman" w:eastAsia="Times New Roman" w:hAnsi="Times New Roman" w:cs="Times New Roman"/>
          <w:b/>
          <w:sz w:val="26"/>
          <w:szCs w:val="26"/>
          <w:lang w:eastAsia="ru-RU"/>
        </w:rPr>
      </w:pPr>
      <w:r w:rsidRPr="009A7383">
        <w:rPr>
          <w:rFonts w:ascii="Times New Roman" w:eastAsia="Times New Roman" w:hAnsi="Times New Roman" w:cs="Times New Roman"/>
          <w:b/>
          <w:sz w:val="26"/>
          <w:szCs w:val="26"/>
          <w:lang w:eastAsia="ru-RU"/>
        </w:rPr>
        <w:t>ИЗВЕЩЕНИЕ О ПРОВЕДЕН</w:t>
      </w:r>
      <w:proofErr w:type="gramStart"/>
      <w:r w:rsidRPr="009A7383">
        <w:rPr>
          <w:rFonts w:ascii="Times New Roman" w:eastAsia="Times New Roman" w:hAnsi="Times New Roman" w:cs="Times New Roman"/>
          <w:b/>
          <w:sz w:val="26"/>
          <w:szCs w:val="26"/>
          <w:lang w:eastAsia="ru-RU"/>
        </w:rPr>
        <w:t>ИИ АУ</w:t>
      </w:r>
      <w:proofErr w:type="gramEnd"/>
      <w:r w:rsidRPr="009A7383">
        <w:rPr>
          <w:rFonts w:ascii="Times New Roman" w:eastAsia="Times New Roman" w:hAnsi="Times New Roman" w:cs="Times New Roman"/>
          <w:b/>
          <w:sz w:val="26"/>
          <w:szCs w:val="26"/>
          <w:lang w:eastAsia="ru-RU"/>
        </w:rPr>
        <w:t xml:space="preserve">КЦИОНА № А-03-24 </w:t>
      </w:r>
    </w:p>
    <w:p w:rsidR="009A7383" w:rsidRPr="009A7383" w:rsidRDefault="009A7383" w:rsidP="009A7383">
      <w:pPr>
        <w:spacing w:after="0" w:line="240" w:lineRule="auto"/>
        <w:jc w:val="center"/>
        <w:rPr>
          <w:rFonts w:ascii="Times New Roman" w:eastAsia="Times New Roman" w:hAnsi="Times New Roman" w:cs="Times New Roman"/>
          <w:sz w:val="26"/>
          <w:szCs w:val="26"/>
          <w:lang w:eastAsia="ru-RU"/>
        </w:rPr>
      </w:pP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Решение о проведен</w:t>
      </w:r>
      <w:proofErr w:type="gramStart"/>
      <w:r w:rsidRPr="009A7383">
        <w:rPr>
          <w:rFonts w:ascii="Times New Roman" w:eastAsia="Times New Roman" w:hAnsi="Times New Roman" w:cs="Times New Roman"/>
          <w:sz w:val="26"/>
          <w:szCs w:val="26"/>
          <w:lang w:eastAsia="ru-RU"/>
        </w:rPr>
        <w:t>ии ау</w:t>
      </w:r>
      <w:proofErr w:type="gramEnd"/>
      <w:r w:rsidRPr="009A7383">
        <w:rPr>
          <w:rFonts w:ascii="Times New Roman" w:eastAsia="Times New Roman" w:hAnsi="Times New Roman" w:cs="Times New Roman"/>
          <w:sz w:val="26"/>
          <w:szCs w:val="26"/>
          <w:lang w:eastAsia="ru-RU"/>
        </w:rPr>
        <w:t>кциона принято администрацией муниципального образования город Болохово Киреевского района в соответствии с постановлением администрации муниципального образования город Болохово Киреевского района от «</w:t>
      </w:r>
      <w:r w:rsidR="002F1F7F">
        <w:rPr>
          <w:rFonts w:ascii="Times New Roman" w:eastAsia="Times New Roman" w:hAnsi="Times New Roman" w:cs="Times New Roman"/>
          <w:sz w:val="26"/>
          <w:szCs w:val="26"/>
          <w:lang w:eastAsia="ru-RU"/>
        </w:rPr>
        <w:t>19</w:t>
      </w:r>
      <w:r w:rsidRPr="009A7383">
        <w:rPr>
          <w:rFonts w:ascii="Times New Roman" w:eastAsia="Times New Roman" w:hAnsi="Times New Roman" w:cs="Times New Roman"/>
          <w:sz w:val="26"/>
          <w:szCs w:val="26"/>
          <w:lang w:eastAsia="ru-RU"/>
        </w:rPr>
        <w:t>» августа 2024</w:t>
      </w:r>
      <w:r w:rsidRPr="009A7383">
        <w:rPr>
          <w:rFonts w:ascii="Times New Roman" w:eastAsia="Times New Roman" w:hAnsi="Times New Roman" w:cs="Times New Roman"/>
          <w:color w:val="FF0000"/>
          <w:sz w:val="26"/>
          <w:szCs w:val="26"/>
          <w:lang w:eastAsia="ru-RU"/>
        </w:rPr>
        <w:t xml:space="preserve"> </w:t>
      </w:r>
      <w:r w:rsidRPr="009A7383">
        <w:rPr>
          <w:rFonts w:ascii="Times New Roman" w:eastAsia="Times New Roman" w:hAnsi="Times New Roman" w:cs="Times New Roman"/>
          <w:sz w:val="26"/>
          <w:szCs w:val="26"/>
          <w:lang w:eastAsia="ru-RU"/>
        </w:rPr>
        <w:t xml:space="preserve">№ </w:t>
      </w:r>
      <w:r w:rsidR="002F1F7F">
        <w:rPr>
          <w:rFonts w:ascii="Times New Roman" w:eastAsia="Times New Roman" w:hAnsi="Times New Roman" w:cs="Times New Roman"/>
          <w:sz w:val="26"/>
          <w:szCs w:val="26"/>
          <w:lang w:eastAsia="ru-RU"/>
        </w:rPr>
        <w:t>69</w:t>
      </w:r>
      <w:r w:rsidRPr="009A7383">
        <w:rPr>
          <w:rFonts w:ascii="Times New Roman" w:eastAsia="Times New Roman" w:hAnsi="Times New Roman" w:cs="Times New Roman"/>
          <w:color w:val="FF0000"/>
          <w:sz w:val="26"/>
          <w:szCs w:val="26"/>
          <w:lang w:eastAsia="ru-RU"/>
        </w:rPr>
        <w:t xml:space="preserve"> </w:t>
      </w:r>
      <w:r w:rsidRPr="009A7383">
        <w:rPr>
          <w:rFonts w:ascii="Times New Roman" w:eastAsia="Times New Roman" w:hAnsi="Times New Roman" w:cs="Times New Roman"/>
          <w:sz w:val="26"/>
          <w:szCs w:val="26"/>
          <w:lang w:eastAsia="ru-RU"/>
        </w:rPr>
        <w:t>«О проведении торгов в форме электронного аукциона № А-03-24».</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Организатором аукциона является администрация муниципального образования город Болохово Киреевского района, (адрес: 301280, Тульская область, Киреевский район, г. Болохово, ул. Советская, д. 28, ОГРН: 1067147001074, ИНН: 7128028644, КПП: 712801001; адрес электронной почты: mobolohovo@tularegion.ru, телефон: 8(48754) 2-61-08, сайт: http://kireevsk.tularegion.ru).</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 xml:space="preserve">Аукцион на право заключения договора аренды земельного участка проводится в электронной форме (электронный аукцион) на электронной площадке http://sberbank-ast.ru/ ее оператором. </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proofErr w:type="gramStart"/>
      <w:r w:rsidRPr="009A7383">
        <w:rPr>
          <w:rFonts w:ascii="Times New Roman" w:eastAsia="Times New Roman" w:hAnsi="Times New Roman" w:cs="Times New Roman"/>
          <w:sz w:val="26"/>
          <w:szCs w:val="26"/>
          <w:lang w:eastAsia="ru-RU"/>
        </w:rPr>
        <w:t>Оператором электронной площадки является Закрытое акционерное общество «Сбербанк – Автоматизированная система торгов» (сокращенное наименование:</w:t>
      </w:r>
      <w:proofErr w:type="gramEnd"/>
      <w:r w:rsidRPr="009A7383">
        <w:rPr>
          <w:rFonts w:ascii="Times New Roman" w:eastAsia="Times New Roman" w:hAnsi="Times New Roman" w:cs="Times New Roman"/>
          <w:sz w:val="26"/>
          <w:szCs w:val="26"/>
          <w:lang w:eastAsia="ru-RU"/>
        </w:rPr>
        <w:t xml:space="preserve"> </w:t>
      </w:r>
      <w:proofErr w:type="gramStart"/>
      <w:r w:rsidRPr="009A7383">
        <w:rPr>
          <w:rFonts w:ascii="Times New Roman" w:eastAsia="Times New Roman" w:hAnsi="Times New Roman" w:cs="Times New Roman"/>
          <w:sz w:val="26"/>
          <w:szCs w:val="26"/>
          <w:lang w:eastAsia="ru-RU"/>
        </w:rPr>
        <w:t>ЗАО «Сбербанк – АСТ»), запись о государственной регистрации организации внесена в Единый государственный реестр юридических лиц 19.07.2002 г., основной государственный регистрационный номер № 1027707000441.</w:t>
      </w:r>
      <w:proofErr w:type="gramEnd"/>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По результатам аукциона определяется ежегодный размер арендной платы.</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 xml:space="preserve">Предметом аукциона являются следующие земельные участки: </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p>
    <w:tbl>
      <w:tblPr>
        <w:tblW w:w="5000" w:type="pct"/>
        <w:tblCellMar>
          <w:left w:w="28" w:type="dxa"/>
          <w:right w:w="28" w:type="dxa"/>
        </w:tblCellMar>
        <w:tblLook w:val="04A0" w:firstRow="1" w:lastRow="0" w:firstColumn="1" w:lastColumn="0" w:noHBand="0" w:noVBand="1"/>
      </w:tblPr>
      <w:tblGrid>
        <w:gridCol w:w="348"/>
        <w:gridCol w:w="2400"/>
        <w:gridCol w:w="9"/>
        <w:gridCol w:w="1694"/>
        <w:gridCol w:w="417"/>
        <w:gridCol w:w="4825"/>
      </w:tblGrid>
      <w:tr w:rsidR="009A7383" w:rsidRPr="009A7383" w:rsidTr="003A7B79">
        <w:trPr>
          <w:trHeight w:val="315"/>
        </w:trPr>
        <w:tc>
          <w:tcPr>
            <w:tcW w:w="180" w:type="pct"/>
            <w:tcBorders>
              <w:top w:val="single" w:sz="4" w:space="0" w:color="auto"/>
              <w:left w:val="single" w:sz="4" w:space="0" w:color="auto"/>
              <w:bottom w:val="single" w:sz="4" w:space="0" w:color="auto"/>
              <w:right w:val="single" w:sz="4" w:space="0" w:color="auto"/>
            </w:tcBorders>
            <w:hideMark/>
          </w:tcPr>
          <w:p w:rsidR="009A7383" w:rsidRPr="009A7383" w:rsidRDefault="009A7383" w:rsidP="009A7383">
            <w:pPr>
              <w:spacing w:after="0" w:line="256" w:lineRule="auto"/>
              <w:jc w:val="center"/>
              <w:rPr>
                <w:rFonts w:ascii="PT Astra Serif" w:eastAsia="Times New Roman" w:hAnsi="PT Astra Serif" w:cs="Calibri"/>
                <w:b/>
                <w:bCs/>
                <w:color w:val="000000"/>
                <w:sz w:val="20"/>
                <w:szCs w:val="20"/>
              </w:rPr>
            </w:pPr>
            <w:r w:rsidRPr="009A7383">
              <w:rPr>
                <w:rFonts w:ascii="PT Astra Serif" w:eastAsia="Times New Roman" w:hAnsi="PT Astra Serif" w:cs="Calibri"/>
                <w:b/>
                <w:bCs/>
                <w:color w:val="000000"/>
                <w:sz w:val="20"/>
                <w:szCs w:val="20"/>
              </w:rPr>
              <w:t xml:space="preserve">№ </w:t>
            </w:r>
            <w:proofErr w:type="gramStart"/>
            <w:r w:rsidRPr="009A7383">
              <w:rPr>
                <w:rFonts w:ascii="PT Astra Serif" w:eastAsia="Times New Roman" w:hAnsi="PT Astra Serif" w:cs="Calibri"/>
                <w:b/>
                <w:bCs/>
                <w:color w:val="000000"/>
                <w:sz w:val="20"/>
                <w:szCs w:val="20"/>
              </w:rPr>
              <w:t>п</w:t>
            </w:r>
            <w:proofErr w:type="gramEnd"/>
            <w:r w:rsidRPr="009A7383">
              <w:rPr>
                <w:rFonts w:ascii="PT Astra Serif" w:eastAsia="Times New Roman" w:hAnsi="PT Astra Serif" w:cs="Calibri"/>
                <w:b/>
                <w:bCs/>
                <w:color w:val="000000"/>
                <w:sz w:val="20"/>
                <w:szCs w:val="20"/>
              </w:rPr>
              <w:t>/п</w:t>
            </w:r>
          </w:p>
        </w:tc>
        <w:tc>
          <w:tcPr>
            <w:tcW w:w="4820" w:type="pct"/>
            <w:gridSpan w:val="5"/>
            <w:tcBorders>
              <w:top w:val="single" w:sz="4" w:space="0" w:color="auto"/>
              <w:left w:val="nil"/>
              <w:bottom w:val="single" w:sz="4" w:space="0" w:color="auto"/>
              <w:right w:val="single" w:sz="4" w:space="0" w:color="auto"/>
            </w:tcBorders>
            <w:hideMark/>
          </w:tcPr>
          <w:p w:rsidR="009A7383" w:rsidRPr="009A7383" w:rsidRDefault="009A7383" w:rsidP="009A7383">
            <w:pPr>
              <w:spacing w:after="0" w:line="256" w:lineRule="auto"/>
              <w:jc w:val="center"/>
              <w:rPr>
                <w:rFonts w:ascii="PT Astra Serif" w:eastAsia="Times New Roman" w:hAnsi="PT Astra Serif" w:cs="Calibri"/>
                <w:b/>
                <w:bCs/>
                <w:color w:val="000000"/>
                <w:sz w:val="20"/>
                <w:szCs w:val="20"/>
              </w:rPr>
            </w:pPr>
            <w:r w:rsidRPr="009A7383">
              <w:rPr>
                <w:rFonts w:ascii="PT Astra Serif" w:eastAsia="Times New Roman" w:hAnsi="PT Astra Serif" w:cs="Calibri"/>
                <w:b/>
                <w:bCs/>
                <w:color w:val="000000"/>
                <w:sz w:val="20"/>
                <w:szCs w:val="20"/>
              </w:rPr>
              <w:t>Сведения о предмете аукциона Лот № 1</w:t>
            </w:r>
          </w:p>
        </w:tc>
      </w:tr>
      <w:tr w:rsidR="009A7383" w:rsidRPr="009A7383" w:rsidTr="003A7B79">
        <w:trPr>
          <w:trHeight w:val="315"/>
        </w:trPr>
        <w:tc>
          <w:tcPr>
            <w:tcW w:w="180" w:type="pct"/>
            <w:tcBorders>
              <w:top w:val="nil"/>
              <w:left w:val="single" w:sz="4" w:space="0" w:color="auto"/>
              <w:bottom w:val="single" w:sz="4" w:space="0" w:color="auto"/>
              <w:right w:val="single" w:sz="4" w:space="0" w:color="auto"/>
            </w:tcBorders>
            <w:hideMark/>
          </w:tcPr>
          <w:p w:rsidR="009A7383" w:rsidRPr="009A7383" w:rsidRDefault="009A7383" w:rsidP="009A7383">
            <w:pPr>
              <w:spacing w:after="0" w:line="256" w:lineRule="auto"/>
              <w:jc w:val="center"/>
              <w:rPr>
                <w:rFonts w:ascii="PT Astra Serif" w:eastAsia="Times New Roman" w:hAnsi="PT Astra Serif" w:cs="Calibri"/>
                <w:b/>
                <w:bCs/>
                <w:color w:val="000000"/>
                <w:sz w:val="20"/>
                <w:szCs w:val="20"/>
              </w:rPr>
            </w:pPr>
            <w:r w:rsidRPr="009A7383">
              <w:rPr>
                <w:rFonts w:ascii="PT Astra Serif" w:eastAsia="Times New Roman" w:hAnsi="PT Astra Serif" w:cs="Calibri"/>
                <w:b/>
                <w:bCs/>
                <w:color w:val="000000"/>
                <w:sz w:val="20"/>
                <w:szCs w:val="20"/>
              </w:rPr>
              <w:t>1</w:t>
            </w:r>
          </w:p>
        </w:tc>
        <w:tc>
          <w:tcPr>
            <w:tcW w:w="2331" w:type="pct"/>
            <w:gridSpan w:val="4"/>
            <w:tcBorders>
              <w:top w:val="single" w:sz="4" w:space="0" w:color="auto"/>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Сведения о местоположении земельного участка</w:t>
            </w:r>
          </w:p>
        </w:tc>
        <w:tc>
          <w:tcPr>
            <w:tcW w:w="2489" w:type="pct"/>
            <w:tcBorders>
              <w:top w:val="nil"/>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Российская Федерация, Тульская область, Киреевский район, г. Болохово, ул. Привокзальная, в районе дома 63</w:t>
            </w:r>
          </w:p>
        </w:tc>
      </w:tr>
      <w:tr w:rsidR="009A7383" w:rsidRPr="009A7383" w:rsidTr="003A7B79">
        <w:trPr>
          <w:trHeight w:val="300"/>
        </w:trPr>
        <w:tc>
          <w:tcPr>
            <w:tcW w:w="180" w:type="pct"/>
            <w:tcBorders>
              <w:top w:val="nil"/>
              <w:left w:val="single" w:sz="4" w:space="0" w:color="auto"/>
              <w:bottom w:val="single" w:sz="4" w:space="0" w:color="auto"/>
              <w:right w:val="single" w:sz="4" w:space="0" w:color="auto"/>
            </w:tcBorders>
            <w:hideMark/>
          </w:tcPr>
          <w:p w:rsidR="009A7383" w:rsidRPr="009A7383" w:rsidRDefault="009A7383" w:rsidP="009A7383">
            <w:pPr>
              <w:spacing w:after="0" w:line="256" w:lineRule="auto"/>
              <w:jc w:val="center"/>
              <w:rPr>
                <w:rFonts w:ascii="PT Astra Serif" w:eastAsia="Times New Roman" w:hAnsi="PT Astra Serif" w:cs="Calibri"/>
                <w:b/>
                <w:bCs/>
                <w:color w:val="000000"/>
                <w:sz w:val="20"/>
                <w:szCs w:val="20"/>
              </w:rPr>
            </w:pPr>
            <w:r w:rsidRPr="009A7383">
              <w:rPr>
                <w:rFonts w:ascii="PT Astra Serif" w:eastAsia="Times New Roman" w:hAnsi="PT Astra Serif" w:cs="Calibri"/>
                <w:b/>
                <w:bCs/>
                <w:color w:val="000000"/>
                <w:sz w:val="20"/>
                <w:szCs w:val="20"/>
              </w:rPr>
              <w:t>2</w:t>
            </w:r>
          </w:p>
        </w:tc>
        <w:tc>
          <w:tcPr>
            <w:tcW w:w="2331" w:type="pct"/>
            <w:gridSpan w:val="4"/>
            <w:tcBorders>
              <w:top w:val="single" w:sz="4" w:space="0" w:color="auto"/>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Сведения о площади земельного участка, кв.м</w:t>
            </w:r>
          </w:p>
        </w:tc>
        <w:tc>
          <w:tcPr>
            <w:tcW w:w="2489" w:type="pct"/>
            <w:tcBorders>
              <w:top w:val="nil"/>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780</w:t>
            </w:r>
          </w:p>
        </w:tc>
      </w:tr>
      <w:tr w:rsidR="009A7383" w:rsidRPr="009A7383" w:rsidTr="003A7B79">
        <w:trPr>
          <w:trHeight w:val="300"/>
        </w:trPr>
        <w:tc>
          <w:tcPr>
            <w:tcW w:w="180" w:type="pct"/>
            <w:tcBorders>
              <w:top w:val="nil"/>
              <w:left w:val="single" w:sz="4" w:space="0" w:color="auto"/>
              <w:bottom w:val="single" w:sz="4" w:space="0" w:color="auto"/>
              <w:right w:val="single" w:sz="4" w:space="0" w:color="auto"/>
            </w:tcBorders>
            <w:hideMark/>
          </w:tcPr>
          <w:p w:rsidR="009A7383" w:rsidRPr="009A7383" w:rsidRDefault="009A7383" w:rsidP="009A7383">
            <w:pPr>
              <w:spacing w:after="0" w:line="256" w:lineRule="auto"/>
              <w:jc w:val="center"/>
              <w:rPr>
                <w:rFonts w:ascii="PT Astra Serif" w:eastAsia="Times New Roman" w:hAnsi="PT Astra Serif" w:cs="Calibri"/>
                <w:b/>
                <w:bCs/>
                <w:color w:val="000000"/>
                <w:sz w:val="20"/>
                <w:szCs w:val="20"/>
              </w:rPr>
            </w:pPr>
            <w:r w:rsidRPr="009A7383">
              <w:rPr>
                <w:rFonts w:ascii="PT Astra Serif" w:eastAsia="Times New Roman" w:hAnsi="PT Astra Serif" w:cs="Calibri"/>
                <w:b/>
                <w:bCs/>
                <w:color w:val="000000"/>
                <w:sz w:val="20"/>
                <w:szCs w:val="20"/>
              </w:rPr>
              <w:t>3</w:t>
            </w:r>
          </w:p>
        </w:tc>
        <w:tc>
          <w:tcPr>
            <w:tcW w:w="2331" w:type="pct"/>
            <w:gridSpan w:val="4"/>
            <w:tcBorders>
              <w:top w:val="single" w:sz="4" w:space="0" w:color="auto"/>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Кадастровый номер земельного участка</w:t>
            </w:r>
          </w:p>
        </w:tc>
        <w:tc>
          <w:tcPr>
            <w:tcW w:w="2489" w:type="pct"/>
            <w:tcBorders>
              <w:top w:val="nil"/>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71:12:080504:1719</w:t>
            </w:r>
          </w:p>
        </w:tc>
      </w:tr>
      <w:tr w:rsidR="009A7383" w:rsidRPr="009A7383" w:rsidTr="003A7B79">
        <w:trPr>
          <w:trHeight w:val="600"/>
        </w:trPr>
        <w:tc>
          <w:tcPr>
            <w:tcW w:w="180" w:type="pct"/>
            <w:tcBorders>
              <w:top w:val="nil"/>
              <w:left w:val="single" w:sz="4" w:space="0" w:color="auto"/>
              <w:bottom w:val="single" w:sz="4" w:space="0" w:color="auto"/>
              <w:right w:val="single" w:sz="4" w:space="0" w:color="auto"/>
            </w:tcBorders>
            <w:hideMark/>
          </w:tcPr>
          <w:p w:rsidR="009A7383" w:rsidRPr="009A7383" w:rsidRDefault="009A7383" w:rsidP="009A7383">
            <w:pPr>
              <w:spacing w:after="0" w:line="256" w:lineRule="auto"/>
              <w:jc w:val="center"/>
              <w:rPr>
                <w:rFonts w:ascii="PT Astra Serif" w:eastAsia="Times New Roman" w:hAnsi="PT Astra Serif" w:cs="Calibri"/>
                <w:b/>
                <w:bCs/>
                <w:color w:val="000000"/>
                <w:sz w:val="20"/>
                <w:szCs w:val="20"/>
              </w:rPr>
            </w:pPr>
            <w:r w:rsidRPr="009A7383">
              <w:rPr>
                <w:rFonts w:ascii="PT Astra Serif" w:eastAsia="Times New Roman" w:hAnsi="PT Astra Serif" w:cs="Calibri"/>
                <w:b/>
                <w:bCs/>
                <w:color w:val="000000"/>
                <w:sz w:val="20"/>
                <w:szCs w:val="20"/>
              </w:rPr>
              <w:t>4</w:t>
            </w:r>
          </w:p>
        </w:tc>
        <w:tc>
          <w:tcPr>
            <w:tcW w:w="2331" w:type="pct"/>
            <w:gridSpan w:val="4"/>
            <w:tcBorders>
              <w:top w:val="single" w:sz="4" w:space="0" w:color="auto"/>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Сведения о правах на земельный участок</w:t>
            </w:r>
          </w:p>
        </w:tc>
        <w:tc>
          <w:tcPr>
            <w:tcW w:w="2489" w:type="pct"/>
            <w:tcBorders>
              <w:top w:val="nil"/>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земельный участок образован из земель, государственная собственность на которые не разграничена</w:t>
            </w:r>
          </w:p>
        </w:tc>
      </w:tr>
      <w:tr w:rsidR="009A7383" w:rsidRPr="009A7383" w:rsidTr="003A7B79">
        <w:trPr>
          <w:trHeight w:val="300"/>
        </w:trPr>
        <w:tc>
          <w:tcPr>
            <w:tcW w:w="180" w:type="pct"/>
            <w:tcBorders>
              <w:top w:val="nil"/>
              <w:left w:val="single" w:sz="4" w:space="0" w:color="auto"/>
              <w:bottom w:val="single" w:sz="4" w:space="0" w:color="auto"/>
              <w:right w:val="single" w:sz="4" w:space="0" w:color="auto"/>
            </w:tcBorders>
            <w:hideMark/>
          </w:tcPr>
          <w:p w:rsidR="009A7383" w:rsidRPr="009A7383" w:rsidRDefault="009A7383" w:rsidP="009A7383">
            <w:pPr>
              <w:spacing w:after="0" w:line="256" w:lineRule="auto"/>
              <w:jc w:val="center"/>
              <w:rPr>
                <w:rFonts w:ascii="PT Astra Serif" w:eastAsia="Times New Roman" w:hAnsi="PT Astra Serif" w:cs="Calibri"/>
                <w:b/>
                <w:bCs/>
                <w:color w:val="000000"/>
                <w:sz w:val="20"/>
                <w:szCs w:val="20"/>
              </w:rPr>
            </w:pPr>
            <w:r w:rsidRPr="009A7383">
              <w:rPr>
                <w:rFonts w:ascii="PT Astra Serif" w:eastAsia="Times New Roman" w:hAnsi="PT Astra Serif" w:cs="Calibri"/>
                <w:b/>
                <w:bCs/>
                <w:color w:val="000000"/>
                <w:sz w:val="20"/>
                <w:szCs w:val="20"/>
              </w:rPr>
              <w:t>5</w:t>
            </w:r>
          </w:p>
        </w:tc>
        <w:tc>
          <w:tcPr>
            <w:tcW w:w="2331" w:type="pct"/>
            <w:gridSpan w:val="4"/>
            <w:tcBorders>
              <w:top w:val="single" w:sz="4" w:space="0" w:color="auto"/>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Сведения об ограничении прав на земельный участок</w:t>
            </w:r>
          </w:p>
        </w:tc>
        <w:tc>
          <w:tcPr>
            <w:tcW w:w="2489" w:type="pct"/>
            <w:tcBorders>
              <w:top w:val="nil"/>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отсутствуют</w:t>
            </w:r>
          </w:p>
        </w:tc>
      </w:tr>
      <w:tr w:rsidR="009A7383" w:rsidRPr="009A7383" w:rsidTr="003A7B79">
        <w:trPr>
          <w:trHeight w:val="300"/>
        </w:trPr>
        <w:tc>
          <w:tcPr>
            <w:tcW w:w="180" w:type="pct"/>
            <w:tcBorders>
              <w:top w:val="nil"/>
              <w:left w:val="single" w:sz="4" w:space="0" w:color="auto"/>
              <w:bottom w:val="single" w:sz="4" w:space="0" w:color="auto"/>
              <w:right w:val="single" w:sz="4" w:space="0" w:color="auto"/>
            </w:tcBorders>
            <w:hideMark/>
          </w:tcPr>
          <w:p w:rsidR="009A7383" w:rsidRPr="009A7383" w:rsidRDefault="009A7383" w:rsidP="009A7383">
            <w:pPr>
              <w:spacing w:after="0" w:line="256" w:lineRule="auto"/>
              <w:jc w:val="center"/>
              <w:rPr>
                <w:rFonts w:ascii="PT Astra Serif" w:eastAsia="Times New Roman" w:hAnsi="PT Astra Serif" w:cs="Calibri"/>
                <w:b/>
                <w:bCs/>
                <w:color w:val="000000"/>
                <w:sz w:val="20"/>
                <w:szCs w:val="20"/>
              </w:rPr>
            </w:pPr>
            <w:r w:rsidRPr="009A7383">
              <w:rPr>
                <w:rFonts w:ascii="PT Astra Serif" w:eastAsia="Times New Roman" w:hAnsi="PT Astra Serif" w:cs="Calibri"/>
                <w:b/>
                <w:bCs/>
                <w:color w:val="000000"/>
                <w:sz w:val="20"/>
                <w:szCs w:val="20"/>
              </w:rPr>
              <w:t>6</w:t>
            </w:r>
          </w:p>
        </w:tc>
        <w:tc>
          <w:tcPr>
            <w:tcW w:w="2331" w:type="pct"/>
            <w:gridSpan w:val="4"/>
            <w:tcBorders>
              <w:top w:val="single" w:sz="4" w:space="0" w:color="auto"/>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Сведения о разрешенном использовании земельного участка</w:t>
            </w:r>
          </w:p>
        </w:tc>
        <w:tc>
          <w:tcPr>
            <w:tcW w:w="2489" w:type="pct"/>
            <w:tcBorders>
              <w:top w:val="nil"/>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для индивидуального жилищного строительства</w:t>
            </w:r>
          </w:p>
        </w:tc>
      </w:tr>
      <w:tr w:rsidR="009A7383" w:rsidRPr="009A7383" w:rsidTr="003A7B79">
        <w:trPr>
          <w:trHeight w:val="974"/>
        </w:trPr>
        <w:tc>
          <w:tcPr>
            <w:tcW w:w="180" w:type="pct"/>
            <w:tcBorders>
              <w:top w:val="nil"/>
              <w:left w:val="single" w:sz="4" w:space="0" w:color="auto"/>
              <w:bottom w:val="single" w:sz="4" w:space="0" w:color="auto"/>
              <w:right w:val="single" w:sz="4" w:space="0" w:color="auto"/>
            </w:tcBorders>
            <w:hideMark/>
          </w:tcPr>
          <w:p w:rsidR="009A7383" w:rsidRPr="009A7383" w:rsidRDefault="009A7383" w:rsidP="009A7383">
            <w:pPr>
              <w:spacing w:after="0" w:line="256" w:lineRule="auto"/>
              <w:jc w:val="center"/>
              <w:rPr>
                <w:rFonts w:ascii="PT Astra Serif" w:eastAsia="Times New Roman" w:hAnsi="PT Astra Serif" w:cs="Calibri"/>
                <w:b/>
                <w:bCs/>
                <w:color w:val="000000"/>
                <w:sz w:val="20"/>
                <w:szCs w:val="20"/>
              </w:rPr>
            </w:pPr>
            <w:r w:rsidRPr="009A7383">
              <w:rPr>
                <w:rFonts w:ascii="PT Astra Serif" w:eastAsia="Times New Roman" w:hAnsi="PT Astra Serif" w:cs="Calibri"/>
                <w:b/>
                <w:bCs/>
                <w:color w:val="000000"/>
                <w:sz w:val="20"/>
                <w:szCs w:val="20"/>
              </w:rPr>
              <w:t>7</w:t>
            </w:r>
          </w:p>
        </w:tc>
        <w:tc>
          <w:tcPr>
            <w:tcW w:w="1242" w:type="pct"/>
            <w:gridSpan w:val="2"/>
            <w:tcBorders>
              <w:top w:val="single" w:sz="4" w:space="0" w:color="auto"/>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Сведения о принадлежности к категории земельного участка</w:t>
            </w:r>
          </w:p>
        </w:tc>
        <w:tc>
          <w:tcPr>
            <w:tcW w:w="3579" w:type="pct"/>
            <w:gridSpan w:val="3"/>
            <w:tcBorders>
              <w:top w:val="nil"/>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Земли населенных пунктов</w:t>
            </w:r>
          </w:p>
        </w:tc>
      </w:tr>
      <w:tr w:rsidR="009A7383" w:rsidRPr="009A7383" w:rsidTr="003A7B79">
        <w:trPr>
          <w:trHeight w:val="558"/>
        </w:trPr>
        <w:tc>
          <w:tcPr>
            <w:tcW w:w="180" w:type="pct"/>
            <w:tcBorders>
              <w:top w:val="nil"/>
              <w:left w:val="single" w:sz="4" w:space="0" w:color="auto"/>
              <w:bottom w:val="single" w:sz="4" w:space="0" w:color="auto"/>
              <w:right w:val="single" w:sz="4" w:space="0" w:color="auto"/>
            </w:tcBorders>
            <w:hideMark/>
          </w:tcPr>
          <w:p w:rsidR="009A7383" w:rsidRPr="009A7383" w:rsidRDefault="009A7383" w:rsidP="009A7383">
            <w:pPr>
              <w:spacing w:after="0" w:line="256" w:lineRule="auto"/>
              <w:jc w:val="center"/>
              <w:rPr>
                <w:rFonts w:ascii="PT Astra Serif" w:eastAsia="Times New Roman" w:hAnsi="PT Astra Serif" w:cs="Calibri"/>
                <w:b/>
                <w:bCs/>
                <w:color w:val="000000"/>
                <w:sz w:val="20"/>
                <w:szCs w:val="20"/>
              </w:rPr>
            </w:pPr>
            <w:r w:rsidRPr="009A7383">
              <w:rPr>
                <w:rFonts w:ascii="PT Astra Serif" w:eastAsia="Times New Roman" w:hAnsi="PT Astra Serif" w:cs="Calibri"/>
                <w:b/>
                <w:bCs/>
                <w:color w:val="000000"/>
                <w:sz w:val="20"/>
                <w:szCs w:val="20"/>
              </w:rPr>
              <w:t>8</w:t>
            </w:r>
          </w:p>
        </w:tc>
        <w:tc>
          <w:tcPr>
            <w:tcW w:w="1242" w:type="pct"/>
            <w:gridSpan w:val="2"/>
            <w:tcBorders>
              <w:top w:val="single" w:sz="4" w:space="0" w:color="auto"/>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xml:space="preserve">Сведения о максимально и минимально допустимых параметрах разрешенного строительства объекта капитального </w:t>
            </w:r>
            <w:r w:rsidRPr="009A7383">
              <w:rPr>
                <w:rFonts w:ascii="PT Astra Serif" w:eastAsia="Times New Roman" w:hAnsi="PT Astra Serif" w:cs="Calibri"/>
                <w:color w:val="000000"/>
                <w:sz w:val="20"/>
                <w:szCs w:val="20"/>
              </w:rPr>
              <w:lastRenderedPageBreak/>
              <w:t>строительства</w:t>
            </w:r>
          </w:p>
        </w:tc>
        <w:tc>
          <w:tcPr>
            <w:tcW w:w="3579" w:type="pct"/>
            <w:gridSpan w:val="3"/>
            <w:tcBorders>
              <w:top w:val="nil"/>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lastRenderedPageBreak/>
              <w:t>Предельные (минимальные и (или) максимальные) размеры земельных участков - не подлежат установлению;</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подлежат </w:t>
            </w:r>
            <w:r w:rsidRPr="009A7383">
              <w:rPr>
                <w:rFonts w:ascii="PT Astra Serif" w:eastAsia="Times New Roman" w:hAnsi="PT Astra Serif" w:cs="Calibri"/>
                <w:color w:val="000000"/>
                <w:sz w:val="20"/>
                <w:szCs w:val="20"/>
              </w:rPr>
              <w:lastRenderedPageBreak/>
              <w:t>установлению;</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Предельное количество этажей или предельная высота зданий, строений, сооружений - 14 м;</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- 20 % - для индивидуального жилищного строительства;</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- 30 % - для блокированной жилой застройки;</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- 40 % - для застройки многоквартирными жилыми домами малой этажности;</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- 80 % - для общественной застройки;</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для иных объектов - не подлежит установлению;</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Иные предельные параметры разрешенного строительства, реконструкции объектов капитального строительства:</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максимальный коэффициент плотности застройки:</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- 0,4 - для индивидуального жилищного строительства;</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- 0,6 - для блокированной жилой застройки;</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- 0,8 - для застройки многоквартирными жилыми домами малой этажности;</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- 2,4 - для общественной застройки;</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для иных объектов - не подлежит установлению;</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в условиях реконструкции существующей жилой застройки плотность застройки допускается повышать, но не более чем на 30% при соблюдении санитарно-гигиенических и противопожарных норм;</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расстояние от многоквартирного жилого дома с квартирами в первых этажах - не менее 2 м от красных линий;</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расстояние от многоквартирного жилого дома со встроенными в первые этажи или пристроенными помещениями общественного назначения, кроме помещений учреждений образования и воспитания допускается размещать без отступа от красной линии;</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расстояние от индивидуального жилого дома до красной линии ули</w:t>
            </w:r>
            <w:proofErr w:type="gramStart"/>
            <w:r w:rsidRPr="009A7383">
              <w:rPr>
                <w:rFonts w:ascii="PT Astra Serif" w:eastAsia="Times New Roman" w:hAnsi="PT Astra Serif" w:cs="Calibri"/>
                <w:color w:val="000000"/>
                <w:sz w:val="20"/>
                <w:szCs w:val="20"/>
              </w:rPr>
              <w:t>ц-</w:t>
            </w:r>
            <w:proofErr w:type="gramEnd"/>
            <w:r w:rsidRPr="009A7383">
              <w:rPr>
                <w:rFonts w:ascii="PT Astra Serif" w:eastAsia="Times New Roman" w:hAnsi="PT Astra Serif" w:cs="Calibri"/>
                <w:color w:val="000000"/>
                <w:sz w:val="20"/>
                <w:szCs w:val="20"/>
              </w:rPr>
              <w:t xml:space="preserve"> не менее 5 м, от красной линии проездов - не менее 3 м &lt;*&gt;;</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расстояние от хозяйственных построек до красной линии улиц и проездов - не менее 5 м &lt;*&gt;;</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расстояние до границы соседнего придомового земельного участка составляет:</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от индивидуального жилого дома, блокированного жилого дома - не менее 3 м &lt;*&gt;;</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от других построек (бани, автостоянки и др.) - не менее 1 м &lt;*&gt;;</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от построек для содержания скота и птицы - не менее 4 м &lt;*&gt;;</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для иных объектов капитального строительства - не подлежат установлению (определить проектной документацией);</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размещение зданий по красной линии допускается в условиях реконструкции сложившейся застройки при соответствующем обосновании;</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максимальная высота ограждения, устанавливаемого на границе с соседним земельным участком – 1,8 м &lt;*&gt;;</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максимальная высота прочих ограждений земельного участка, в том числе со стороны улицы – 1,7 м. &lt;*&gt;;</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ограждение, устанавливаемое на границе с соседним земельным участком, должно быть сетчатым или решетчатым с целью минимального затенения территории соседнего участка. Глухие ограждения допускаются со стороны улиц и проездов &lt;*&gt;</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расстояние от окон жилых комнат до стен дома и хозяйственных построек, расположенных на соседних земельных участках, - не менее 6 м &lt;*&gt;;</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допускается блокировка жилых домов, а также хозяйственных построек на смежных земельных участках по взаимному согласию их собственников с учетом противопожарных требований &lt;*&gt;</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 xml:space="preserve">&lt;*&gt; Градостроительные регламенты установлены только в отношении </w:t>
            </w:r>
            <w:r w:rsidRPr="009A7383">
              <w:rPr>
                <w:rFonts w:ascii="PT Astra Serif" w:eastAsia="Times New Roman" w:hAnsi="PT Astra Serif" w:cs="Calibri"/>
                <w:color w:val="000000"/>
                <w:sz w:val="20"/>
                <w:szCs w:val="20"/>
              </w:rPr>
              <w:lastRenderedPageBreak/>
              <w:t>застройки индивидуальными жилыми домами, в том числе блокированными жилыми домами.</w:t>
            </w:r>
          </w:p>
        </w:tc>
      </w:tr>
      <w:tr w:rsidR="009A7383" w:rsidRPr="009A7383" w:rsidTr="003A7B79">
        <w:trPr>
          <w:trHeight w:val="427"/>
        </w:trPr>
        <w:tc>
          <w:tcPr>
            <w:tcW w:w="180" w:type="pct"/>
            <w:vMerge w:val="restart"/>
            <w:tcBorders>
              <w:top w:val="nil"/>
              <w:left w:val="single" w:sz="4" w:space="0" w:color="auto"/>
              <w:right w:val="single" w:sz="4" w:space="0" w:color="auto"/>
            </w:tcBorders>
            <w:vAlign w:val="center"/>
            <w:hideMark/>
          </w:tcPr>
          <w:p w:rsidR="009A7383" w:rsidRPr="009A7383" w:rsidRDefault="009A7383" w:rsidP="009A7383">
            <w:pPr>
              <w:spacing w:after="0" w:line="256" w:lineRule="auto"/>
              <w:jc w:val="center"/>
              <w:rPr>
                <w:rFonts w:ascii="PT Astra Serif" w:eastAsia="Times New Roman" w:hAnsi="PT Astra Serif" w:cs="Calibri"/>
                <w:b/>
                <w:bCs/>
                <w:color w:val="000000"/>
                <w:sz w:val="20"/>
                <w:szCs w:val="20"/>
              </w:rPr>
            </w:pPr>
            <w:r w:rsidRPr="009A7383">
              <w:rPr>
                <w:rFonts w:ascii="PT Astra Serif" w:eastAsia="Times New Roman" w:hAnsi="PT Astra Serif" w:cs="Calibri"/>
                <w:b/>
                <w:bCs/>
                <w:color w:val="000000"/>
                <w:sz w:val="20"/>
                <w:szCs w:val="20"/>
              </w:rPr>
              <w:lastRenderedPageBreak/>
              <w:t>9</w:t>
            </w:r>
          </w:p>
        </w:tc>
        <w:tc>
          <w:tcPr>
            <w:tcW w:w="1238" w:type="pct"/>
            <w:vMerge w:val="restart"/>
            <w:tcBorders>
              <w:top w:val="nil"/>
              <w:left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Сведения о возможности подключения (технологического присоединения) объектов капитального строительства к сетям инженерно-технического обеспечения</w:t>
            </w:r>
          </w:p>
        </w:tc>
        <w:tc>
          <w:tcPr>
            <w:tcW w:w="878" w:type="pct"/>
            <w:gridSpan w:val="2"/>
            <w:tcBorders>
              <w:top w:val="nil"/>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Водоснабжение/ водоотведение</w:t>
            </w:r>
          </w:p>
        </w:tc>
        <w:tc>
          <w:tcPr>
            <w:tcW w:w="2704" w:type="pct"/>
            <w:gridSpan w:val="2"/>
            <w:tcBorders>
              <w:top w:val="nil"/>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Техническая возможность подключения к сетям водоснабжения и водоотведения, выдача технических условий на подключение будет рассмотрена ресурсоснабжающей организацией по заявлению собственника в соответствии с его назначением, максимальной нагрузкой и сроками подключения</w:t>
            </w:r>
          </w:p>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Техническая возможность подключения к сетям водоотведения отсутствует</w:t>
            </w:r>
          </w:p>
        </w:tc>
      </w:tr>
      <w:tr w:rsidR="009A7383" w:rsidRPr="009A7383" w:rsidTr="003A7B79">
        <w:trPr>
          <w:trHeight w:val="285"/>
        </w:trPr>
        <w:tc>
          <w:tcPr>
            <w:tcW w:w="0" w:type="auto"/>
            <w:vMerge/>
            <w:tcBorders>
              <w:left w:val="single" w:sz="4" w:space="0" w:color="auto"/>
              <w:right w:val="single" w:sz="4" w:space="0" w:color="auto"/>
            </w:tcBorders>
            <w:vAlign w:val="center"/>
            <w:hideMark/>
          </w:tcPr>
          <w:p w:rsidR="009A7383" w:rsidRPr="009A7383" w:rsidRDefault="009A7383" w:rsidP="009A7383">
            <w:pPr>
              <w:spacing w:after="0" w:line="240" w:lineRule="auto"/>
              <w:rPr>
                <w:rFonts w:ascii="PT Astra Serif" w:eastAsia="Times New Roman" w:hAnsi="PT Astra Serif" w:cs="Calibri"/>
                <w:b/>
                <w:bCs/>
                <w:color w:val="000000"/>
                <w:sz w:val="20"/>
                <w:szCs w:val="20"/>
              </w:rPr>
            </w:pPr>
          </w:p>
        </w:tc>
        <w:tc>
          <w:tcPr>
            <w:tcW w:w="0" w:type="auto"/>
            <w:vMerge/>
            <w:tcBorders>
              <w:left w:val="single" w:sz="4" w:space="0" w:color="auto"/>
              <w:right w:val="single" w:sz="4" w:space="0" w:color="auto"/>
            </w:tcBorders>
            <w:vAlign w:val="center"/>
            <w:hideMark/>
          </w:tcPr>
          <w:p w:rsidR="009A7383" w:rsidRPr="009A7383" w:rsidRDefault="009A7383" w:rsidP="009A7383">
            <w:pPr>
              <w:spacing w:after="0" w:line="240" w:lineRule="auto"/>
              <w:rPr>
                <w:rFonts w:ascii="PT Astra Serif" w:eastAsia="Times New Roman" w:hAnsi="PT Astra Serif" w:cs="Calibri"/>
                <w:color w:val="000000"/>
                <w:sz w:val="20"/>
                <w:szCs w:val="20"/>
              </w:rPr>
            </w:pPr>
          </w:p>
        </w:tc>
        <w:tc>
          <w:tcPr>
            <w:tcW w:w="878" w:type="pct"/>
            <w:gridSpan w:val="2"/>
            <w:tcBorders>
              <w:top w:val="nil"/>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Теплоснабжение</w:t>
            </w:r>
          </w:p>
        </w:tc>
        <w:tc>
          <w:tcPr>
            <w:tcW w:w="2704" w:type="pct"/>
            <w:gridSpan w:val="2"/>
            <w:tcBorders>
              <w:top w:val="nil"/>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Техническая возможность подключения к сетям теплоснабжения</w:t>
            </w:r>
            <w:r w:rsidRPr="009A7383">
              <w:rPr>
                <w:rFonts w:ascii="Times New Roman" w:eastAsia="Times New Roman" w:hAnsi="Times New Roman" w:cs="Times New Roman"/>
                <w:sz w:val="24"/>
                <w:szCs w:val="24"/>
                <w:lang w:eastAsia="ru-RU"/>
              </w:rPr>
              <w:t xml:space="preserve"> </w:t>
            </w:r>
            <w:r w:rsidRPr="009A7383">
              <w:rPr>
                <w:rFonts w:ascii="PT Astra Serif" w:eastAsia="Times New Roman" w:hAnsi="PT Astra Serif" w:cs="Calibri"/>
                <w:color w:val="000000"/>
                <w:sz w:val="20"/>
                <w:szCs w:val="20"/>
              </w:rPr>
              <w:t>отсутствует</w:t>
            </w:r>
          </w:p>
        </w:tc>
      </w:tr>
      <w:tr w:rsidR="009A7383" w:rsidRPr="009A7383" w:rsidTr="003A7B79">
        <w:trPr>
          <w:trHeight w:val="270"/>
        </w:trPr>
        <w:tc>
          <w:tcPr>
            <w:tcW w:w="0" w:type="auto"/>
            <w:vMerge/>
            <w:tcBorders>
              <w:left w:val="single" w:sz="4" w:space="0" w:color="auto"/>
              <w:bottom w:val="single" w:sz="4" w:space="0" w:color="auto"/>
              <w:right w:val="single" w:sz="4" w:space="0" w:color="auto"/>
            </w:tcBorders>
            <w:vAlign w:val="center"/>
          </w:tcPr>
          <w:p w:rsidR="009A7383" w:rsidRPr="009A7383" w:rsidRDefault="009A7383" w:rsidP="009A7383">
            <w:pPr>
              <w:spacing w:after="0" w:line="240" w:lineRule="auto"/>
              <w:rPr>
                <w:rFonts w:ascii="PT Astra Serif" w:eastAsia="Times New Roman" w:hAnsi="PT Astra Serif" w:cs="Calibri"/>
                <w:b/>
                <w:bCs/>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9A7383" w:rsidRPr="009A7383" w:rsidRDefault="009A7383" w:rsidP="009A7383">
            <w:pPr>
              <w:spacing w:after="0" w:line="240" w:lineRule="auto"/>
              <w:rPr>
                <w:rFonts w:ascii="PT Astra Serif" w:eastAsia="Times New Roman" w:hAnsi="PT Astra Serif" w:cs="Calibri"/>
                <w:color w:val="000000"/>
                <w:sz w:val="20"/>
                <w:szCs w:val="20"/>
              </w:rPr>
            </w:pPr>
          </w:p>
        </w:tc>
        <w:tc>
          <w:tcPr>
            <w:tcW w:w="878" w:type="pct"/>
            <w:gridSpan w:val="2"/>
            <w:tcBorders>
              <w:top w:val="single" w:sz="4" w:space="0" w:color="auto"/>
              <w:left w:val="nil"/>
              <w:bottom w:val="single" w:sz="4" w:space="0" w:color="auto"/>
              <w:right w:val="single" w:sz="4" w:space="0" w:color="auto"/>
            </w:tcBorders>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Электроснабжение</w:t>
            </w:r>
          </w:p>
        </w:tc>
        <w:tc>
          <w:tcPr>
            <w:tcW w:w="2704" w:type="pct"/>
            <w:gridSpan w:val="2"/>
            <w:tcBorders>
              <w:top w:val="single" w:sz="4" w:space="0" w:color="auto"/>
              <w:left w:val="nil"/>
              <w:bottom w:val="single" w:sz="4" w:space="0" w:color="auto"/>
              <w:right w:val="single" w:sz="4" w:space="0" w:color="auto"/>
            </w:tcBorders>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Техническая возможность подключения к сетям электроснабжения, выдача технических условий на подключение будет рассмотрена ресурсоснабжающей организацией по заявлению собственника в соответствии с его назначением, максимальной нагрузкой и сроками подключения</w:t>
            </w:r>
          </w:p>
        </w:tc>
      </w:tr>
      <w:tr w:rsidR="009A7383" w:rsidRPr="009A7383" w:rsidTr="003A7B79">
        <w:trPr>
          <w:trHeight w:val="345"/>
        </w:trPr>
        <w:tc>
          <w:tcPr>
            <w:tcW w:w="180" w:type="pct"/>
            <w:tcBorders>
              <w:top w:val="nil"/>
              <w:left w:val="single" w:sz="4" w:space="0" w:color="auto"/>
              <w:bottom w:val="single" w:sz="4" w:space="0" w:color="auto"/>
              <w:right w:val="single" w:sz="4" w:space="0" w:color="auto"/>
            </w:tcBorders>
            <w:vAlign w:val="center"/>
            <w:hideMark/>
          </w:tcPr>
          <w:p w:rsidR="009A7383" w:rsidRPr="009A7383" w:rsidRDefault="009A7383" w:rsidP="009A7383">
            <w:pPr>
              <w:spacing w:after="0" w:line="256" w:lineRule="auto"/>
              <w:jc w:val="center"/>
              <w:rPr>
                <w:rFonts w:ascii="PT Astra Serif" w:eastAsia="Times New Roman" w:hAnsi="PT Astra Serif" w:cs="Calibri"/>
                <w:b/>
                <w:bCs/>
                <w:color w:val="000000"/>
                <w:sz w:val="20"/>
                <w:szCs w:val="20"/>
              </w:rPr>
            </w:pPr>
            <w:r w:rsidRPr="009A7383">
              <w:rPr>
                <w:rFonts w:ascii="PT Astra Serif" w:eastAsia="Times New Roman" w:hAnsi="PT Astra Serif" w:cs="Calibri"/>
                <w:b/>
                <w:bCs/>
                <w:color w:val="000000"/>
                <w:sz w:val="20"/>
                <w:szCs w:val="20"/>
              </w:rPr>
              <w:t>10</w:t>
            </w:r>
          </w:p>
        </w:tc>
        <w:tc>
          <w:tcPr>
            <w:tcW w:w="2116" w:type="pct"/>
            <w:gridSpan w:val="3"/>
            <w:tcBorders>
              <w:top w:val="single" w:sz="4" w:space="0" w:color="auto"/>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Срок аренды</w:t>
            </w:r>
          </w:p>
        </w:tc>
        <w:tc>
          <w:tcPr>
            <w:tcW w:w="2704" w:type="pct"/>
            <w:gridSpan w:val="2"/>
            <w:tcBorders>
              <w:top w:val="nil"/>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5 (пять) лет</w:t>
            </w:r>
          </w:p>
        </w:tc>
      </w:tr>
      <w:tr w:rsidR="009A7383" w:rsidRPr="009A7383" w:rsidTr="003A7B79">
        <w:trPr>
          <w:trHeight w:val="615"/>
        </w:trPr>
        <w:tc>
          <w:tcPr>
            <w:tcW w:w="180" w:type="pct"/>
            <w:tcBorders>
              <w:top w:val="nil"/>
              <w:left w:val="single" w:sz="4" w:space="0" w:color="auto"/>
              <w:bottom w:val="single" w:sz="4" w:space="0" w:color="auto"/>
              <w:right w:val="single" w:sz="4" w:space="0" w:color="auto"/>
            </w:tcBorders>
            <w:vAlign w:val="center"/>
            <w:hideMark/>
          </w:tcPr>
          <w:p w:rsidR="009A7383" w:rsidRPr="009A7383" w:rsidRDefault="009A7383" w:rsidP="009A7383">
            <w:pPr>
              <w:spacing w:after="0" w:line="256" w:lineRule="auto"/>
              <w:jc w:val="center"/>
              <w:rPr>
                <w:rFonts w:ascii="PT Astra Serif" w:eastAsia="Times New Roman" w:hAnsi="PT Astra Serif" w:cs="Calibri"/>
                <w:b/>
                <w:bCs/>
                <w:color w:val="000000"/>
                <w:sz w:val="20"/>
                <w:szCs w:val="20"/>
              </w:rPr>
            </w:pPr>
            <w:r w:rsidRPr="009A7383">
              <w:rPr>
                <w:rFonts w:ascii="PT Astra Serif" w:eastAsia="Times New Roman" w:hAnsi="PT Astra Serif" w:cs="Calibri"/>
                <w:b/>
                <w:bCs/>
                <w:color w:val="000000"/>
                <w:sz w:val="20"/>
                <w:szCs w:val="20"/>
              </w:rPr>
              <w:t>11</w:t>
            </w:r>
          </w:p>
        </w:tc>
        <w:tc>
          <w:tcPr>
            <w:tcW w:w="2116" w:type="pct"/>
            <w:gridSpan w:val="3"/>
            <w:tcBorders>
              <w:top w:val="single" w:sz="4" w:space="0" w:color="auto"/>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Начальная величина годовой арендной платы</w:t>
            </w:r>
          </w:p>
        </w:tc>
        <w:tc>
          <w:tcPr>
            <w:tcW w:w="2704" w:type="pct"/>
            <w:gridSpan w:val="2"/>
            <w:tcBorders>
              <w:top w:val="nil"/>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sz w:val="20"/>
                <w:szCs w:val="20"/>
              </w:rPr>
            </w:pPr>
            <w:r w:rsidRPr="009A7383">
              <w:rPr>
                <w:rFonts w:ascii="PT Astra Serif" w:eastAsia="Times New Roman" w:hAnsi="PT Astra Serif" w:cs="Calibri"/>
                <w:sz w:val="20"/>
                <w:szCs w:val="20"/>
              </w:rPr>
              <w:t xml:space="preserve">35 849,00 (тридцать пять тысяч восемьсот сорок девять) руб. 00 коп., </w:t>
            </w:r>
            <w:proofErr w:type="gramStart"/>
            <w:r w:rsidRPr="009A7383">
              <w:rPr>
                <w:rFonts w:ascii="PT Astra Serif" w:eastAsia="Times New Roman" w:hAnsi="PT Astra Serif" w:cs="Calibri"/>
                <w:sz w:val="20"/>
                <w:szCs w:val="20"/>
              </w:rPr>
              <w:t>установлена</w:t>
            </w:r>
            <w:proofErr w:type="gramEnd"/>
            <w:r w:rsidRPr="009A7383">
              <w:rPr>
                <w:rFonts w:ascii="PT Astra Serif" w:eastAsia="Times New Roman" w:hAnsi="PT Astra Serif" w:cs="Calibri"/>
                <w:sz w:val="20"/>
                <w:szCs w:val="20"/>
              </w:rPr>
              <w:t xml:space="preserve"> на основании отчета об оценке от 20.06.2024 № ИП 145-05-24/3</w:t>
            </w:r>
          </w:p>
        </w:tc>
      </w:tr>
      <w:tr w:rsidR="009A7383" w:rsidRPr="009A7383" w:rsidTr="003A7B79">
        <w:trPr>
          <w:trHeight w:val="315"/>
        </w:trPr>
        <w:tc>
          <w:tcPr>
            <w:tcW w:w="180" w:type="pct"/>
            <w:tcBorders>
              <w:top w:val="nil"/>
              <w:left w:val="single" w:sz="4" w:space="0" w:color="auto"/>
              <w:bottom w:val="single" w:sz="4" w:space="0" w:color="auto"/>
              <w:right w:val="single" w:sz="4" w:space="0" w:color="auto"/>
            </w:tcBorders>
            <w:vAlign w:val="center"/>
            <w:hideMark/>
          </w:tcPr>
          <w:p w:rsidR="009A7383" w:rsidRPr="009A7383" w:rsidRDefault="009A7383" w:rsidP="009A7383">
            <w:pPr>
              <w:spacing w:after="0" w:line="256" w:lineRule="auto"/>
              <w:jc w:val="center"/>
              <w:rPr>
                <w:rFonts w:ascii="PT Astra Serif" w:eastAsia="Times New Roman" w:hAnsi="PT Astra Serif" w:cs="Calibri"/>
                <w:b/>
                <w:bCs/>
                <w:color w:val="000000"/>
                <w:sz w:val="20"/>
                <w:szCs w:val="20"/>
              </w:rPr>
            </w:pPr>
            <w:r w:rsidRPr="009A7383">
              <w:rPr>
                <w:rFonts w:ascii="PT Astra Serif" w:eastAsia="Times New Roman" w:hAnsi="PT Astra Serif" w:cs="Calibri"/>
                <w:b/>
                <w:bCs/>
                <w:color w:val="000000"/>
                <w:sz w:val="20"/>
                <w:szCs w:val="20"/>
              </w:rPr>
              <w:t>12</w:t>
            </w:r>
          </w:p>
        </w:tc>
        <w:tc>
          <w:tcPr>
            <w:tcW w:w="2116" w:type="pct"/>
            <w:gridSpan w:val="3"/>
            <w:tcBorders>
              <w:top w:val="single" w:sz="4" w:space="0" w:color="auto"/>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Величина задатка для участия в аукционе</w:t>
            </w:r>
          </w:p>
        </w:tc>
        <w:tc>
          <w:tcPr>
            <w:tcW w:w="2704" w:type="pct"/>
            <w:gridSpan w:val="2"/>
            <w:tcBorders>
              <w:top w:val="nil"/>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sz w:val="20"/>
                <w:szCs w:val="20"/>
              </w:rPr>
            </w:pPr>
            <w:r w:rsidRPr="009A7383">
              <w:rPr>
                <w:rFonts w:ascii="PT Astra Serif" w:eastAsia="Times New Roman" w:hAnsi="PT Astra Serif" w:cs="Calibri"/>
                <w:sz w:val="20"/>
                <w:szCs w:val="20"/>
              </w:rPr>
              <w:t>35 849,00 (тридцать пять тысяч восемьсот сорок девять) руб. 00 коп</w:t>
            </w:r>
          </w:p>
        </w:tc>
      </w:tr>
      <w:tr w:rsidR="009A7383" w:rsidRPr="009A7383" w:rsidTr="003A7B79">
        <w:trPr>
          <w:trHeight w:val="300"/>
        </w:trPr>
        <w:tc>
          <w:tcPr>
            <w:tcW w:w="180" w:type="pct"/>
            <w:tcBorders>
              <w:top w:val="nil"/>
              <w:left w:val="single" w:sz="4" w:space="0" w:color="auto"/>
              <w:bottom w:val="single" w:sz="4" w:space="0" w:color="auto"/>
              <w:right w:val="single" w:sz="4" w:space="0" w:color="auto"/>
            </w:tcBorders>
            <w:hideMark/>
          </w:tcPr>
          <w:p w:rsidR="009A7383" w:rsidRPr="009A7383" w:rsidRDefault="009A7383" w:rsidP="009A7383">
            <w:pPr>
              <w:spacing w:after="0" w:line="256" w:lineRule="auto"/>
              <w:jc w:val="center"/>
              <w:rPr>
                <w:rFonts w:ascii="PT Astra Serif" w:eastAsia="Times New Roman" w:hAnsi="PT Astra Serif" w:cs="Calibri"/>
                <w:b/>
                <w:bCs/>
                <w:color w:val="000000"/>
                <w:sz w:val="20"/>
                <w:szCs w:val="20"/>
              </w:rPr>
            </w:pPr>
            <w:r w:rsidRPr="009A7383">
              <w:rPr>
                <w:rFonts w:ascii="PT Astra Serif" w:eastAsia="Times New Roman" w:hAnsi="PT Astra Serif" w:cs="Calibri"/>
                <w:b/>
                <w:bCs/>
                <w:color w:val="000000"/>
                <w:sz w:val="20"/>
                <w:szCs w:val="20"/>
              </w:rPr>
              <w:t>13</w:t>
            </w:r>
          </w:p>
        </w:tc>
        <w:tc>
          <w:tcPr>
            <w:tcW w:w="2116" w:type="pct"/>
            <w:gridSpan w:val="3"/>
            <w:tcBorders>
              <w:top w:val="single" w:sz="4" w:space="0" w:color="auto"/>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Сведения о шаге аукциона</w:t>
            </w:r>
          </w:p>
        </w:tc>
        <w:tc>
          <w:tcPr>
            <w:tcW w:w="2704" w:type="pct"/>
            <w:gridSpan w:val="2"/>
            <w:tcBorders>
              <w:top w:val="nil"/>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sz w:val="20"/>
                <w:szCs w:val="20"/>
              </w:rPr>
            </w:pPr>
            <w:r w:rsidRPr="009A7383">
              <w:rPr>
                <w:rFonts w:ascii="PT Astra Serif" w:eastAsia="Times New Roman" w:hAnsi="PT Astra Serif" w:cs="Calibri"/>
                <w:sz w:val="20"/>
                <w:szCs w:val="20"/>
              </w:rPr>
              <w:t>1 075,47 (одна тысяча семьдесят пять) руб. 47 коп.</w:t>
            </w:r>
          </w:p>
        </w:tc>
      </w:tr>
      <w:tr w:rsidR="009A7383" w:rsidRPr="009A7383" w:rsidTr="003A7B79">
        <w:trPr>
          <w:trHeight w:val="300"/>
        </w:trPr>
        <w:tc>
          <w:tcPr>
            <w:tcW w:w="180" w:type="pct"/>
            <w:tcBorders>
              <w:top w:val="nil"/>
              <w:left w:val="single" w:sz="4" w:space="0" w:color="auto"/>
              <w:bottom w:val="single" w:sz="4" w:space="0" w:color="auto"/>
              <w:right w:val="single" w:sz="4" w:space="0" w:color="auto"/>
            </w:tcBorders>
            <w:hideMark/>
          </w:tcPr>
          <w:p w:rsidR="009A7383" w:rsidRPr="009A7383" w:rsidRDefault="009A7383" w:rsidP="009A7383">
            <w:pPr>
              <w:spacing w:after="0" w:line="256" w:lineRule="auto"/>
              <w:jc w:val="center"/>
              <w:rPr>
                <w:rFonts w:ascii="PT Astra Serif" w:eastAsia="Times New Roman" w:hAnsi="PT Astra Serif" w:cs="Calibri"/>
                <w:b/>
                <w:bCs/>
                <w:color w:val="000000"/>
                <w:sz w:val="20"/>
                <w:szCs w:val="20"/>
              </w:rPr>
            </w:pPr>
            <w:r w:rsidRPr="009A7383">
              <w:rPr>
                <w:rFonts w:ascii="PT Astra Serif" w:eastAsia="Times New Roman" w:hAnsi="PT Astra Serif" w:cs="Calibri"/>
                <w:b/>
                <w:bCs/>
                <w:color w:val="000000"/>
                <w:sz w:val="20"/>
                <w:szCs w:val="20"/>
              </w:rPr>
              <w:t>14</w:t>
            </w:r>
          </w:p>
        </w:tc>
        <w:tc>
          <w:tcPr>
            <w:tcW w:w="2116" w:type="pct"/>
            <w:gridSpan w:val="3"/>
            <w:tcBorders>
              <w:top w:val="single" w:sz="4" w:space="0" w:color="auto"/>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Ограничение участия в аукционе</w:t>
            </w:r>
          </w:p>
        </w:tc>
        <w:tc>
          <w:tcPr>
            <w:tcW w:w="2704" w:type="pct"/>
            <w:gridSpan w:val="2"/>
            <w:tcBorders>
              <w:top w:val="nil"/>
              <w:left w:val="nil"/>
              <w:bottom w:val="single" w:sz="4" w:space="0" w:color="auto"/>
              <w:right w:val="single" w:sz="4" w:space="0" w:color="auto"/>
            </w:tcBorders>
            <w:hideMark/>
          </w:tcPr>
          <w:p w:rsidR="009A7383" w:rsidRPr="009A7383" w:rsidRDefault="009A7383" w:rsidP="009A7383">
            <w:pPr>
              <w:spacing w:after="0" w:line="256" w:lineRule="auto"/>
              <w:rPr>
                <w:rFonts w:ascii="PT Astra Serif" w:eastAsia="Times New Roman" w:hAnsi="PT Astra Serif" w:cs="Calibri"/>
                <w:color w:val="000000"/>
                <w:sz w:val="20"/>
                <w:szCs w:val="20"/>
              </w:rPr>
            </w:pPr>
            <w:r w:rsidRPr="009A7383">
              <w:rPr>
                <w:rFonts w:ascii="PT Astra Serif" w:eastAsia="Times New Roman" w:hAnsi="PT Astra Serif" w:cs="Calibri"/>
                <w:color w:val="000000"/>
                <w:sz w:val="20"/>
                <w:szCs w:val="20"/>
              </w:rPr>
              <w:t>отсутствует</w:t>
            </w:r>
          </w:p>
        </w:tc>
      </w:tr>
    </w:tbl>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Для участия в аукционе заинтересованное лицо направляет оператору электронной площадки заявку, по форме, установленной в приложении к настоящему извещению, с указанием банковских реквизитов счета для возврата задатка в форме электронного документа на электронную площадку: http://sberbank-ast.ru/, и прилагает следующие документы:</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 копии документов, удостоверяющих личность заявителя (для граждан);</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 документы, подтверждающие внесение задатка.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Один заявитель вправе подать только одну заявку на участие в аукционе.</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Аукцион состоится: в 10 ч 00 мин 23.09.2024. Организатор аукциона вправе отказаться от проведения аукциона в любое время, но не позднее, чем за три дня до наступления даты его проведения.</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Заявки принимаются с 09 ч 00 мин 20.08.2024 по 18 ч 00 мин 18.09.2024.</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Дата рассмотрения заявок: 20.09.2024 11 ч 00 мин.</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Также для участия в аукционе заинтересованным лицом перечисляется задаток с 09 ч 00 мин 20.08.2024 по 18 ч 00 мин 18.09.2024.</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lastRenderedPageBreak/>
        <w:t>Представление документов, подтверждающих внесение задатка, признается заключением соглашения о задатке.</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Задаток для участия в аукционе перечисляется на реквизиты оператора электронной площадки: расчетный счет: 40702810300020038047; корреспондентский счет: 30101810400000000225; БИК 044525225; Банк ПАО "СБЕРБАНК РОССИИ" Г. МОСКВА.</w:t>
      </w:r>
    </w:p>
    <w:p w:rsidR="009A7383" w:rsidRPr="009A7383" w:rsidRDefault="009A7383" w:rsidP="009A7383">
      <w:pPr>
        <w:spacing w:after="0" w:line="240" w:lineRule="auto"/>
        <w:ind w:firstLine="567"/>
        <w:jc w:val="both"/>
        <w:rPr>
          <w:rFonts w:ascii="Times New Roman" w:eastAsia="Times New Roman" w:hAnsi="Times New Roman" w:cs="Times New Roman"/>
          <w:b/>
          <w:sz w:val="26"/>
          <w:szCs w:val="26"/>
          <w:lang w:eastAsia="ru-RU"/>
        </w:rPr>
      </w:pPr>
      <w:r w:rsidRPr="009A7383">
        <w:rPr>
          <w:rFonts w:ascii="Times New Roman" w:eastAsia="Times New Roman" w:hAnsi="Times New Roman" w:cs="Times New Roman"/>
          <w:b/>
          <w:sz w:val="26"/>
          <w:szCs w:val="26"/>
          <w:lang w:eastAsia="ru-RU"/>
        </w:rPr>
        <w:t>Задаток возвращается:</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 xml:space="preserve">-  лицам, участвовавшим в аукционе, но не победившим в нем, </w:t>
      </w:r>
      <w:r w:rsidRPr="009A7383">
        <w:rPr>
          <w:rFonts w:ascii="Times New Roman" w:eastAsia="Times New Roman" w:hAnsi="Times New Roman" w:cs="Times New Roman"/>
          <w:sz w:val="26"/>
          <w:szCs w:val="26"/>
          <w:lang w:eastAsia="ru-RU"/>
        </w:rPr>
        <w:tab/>
        <w:t>в течение трех рабочих дней со дня подписания протокола о результатах аукциона;</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 в случае поступления уведомления об отзыве заявки, в течение трех рабочих дней со дня поступления уведомления.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 заявителю, не допущенному к участию в аукционе в течение трех рабочих дней со дня оформления протокола приема заявок на участие в аукционе.</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b/>
          <w:sz w:val="26"/>
          <w:szCs w:val="26"/>
          <w:lang w:eastAsia="ru-RU"/>
        </w:rPr>
        <w:t>Задаток не возвращается</w:t>
      </w:r>
      <w:r w:rsidRPr="009A7383">
        <w:rPr>
          <w:rFonts w:ascii="Times New Roman" w:eastAsia="Times New Roman" w:hAnsi="Times New Roman" w:cs="Times New Roman"/>
          <w:sz w:val="26"/>
          <w:szCs w:val="26"/>
          <w:lang w:eastAsia="ru-RU"/>
        </w:rPr>
        <w:t xml:space="preserve"> лицу, признанному победителем аукциона, а также иным лицам, с которыми заключается договор аренды земельного участка, и засчитывается в счет арендной платы за него.</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b/>
          <w:sz w:val="26"/>
          <w:szCs w:val="26"/>
          <w:lang w:eastAsia="ru-RU"/>
        </w:rPr>
        <w:t>Задаток не возвращается</w:t>
      </w:r>
      <w:r w:rsidRPr="009A7383">
        <w:rPr>
          <w:rFonts w:ascii="Times New Roman" w:eastAsia="Times New Roman" w:hAnsi="Times New Roman" w:cs="Times New Roman"/>
          <w:sz w:val="26"/>
          <w:szCs w:val="26"/>
          <w:lang w:eastAsia="ru-RU"/>
        </w:rPr>
        <w:t xml:space="preserve"> лицу, признанному победителем аукциона, а также иным лицам, с которыми заключается договор аренды земельного участка, в случае уклонения от заключения договора аренды земельного участка.</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 xml:space="preserve">Организатор аукциона ведет протокол рассмотрения заявок на участие в аукционе. </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Заявитель не допускается к участию в аукционе в следующих случаях:</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 непредставление необходимых для участия в аукционе документов или представление недостоверных сведений;</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 xml:space="preserve">- </w:t>
      </w:r>
      <w:proofErr w:type="spellStart"/>
      <w:r w:rsidRPr="009A7383">
        <w:rPr>
          <w:rFonts w:ascii="Times New Roman" w:eastAsia="Times New Roman" w:hAnsi="Times New Roman" w:cs="Times New Roman"/>
          <w:sz w:val="26"/>
          <w:szCs w:val="26"/>
          <w:lang w:eastAsia="ru-RU"/>
        </w:rPr>
        <w:t>непоступление</w:t>
      </w:r>
      <w:proofErr w:type="spellEnd"/>
      <w:r w:rsidRPr="009A7383">
        <w:rPr>
          <w:rFonts w:ascii="Times New Roman" w:eastAsia="Times New Roman" w:hAnsi="Times New Roman" w:cs="Times New Roman"/>
          <w:sz w:val="26"/>
          <w:szCs w:val="26"/>
          <w:lang w:eastAsia="ru-RU"/>
        </w:rPr>
        <w:t xml:space="preserve"> задатка на дату рассмотрения заявок на участие в аукционе;</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 xml:space="preserve">Протокол рассмотрения заявок на участие в электронном аукционе подписывается не позднее чем в течение одного дня со дня их рассмотрения, и размещается на электронной площадке не </w:t>
      </w:r>
      <w:proofErr w:type="gramStart"/>
      <w:r w:rsidRPr="009A7383">
        <w:rPr>
          <w:rFonts w:ascii="Times New Roman" w:eastAsia="Times New Roman" w:hAnsi="Times New Roman" w:cs="Times New Roman"/>
          <w:sz w:val="26"/>
          <w:szCs w:val="26"/>
          <w:lang w:eastAsia="ru-RU"/>
        </w:rPr>
        <w:t>позднее</w:t>
      </w:r>
      <w:proofErr w:type="gramEnd"/>
      <w:r w:rsidRPr="009A7383">
        <w:rPr>
          <w:rFonts w:ascii="Times New Roman" w:eastAsia="Times New Roman" w:hAnsi="Times New Roman" w:cs="Times New Roman"/>
          <w:sz w:val="26"/>
          <w:szCs w:val="26"/>
          <w:lang w:eastAsia="ru-RU"/>
        </w:rPr>
        <w:t xml:space="preserve">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 </w:t>
      </w:r>
      <w:proofErr w:type="gramStart"/>
      <w:r w:rsidRPr="009A7383">
        <w:rPr>
          <w:rFonts w:ascii="Times New Roman" w:eastAsia="Times New Roman" w:hAnsi="Times New Roman" w:cs="Times New Roman"/>
          <w:sz w:val="26"/>
          <w:szCs w:val="26"/>
          <w:lang w:eastAsia="ru-RU"/>
        </w:rPr>
        <w:t>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w:t>
      </w:r>
      <w:proofErr w:type="gramEnd"/>
      <w:r w:rsidRPr="009A7383">
        <w:rPr>
          <w:rFonts w:ascii="Times New Roman" w:eastAsia="Times New Roman" w:hAnsi="Times New Roman" w:cs="Times New Roman"/>
          <w:sz w:val="26"/>
          <w:szCs w:val="26"/>
          <w:lang w:eastAsia="ru-RU"/>
        </w:rPr>
        <w:t xml:space="preserve"> Заявитель, признанный участником аукциона, становится участником аукциона с даты подписания организатором аукциона протокола рассмотрения заявок.</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lastRenderedPageBreak/>
        <w:t>В случае</w:t>
      </w:r>
      <w:proofErr w:type="gramStart"/>
      <w:r w:rsidRPr="009A7383">
        <w:rPr>
          <w:rFonts w:ascii="Times New Roman" w:eastAsia="Times New Roman" w:hAnsi="Times New Roman" w:cs="Times New Roman"/>
          <w:sz w:val="26"/>
          <w:szCs w:val="26"/>
          <w:lang w:eastAsia="ru-RU"/>
        </w:rPr>
        <w:t>,</w:t>
      </w:r>
      <w:proofErr w:type="gramEnd"/>
      <w:r w:rsidRPr="009A7383">
        <w:rPr>
          <w:rFonts w:ascii="Times New Roman" w:eastAsia="Times New Roman" w:hAnsi="Times New Roman" w:cs="Times New Roman"/>
          <w:sz w:val="26"/>
          <w:szCs w:val="26"/>
          <w:lang w:eastAsia="ru-RU"/>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В случае</w:t>
      </w:r>
      <w:proofErr w:type="gramStart"/>
      <w:r w:rsidRPr="009A7383">
        <w:rPr>
          <w:rFonts w:ascii="Times New Roman" w:eastAsia="Times New Roman" w:hAnsi="Times New Roman" w:cs="Times New Roman"/>
          <w:sz w:val="26"/>
          <w:szCs w:val="26"/>
          <w:lang w:eastAsia="ru-RU"/>
        </w:rPr>
        <w:t>,</w:t>
      </w:r>
      <w:proofErr w:type="gramEnd"/>
      <w:r w:rsidRPr="009A7383">
        <w:rPr>
          <w:rFonts w:ascii="Times New Roman" w:eastAsia="Times New Roman" w:hAnsi="Times New Roman" w:cs="Times New Roman"/>
          <w:sz w:val="26"/>
          <w:szCs w:val="26"/>
          <w:lang w:eastAsia="ru-RU"/>
        </w:rPr>
        <w:t xml:space="preserve">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В случае</w:t>
      </w:r>
      <w:proofErr w:type="gramStart"/>
      <w:r w:rsidRPr="009A7383">
        <w:rPr>
          <w:rFonts w:ascii="Times New Roman" w:eastAsia="Times New Roman" w:hAnsi="Times New Roman" w:cs="Times New Roman"/>
          <w:sz w:val="26"/>
          <w:szCs w:val="26"/>
          <w:lang w:eastAsia="ru-RU"/>
        </w:rPr>
        <w:t>,</w:t>
      </w:r>
      <w:proofErr w:type="gramEnd"/>
      <w:r w:rsidRPr="009A7383">
        <w:rPr>
          <w:rFonts w:ascii="Times New Roman" w:eastAsia="Times New Roman" w:hAnsi="Times New Roman" w:cs="Times New Roman"/>
          <w:sz w:val="26"/>
          <w:szCs w:val="26"/>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9A7383">
        <w:rPr>
          <w:rFonts w:ascii="Times New Roman" w:eastAsia="Times New Roman" w:hAnsi="Times New Roman" w:cs="Times New Roman"/>
          <w:sz w:val="26"/>
          <w:szCs w:val="26"/>
          <w:lang w:eastAsia="ru-RU"/>
        </w:rPr>
        <w:t>ии ау</w:t>
      </w:r>
      <w:proofErr w:type="gramEnd"/>
      <w:r w:rsidRPr="009A7383">
        <w:rPr>
          <w:rFonts w:ascii="Times New Roman" w:eastAsia="Times New Roman" w:hAnsi="Times New Roman" w:cs="Times New Roman"/>
          <w:sz w:val="26"/>
          <w:szCs w:val="26"/>
          <w:lang w:eastAsia="ru-RU"/>
        </w:rPr>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В случае</w:t>
      </w:r>
      <w:proofErr w:type="gramStart"/>
      <w:r w:rsidRPr="009A7383">
        <w:rPr>
          <w:rFonts w:ascii="Times New Roman" w:eastAsia="Times New Roman" w:hAnsi="Times New Roman" w:cs="Times New Roman"/>
          <w:sz w:val="26"/>
          <w:szCs w:val="26"/>
          <w:lang w:eastAsia="ru-RU"/>
        </w:rPr>
        <w:t>,</w:t>
      </w:r>
      <w:proofErr w:type="gramEnd"/>
      <w:r w:rsidRPr="009A7383">
        <w:rPr>
          <w:rFonts w:ascii="Times New Roman" w:eastAsia="Times New Roman" w:hAnsi="Times New Roman" w:cs="Times New Roman"/>
          <w:sz w:val="26"/>
          <w:szCs w:val="26"/>
          <w:lang w:eastAsia="ru-RU"/>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В ходе проведения аукциона участники аукциона подают предложения о цене предмета аукциона в соответствии со следующими требованиями:</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 предложение о цене предмета аукциона увеличивает текущее максимальное предложение о цене предмета аукциона на величину "шага аукциона";</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 Победителем аукциона признается участник аукциона, предложивший наибольший размер ежегодной арендной платы за земельный участок.</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 xml:space="preserve">Протокол проведения электронного аукциона размещается оператором электронной площадке в течение одного часа после окончания электронного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w:t>
      </w:r>
      <w:r w:rsidRPr="009A7383">
        <w:rPr>
          <w:rFonts w:ascii="Times New Roman" w:eastAsia="Times New Roman" w:hAnsi="Times New Roman" w:cs="Times New Roman"/>
          <w:sz w:val="26"/>
          <w:szCs w:val="26"/>
          <w:lang w:eastAsia="ru-RU"/>
        </w:rPr>
        <w:lastRenderedPageBreak/>
        <w:t xml:space="preserve">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 </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 xml:space="preserve">По результатам проведения электронного аукциона не допускается заключение договора аренды земельного участка, </w:t>
      </w:r>
      <w:proofErr w:type="gramStart"/>
      <w:r w:rsidRPr="009A7383">
        <w:rPr>
          <w:rFonts w:ascii="Times New Roman" w:eastAsia="Times New Roman" w:hAnsi="Times New Roman" w:cs="Times New Roman"/>
          <w:sz w:val="26"/>
          <w:szCs w:val="26"/>
          <w:lang w:eastAsia="ru-RU"/>
        </w:rPr>
        <w:t>ранее</w:t>
      </w:r>
      <w:proofErr w:type="gramEnd"/>
      <w:r w:rsidRPr="009A7383">
        <w:rPr>
          <w:rFonts w:ascii="Times New Roman" w:eastAsia="Times New Roman" w:hAnsi="Times New Roman" w:cs="Times New Roman"/>
          <w:sz w:val="26"/>
          <w:szCs w:val="26"/>
          <w:lang w:eastAsia="ru-RU"/>
        </w:rPr>
        <w:t xml:space="preserve">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proofErr w:type="gramStart"/>
      <w:r w:rsidRPr="009A7383">
        <w:rPr>
          <w:rFonts w:ascii="Times New Roman" w:eastAsia="Times New Roman" w:hAnsi="Times New Roman" w:cs="Times New Roman"/>
          <w:sz w:val="26"/>
          <w:szCs w:val="26"/>
          <w:lang w:eastAsia="ru-RU"/>
        </w:rPr>
        <w:t xml:space="preserve">В течение пяти дней со дня истечения десяти дневного срока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 организатор аукциона направляет победителю электронного аукциона или иным лицам, с которыми заключается договор подписанный проект договора. </w:t>
      </w:r>
      <w:proofErr w:type="gramEnd"/>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 xml:space="preserve">По результатам проведения электронного аукциона договор </w:t>
      </w:r>
      <w:proofErr w:type="gramStart"/>
      <w:r w:rsidRPr="009A7383">
        <w:rPr>
          <w:rFonts w:ascii="Times New Roman" w:eastAsia="Times New Roman" w:hAnsi="Times New Roman" w:cs="Times New Roman"/>
          <w:sz w:val="26"/>
          <w:szCs w:val="26"/>
          <w:lang w:eastAsia="ru-RU"/>
        </w:rPr>
        <w:t>заключается в электронной форме и подписывается</w:t>
      </w:r>
      <w:proofErr w:type="gramEnd"/>
      <w:r w:rsidRPr="009A7383">
        <w:rPr>
          <w:rFonts w:ascii="Times New Roman" w:eastAsia="Times New Roman" w:hAnsi="Times New Roman" w:cs="Times New Roman"/>
          <w:sz w:val="26"/>
          <w:szCs w:val="26"/>
          <w:lang w:eastAsia="ru-RU"/>
        </w:rPr>
        <w:t xml:space="preserve"> усиленной квалифицированной электронной подписью сторон.</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 xml:space="preserve">В случае если договор аренды земельного участка в течение тридцати дней со дня направления победителю аукциона проекта указанного договора не был им </w:t>
      </w:r>
      <w:proofErr w:type="gramStart"/>
      <w:r w:rsidRPr="009A7383">
        <w:rPr>
          <w:rFonts w:ascii="Times New Roman" w:eastAsia="Times New Roman" w:hAnsi="Times New Roman" w:cs="Times New Roman"/>
          <w:sz w:val="26"/>
          <w:szCs w:val="26"/>
          <w:lang w:eastAsia="ru-RU"/>
        </w:rPr>
        <w:t>подписан и представлен</w:t>
      </w:r>
      <w:proofErr w:type="gramEnd"/>
      <w:r w:rsidRPr="009A7383">
        <w:rPr>
          <w:rFonts w:ascii="Times New Roman" w:eastAsia="Times New Roman" w:hAnsi="Times New Roman" w:cs="Times New Roman"/>
          <w:sz w:val="26"/>
          <w:szCs w:val="26"/>
          <w:lang w:eastAsia="ru-RU"/>
        </w:rPr>
        <w:t xml:space="preserve">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 xml:space="preserve">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уполномоченный </w:t>
      </w:r>
      <w:proofErr w:type="gramStart"/>
      <w:r w:rsidRPr="009A7383">
        <w:rPr>
          <w:rFonts w:ascii="Times New Roman" w:eastAsia="Times New Roman" w:hAnsi="Times New Roman" w:cs="Times New Roman"/>
          <w:sz w:val="26"/>
          <w:szCs w:val="26"/>
          <w:lang w:eastAsia="ru-RU"/>
        </w:rPr>
        <w:t>орган</w:t>
      </w:r>
      <w:proofErr w:type="gramEnd"/>
      <w:r w:rsidRPr="009A7383">
        <w:rPr>
          <w:rFonts w:ascii="Times New Roman" w:eastAsia="Times New Roman" w:hAnsi="Times New Roman" w:cs="Times New Roman"/>
          <w:sz w:val="26"/>
          <w:szCs w:val="26"/>
          <w:lang w:eastAsia="ru-RU"/>
        </w:rPr>
        <w:t xml:space="preserve"> подписанный им договор, организатор аукциона вправе объявить о проведении повторного аукциона или распорядиться земельным участком иным образом.</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 xml:space="preserve">Сведения о победителях аукциона, уклонившихся от заключения договора аренды земельного участка и об иных лицах, с которыми указанный договор </w:t>
      </w:r>
      <w:proofErr w:type="gramStart"/>
      <w:r w:rsidRPr="009A7383">
        <w:rPr>
          <w:rFonts w:ascii="Times New Roman" w:eastAsia="Times New Roman" w:hAnsi="Times New Roman" w:cs="Times New Roman"/>
          <w:sz w:val="26"/>
          <w:szCs w:val="26"/>
          <w:lang w:eastAsia="ru-RU"/>
        </w:rPr>
        <w:t>заключается и которые уклонились</w:t>
      </w:r>
      <w:proofErr w:type="gramEnd"/>
      <w:r w:rsidRPr="009A7383">
        <w:rPr>
          <w:rFonts w:ascii="Times New Roman" w:eastAsia="Times New Roman" w:hAnsi="Times New Roman" w:cs="Times New Roman"/>
          <w:sz w:val="26"/>
          <w:szCs w:val="26"/>
          <w:lang w:eastAsia="ru-RU"/>
        </w:rPr>
        <w:t xml:space="preserve"> от его заключения, включаются в реестр недобросовестных участников аукциона.</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Оператор электронной площадки взимает с победителя электронного аукциона или иных лиц, с которыми заключается договор аренды земельного участка, плату за участие в электронном аукционе в размере 1% начальной цены предмета аукциона, но не более 5 тыс. руб. без учета НДС.</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Осмотр земельных участков производится заинтересованным лицом самостоятельно.</w:t>
      </w:r>
    </w:p>
    <w:p w:rsidR="009A7383" w:rsidRPr="009A7383" w:rsidRDefault="009A7383" w:rsidP="009A7383">
      <w:pPr>
        <w:spacing w:after="0" w:line="240" w:lineRule="auto"/>
        <w:ind w:firstLine="567"/>
        <w:jc w:val="both"/>
        <w:rPr>
          <w:rFonts w:ascii="Times New Roman" w:eastAsia="Times New Roman" w:hAnsi="Times New Roman" w:cs="Times New Roman"/>
          <w:sz w:val="26"/>
          <w:szCs w:val="26"/>
          <w:lang w:eastAsia="ru-RU"/>
        </w:rPr>
      </w:pPr>
      <w:r w:rsidRPr="009A7383">
        <w:rPr>
          <w:rFonts w:ascii="Times New Roman" w:eastAsia="Times New Roman" w:hAnsi="Times New Roman" w:cs="Times New Roman"/>
          <w:sz w:val="26"/>
          <w:szCs w:val="26"/>
          <w:lang w:eastAsia="ru-RU"/>
        </w:rPr>
        <w:t xml:space="preserve">Ознакомиться с дополнительной информацией, а также с условиями договора аренды можно по адресу: Тульская область, Киреевский район, г. Болохово, ул. Советская, д. 28, </w:t>
      </w:r>
      <w:proofErr w:type="spellStart"/>
      <w:r w:rsidRPr="009A7383">
        <w:rPr>
          <w:rFonts w:ascii="Times New Roman" w:eastAsia="Times New Roman" w:hAnsi="Times New Roman" w:cs="Times New Roman"/>
          <w:sz w:val="26"/>
          <w:szCs w:val="26"/>
          <w:lang w:eastAsia="ru-RU"/>
        </w:rPr>
        <w:t>каб</w:t>
      </w:r>
      <w:proofErr w:type="spellEnd"/>
      <w:r w:rsidRPr="009A7383">
        <w:rPr>
          <w:rFonts w:ascii="Times New Roman" w:eastAsia="Times New Roman" w:hAnsi="Times New Roman" w:cs="Times New Roman"/>
          <w:sz w:val="26"/>
          <w:szCs w:val="26"/>
          <w:lang w:eastAsia="ru-RU"/>
        </w:rPr>
        <w:t xml:space="preserve">. № 6, телефон 8-(48754)-2-61-08, электронная почта: </w:t>
      </w:r>
      <w:proofErr w:type="spellStart"/>
      <w:r w:rsidRPr="009A7383">
        <w:rPr>
          <w:rFonts w:ascii="Times New Roman" w:eastAsia="Times New Roman" w:hAnsi="Times New Roman" w:cs="Times New Roman"/>
          <w:sz w:val="26"/>
          <w:szCs w:val="26"/>
          <w:lang w:val="en-US" w:eastAsia="ru-RU"/>
        </w:rPr>
        <w:t>mobolohovo</w:t>
      </w:r>
      <w:proofErr w:type="spellEnd"/>
      <w:r w:rsidRPr="009A7383">
        <w:rPr>
          <w:rFonts w:ascii="Times New Roman" w:eastAsia="Times New Roman" w:hAnsi="Times New Roman" w:cs="Times New Roman"/>
          <w:sz w:val="26"/>
          <w:szCs w:val="26"/>
          <w:lang w:eastAsia="ru-RU"/>
        </w:rPr>
        <w:t>@</w:t>
      </w:r>
      <w:proofErr w:type="spellStart"/>
      <w:r w:rsidRPr="009A7383">
        <w:rPr>
          <w:rFonts w:ascii="Times New Roman" w:eastAsia="Times New Roman" w:hAnsi="Times New Roman" w:cs="Times New Roman"/>
          <w:sz w:val="26"/>
          <w:szCs w:val="26"/>
          <w:lang w:eastAsia="ru-RU"/>
        </w:rPr>
        <w:t>tularegion</w:t>
      </w:r>
      <w:proofErr w:type="spellEnd"/>
      <w:r w:rsidRPr="009A7383">
        <w:rPr>
          <w:rFonts w:ascii="Times New Roman" w:eastAsia="Times New Roman" w:hAnsi="Times New Roman" w:cs="Times New Roman"/>
          <w:sz w:val="26"/>
          <w:szCs w:val="26"/>
          <w:lang w:eastAsia="ru-RU"/>
        </w:rPr>
        <w:t>.</w:t>
      </w:r>
      <w:proofErr w:type="spellStart"/>
      <w:r w:rsidRPr="009A7383">
        <w:rPr>
          <w:rFonts w:ascii="Times New Roman" w:eastAsia="Times New Roman" w:hAnsi="Times New Roman" w:cs="Times New Roman"/>
          <w:sz w:val="26"/>
          <w:szCs w:val="26"/>
          <w:lang w:val="en-US" w:eastAsia="ru-RU"/>
        </w:rPr>
        <w:t>ru</w:t>
      </w:r>
      <w:proofErr w:type="spellEnd"/>
      <w:r w:rsidRPr="009A7383">
        <w:rPr>
          <w:rFonts w:ascii="Times New Roman" w:eastAsia="Times New Roman" w:hAnsi="Times New Roman" w:cs="Times New Roman"/>
          <w:sz w:val="26"/>
          <w:szCs w:val="26"/>
          <w:lang w:eastAsia="ru-RU"/>
        </w:rPr>
        <w:t>.</w:t>
      </w:r>
    </w:p>
    <w:p w:rsidR="009A7383" w:rsidRPr="009A7383" w:rsidRDefault="009A7383" w:rsidP="009A7383">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9B2CFB" w:rsidRPr="009B2CFB" w:rsidRDefault="009B2CFB" w:rsidP="009B2CFB">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9B2CFB" w:rsidRPr="009B2CFB" w:rsidRDefault="009B2CFB" w:rsidP="009B2CFB">
      <w:pPr>
        <w:spacing w:after="0" w:line="240" w:lineRule="auto"/>
        <w:ind w:firstLine="567"/>
        <w:jc w:val="both"/>
        <w:rPr>
          <w:rFonts w:ascii="Times New Roman" w:eastAsia="Times New Roman" w:hAnsi="Times New Roman" w:cs="Times New Roman"/>
          <w:sz w:val="26"/>
          <w:szCs w:val="26"/>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lastRenderedPageBreak/>
        <w:t>Приложение № 2 к постановлению</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администрации муниципального</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образования город Болохово Киреевского района</w:t>
      </w:r>
    </w:p>
    <w:p w:rsidR="00B6298B" w:rsidRPr="003A15BF" w:rsidRDefault="00B6298B" w:rsidP="00B6298B">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t>от «</w:t>
      </w:r>
      <w:r w:rsidR="002F1F7F">
        <w:rPr>
          <w:rFonts w:ascii="Times New Roman" w:eastAsia="Times New Roman" w:hAnsi="Times New Roman" w:cs="Times New Roman"/>
          <w:sz w:val="26"/>
          <w:szCs w:val="26"/>
          <w:lang w:eastAsia="ru-RU"/>
        </w:rPr>
        <w:t>19</w:t>
      </w:r>
      <w:r w:rsidRPr="003A15BF">
        <w:rPr>
          <w:rFonts w:ascii="Times New Roman" w:eastAsia="Times New Roman" w:hAnsi="Times New Roman" w:cs="Times New Roman"/>
          <w:sz w:val="26"/>
          <w:szCs w:val="26"/>
          <w:lang w:eastAsia="ru-RU"/>
        </w:rPr>
        <w:t xml:space="preserve">» </w:t>
      </w:r>
      <w:r w:rsidR="009A7383">
        <w:rPr>
          <w:rFonts w:ascii="Times New Roman" w:eastAsia="Times New Roman" w:hAnsi="Times New Roman" w:cs="Times New Roman"/>
          <w:sz w:val="26"/>
          <w:szCs w:val="26"/>
          <w:lang w:eastAsia="ru-RU"/>
        </w:rPr>
        <w:t>августа</w:t>
      </w:r>
      <w:r w:rsidRPr="003A15BF">
        <w:rPr>
          <w:rFonts w:ascii="Times New Roman" w:eastAsia="Times New Roman" w:hAnsi="Times New Roman" w:cs="Times New Roman"/>
          <w:sz w:val="26"/>
          <w:szCs w:val="26"/>
          <w:lang w:eastAsia="ru-RU"/>
        </w:rPr>
        <w:t xml:space="preserve"> 202</w:t>
      </w:r>
      <w:r w:rsidR="009B2CFB">
        <w:rPr>
          <w:rFonts w:ascii="Times New Roman" w:eastAsia="Times New Roman" w:hAnsi="Times New Roman" w:cs="Times New Roman"/>
          <w:sz w:val="26"/>
          <w:szCs w:val="26"/>
          <w:lang w:eastAsia="ru-RU"/>
        </w:rPr>
        <w:t>4</w:t>
      </w:r>
      <w:r w:rsidRPr="003A15BF">
        <w:rPr>
          <w:rFonts w:ascii="Times New Roman" w:eastAsia="Times New Roman" w:hAnsi="Times New Roman" w:cs="Times New Roman"/>
          <w:sz w:val="26"/>
          <w:szCs w:val="26"/>
          <w:lang w:eastAsia="ru-RU"/>
        </w:rPr>
        <w:t xml:space="preserve"> № </w:t>
      </w:r>
      <w:r w:rsidR="002F1F7F">
        <w:rPr>
          <w:rFonts w:ascii="Times New Roman" w:eastAsia="Times New Roman" w:hAnsi="Times New Roman" w:cs="Times New Roman"/>
          <w:sz w:val="26"/>
          <w:szCs w:val="26"/>
          <w:lang w:eastAsia="ru-RU"/>
        </w:rPr>
        <w:t>69</w:t>
      </w:r>
    </w:p>
    <w:p w:rsidR="00B01D34" w:rsidRPr="00B01D34" w:rsidRDefault="00B01D34" w:rsidP="00B01D34">
      <w:pPr>
        <w:autoSpaceDE w:val="0"/>
        <w:autoSpaceDN w:val="0"/>
        <w:adjustRightInd w:val="0"/>
        <w:spacing w:after="0" w:line="240" w:lineRule="auto"/>
        <w:rPr>
          <w:rFonts w:ascii="Times New Roman" w:eastAsia="Times New Roman" w:hAnsi="Times New Roman" w:cs="Times New Roman"/>
          <w:sz w:val="26"/>
          <w:szCs w:val="26"/>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 xml:space="preserve">В администрацию муниципального </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 xml:space="preserve">образования город Болохово Киреевского района </w:t>
      </w:r>
    </w:p>
    <w:p w:rsidR="00B01D34" w:rsidRPr="00B01D34" w:rsidRDefault="00B01D34" w:rsidP="00B01D34">
      <w:pPr>
        <w:autoSpaceDE w:val="0"/>
        <w:autoSpaceDN w:val="0"/>
        <w:adjustRightInd w:val="0"/>
        <w:spacing w:after="0" w:line="240" w:lineRule="auto"/>
        <w:rPr>
          <w:rFonts w:ascii="Times New Roman" w:eastAsia="Times New Roman" w:hAnsi="Times New Roman" w:cs="Times New Roman"/>
          <w:sz w:val="26"/>
          <w:szCs w:val="26"/>
          <w:lang w:eastAsia="ru-RU"/>
        </w:rPr>
      </w:pPr>
    </w:p>
    <w:p w:rsidR="009B2CFB" w:rsidRPr="00FE6D3E" w:rsidRDefault="009B2CFB" w:rsidP="009B2CFB">
      <w:pPr>
        <w:pStyle w:val="ConsPlusNonformat"/>
        <w:widowControl/>
        <w:jc w:val="center"/>
        <w:rPr>
          <w:rFonts w:ascii="Times New Roman" w:hAnsi="Times New Roman" w:cs="Times New Roman"/>
          <w:b/>
          <w:sz w:val="26"/>
          <w:szCs w:val="26"/>
        </w:rPr>
      </w:pPr>
      <w:r w:rsidRPr="00FE6D3E">
        <w:rPr>
          <w:rFonts w:ascii="Times New Roman" w:hAnsi="Times New Roman" w:cs="Times New Roman"/>
          <w:b/>
          <w:sz w:val="26"/>
          <w:szCs w:val="26"/>
        </w:rPr>
        <w:t xml:space="preserve">ЗАЯВКА НА УЧАСТИЕ </w:t>
      </w:r>
    </w:p>
    <w:p w:rsidR="009B2CFB" w:rsidRPr="00FE6D3E" w:rsidRDefault="009B2CFB" w:rsidP="009B2CFB">
      <w:pPr>
        <w:pStyle w:val="ConsPlusNonformat"/>
        <w:widowControl/>
        <w:jc w:val="center"/>
        <w:rPr>
          <w:rFonts w:ascii="Times New Roman" w:hAnsi="Times New Roman" w:cs="Times New Roman"/>
          <w:bCs/>
          <w:sz w:val="26"/>
          <w:szCs w:val="26"/>
        </w:rPr>
      </w:pPr>
      <w:r w:rsidRPr="00FE6D3E">
        <w:rPr>
          <w:rFonts w:ascii="Times New Roman" w:hAnsi="Times New Roman" w:cs="Times New Roman"/>
          <w:b/>
          <w:sz w:val="26"/>
          <w:szCs w:val="26"/>
        </w:rPr>
        <w:t>В АУКЦИОНЕ № А-0</w:t>
      </w:r>
      <w:r w:rsidR="009A7383">
        <w:rPr>
          <w:rFonts w:ascii="Times New Roman" w:hAnsi="Times New Roman" w:cs="Times New Roman"/>
          <w:b/>
          <w:sz w:val="26"/>
          <w:szCs w:val="26"/>
        </w:rPr>
        <w:t>3</w:t>
      </w:r>
      <w:r>
        <w:rPr>
          <w:rFonts w:ascii="Times New Roman" w:hAnsi="Times New Roman" w:cs="Times New Roman"/>
          <w:b/>
          <w:sz w:val="26"/>
          <w:szCs w:val="26"/>
        </w:rPr>
        <w:t xml:space="preserve">-24 </w:t>
      </w:r>
      <w:r w:rsidRPr="00722B8B">
        <w:rPr>
          <w:rFonts w:ascii="Times New Roman" w:hAnsi="Times New Roman" w:cs="Times New Roman"/>
          <w:b/>
          <w:sz w:val="26"/>
          <w:szCs w:val="26"/>
        </w:rPr>
        <w:t>по лоту № 1</w:t>
      </w:r>
    </w:p>
    <w:p w:rsidR="009B2CFB" w:rsidRPr="00FE6D3E" w:rsidRDefault="009B2CFB" w:rsidP="009B2CFB">
      <w:pPr>
        <w:pStyle w:val="ConsPlusTitle"/>
        <w:widowControl/>
        <w:ind w:right="-81"/>
        <w:rPr>
          <w:rFonts w:ascii="Times New Roman" w:hAnsi="Times New Roman" w:cs="Times New Roman"/>
          <w:b w:val="0"/>
          <w:sz w:val="24"/>
          <w:szCs w:val="24"/>
        </w:rPr>
      </w:pPr>
      <w:r w:rsidRPr="00FE6D3E">
        <w:rPr>
          <w:rFonts w:ascii="Times New Roman" w:hAnsi="Times New Roman" w:cs="Times New Roman"/>
          <w:b w:val="0"/>
          <w:sz w:val="24"/>
          <w:szCs w:val="24"/>
        </w:rPr>
        <w:t>Земельный участок с кадастровым номером</w:t>
      </w:r>
      <w:proofErr w:type="gramStart"/>
      <w:r w:rsidRPr="00FE6D3E">
        <w:rPr>
          <w:rFonts w:ascii="Times New Roman" w:hAnsi="Times New Roman" w:cs="Times New Roman"/>
          <w:b w:val="0"/>
          <w:sz w:val="24"/>
          <w:szCs w:val="24"/>
        </w:rPr>
        <w:t xml:space="preserve">: ________________________________________________________________________; </w:t>
      </w:r>
      <w:proofErr w:type="gramEnd"/>
    </w:p>
    <w:p w:rsidR="009B2CFB" w:rsidRPr="00FE6D3E" w:rsidRDefault="009B2CFB" w:rsidP="009B2CFB">
      <w:pPr>
        <w:pStyle w:val="ConsPlusTitle"/>
        <w:widowControl/>
        <w:ind w:right="-81"/>
        <w:rPr>
          <w:rFonts w:ascii="Times New Roman" w:hAnsi="Times New Roman" w:cs="Times New Roman"/>
          <w:b w:val="0"/>
          <w:sz w:val="24"/>
          <w:szCs w:val="24"/>
        </w:rPr>
      </w:pPr>
      <w:proofErr w:type="gramStart"/>
      <w:r w:rsidRPr="00FE6D3E">
        <w:rPr>
          <w:rFonts w:ascii="Times New Roman" w:hAnsi="Times New Roman" w:cs="Times New Roman"/>
          <w:b w:val="0"/>
          <w:sz w:val="24"/>
          <w:szCs w:val="24"/>
        </w:rPr>
        <w:t>расположенный</w:t>
      </w:r>
      <w:proofErr w:type="gramEnd"/>
      <w:r w:rsidRPr="00FE6D3E">
        <w:rPr>
          <w:rFonts w:ascii="Times New Roman" w:hAnsi="Times New Roman" w:cs="Times New Roman"/>
          <w:b w:val="0"/>
          <w:sz w:val="24"/>
          <w:szCs w:val="24"/>
        </w:rPr>
        <w:t xml:space="preserve"> по адресу: ________________________________________________________________________________________________________________________________________________.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Наименование претендента 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r w:rsidRPr="00FE6D3E">
        <w:rPr>
          <w:rFonts w:ascii="Times New Roman" w:hAnsi="Times New Roman" w:cs="Times New Roman"/>
          <w:sz w:val="24"/>
          <w:szCs w:val="24"/>
        </w:rPr>
        <w:t>ИНН, документ, удостоверяющий личность: 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серия __________, N __________________, </w:t>
      </w:r>
      <w:proofErr w:type="gramStart"/>
      <w:r w:rsidRPr="00FE6D3E">
        <w:rPr>
          <w:rFonts w:ascii="Times New Roman" w:hAnsi="Times New Roman" w:cs="Times New Roman"/>
          <w:sz w:val="24"/>
          <w:szCs w:val="24"/>
        </w:rPr>
        <w:t>выдан</w:t>
      </w:r>
      <w:proofErr w:type="gramEnd"/>
      <w:r w:rsidRPr="00FE6D3E">
        <w:rPr>
          <w:rFonts w:ascii="Times New Roman" w:hAnsi="Times New Roman" w:cs="Times New Roman"/>
          <w:sz w:val="24"/>
          <w:szCs w:val="24"/>
        </w:rPr>
        <w:t xml:space="preserve"> «__» ______________________ г. 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r w:rsidRPr="00FE6D3E">
        <w:rPr>
          <w:rFonts w:ascii="Times New Roman" w:hAnsi="Times New Roman" w:cs="Times New Roman"/>
          <w:sz w:val="24"/>
          <w:szCs w:val="24"/>
        </w:rPr>
        <w:t xml:space="preserve">(кем </w:t>
      </w:r>
      <w:proofErr w:type="gramStart"/>
      <w:r w:rsidRPr="00FE6D3E">
        <w:rPr>
          <w:rFonts w:ascii="Times New Roman" w:hAnsi="Times New Roman" w:cs="Times New Roman"/>
          <w:sz w:val="24"/>
          <w:szCs w:val="24"/>
        </w:rPr>
        <w:t>выдан</w:t>
      </w:r>
      <w:proofErr w:type="gramEnd"/>
      <w:r w:rsidRPr="00FE6D3E">
        <w:rPr>
          <w:rFonts w:ascii="Times New Roman" w:hAnsi="Times New Roman" w:cs="Times New Roman"/>
          <w:sz w:val="24"/>
          <w:szCs w:val="24"/>
        </w:rPr>
        <w:t>)</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   Документ  о  государственной  регистрации  в  качестве юридического лица:</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r w:rsidRPr="00FE6D3E">
        <w:rPr>
          <w:rFonts w:ascii="Times New Roman" w:hAnsi="Times New Roman" w:cs="Times New Roman"/>
          <w:sz w:val="24"/>
          <w:szCs w:val="24"/>
        </w:rPr>
        <w:t>(для юридических лиц)</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серия ____________________, N _________________________ _________</w:t>
      </w:r>
      <w:r>
        <w:rPr>
          <w:rFonts w:ascii="Times New Roman" w:hAnsi="Times New Roman" w:cs="Times New Roman"/>
          <w:sz w:val="24"/>
          <w:szCs w:val="24"/>
        </w:rPr>
        <w:t>_</w:t>
      </w:r>
      <w:r w:rsidRPr="00FE6D3E">
        <w:rPr>
          <w:rFonts w:ascii="Times New Roman" w:hAnsi="Times New Roman" w:cs="Times New Roman"/>
          <w:sz w:val="24"/>
          <w:szCs w:val="24"/>
        </w:rPr>
        <w:t>_____________________________, дата регистрации</w:t>
      </w:r>
      <w:r>
        <w:rPr>
          <w:rFonts w:ascii="Times New Roman" w:hAnsi="Times New Roman" w:cs="Times New Roman"/>
          <w:sz w:val="24"/>
          <w:szCs w:val="24"/>
        </w:rPr>
        <w:t xml:space="preserve"> «__» _______________</w:t>
      </w:r>
      <w:r w:rsidRPr="00FE6D3E">
        <w:rPr>
          <w:rFonts w:ascii="Times New Roman" w:hAnsi="Times New Roman" w:cs="Times New Roman"/>
          <w:sz w:val="24"/>
          <w:szCs w:val="24"/>
        </w:rPr>
        <w:t>_ г.</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Орган, осуществивший регистрацию 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   Место выдачи__________________________________________________________ 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   ИНН/КПП 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Место жительства/Место нахождения претендента: 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Телефон _____________ Факс ______________ Индекс 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Банковские реквизиты претендента для возврата денежных средств:</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расчетный (лицевой) счет N _______________________________________________________________________ </w:t>
      </w:r>
      <w:proofErr w:type="gramStart"/>
      <w:r w:rsidRPr="00FE6D3E">
        <w:rPr>
          <w:rFonts w:ascii="Times New Roman" w:hAnsi="Times New Roman" w:cs="Times New Roman"/>
          <w:sz w:val="24"/>
          <w:szCs w:val="24"/>
        </w:rPr>
        <w:t>в</w:t>
      </w:r>
      <w:proofErr w:type="gramEnd"/>
      <w:r w:rsidRPr="00FE6D3E">
        <w:rPr>
          <w:rFonts w:ascii="Times New Roman" w:hAnsi="Times New Roman" w:cs="Times New Roman"/>
          <w:sz w:val="24"/>
          <w:szCs w:val="24"/>
        </w:rPr>
        <w:t>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корр. счет N ______________________________, БИК________________________,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ИНН ______________________</w:t>
      </w:r>
    </w:p>
    <w:p w:rsidR="009B2CFB"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Представитель претендента 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r w:rsidRPr="00FE6D3E">
        <w:rPr>
          <w:rFonts w:ascii="Times New Roman" w:hAnsi="Times New Roman" w:cs="Times New Roman"/>
          <w:sz w:val="24"/>
          <w:szCs w:val="24"/>
        </w:rPr>
        <w:t>(Ф.И.О. или наименование)</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lastRenderedPageBreak/>
        <w:t xml:space="preserve"> Действует на основании доверенности </w:t>
      </w:r>
      <w:proofErr w:type="gramStart"/>
      <w:r w:rsidRPr="00FE6D3E">
        <w:rPr>
          <w:rFonts w:ascii="Times New Roman" w:hAnsi="Times New Roman" w:cs="Times New Roman"/>
          <w:sz w:val="24"/>
          <w:szCs w:val="24"/>
        </w:rPr>
        <w:t>от</w:t>
      </w:r>
      <w:proofErr w:type="gramEnd"/>
      <w:r w:rsidRPr="00FE6D3E">
        <w:rPr>
          <w:rFonts w:ascii="Times New Roman" w:hAnsi="Times New Roman" w:cs="Times New Roman"/>
          <w:sz w:val="24"/>
          <w:szCs w:val="24"/>
        </w:rPr>
        <w:t xml:space="preserve"> «___» 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_____________ г. N ____________________. 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jc w:val="center"/>
        <w:rPr>
          <w:rFonts w:ascii="Times New Roman" w:hAnsi="Times New Roman" w:cs="Times New Roman"/>
          <w:sz w:val="24"/>
          <w:szCs w:val="24"/>
        </w:rPr>
      </w:pPr>
      <w:proofErr w:type="gramStart"/>
      <w:r w:rsidRPr="00FE6D3E">
        <w:rPr>
          <w:rFonts w:ascii="Times New Roman" w:hAnsi="Times New Roman" w:cs="Times New Roman"/>
          <w:sz w:val="24"/>
          <w:szCs w:val="24"/>
        </w:rPr>
        <w:t>(наименование документа, серия, номер, дата и место выдачи (регистрации),</w:t>
      </w:r>
      <w:proofErr w:type="gramEnd"/>
    </w:p>
    <w:p w:rsidR="009B2CFB" w:rsidRPr="00FE6D3E" w:rsidRDefault="009B2CFB" w:rsidP="009B2CFB">
      <w:pPr>
        <w:pStyle w:val="ConsPlusNonformat"/>
        <w:widowControl/>
        <w:jc w:val="center"/>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кем </w:t>
      </w:r>
      <w:proofErr w:type="gramStart"/>
      <w:r w:rsidRPr="00FE6D3E">
        <w:rPr>
          <w:rFonts w:ascii="Times New Roman" w:hAnsi="Times New Roman" w:cs="Times New Roman"/>
          <w:sz w:val="24"/>
          <w:szCs w:val="24"/>
        </w:rPr>
        <w:t>выдан</w:t>
      </w:r>
      <w:proofErr w:type="gramEnd"/>
      <w:r w:rsidRPr="00FE6D3E">
        <w:rPr>
          <w:rFonts w:ascii="Times New Roman" w:hAnsi="Times New Roman" w:cs="Times New Roman"/>
          <w:sz w:val="24"/>
          <w:szCs w:val="24"/>
        </w:rPr>
        <w:t>)</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Для участия в аукционе внесен задаток:</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(цифрами)                                                    (цифрами и прописью)</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_________________________________________________________________рублей.</w:t>
      </w: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 xml:space="preserve">   Наименование  банка,  в  котором  на  счет  организатора торгов  перечислены денежные средства, вносимые претендентом: 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Подпись претендента (его полномочного представителя) ___________ /                    /</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Дата «___» ________________  20</w:t>
      </w:r>
      <w:r>
        <w:rPr>
          <w:rFonts w:ascii="Times New Roman" w:hAnsi="Times New Roman" w:cs="Times New Roman"/>
          <w:sz w:val="24"/>
          <w:szCs w:val="24"/>
        </w:rPr>
        <w:t xml:space="preserve">24 </w:t>
      </w:r>
      <w:r w:rsidRPr="00FE6D3E">
        <w:rPr>
          <w:rFonts w:ascii="Times New Roman" w:hAnsi="Times New Roman" w:cs="Times New Roman"/>
          <w:sz w:val="24"/>
          <w:szCs w:val="24"/>
        </w:rPr>
        <w:t>г.</w:t>
      </w:r>
    </w:p>
    <w:p w:rsidR="009B2CFB" w:rsidRPr="00FE6D3E" w:rsidRDefault="009B2CFB" w:rsidP="009B2CFB">
      <w:pPr>
        <w:pStyle w:val="ConsPlusNonformat"/>
        <w:widowControl/>
        <w:tabs>
          <w:tab w:val="left" w:pos="5400"/>
        </w:tabs>
        <w:rPr>
          <w:rFonts w:ascii="Times New Roman" w:hAnsi="Times New Roman" w:cs="Times New Roman"/>
          <w:sz w:val="24"/>
          <w:szCs w:val="24"/>
        </w:rPr>
      </w:pPr>
      <w:r>
        <w:rPr>
          <w:rFonts w:ascii="Times New Roman" w:hAnsi="Times New Roman" w:cs="Times New Roman"/>
          <w:sz w:val="24"/>
          <w:szCs w:val="24"/>
        </w:rPr>
        <w:tab/>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М.П.</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_______________________________________________________________________</w:t>
      </w:r>
    </w:p>
    <w:p w:rsidR="009B2CFB" w:rsidRPr="00FE6D3E" w:rsidRDefault="009B2CFB" w:rsidP="009B2CFB">
      <w:pPr>
        <w:pStyle w:val="ConsPlusNonformat"/>
        <w:widowControl/>
        <w:jc w:val="both"/>
        <w:rPr>
          <w:rFonts w:ascii="Times New Roman" w:hAnsi="Times New Roman" w:cs="Times New Roman"/>
          <w:sz w:val="24"/>
          <w:szCs w:val="24"/>
        </w:rPr>
      </w:pPr>
    </w:p>
    <w:p w:rsidR="009B2CFB" w:rsidRPr="00FE6D3E" w:rsidRDefault="009B2CFB" w:rsidP="009B2CFB">
      <w:pPr>
        <w:pStyle w:val="ConsPlusNonformat"/>
        <w:widowControl/>
        <w:jc w:val="both"/>
        <w:rPr>
          <w:rFonts w:ascii="Times New Roman" w:hAnsi="Times New Roman" w:cs="Times New Roman"/>
          <w:sz w:val="24"/>
          <w:szCs w:val="24"/>
        </w:rPr>
      </w:pPr>
      <w:r w:rsidRPr="00FE6D3E">
        <w:rPr>
          <w:rFonts w:ascii="Times New Roman" w:hAnsi="Times New Roman" w:cs="Times New Roman"/>
          <w:sz w:val="24"/>
          <w:szCs w:val="24"/>
        </w:rPr>
        <w:t>Заявка с прилагаемыми документами принята организатором торгов (его полномочным представителем)</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«__» ___________________ 20</w:t>
      </w:r>
      <w:r>
        <w:rPr>
          <w:rFonts w:ascii="Times New Roman" w:hAnsi="Times New Roman" w:cs="Times New Roman"/>
          <w:sz w:val="24"/>
          <w:szCs w:val="24"/>
        </w:rPr>
        <w:t>24</w:t>
      </w:r>
      <w:r w:rsidRPr="00FE6D3E">
        <w:rPr>
          <w:rFonts w:ascii="Times New Roman" w:hAnsi="Times New Roman" w:cs="Times New Roman"/>
          <w:sz w:val="24"/>
          <w:szCs w:val="24"/>
        </w:rPr>
        <w:t xml:space="preserve"> г. в _____ </w:t>
      </w:r>
      <w:proofErr w:type="gramStart"/>
      <w:r w:rsidRPr="00FE6D3E">
        <w:rPr>
          <w:rFonts w:ascii="Times New Roman" w:hAnsi="Times New Roman" w:cs="Times New Roman"/>
          <w:sz w:val="24"/>
          <w:szCs w:val="24"/>
        </w:rPr>
        <w:t>ч</w:t>
      </w:r>
      <w:proofErr w:type="gramEnd"/>
      <w:r w:rsidRPr="00FE6D3E">
        <w:rPr>
          <w:rFonts w:ascii="Times New Roman" w:hAnsi="Times New Roman" w:cs="Times New Roman"/>
          <w:sz w:val="24"/>
          <w:szCs w:val="24"/>
        </w:rPr>
        <w:t xml:space="preserve"> _____ мин.</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Подпись уполномоченного лица, принявшего заявку _____________ /                    /</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М.П.</w:t>
      </w:r>
    </w:p>
    <w:p w:rsidR="009B2CFB" w:rsidRPr="00FE6D3E" w:rsidRDefault="009B2CFB" w:rsidP="009B2CFB">
      <w:pPr>
        <w:pStyle w:val="ConsPlusNonformat"/>
        <w:widowControl/>
        <w:rPr>
          <w:rFonts w:ascii="Times New Roman" w:hAnsi="Times New Roman" w:cs="Times New Roman"/>
          <w:sz w:val="24"/>
          <w:szCs w:val="24"/>
        </w:rPr>
      </w:pP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Опись прилагаемых документов:</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1. 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2. 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3. 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4. ____________________________________________________________________</w:t>
      </w:r>
    </w:p>
    <w:p w:rsidR="009B2CFB" w:rsidRPr="00FE6D3E" w:rsidRDefault="009B2CFB" w:rsidP="009B2CFB">
      <w:pPr>
        <w:pStyle w:val="ConsPlusNonformat"/>
        <w:widowControl/>
        <w:rPr>
          <w:rFonts w:ascii="Times New Roman" w:hAnsi="Times New Roman" w:cs="Times New Roman"/>
          <w:sz w:val="24"/>
          <w:szCs w:val="24"/>
        </w:rPr>
      </w:pPr>
      <w:r w:rsidRPr="00FE6D3E">
        <w:rPr>
          <w:rFonts w:ascii="Times New Roman" w:hAnsi="Times New Roman" w:cs="Times New Roman"/>
          <w:sz w:val="24"/>
          <w:szCs w:val="24"/>
        </w:rPr>
        <w:t xml:space="preserve">   5. ____________________________________________________________________</w:t>
      </w:r>
    </w:p>
    <w:p w:rsidR="009B2CFB" w:rsidRPr="00FE6D3E" w:rsidRDefault="009B2CFB" w:rsidP="009B2CFB">
      <w:pPr>
        <w:pStyle w:val="ConsPlusNonformat"/>
        <w:widowControl/>
        <w:jc w:val="right"/>
        <w:rPr>
          <w:rFonts w:ascii="Times New Roman" w:hAnsi="Times New Roman" w:cs="Times New Roman"/>
          <w:sz w:val="25"/>
          <w:szCs w:val="25"/>
        </w:rPr>
      </w:pPr>
    </w:p>
    <w:p w:rsidR="009B2CFB" w:rsidRPr="00FE6D3E" w:rsidRDefault="009B2CFB" w:rsidP="009B2CFB">
      <w:pPr>
        <w:pStyle w:val="ConsPlusNonformat"/>
        <w:widowControl/>
        <w:jc w:val="right"/>
        <w:rPr>
          <w:rFonts w:ascii="Times New Roman" w:hAnsi="Times New Roman" w:cs="Times New Roman"/>
          <w:sz w:val="25"/>
          <w:szCs w:val="25"/>
        </w:rPr>
      </w:pPr>
    </w:p>
    <w:p w:rsidR="009B2CFB" w:rsidRDefault="009B2CFB" w:rsidP="009B2CFB">
      <w:pPr>
        <w:pStyle w:val="ConsPlusNonformat"/>
        <w:widowControl/>
        <w:jc w:val="right"/>
        <w:rPr>
          <w:rFonts w:ascii="Times New Roman" w:hAnsi="Times New Roman" w:cs="Times New Roman"/>
          <w:sz w:val="25"/>
          <w:szCs w:val="25"/>
        </w:rPr>
      </w:pPr>
    </w:p>
    <w:p w:rsidR="009B2CFB" w:rsidRDefault="009B2CFB" w:rsidP="009B2CFB">
      <w:pPr>
        <w:pStyle w:val="ConsPlusNonformat"/>
        <w:widowControl/>
        <w:jc w:val="right"/>
        <w:rPr>
          <w:rFonts w:ascii="Times New Roman" w:hAnsi="Times New Roman" w:cs="Times New Roman"/>
          <w:sz w:val="25"/>
          <w:szCs w:val="25"/>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Default="00B01D34" w:rsidP="00B01D34">
      <w:pPr>
        <w:autoSpaceDE w:val="0"/>
        <w:autoSpaceDN w:val="0"/>
        <w:adjustRightInd w:val="0"/>
        <w:spacing w:after="0" w:line="240" w:lineRule="auto"/>
        <w:jc w:val="right"/>
        <w:rPr>
          <w:rFonts w:ascii="Times New Roman" w:eastAsia="Times New Roman" w:hAnsi="Times New Roman" w:cs="Times New Roman"/>
          <w:sz w:val="25"/>
          <w:szCs w:val="25"/>
          <w:lang w:eastAsia="ru-RU"/>
        </w:rPr>
      </w:pP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lastRenderedPageBreak/>
        <w:t>Приложение № 3 к постановлению</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администрации муниципального</w:t>
      </w:r>
    </w:p>
    <w:p w:rsidR="00B01D34" w:rsidRPr="00B01D34" w:rsidRDefault="00B01D34" w:rsidP="00B01D34">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B01D34">
        <w:rPr>
          <w:rFonts w:ascii="Times New Roman" w:eastAsia="Times New Roman" w:hAnsi="Times New Roman" w:cs="Times New Roman"/>
          <w:sz w:val="26"/>
          <w:szCs w:val="26"/>
          <w:lang w:eastAsia="ru-RU"/>
        </w:rPr>
        <w:t>образования город Болохово Киреевского района</w:t>
      </w:r>
    </w:p>
    <w:p w:rsidR="00B6298B" w:rsidRPr="003A15BF" w:rsidRDefault="00B6298B" w:rsidP="00B6298B">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3A15BF">
        <w:rPr>
          <w:rFonts w:ascii="Times New Roman" w:eastAsia="Times New Roman" w:hAnsi="Times New Roman" w:cs="Times New Roman"/>
          <w:sz w:val="26"/>
          <w:szCs w:val="26"/>
          <w:lang w:eastAsia="ru-RU"/>
        </w:rPr>
        <w:t>от «</w:t>
      </w:r>
      <w:r w:rsidR="009B2CFB">
        <w:rPr>
          <w:rFonts w:ascii="Times New Roman" w:eastAsia="Times New Roman" w:hAnsi="Times New Roman" w:cs="Times New Roman"/>
          <w:sz w:val="26"/>
          <w:szCs w:val="26"/>
          <w:lang w:eastAsia="ru-RU"/>
        </w:rPr>
        <w:t>1</w:t>
      </w:r>
      <w:r w:rsidR="002F1F7F">
        <w:rPr>
          <w:rFonts w:ascii="Times New Roman" w:eastAsia="Times New Roman" w:hAnsi="Times New Roman" w:cs="Times New Roman"/>
          <w:sz w:val="26"/>
          <w:szCs w:val="26"/>
          <w:lang w:eastAsia="ru-RU"/>
        </w:rPr>
        <w:t>9</w:t>
      </w:r>
      <w:r w:rsidRPr="003A15BF">
        <w:rPr>
          <w:rFonts w:ascii="Times New Roman" w:eastAsia="Times New Roman" w:hAnsi="Times New Roman" w:cs="Times New Roman"/>
          <w:sz w:val="26"/>
          <w:szCs w:val="26"/>
          <w:lang w:eastAsia="ru-RU"/>
        </w:rPr>
        <w:t xml:space="preserve">» </w:t>
      </w:r>
      <w:r w:rsidR="009A7383">
        <w:rPr>
          <w:rFonts w:ascii="Times New Roman" w:eastAsia="Times New Roman" w:hAnsi="Times New Roman" w:cs="Times New Roman"/>
          <w:sz w:val="26"/>
          <w:szCs w:val="26"/>
          <w:lang w:eastAsia="ru-RU"/>
        </w:rPr>
        <w:t>августа</w:t>
      </w:r>
      <w:r w:rsidRPr="003A15BF">
        <w:rPr>
          <w:rFonts w:ascii="Times New Roman" w:eastAsia="Times New Roman" w:hAnsi="Times New Roman" w:cs="Times New Roman"/>
          <w:sz w:val="26"/>
          <w:szCs w:val="26"/>
          <w:lang w:eastAsia="ru-RU"/>
        </w:rPr>
        <w:t xml:space="preserve"> 202</w:t>
      </w:r>
      <w:r w:rsidR="009B2CFB">
        <w:rPr>
          <w:rFonts w:ascii="Times New Roman" w:eastAsia="Times New Roman" w:hAnsi="Times New Roman" w:cs="Times New Roman"/>
          <w:sz w:val="26"/>
          <w:szCs w:val="26"/>
          <w:lang w:eastAsia="ru-RU"/>
        </w:rPr>
        <w:t>4</w:t>
      </w:r>
      <w:r w:rsidRPr="003A15BF">
        <w:rPr>
          <w:rFonts w:ascii="Times New Roman" w:eastAsia="Times New Roman" w:hAnsi="Times New Roman" w:cs="Times New Roman"/>
          <w:sz w:val="26"/>
          <w:szCs w:val="26"/>
          <w:lang w:eastAsia="ru-RU"/>
        </w:rPr>
        <w:t xml:space="preserve"> № </w:t>
      </w:r>
      <w:r w:rsidR="002F1F7F">
        <w:rPr>
          <w:rFonts w:ascii="Times New Roman" w:eastAsia="Times New Roman" w:hAnsi="Times New Roman" w:cs="Times New Roman"/>
          <w:sz w:val="26"/>
          <w:szCs w:val="26"/>
          <w:lang w:eastAsia="ru-RU"/>
        </w:rPr>
        <w:t>69</w:t>
      </w:r>
    </w:p>
    <w:p w:rsidR="00B01D34" w:rsidRPr="00B01D34" w:rsidRDefault="00B01D34" w:rsidP="00B01D34">
      <w:pPr>
        <w:autoSpaceDE w:val="0"/>
        <w:autoSpaceDN w:val="0"/>
        <w:adjustRightInd w:val="0"/>
        <w:spacing w:after="0" w:line="240" w:lineRule="auto"/>
        <w:jc w:val="center"/>
        <w:rPr>
          <w:rFonts w:ascii="Times New Roman" w:eastAsia="Times New Roman" w:hAnsi="Times New Roman" w:cs="Times New Roman"/>
          <w:sz w:val="25"/>
          <w:szCs w:val="25"/>
          <w:lang w:eastAsia="ru-RU"/>
        </w:rPr>
      </w:pPr>
    </w:p>
    <w:p w:rsidR="00B01D34" w:rsidRPr="00B01D34" w:rsidRDefault="00B01D34" w:rsidP="00B01D34">
      <w:pPr>
        <w:spacing w:after="0" w:line="240" w:lineRule="auto"/>
        <w:jc w:val="right"/>
        <w:rPr>
          <w:rFonts w:ascii="Times New Roman" w:eastAsia="Times New Roman" w:hAnsi="Times New Roman" w:cs="Times New Roman"/>
          <w:b/>
          <w:sz w:val="25"/>
          <w:szCs w:val="25"/>
          <w:lang w:eastAsia="ru-RU"/>
        </w:rPr>
      </w:pPr>
    </w:p>
    <w:p w:rsidR="00B01D34" w:rsidRPr="00B01D34" w:rsidRDefault="00B01D34" w:rsidP="00B01D34">
      <w:pPr>
        <w:spacing w:after="0" w:line="240" w:lineRule="auto"/>
        <w:jc w:val="center"/>
        <w:rPr>
          <w:rFonts w:ascii="Times New Roman" w:eastAsia="Times New Roman" w:hAnsi="Times New Roman" w:cs="Times New Roman"/>
          <w:b/>
          <w:sz w:val="25"/>
          <w:szCs w:val="25"/>
          <w:lang w:eastAsia="ru-RU"/>
        </w:rPr>
      </w:pP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r w:rsidRPr="009B2CFB">
        <w:rPr>
          <w:rFonts w:ascii="Times New Roman" w:eastAsia="Times New Roman" w:hAnsi="Times New Roman" w:cs="Times New Roman"/>
          <w:b/>
          <w:sz w:val="26"/>
          <w:szCs w:val="26"/>
          <w:lang w:eastAsia="ru-RU"/>
        </w:rPr>
        <w:t>ДОГОВОР №</w:t>
      </w: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r w:rsidRPr="009B2CFB">
        <w:rPr>
          <w:rFonts w:ascii="Times New Roman" w:eastAsia="Times New Roman" w:hAnsi="Times New Roman" w:cs="Times New Roman"/>
          <w:b/>
          <w:sz w:val="26"/>
          <w:szCs w:val="26"/>
          <w:lang w:eastAsia="ru-RU"/>
        </w:rPr>
        <w:t>аренды земельного участка</w:t>
      </w:r>
    </w:p>
    <w:p w:rsidR="009B2CFB" w:rsidRPr="009B2CFB" w:rsidRDefault="009B2CFB" w:rsidP="009B2CFB">
      <w:pPr>
        <w:spacing w:after="0" w:line="240" w:lineRule="auto"/>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 </w:t>
      </w:r>
    </w:p>
    <w:tbl>
      <w:tblPr>
        <w:tblW w:w="0" w:type="auto"/>
        <w:tblLook w:val="04A0" w:firstRow="1" w:lastRow="0" w:firstColumn="1" w:lastColumn="0" w:noHBand="0" w:noVBand="1"/>
      </w:tblPr>
      <w:tblGrid>
        <w:gridCol w:w="4615"/>
        <w:gridCol w:w="5238"/>
      </w:tblGrid>
      <w:tr w:rsidR="009B2CFB" w:rsidRPr="009B2CFB" w:rsidTr="0021614D">
        <w:tc>
          <w:tcPr>
            <w:tcW w:w="4785" w:type="dxa"/>
            <w:hideMark/>
          </w:tcPr>
          <w:p w:rsidR="009B2CFB" w:rsidRPr="009B2CFB" w:rsidRDefault="009B2CFB" w:rsidP="009B2CFB">
            <w:pPr>
              <w:spacing w:after="0" w:line="240" w:lineRule="auto"/>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xml:space="preserve">   г. Болохово</w:t>
            </w:r>
          </w:p>
        </w:tc>
        <w:tc>
          <w:tcPr>
            <w:tcW w:w="5388" w:type="dxa"/>
            <w:hideMark/>
          </w:tcPr>
          <w:p w:rsidR="009B2CFB" w:rsidRPr="009B2CFB" w:rsidRDefault="009B2CFB" w:rsidP="009B2CFB">
            <w:pPr>
              <w:tabs>
                <w:tab w:val="center" w:pos="2285"/>
                <w:tab w:val="left" w:pos="4170"/>
                <w:tab w:val="right" w:pos="4570"/>
              </w:tabs>
              <w:spacing w:after="0" w:line="240" w:lineRule="auto"/>
              <w:jc w:val="right"/>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xml:space="preserve">                    «__»____________ 2024 г.</w:t>
            </w:r>
          </w:p>
        </w:tc>
      </w:tr>
    </w:tbl>
    <w:p w:rsidR="009B2CFB" w:rsidRPr="009B2CFB" w:rsidRDefault="009B2CFB" w:rsidP="009B2CFB">
      <w:pPr>
        <w:spacing w:after="0" w:line="240" w:lineRule="auto"/>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w:eastAsia="Times New Roman" w:hAnsi="Times New Roman" w:cs="Times New Roman"/>
          <w:sz w:val="26"/>
          <w:szCs w:val="26"/>
          <w:lang w:eastAsia="ru-RU"/>
        </w:rPr>
        <w:tab/>
      </w:r>
    </w:p>
    <w:p w:rsidR="009B2CFB" w:rsidRPr="009B2CFB" w:rsidRDefault="009B2CFB" w:rsidP="009B2CFB">
      <w:pPr>
        <w:spacing w:after="0" w:line="240" w:lineRule="auto"/>
        <w:ind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Администрация муниципального образования город Болохово Киреевского района, </w:t>
      </w:r>
      <w:proofErr w:type="gramStart"/>
      <w:r w:rsidRPr="009B2CFB">
        <w:rPr>
          <w:rFonts w:ascii="Times New Roman" w:eastAsia="Times New Roman" w:hAnsi="Times New Roman" w:cs="Times New Roman"/>
          <w:sz w:val="26"/>
          <w:szCs w:val="26"/>
          <w:lang w:eastAsia="ru-RU"/>
        </w:rPr>
        <w:t>именуемая</w:t>
      </w:r>
      <w:proofErr w:type="gramEnd"/>
      <w:r w:rsidRPr="009B2CFB">
        <w:rPr>
          <w:rFonts w:ascii="Times New Roman" w:eastAsia="Times New Roman" w:hAnsi="Times New Roman" w:cs="Times New Roman"/>
          <w:sz w:val="26"/>
          <w:szCs w:val="26"/>
          <w:lang w:eastAsia="ru-RU"/>
        </w:rPr>
        <w:t xml:space="preserve"> в дальнейшем «АРЕНДОДАТЕЛЬ», в лице ______________ ____________ ___________, </w:t>
      </w:r>
      <w:proofErr w:type="spellStart"/>
      <w:r w:rsidRPr="009B2CFB">
        <w:rPr>
          <w:rFonts w:ascii="Times New Roman" w:eastAsia="Times New Roman" w:hAnsi="Times New Roman" w:cs="Times New Roman"/>
          <w:sz w:val="26"/>
          <w:szCs w:val="26"/>
          <w:lang w:eastAsia="ru-RU"/>
        </w:rPr>
        <w:t>действующ</w:t>
      </w:r>
      <w:proofErr w:type="spellEnd"/>
      <w:r w:rsidRPr="009B2CFB">
        <w:rPr>
          <w:rFonts w:ascii="Times New Roman" w:eastAsia="Times New Roman" w:hAnsi="Times New Roman" w:cs="Times New Roman"/>
          <w:sz w:val="26"/>
          <w:szCs w:val="26"/>
          <w:lang w:eastAsia="ru-RU"/>
        </w:rPr>
        <w:t>___ на основании _____________________, с одной стороны, и  ______________________________________________________</w:t>
      </w:r>
    </w:p>
    <w:p w:rsidR="009B2CFB" w:rsidRPr="009B2CFB" w:rsidRDefault="009B2CFB" w:rsidP="009B2CFB">
      <w:pPr>
        <w:spacing w:after="0" w:line="240" w:lineRule="auto"/>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именуем___ в дальнейшем  «АРЕНДАТОР», и именуемые в дальнейшем «СТОРОНЫ», на основании ___________________________, заключили настоящий договор о нижеследующем.</w:t>
      </w:r>
    </w:p>
    <w:p w:rsidR="009B2CFB" w:rsidRPr="009B2CFB" w:rsidRDefault="009B2CFB" w:rsidP="009B2CFB">
      <w:pPr>
        <w:spacing w:after="0" w:line="240" w:lineRule="auto"/>
        <w:jc w:val="both"/>
        <w:rPr>
          <w:rFonts w:ascii="Times New Roman" w:eastAsia="Times New Roman" w:hAnsi="Times New Roman" w:cs="Times New Roman"/>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1. ПРЕДМЕТ ДОГОВОРА.</w:t>
      </w: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1.1. </w:t>
      </w:r>
      <w:r w:rsidRPr="009B2CFB">
        <w:rPr>
          <w:rFonts w:ascii="Times New Roman CYR" w:eastAsia="Times New Roman" w:hAnsi="Times New Roman CYR" w:cs="Times New Roman CYR"/>
          <w:sz w:val="26"/>
          <w:szCs w:val="26"/>
          <w:lang w:eastAsia="ru-RU"/>
        </w:rPr>
        <w:t>АРЕНДОДАТЕЛЬ предоставляет, а АРЕНДАТОР принимает в аренду земельный участок:</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категория земель –_________________,</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кадастровый номер – _______________,</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площадью – _________ кв. м,</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вид разрешенного использования – ________________,</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расположенный по адресу _________________________</w:t>
      </w:r>
      <w:r w:rsidRPr="009B2CFB">
        <w:rPr>
          <w:rFonts w:ascii="Times New Roman CYR" w:eastAsia="Times New Roman" w:hAnsi="Times New Roman CYR" w:cs="Times New Roman CYR"/>
          <w:sz w:val="26"/>
          <w:szCs w:val="26"/>
          <w:lang w:eastAsia="ru-RU"/>
        </w:rPr>
        <w:t>«УЧАСТОК».</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1.2. </w:t>
      </w:r>
      <w:r w:rsidRPr="009B2CFB">
        <w:rPr>
          <w:rFonts w:ascii="Times New Roman CYR" w:eastAsia="Times New Roman" w:hAnsi="Times New Roman CYR" w:cs="Times New Roman CYR"/>
          <w:sz w:val="26"/>
          <w:szCs w:val="26"/>
          <w:lang w:eastAsia="ru-RU"/>
        </w:rPr>
        <w:t>УЧАСТОК не обременен правами третьих лиц.</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2. СРОК ДЕЙСТВИЯ ДОГОВОРА.</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2.1. Настоящий ДОГОВОР заключён на срок</w:t>
      </w:r>
      <w:proofErr w:type="gramStart"/>
      <w:r w:rsidRPr="009B2CFB">
        <w:rPr>
          <w:rFonts w:ascii="Times New Roman" w:eastAsia="Times New Roman" w:hAnsi="Times New Roman" w:cs="Times New Roman"/>
          <w:sz w:val="26"/>
          <w:szCs w:val="26"/>
          <w:lang w:eastAsia="ru-RU"/>
        </w:rPr>
        <w:t xml:space="preserve"> __ (_____) </w:t>
      </w:r>
      <w:proofErr w:type="gramEnd"/>
      <w:r w:rsidRPr="009B2CFB">
        <w:rPr>
          <w:rFonts w:ascii="Times New Roman" w:eastAsia="Times New Roman" w:hAnsi="Times New Roman" w:cs="Times New Roman"/>
          <w:sz w:val="26"/>
          <w:szCs w:val="26"/>
          <w:lang w:eastAsia="ru-RU"/>
        </w:rPr>
        <w:t>лет.</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2.2. </w:t>
      </w:r>
      <w:r w:rsidRPr="009B2CFB">
        <w:rPr>
          <w:rFonts w:ascii="Times New Roman CYR" w:eastAsia="Times New Roman" w:hAnsi="Times New Roman CYR" w:cs="Times New Roman CYR"/>
          <w:sz w:val="26"/>
          <w:szCs w:val="26"/>
          <w:lang w:eastAsia="ru-RU"/>
        </w:rPr>
        <w:t>Срок действия ДОГОВОРА исчисляется со дня заключения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2.3. </w:t>
      </w:r>
      <w:r w:rsidRPr="009B2CFB">
        <w:rPr>
          <w:rFonts w:ascii="Times New Roman CYR" w:eastAsia="Times New Roman" w:hAnsi="Times New Roman CYR" w:cs="Times New Roman CYR"/>
          <w:sz w:val="26"/>
          <w:szCs w:val="26"/>
          <w:lang w:eastAsia="ru-RU"/>
        </w:rPr>
        <w:t xml:space="preserve">ДОГОВОР вступает в силу со дня его государственной регистрации. </w:t>
      </w:r>
    </w:p>
    <w:p w:rsidR="009B2CFB" w:rsidRPr="009B2CFB" w:rsidRDefault="009B2CFB" w:rsidP="009B2CFB">
      <w:pPr>
        <w:autoSpaceDE w:val="0"/>
        <w:autoSpaceDN w:val="0"/>
        <w:adjustRightInd w:val="0"/>
        <w:spacing w:after="0" w:line="240" w:lineRule="auto"/>
        <w:rPr>
          <w:rFonts w:ascii="Times New Roman" w:eastAsia="Times New Roman" w:hAnsi="Times New Roman" w:cs="Times New Roman"/>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3. АРЕНДНАЯ ПЛАТА.</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3.1. </w:t>
      </w:r>
      <w:r w:rsidRPr="009B2CFB">
        <w:rPr>
          <w:rFonts w:ascii="Times New Roman CYR" w:eastAsia="Times New Roman" w:hAnsi="Times New Roman CYR" w:cs="Times New Roman CYR"/>
          <w:sz w:val="26"/>
          <w:szCs w:val="26"/>
          <w:lang w:eastAsia="ru-RU"/>
        </w:rPr>
        <w:t>Размер арендной платы определяется в соответствии с действующим законодательством.</w:t>
      </w:r>
    </w:p>
    <w:p w:rsidR="009B2CFB" w:rsidRPr="009B2CFB" w:rsidRDefault="009B2CFB" w:rsidP="009B2CFB">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3.2. Размер арендной платы </w:t>
      </w:r>
      <w:proofErr w:type="gramStart"/>
      <w:r w:rsidRPr="009B2CFB">
        <w:rPr>
          <w:rFonts w:ascii="Times New Roman" w:eastAsia="Times New Roman" w:hAnsi="Times New Roman" w:cs="Times New Roman"/>
          <w:sz w:val="26"/>
          <w:szCs w:val="26"/>
          <w:lang w:eastAsia="ru-RU"/>
        </w:rPr>
        <w:t>определяется в соответствии с протоколом ___________________________________________________________ и составляет</w:t>
      </w:r>
      <w:proofErr w:type="gramEnd"/>
      <w:r w:rsidRPr="009B2CFB">
        <w:rPr>
          <w:rFonts w:ascii="Times New Roman" w:eastAsia="Times New Roman" w:hAnsi="Times New Roman" w:cs="Times New Roman"/>
          <w:sz w:val="26"/>
          <w:szCs w:val="26"/>
          <w:lang w:eastAsia="ru-RU"/>
        </w:rPr>
        <w:t>:</w:t>
      </w:r>
    </w:p>
    <w:p w:rsidR="009B2CFB" w:rsidRPr="009B2CFB" w:rsidRDefault="009B2CFB" w:rsidP="009B2CFB">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________________(_______________________) руб. ___ коп</w:t>
      </w:r>
      <w:proofErr w:type="gramStart"/>
      <w:r w:rsidRPr="009B2CFB">
        <w:rPr>
          <w:rFonts w:ascii="Times New Roman" w:eastAsia="Times New Roman" w:hAnsi="Times New Roman" w:cs="Times New Roman"/>
          <w:sz w:val="26"/>
          <w:szCs w:val="26"/>
          <w:lang w:eastAsia="ru-RU"/>
        </w:rPr>
        <w:t>.</w:t>
      </w:r>
      <w:proofErr w:type="gramEnd"/>
      <w:r w:rsidRPr="009B2CFB">
        <w:rPr>
          <w:rFonts w:ascii="Times New Roman" w:eastAsia="Times New Roman" w:hAnsi="Times New Roman" w:cs="Times New Roman"/>
          <w:sz w:val="26"/>
          <w:szCs w:val="26"/>
          <w:lang w:eastAsia="ru-RU"/>
        </w:rPr>
        <w:t xml:space="preserve"> </w:t>
      </w:r>
      <w:proofErr w:type="gramStart"/>
      <w:r w:rsidRPr="009B2CFB">
        <w:rPr>
          <w:rFonts w:ascii="Times New Roman" w:eastAsia="Times New Roman" w:hAnsi="Times New Roman" w:cs="Times New Roman"/>
          <w:sz w:val="26"/>
          <w:szCs w:val="26"/>
          <w:lang w:eastAsia="ru-RU"/>
        </w:rPr>
        <w:t>в</w:t>
      </w:r>
      <w:proofErr w:type="gramEnd"/>
      <w:r w:rsidRPr="009B2CFB">
        <w:rPr>
          <w:rFonts w:ascii="Times New Roman" w:eastAsia="Times New Roman" w:hAnsi="Times New Roman" w:cs="Times New Roman"/>
          <w:sz w:val="26"/>
          <w:szCs w:val="26"/>
          <w:lang w:eastAsia="ru-RU"/>
        </w:rPr>
        <w:t xml:space="preserve"> год;</w:t>
      </w:r>
    </w:p>
    <w:p w:rsidR="009B2CFB" w:rsidRPr="009B2CFB" w:rsidRDefault="009B2CFB" w:rsidP="009B2CFB">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________________(_______________________) руб. ___ коп</w:t>
      </w:r>
      <w:proofErr w:type="gramStart"/>
      <w:r w:rsidRPr="009B2CFB">
        <w:rPr>
          <w:rFonts w:ascii="Times New Roman" w:eastAsia="Times New Roman" w:hAnsi="Times New Roman" w:cs="Times New Roman"/>
          <w:sz w:val="26"/>
          <w:szCs w:val="26"/>
          <w:lang w:eastAsia="ru-RU"/>
        </w:rPr>
        <w:t>.</w:t>
      </w:r>
      <w:proofErr w:type="gramEnd"/>
      <w:r w:rsidRPr="009B2CFB">
        <w:rPr>
          <w:rFonts w:ascii="Times New Roman" w:eastAsia="Times New Roman" w:hAnsi="Times New Roman" w:cs="Times New Roman"/>
          <w:sz w:val="26"/>
          <w:szCs w:val="26"/>
          <w:lang w:eastAsia="ru-RU"/>
        </w:rPr>
        <w:t xml:space="preserve"> </w:t>
      </w:r>
      <w:proofErr w:type="gramStart"/>
      <w:r w:rsidRPr="009B2CFB">
        <w:rPr>
          <w:rFonts w:ascii="Times New Roman" w:eastAsia="Times New Roman" w:hAnsi="Times New Roman" w:cs="Times New Roman"/>
          <w:sz w:val="26"/>
          <w:szCs w:val="26"/>
          <w:lang w:eastAsia="ru-RU"/>
        </w:rPr>
        <w:t>в</w:t>
      </w:r>
      <w:proofErr w:type="gramEnd"/>
      <w:r w:rsidRPr="009B2CFB">
        <w:rPr>
          <w:rFonts w:ascii="Times New Roman" w:eastAsia="Times New Roman" w:hAnsi="Times New Roman" w:cs="Times New Roman"/>
          <w:sz w:val="26"/>
          <w:szCs w:val="26"/>
          <w:lang w:eastAsia="ru-RU"/>
        </w:rPr>
        <w:t xml:space="preserve"> месяц.</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3.3. АРЕНДАТОР уплачивает арендную плату, исчисленную со дня подписания ДОГОВОРА.</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lastRenderedPageBreak/>
        <w:t>Арендная плата за пользование УЧАСТКОМ вносится АРЕНДАТОРОМ ежемесячно, авансовыми платежами, не позднее 15-го числа текущего месяца, в размере 1/12 части годового размера.</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Первый арендный платеж АРЕНДАТОР вносит в течени</w:t>
      </w:r>
      <w:proofErr w:type="gramStart"/>
      <w:r w:rsidRPr="009B2CFB">
        <w:rPr>
          <w:rFonts w:ascii="Times New Roman" w:eastAsia="Times New Roman" w:hAnsi="Times New Roman" w:cs="Times New Roman"/>
          <w:sz w:val="26"/>
          <w:szCs w:val="26"/>
          <w:lang w:eastAsia="ru-RU"/>
        </w:rPr>
        <w:t>и</w:t>
      </w:r>
      <w:proofErr w:type="gramEnd"/>
      <w:r w:rsidRPr="009B2CFB">
        <w:rPr>
          <w:rFonts w:ascii="Times New Roman" w:eastAsia="Times New Roman" w:hAnsi="Times New Roman" w:cs="Times New Roman"/>
          <w:sz w:val="26"/>
          <w:szCs w:val="26"/>
          <w:lang w:eastAsia="ru-RU"/>
        </w:rPr>
        <w:t xml:space="preserve"> 10 календарных дней со дня подписания настоящего ДОГОВОРА.</w:t>
      </w:r>
    </w:p>
    <w:p w:rsidR="009B2CFB" w:rsidRPr="009B2CFB" w:rsidRDefault="009B2CFB" w:rsidP="009B2CFB">
      <w:pPr>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Сумма, внесенная в качестве задатка для участия в аукционе в размере, ________________________, засчитывается в счет арендных платежей.</w:t>
      </w:r>
    </w:p>
    <w:p w:rsidR="009B2CFB" w:rsidRPr="009B2CFB" w:rsidRDefault="009B2CFB" w:rsidP="009B2CFB">
      <w:pPr>
        <w:spacing w:after="0" w:line="240" w:lineRule="auto"/>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         Арендная плата вносится на реквизиты, указанные в п. 3.4 ДОГОВОРА.</w:t>
      </w:r>
    </w:p>
    <w:p w:rsidR="009B2CFB" w:rsidRPr="009B2CFB" w:rsidRDefault="009B2CFB" w:rsidP="009B2CFB">
      <w:pPr>
        <w:spacing w:after="0" w:line="240" w:lineRule="auto"/>
        <w:ind w:right="-143"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3.4. Получатель _________________________________________________</w:t>
      </w:r>
    </w:p>
    <w:p w:rsidR="009B2CFB" w:rsidRPr="009B2CFB" w:rsidRDefault="009B2CFB" w:rsidP="009B2CFB">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w:t>
      </w:r>
    </w:p>
    <w:p w:rsidR="009B2CFB" w:rsidRPr="009B2CFB" w:rsidRDefault="009B2CFB" w:rsidP="009B2CFB">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w:t>
      </w:r>
    </w:p>
    <w:p w:rsidR="009B2CFB" w:rsidRPr="009B2CFB" w:rsidRDefault="009B2CFB" w:rsidP="009B2CFB">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w:t>
      </w:r>
    </w:p>
    <w:p w:rsidR="009B2CFB" w:rsidRPr="009B2CFB" w:rsidRDefault="009B2CFB" w:rsidP="009B2CFB">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w:t>
      </w:r>
    </w:p>
    <w:p w:rsidR="009B2CFB" w:rsidRPr="009B2CFB" w:rsidRDefault="009B2CFB" w:rsidP="009B2CFB">
      <w:pPr>
        <w:autoSpaceDE w:val="0"/>
        <w:autoSpaceDN w:val="0"/>
        <w:adjustRightInd w:val="0"/>
        <w:spacing w:after="0" w:line="240" w:lineRule="auto"/>
        <w:ind w:right="-143" w:firstLine="567"/>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__________________________</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В соответствии с действующим законодательством может быть определен иной получатель арендной платы и (или) счет для перечисления арендной платы, о котором АРЕНДОДАТЕЛЬ уведомляет АРЕНДАТОРА.</w:t>
      </w:r>
    </w:p>
    <w:p w:rsidR="009B2CFB" w:rsidRPr="009B2CFB" w:rsidRDefault="009B2CFB" w:rsidP="009B2CFB">
      <w:pPr>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3.5.  СТОРОНЫ применяют следующие условия внесения арендной платы:</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3.5.1. Обязательство по уплате арендной платы считается исполненным в день её поступления на счёт, указанный в пункте 3.4. договора.</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3.5.2.</w:t>
      </w:r>
      <w:r w:rsidRPr="009B2CFB">
        <w:rPr>
          <w:rFonts w:ascii="Times New Roman" w:eastAsia="Times New Roman" w:hAnsi="Times New Roman" w:cs="Times New Roman"/>
          <w:sz w:val="26"/>
          <w:szCs w:val="26"/>
          <w:lang w:eastAsia="ru-RU"/>
        </w:rPr>
        <w:tab/>
        <w:t>АРЕНДАТОР  вправе производить авансовые платежи до конца текущего года.</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Если после произведённого авансового платежа размер арендной платы увеличился, АРЕНДАТОР обязан возместить недоплаченную сумму.</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Если после произведённого авансового платежа размер арендной платы уменьшился, АРЕНДАТОРУ засчитывается переплата в счёт будущих платежей.</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3.5.3.  Поступившие от АРЕНДАТОРА платежи засчитываются в счёт погашения имеющейся на день поступления платежа задолженности по арендной плате. Если на  день поступления платежа </w:t>
      </w:r>
      <w:proofErr w:type="gramStart"/>
      <w:r w:rsidRPr="009B2CFB">
        <w:rPr>
          <w:rFonts w:ascii="Times New Roman" w:eastAsia="Times New Roman" w:hAnsi="Times New Roman" w:cs="Times New Roman"/>
          <w:sz w:val="26"/>
          <w:szCs w:val="26"/>
          <w:lang w:eastAsia="ru-RU"/>
        </w:rPr>
        <w:t>отсутствует</w:t>
      </w:r>
      <w:r w:rsidRPr="009B2CFB">
        <w:rPr>
          <w:rFonts w:ascii="Times New Roman CYR" w:eastAsia="Times New Roman" w:hAnsi="Times New Roman CYR" w:cs="Times New Roman CYR"/>
          <w:sz w:val="26"/>
          <w:szCs w:val="26"/>
          <w:lang w:eastAsia="ru-RU"/>
        </w:rPr>
        <w:t xml:space="preserve"> задолженность по арендной плате поступивший платёж считается</w:t>
      </w:r>
      <w:proofErr w:type="gramEnd"/>
      <w:r w:rsidRPr="009B2CFB">
        <w:rPr>
          <w:rFonts w:ascii="Times New Roman CYR" w:eastAsia="Times New Roman" w:hAnsi="Times New Roman CYR" w:cs="Times New Roman CYR"/>
          <w:sz w:val="26"/>
          <w:szCs w:val="26"/>
          <w:lang w:eastAsia="ru-RU"/>
        </w:rPr>
        <w:t xml:space="preserve"> авансовым.</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3.6.  </w:t>
      </w:r>
      <w:r w:rsidRPr="009B2CFB">
        <w:rPr>
          <w:rFonts w:ascii="Times New Roman CYR" w:eastAsia="Times New Roman" w:hAnsi="Times New Roman CYR" w:cs="Times New Roman CYR"/>
          <w:sz w:val="26"/>
          <w:szCs w:val="26"/>
          <w:lang w:eastAsia="ru-RU"/>
        </w:rPr>
        <w:t>В период действия ДОГОВОРА размер арендной платы может изменяться АРЕНДОДАТЕЛЕМ в одностороннем порядке, то есть независимо от согласия АРЕНДАТОРА в соответствии с действующим законодательством.</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3.7. </w:t>
      </w:r>
      <w:r w:rsidRPr="009B2CFB">
        <w:rPr>
          <w:rFonts w:ascii="Times New Roman CYR" w:eastAsia="Times New Roman" w:hAnsi="Times New Roman CYR" w:cs="Times New Roman CYR"/>
          <w:sz w:val="26"/>
          <w:szCs w:val="26"/>
          <w:lang w:eastAsia="ru-RU"/>
        </w:rPr>
        <w:t>Размер арендной платы изменяется не чаще, чем один раз в календарный год независимо от даты заключения ДОГОВОРА и даты предыдущего изменения размера арендной платы.</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3.8. </w:t>
      </w:r>
      <w:r w:rsidRPr="009B2CFB">
        <w:rPr>
          <w:rFonts w:ascii="Times New Roman CYR" w:eastAsia="Times New Roman" w:hAnsi="Times New Roman CYR" w:cs="Times New Roman CYR"/>
          <w:sz w:val="26"/>
          <w:szCs w:val="26"/>
          <w:lang w:eastAsia="ru-RU"/>
        </w:rPr>
        <w:t>Изменённый размер арендной платы либо величина изменения действующей арендной платы, а также дата возникновения обязательства АРЕНДАТОРА по уплате арендной платы в изменённом размере доводятся до сведения АРЕНДАТОРА через средства массовой информации или в письменной форме.</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По требованию АРЕНДАТОРА АРЕНДОДАТЕЛЬ обязан в течение одного месяца передать ему документ об измененном размере арендной платы (расчет арендной платы, копию  отчета независимого оценщика либо иной документ, определенный НОРМАТИВНЫМИ АКТАМИ).</w:t>
      </w: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4. ПЕРЕДАЧА УЧАСТКА.</w:t>
      </w: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lastRenderedPageBreak/>
        <w:t xml:space="preserve">4.1. </w:t>
      </w:r>
      <w:r w:rsidRPr="009B2CFB">
        <w:rPr>
          <w:rFonts w:ascii="Times New Roman CYR" w:eastAsia="Times New Roman" w:hAnsi="Times New Roman CYR" w:cs="Times New Roman CYR"/>
          <w:sz w:val="26"/>
          <w:szCs w:val="26"/>
          <w:lang w:eastAsia="ru-RU"/>
        </w:rPr>
        <w:t xml:space="preserve">При подписании ДОГОВОРА АРЕНДОДАТЕЛЬ передал, а АРЕНДАТОР принял УЧАСТОК в состоянии, позволяющем использовать УЧАСТОК в соответствии с разрешённым использованием, установленным пунктом 1.1 ДОГОВОРА. ДОГОВОР является актом приёма-передачи УЧАСТКА. </w:t>
      </w: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5. ИЗМЕНЕНИЕ ДОГОВОРА,</w:t>
      </w: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ПЕРЕДАЧА ПРАВ И ОБЯЗАННОСТЕЙ ПО ДОГОВОРУ.</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5.1. </w:t>
      </w:r>
      <w:r w:rsidRPr="009B2CFB">
        <w:rPr>
          <w:rFonts w:ascii="Times New Roman CYR" w:eastAsia="Times New Roman" w:hAnsi="Times New Roman CYR" w:cs="Times New Roman CYR"/>
          <w:sz w:val="26"/>
          <w:szCs w:val="26"/>
          <w:lang w:eastAsia="ru-RU"/>
        </w:rPr>
        <w:t>ДОГОВОР может быть изменён соглашением СТОРОН, а также судом в установленных законом случаях.</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5.2. </w:t>
      </w:r>
      <w:r w:rsidRPr="009B2CFB">
        <w:rPr>
          <w:rFonts w:ascii="Times New Roman CYR" w:eastAsia="Times New Roman" w:hAnsi="Times New Roman CYR" w:cs="Times New Roman CYR"/>
          <w:sz w:val="26"/>
          <w:szCs w:val="26"/>
          <w:lang w:eastAsia="ru-RU"/>
        </w:rPr>
        <w:t>Передача прав и обязанностей  АРЕНДАТОРА по ДОГОВОРУ в пределах срока ДОГОВОРА осуществляется на основании соглашения.</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5.3. </w:t>
      </w:r>
      <w:r w:rsidRPr="009B2CFB">
        <w:rPr>
          <w:rFonts w:ascii="Times New Roman CYR" w:eastAsia="Times New Roman" w:hAnsi="Times New Roman CYR" w:cs="Times New Roman CYR"/>
          <w:sz w:val="26"/>
          <w:szCs w:val="26"/>
          <w:lang w:eastAsia="ru-RU"/>
        </w:rPr>
        <w:t>АРЕНДАТОР не вправе передавать свои права и обязанности по ДОГОВОРУ третьему лицу без согласия АРЕНДОДАТЕЛЯ.</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 xml:space="preserve">АРЕНДАТОР согласовывает передачу прав и обязанностей по ДОГОВОРУ в форме трехстороннего  соглашения о передаче прав и обязанностей по ДОГОВОРУ. </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Передача АРЕНДАТОРОМ своих прав и обязанностей по ДОГОВОРУ третьему лицу без согласия АРЕНДОДАТЕЛЯ является основанием для расторжения ДОГОВОРА в одностороннем порядке со стороны АРЕНДОДАТЕЛЯ.</w:t>
      </w:r>
    </w:p>
    <w:p w:rsidR="009B2CFB" w:rsidRPr="009B2CFB" w:rsidRDefault="009B2CFB" w:rsidP="009B2CFB">
      <w:pPr>
        <w:autoSpaceDE w:val="0"/>
        <w:autoSpaceDN w:val="0"/>
        <w:adjustRightInd w:val="0"/>
        <w:spacing w:after="0" w:line="240" w:lineRule="auto"/>
        <w:jc w:val="both"/>
        <w:rPr>
          <w:rFonts w:ascii="Times New Roman CYR" w:eastAsia="Times New Roman" w:hAnsi="Times New Roman CYR" w:cs="Times New Roman CYR"/>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6. ДРУГИЕ ПРАВА И ОБЯЗАННОСТИ СТОРОН.</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6.1. </w:t>
      </w:r>
      <w:r w:rsidRPr="009B2CFB">
        <w:rPr>
          <w:rFonts w:ascii="Times New Roman CYR" w:eastAsia="Times New Roman" w:hAnsi="Times New Roman CYR" w:cs="Times New Roman CYR"/>
          <w:sz w:val="26"/>
          <w:szCs w:val="26"/>
          <w:lang w:eastAsia="ru-RU"/>
        </w:rPr>
        <w:t>АРЕНДАТОР обязан:</w:t>
      </w:r>
    </w:p>
    <w:p w:rsidR="009B2CFB" w:rsidRPr="009B2CFB" w:rsidRDefault="009B2CFB" w:rsidP="009B2CFB">
      <w:pPr>
        <w:tabs>
          <w:tab w:val="left" w:pos="3420"/>
        </w:tabs>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6.1.1. И</w:t>
      </w:r>
      <w:r w:rsidRPr="009B2CFB">
        <w:rPr>
          <w:rFonts w:ascii="Times New Roman CYR" w:eastAsia="Times New Roman" w:hAnsi="Times New Roman CYR" w:cs="Times New Roman CYR"/>
          <w:sz w:val="26"/>
          <w:szCs w:val="26"/>
          <w:lang w:eastAsia="ru-RU"/>
        </w:rPr>
        <w:t>спользовать УЧАСТОК в соответствии с разрешённым использованием, установленным пунктом 1.1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6.1.2. </w:t>
      </w:r>
      <w:r w:rsidRPr="009B2CFB">
        <w:rPr>
          <w:rFonts w:ascii="Times New Roman CYR" w:eastAsia="Times New Roman" w:hAnsi="Times New Roman CYR" w:cs="Times New Roman CYR"/>
          <w:sz w:val="26"/>
          <w:szCs w:val="26"/>
          <w:lang w:eastAsia="ru-RU"/>
        </w:rPr>
        <w:t>Производить строительные работы в соответствии с действующим законодательством и  при  наличии разрешения на строительство.</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6.1.3.  </w:t>
      </w:r>
      <w:r w:rsidRPr="009B2CFB">
        <w:rPr>
          <w:rFonts w:ascii="Times New Roman CYR" w:eastAsia="Times New Roman" w:hAnsi="Times New Roman CYR" w:cs="Times New Roman CYR"/>
          <w:sz w:val="26"/>
          <w:szCs w:val="26"/>
          <w:lang w:eastAsia="ru-RU"/>
        </w:rPr>
        <w:t xml:space="preserve">Завершить строительство объекта в течение срока ДОГОВОРА. </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6.1.4.</w:t>
      </w:r>
      <w:r w:rsidRPr="009B2CFB">
        <w:rPr>
          <w:rFonts w:ascii="Times New Roman" w:eastAsia="Times New Roman" w:hAnsi="Times New Roman" w:cs="Times New Roman"/>
          <w:sz w:val="26"/>
          <w:szCs w:val="26"/>
          <w:vertAlign w:val="superscript"/>
          <w:lang w:eastAsia="ru-RU"/>
        </w:rPr>
        <w:t xml:space="preserve"> </w:t>
      </w:r>
      <w:r w:rsidRPr="009B2CFB">
        <w:rPr>
          <w:rFonts w:ascii="Times New Roman CYR" w:eastAsia="Times New Roman" w:hAnsi="Times New Roman CYR" w:cs="Times New Roman CYR"/>
          <w:sz w:val="26"/>
          <w:szCs w:val="26"/>
          <w:lang w:eastAsia="ru-RU"/>
        </w:rPr>
        <w:t>За свой счёт содержать УЧАСТОК и прилегающую территорию в надлежащем санитарном и противопожарном состоянии, в том числе осуществлять уборку мусора, расчистку от снега и льда.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6.1.5. </w:t>
      </w:r>
      <w:r w:rsidRPr="009B2CFB">
        <w:rPr>
          <w:rFonts w:ascii="Times New Roman CYR" w:eastAsia="Times New Roman" w:hAnsi="Times New Roman CYR" w:cs="Times New Roman CYR"/>
          <w:sz w:val="26"/>
          <w:szCs w:val="26"/>
          <w:lang w:eastAsia="ru-RU"/>
        </w:rPr>
        <w:t>Обеспечить доступ на УЧАСТОК  эксплуатирующих организаций для ремонта и обслуживания сетей инженерной инфраструктуры.</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6.1.6. </w:t>
      </w:r>
      <w:r w:rsidRPr="009B2CFB">
        <w:rPr>
          <w:rFonts w:ascii="Times New Roman CYR" w:eastAsia="Times New Roman" w:hAnsi="Times New Roman CYR" w:cs="Times New Roman CYR"/>
          <w:sz w:val="26"/>
          <w:szCs w:val="26"/>
          <w:lang w:eastAsia="ru-RU"/>
        </w:rPr>
        <w:t xml:space="preserve">Письменно в десятидневный срок со дня совершённого изменения уведомить АРЕНДОДАТЕЛЯ об изменении </w:t>
      </w:r>
      <w:proofErr w:type="gramStart"/>
      <w:r w:rsidRPr="009B2CFB">
        <w:rPr>
          <w:rFonts w:ascii="Times New Roman CYR" w:eastAsia="Times New Roman" w:hAnsi="Times New Roman CYR" w:cs="Times New Roman CYR"/>
          <w:sz w:val="26"/>
          <w:szCs w:val="26"/>
          <w:lang w:eastAsia="ru-RU"/>
        </w:rPr>
        <w:t>своих</w:t>
      </w:r>
      <w:proofErr w:type="gramEnd"/>
      <w:r w:rsidRPr="009B2CFB">
        <w:rPr>
          <w:rFonts w:ascii="Times New Roman CYR" w:eastAsia="Times New Roman" w:hAnsi="Times New Roman CYR" w:cs="Times New Roman CYR"/>
          <w:sz w:val="26"/>
          <w:szCs w:val="26"/>
          <w:lang w:eastAsia="ru-RU"/>
        </w:rPr>
        <w:t>:</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 xml:space="preserve"> почтового адреса;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номеров контактных телефонов;</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банковских реквизитов.</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6.2. </w:t>
      </w:r>
      <w:r w:rsidRPr="009B2CFB">
        <w:rPr>
          <w:rFonts w:ascii="Times New Roman CYR" w:eastAsia="Times New Roman" w:hAnsi="Times New Roman CYR" w:cs="Times New Roman CYR"/>
          <w:sz w:val="26"/>
          <w:szCs w:val="26"/>
          <w:lang w:eastAsia="ru-RU"/>
        </w:rPr>
        <w:t>АРЕНДОДАТЕЛЬ имеет право:</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6.2.1. </w:t>
      </w:r>
      <w:r w:rsidRPr="009B2CFB">
        <w:rPr>
          <w:rFonts w:ascii="Times New Roman CYR" w:eastAsia="Times New Roman" w:hAnsi="Times New Roman CYR" w:cs="Times New Roman CYR"/>
          <w:sz w:val="26"/>
          <w:szCs w:val="26"/>
          <w:lang w:eastAsia="ru-RU"/>
        </w:rPr>
        <w:t xml:space="preserve">Осуществлять </w:t>
      </w:r>
      <w:proofErr w:type="gramStart"/>
      <w:r w:rsidRPr="009B2CFB">
        <w:rPr>
          <w:rFonts w:ascii="Times New Roman CYR" w:eastAsia="Times New Roman" w:hAnsi="Times New Roman CYR" w:cs="Times New Roman CYR"/>
          <w:sz w:val="26"/>
          <w:szCs w:val="26"/>
          <w:lang w:eastAsia="ru-RU"/>
        </w:rPr>
        <w:t>контроль за</w:t>
      </w:r>
      <w:proofErr w:type="gramEnd"/>
      <w:r w:rsidRPr="009B2CFB">
        <w:rPr>
          <w:rFonts w:ascii="Times New Roman CYR" w:eastAsia="Times New Roman" w:hAnsi="Times New Roman CYR" w:cs="Times New Roman CYR"/>
          <w:sz w:val="26"/>
          <w:szCs w:val="26"/>
          <w:lang w:eastAsia="ru-RU"/>
        </w:rPr>
        <w:t xml:space="preserve"> использованием УЧАСТКА.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6.3. </w:t>
      </w:r>
      <w:r w:rsidRPr="009B2CFB">
        <w:rPr>
          <w:rFonts w:ascii="Times New Roman CYR" w:eastAsia="Times New Roman" w:hAnsi="Times New Roman CYR" w:cs="Times New Roman CYR"/>
          <w:sz w:val="26"/>
          <w:szCs w:val="26"/>
          <w:lang w:eastAsia="ru-RU"/>
        </w:rPr>
        <w:t>АРЕНДОДАТЕЛЬ обязан:</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6.3.1. </w:t>
      </w:r>
      <w:r w:rsidRPr="009B2CFB">
        <w:rPr>
          <w:rFonts w:ascii="Times New Roman CYR" w:eastAsia="Times New Roman" w:hAnsi="Times New Roman CYR" w:cs="Times New Roman CYR"/>
          <w:sz w:val="26"/>
          <w:szCs w:val="26"/>
          <w:lang w:eastAsia="ru-RU"/>
        </w:rPr>
        <w:t>Через средства массовой информации или в письменной форме заказным письмом с уведомлением в тридцатидневный срок со дня совершённого изменения уведомить АРЕНДАТОРА по адресу, указанному АРЕНДАТОРОМ при заключении ДОГОВОРА, об изменении своего:</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почтового адреса;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номеров контактных телефонов;</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реквизитов счёта, указанного в пункте 3.4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lastRenderedPageBreak/>
        <w:t xml:space="preserve">6.4. </w:t>
      </w:r>
      <w:r w:rsidRPr="009B2CFB">
        <w:rPr>
          <w:rFonts w:ascii="Times New Roman CYR" w:eastAsia="Times New Roman" w:hAnsi="Times New Roman CYR" w:cs="Times New Roman CYR"/>
          <w:sz w:val="26"/>
          <w:szCs w:val="26"/>
          <w:lang w:eastAsia="ru-RU"/>
        </w:rPr>
        <w:t>По требованию одной из СТОРОН СТОРОНЫ обязаны заключить соглашение к ДОГОВОРУ, в котором указываются изменённые юридический и (или) почтовый адреса, реквизиты счета.</w:t>
      </w:r>
    </w:p>
    <w:p w:rsidR="009B2CFB" w:rsidRPr="009B2CFB" w:rsidRDefault="009B2CFB" w:rsidP="009B2CFB">
      <w:pPr>
        <w:autoSpaceDE w:val="0"/>
        <w:autoSpaceDN w:val="0"/>
        <w:adjustRightInd w:val="0"/>
        <w:spacing w:after="0" w:line="240" w:lineRule="auto"/>
        <w:rPr>
          <w:rFonts w:ascii="Times New Roman" w:eastAsia="Times New Roman" w:hAnsi="Times New Roman" w:cs="Times New Roman"/>
          <w:b/>
          <w:bCs/>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7. ОТВЕТСТВЕННОСТЬ СТОРОН.</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7.1. </w:t>
      </w:r>
      <w:r w:rsidRPr="009B2CFB">
        <w:rPr>
          <w:rFonts w:ascii="Times New Roman CYR" w:eastAsia="Times New Roman" w:hAnsi="Times New Roman CYR" w:cs="Times New Roman CYR"/>
          <w:sz w:val="26"/>
          <w:szCs w:val="26"/>
          <w:lang w:eastAsia="ru-RU"/>
        </w:rPr>
        <w:t xml:space="preserve">За нарушение срока уплаты арендной платы АРЕНДАТОР уплачивает пеню в размере 1/300 ставки рефинансирования от общей суммы задолженности. Пеня </w:t>
      </w:r>
      <w:proofErr w:type="gramStart"/>
      <w:r w:rsidRPr="009B2CFB">
        <w:rPr>
          <w:rFonts w:ascii="Times New Roman CYR" w:eastAsia="Times New Roman" w:hAnsi="Times New Roman CYR" w:cs="Times New Roman CYR"/>
          <w:sz w:val="26"/>
          <w:szCs w:val="26"/>
          <w:lang w:eastAsia="ru-RU"/>
        </w:rPr>
        <w:t>начисляется и прибавляется</w:t>
      </w:r>
      <w:proofErr w:type="gramEnd"/>
      <w:r w:rsidRPr="009B2CFB">
        <w:rPr>
          <w:rFonts w:ascii="Times New Roman CYR" w:eastAsia="Times New Roman" w:hAnsi="Times New Roman CYR" w:cs="Times New Roman CYR"/>
          <w:sz w:val="26"/>
          <w:szCs w:val="26"/>
          <w:lang w:eastAsia="ru-RU"/>
        </w:rPr>
        <w:t xml:space="preserve"> к ранее начисленной и непогашенной задолженности по пене. При расторжении ДОГОВОРА до очередного срока начисления пени пеня начисляется в день расторжения ДОГОВОРА. </w:t>
      </w:r>
      <w:r w:rsidRPr="009B2CFB">
        <w:rPr>
          <w:rFonts w:ascii="Times New Roman" w:eastAsia="Times New Roman" w:hAnsi="Times New Roman" w:cs="Times New Roman"/>
          <w:sz w:val="26"/>
          <w:szCs w:val="26"/>
          <w:lang w:eastAsia="ru-RU"/>
        </w:rPr>
        <w:t xml:space="preserve">7.2. </w:t>
      </w:r>
      <w:r w:rsidRPr="009B2CFB">
        <w:rPr>
          <w:rFonts w:ascii="Times New Roman CYR" w:eastAsia="Times New Roman" w:hAnsi="Times New Roman CYR" w:cs="Times New Roman CYR"/>
          <w:sz w:val="26"/>
          <w:szCs w:val="26"/>
          <w:lang w:eastAsia="ru-RU"/>
        </w:rPr>
        <w:t>В период действия ДОГОВОРА размер пени может быть изменен соглашением СТОРОН.</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7.2. </w:t>
      </w:r>
      <w:r w:rsidRPr="009B2CFB">
        <w:rPr>
          <w:rFonts w:ascii="Times New Roman CYR" w:eastAsia="Times New Roman" w:hAnsi="Times New Roman CYR" w:cs="Times New Roman CYR"/>
          <w:sz w:val="26"/>
          <w:szCs w:val="26"/>
          <w:lang w:eastAsia="ru-RU"/>
        </w:rPr>
        <w:t>Указанная в настоящем разделе пеня уплачивается на счёт, указанный в пункте 3.4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Обязательство по уплате пени считается исполненным в день её поступления на счёт, указанный в пункте 3.4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Уплата пени не освобождает АРЕНДАТОРА от надлежащего выполнения  условий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7.3. </w:t>
      </w:r>
      <w:r w:rsidRPr="009B2CFB">
        <w:rPr>
          <w:rFonts w:ascii="Times New Roman CYR" w:eastAsia="Times New Roman" w:hAnsi="Times New Roman CYR" w:cs="Times New Roman CYR"/>
          <w:sz w:val="26"/>
          <w:szCs w:val="26"/>
          <w:lang w:eastAsia="ru-RU"/>
        </w:rPr>
        <w:t>АРЕНДАТОР обязан возместить АРЕНДОДАТЕЛЮ убытки, причинённые порчей УЧАСТКА и ухудшением экологической обстановки при использовании УЧАСТКА, а также убытки, связанные с несвоевременным исполнением обязанностей, определённых в пункте 8.6  ДОГОВОРА.</w:t>
      </w:r>
    </w:p>
    <w:p w:rsidR="009B2CFB" w:rsidRPr="009B2CFB" w:rsidRDefault="009B2CFB" w:rsidP="009B2CFB">
      <w:pPr>
        <w:autoSpaceDE w:val="0"/>
        <w:autoSpaceDN w:val="0"/>
        <w:adjustRightInd w:val="0"/>
        <w:spacing w:after="0" w:line="240" w:lineRule="auto"/>
        <w:ind w:firstLine="709"/>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t>8. РАСТОРЖЕНИЕ ДОГОВОРА И ОТКАЗ ОТ ДОГОВОРА.</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8.1. </w:t>
      </w:r>
      <w:r w:rsidRPr="009B2CFB">
        <w:rPr>
          <w:rFonts w:ascii="Times New Roman CYR" w:eastAsia="Times New Roman" w:hAnsi="Times New Roman CYR" w:cs="Times New Roman CYR"/>
          <w:sz w:val="26"/>
          <w:szCs w:val="26"/>
          <w:lang w:eastAsia="ru-RU"/>
        </w:rPr>
        <w:t>ДОГОВОР расторгается:</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8.1.1. П</w:t>
      </w:r>
      <w:r w:rsidRPr="009B2CFB">
        <w:rPr>
          <w:rFonts w:ascii="Times New Roman CYR" w:eastAsia="Times New Roman" w:hAnsi="Times New Roman CYR" w:cs="Times New Roman CYR"/>
          <w:sz w:val="26"/>
          <w:szCs w:val="26"/>
          <w:lang w:eastAsia="ru-RU"/>
        </w:rPr>
        <w:t>о соглашению СТОРОН;</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8.1.2. С</w:t>
      </w:r>
      <w:r w:rsidRPr="009B2CFB">
        <w:rPr>
          <w:rFonts w:ascii="Times New Roman CYR" w:eastAsia="Times New Roman" w:hAnsi="Times New Roman CYR" w:cs="Times New Roman CYR"/>
          <w:sz w:val="26"/>
          <w:szCs w:val="26"/>
          <w:lang w:eastAsia="ru-RU"/>
        </w:rPr>
        <w:t>удом в случаях, установленных законом, и в случаях, указанных в пункте 8.2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8.2. </w:t>
      </w:r>
      <w:r w:rsidRPr="009B2CFB">
        <w:rPr>
          <w:rFonts w:ascii="Times New Roman CYR" w:eastAsia="Times New Roman" w:hAnsi="Times New Roman CYR" w:cs="Times New Roman CYR"/>
          <w:sz w:val="26"/>
          <w:szCs w:val="26"/>
          <w:lang w:eastAsia="ru-RU"/>
        </w:rPr>
        <w:t>АРЕНДОДАТЕЛЬ вправе в любое время отказаться от ДОГОВОРА, предупредив об этом АРЕНДАТОРА в срок и в порядке, указанные в пунктах 8.3, 8.4 ДОГОВОРА, в следующих случаях:</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8.2.1. </w:t>
      </w:r>
      <w:r w:rsidRPr="009B2CFB">
        <w:rPr>
          <w:rFonts w:ascii="Times New Roman CYR" w:eastAsia="Times New Roman" w:hAnsi="Times New Roman CYR" w:cs="Times New Roman CYR"/>
          <w:sz w:val="26"/>
          <w:szCs w:val="26"/>
          <w:lang w:eastAsia="ru-RU"/>
        </w:rPr>
        <w:t>Использования АРЕНДАТОРОМ УЧАСТКА не в соответствии с установленным видом разрешенного его использования.</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8.2.2. </w:t>
      </w:r>
      <w:r w:rsidRPr="009B2CFB">
        <w:rPr>
          <w:rFonts w:ascii="Times New Roman CYR" w:eastAsia="Times New Roman" w:hAnsi="Times New Roman CYR" w:cs="Times New Roman CYR"/>
          <w:sz w:val="26"/>
          <w:szCs w:val="26"/>
          <w:lang w:eastAsia="ru-RU"/>
        </w:rPr>
        <w:t>Невнесения АРЕНДАТОРОМ арендной платы более двух раз подряд по истечении установленного ДОГОВОРОМ срока платежа.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8.2.3. </w:t>
      </w:r>
      <w:r w:rsidRPr="009B2CFB">
        <w:rPr>
          <w:rFonts w:ascii="Times New Roman CYR" w:eastAsia="Times New Roman" w:hAnsi="Times New Roman CYR" w:cs="Times New Roman CYR"/>
          <w:sz w:val="26"/>
          <w:szCs w:val="26"/>
          <w:lang w:eastAsia="ru-RU"/>
        </w:rPr>
        <w:t>Иных предусмотренных законодательством Российской Федерации случаях.</w:t>
      </w:r>
    </w:p>
    <w:p w:rsidR="009B2CFB" w:rsidRPr="009B2CFB" w:rsidRDefault="009B2CFB" w:rsidP="009B2CFB">
      <w:pPr>
        <w:autoSpaceDE w:val="0"/>
        <w:autoSpaceDN w:val="0"/>
        <w:adjustRightInd w:val="0"/>
        <w:spacing w:after="0" w:line="240" w:lineRule="auto"/>
        <w:ind w:firstLine="709"/>
        <w:jc w:val="both"/>
        <w:rPr>
          <w:rFonts w:ascii="Times New Roman" w:eastAsia="Times New Roman" w:hAnsi="Times New Roman" w:cs="Times New Roman"/>
          <w:sz w:val="27"/>
          <w:szCs w:val="27"/>
          <w:lang w:eastAsia="ru-RU"/>
        </w:rPr>
      </w:pPr>
      <w:r w:rsidRPr="009B2CFB">
        <w:rPr>
          <w:rFonts w:ascii="Times New Roman" w:eastAsia="Times New Roman" w:hAnsi="Times New Roman" w:cs="Times New Roman"/>
          <w:sz w:val="26"/>
          <w:szCs w:val="26"/>
          <w:lang w:eastAsia="ru-RU"/>
        </w:rPr>
        <w:t xml:space="preserve">8.3. </w:t>
      </w:r>
      <w:r w:rsidRPr="009B2CFB">
        <w:rPr>
          <w:rFonts w:ascii="Times New Roman CYR" w:eastAsia="Times New Roman" w:hAnsi="Times New Roman CYR" w:cs="Times New Roman CYR"/>
          <w:sz w:val="26"/>
          <w:szCs w:val="26"/>
          <w:lang w:eastAsia="ru-RU"/>
        </w:rPr>
        <w:t xml:space="preserve">Об одностороннем отказе от исполнения ДОГОВОРА одна СТОРОНА </w:t>
      </w:r>
      <w:r w:rsidRPr="009B2CFB">
        <w:rPr>
          <w:rFonts w:ascii="Times New Roman" w:eastAsia="Times New Roman" w:hAnsi="Times New Roman" w:cs="Times New Roman"/>
          <w:sz w:val="26"/>
          <w:szCs w:val="26"/>
          <w:lang w:eastAsia="ru-RU"/>
        </w:rPr>
        <w:t xml:space="preserve">предупреждает другую СТОРОНУ за 10 дней, </w:t>
      </w:r>
      <w:r w:rsidRPr="009B2CFB">
        <w:rPr>
          <w:rFonts w:ascii="Times New Roman" w:eastAsia="Times New Roman" w:hAnsi="Times New Roman" w:cs="Times New Roman"/>
          <w:sz w:val="27"/>
          <w:szCs w:val="27"/>
          <w:lang w:eastAsia="ru-RU"/>
        </w:rPr>
        <w:t xml:space="preserve">при использовании земельного участка с нарушением требований законодательства Российской Федерации, а именно </w:t>
      </w:r>
      <w:proofErr w:type="gramStart"/>
      <w:r w:rsidRPr="009B2CFB">
        <w:rPr>
          <w:rFonts w:ascii="Times New Roman" w:eastAsia="Times New Roman" w:hAnsi="Times New Roman" w:cs="Times New Roman"/>
          <w:sz w:val="27"/>
          <w:szCs w:val="27"/>
          <w:lang w:eastAsia="ru-RU"/>
        </w:rPr>
        <w:t>при</w:t>
      </w:r>
      <w:proofErr w:type="gramEnd"/>
      <w:r w:rsidRPr="009B2CFB">
        <w:rPr>
          <w:rFonts w:ascii="Times New Roman" w:eastAsia="Times New Roman" w:hAnsi="Times New Roman" w:cs="Times New Roman"/>
          <w:sz w:val="27"/>
          <w:szCs w:val="27"/>
          <w:lang w:eastAsia="ru-RU"/>
        </w:rPr>
        <w:t>:</w:t>
      </w:r>
    </w:p>
    <w:p w:rsidR="009B2CFB" w:rsidRPr="009B2CFB" w:rsidRDefault="009B2CFB" w:rsidP="009B2CFB">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9B2CFB">
        <w:rPr>
          <w:rFonts w:ascii="Times New Roman" w:eastAsia="Times New Roman" w:hAnsi="Times New Roman" w:cs="Times New Roman"/>
          <w:sz w:val="27"/>
          <w:szCs w:val="27"/>
          <w:lang w:eastAsia="ru-RU"/>
        </w:rPr>
        <w:t>использовании</w:t>
      </w:r>
      <w:proofErr w:type="gramEnd"/>
      <w:r w:rsidRPr="009B2CFB">
        <w:rPr>
          <w:rFonts w:ascii="Times New Roman" w:eastAsia="Times New Roman" w:hAnsi="Times New Roman" w:cs="Times New Roman"/>
          <w:sz w:val="27"/>
          <w:szCs w:val="27"/>
          <w:lang w:eastAsia="ru-RU"/>
        </w:rPr>
        <w:t xml:space="preserve"> земельного участка не по целевому назначению или если его использование приводит к существенному снижению плодородия земель сельскохозяйственного назначения или причинению вреда окружающей среде;</w:t>
      </w:r>
    </w:p>
    <w:p w:rsidR="009B2CFB" w:rsidRPr="009B2CFB" w:rsidRDefault="009B2CFB" w:rsidP="009B2CFB">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r w:rsidRPr="009B2CFB">
        <w:rPr>
          <w:rFonts w:ascii="Times New Roman" w:eastAsia="Times New Roman" w:hAnsi="Times New Roman" w:cs="Times New Roman"/>
          <w:sz w:val="27"/>
          <w:szCs w:val="27"/>
          <w:lang w:eastAsia="ru-RU"/>
        </w:rPr>
        <w:t>порче земель;</w:t>
      </w:r>
    </w:p>
    <w:p w:rsidR="009B2CFB" w:rsidRPr="009B2CFB" w:rsidRDefault="009B2CFB" w:rsidP="009B2CFB">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9B2CFB">
        <w:rPr>
          <w:rFonts w:ascii="Times New Roman" w:eastAsia="Times New Roman" w:hAnsi="Times New Roman" w:cs="Times New Roman"/>
          <w:sz w:val="27"/>
          <w:szCs w:val="27"/>
          <w:lang w:eastAsia="ru-RU"/>
        </w:rPr>
        <w:t>невыполнении</w:t>
      </w:r>
      <w:proofErr w:type="gramEnd"/>
      <w:r w:rsidRPr="009B2CFB">
        <w:rPr>
          <w:rFonts w:ascii="Times New Roman" w:eastAsia="Times New Roman" w:hAnsi="Times New Roman" w:cs="Times New Roman"/>
          <w:sz w:val="27"/>
          <w:szCs w:val="27"/>
          <w:lang w:eastAsia="ru-RU"/>
        </w:rPr>
        <w:t xml:space="preserve"> обязанностей по рекультивации земель, обязательных мероприятий по улучшению земель и охране почв;</w:t>
      </w:r>
    </w:p>
    <w:p w:rsidR="009B2CFB" w:rsidRPr="009B2CFB" w:rsidRDefault="009B2CFB" w:rsidP="009B2CFB">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9B2CFB">
        <w:rPr>
          <w:rFonts w:ascii="Times New Roman" w:eastAsia="Times New Roman" w:hAnsi="Times New Roman" w:cs="Times New Roman"/>
          <w:sz w:val="27"/>
          <w:szCs w:val="27"/>
          <w:lang w:eastAsia="ru-RU"/>
        </w:rPr>
        <w:lastRenderedPageBreak/>
        <w:t>невыполнении</w:t>
      </w:r>
      <w:proofErr w:type="gramEnd"/>
      <w:r w:rsidRPr="009B2CFB">
        <w:rPr>
          <w:rFonts w:ascii="Times New Roman" w:eastAsia="Times New Roman" w:hAnsi="Times New Roman" w:cs="Times New Roman"/>
          <w:sz w:val="27"/>
          <w:szCs w:val="27"/>
          <w:lang w:eastAsia="ru-RU"/>
        </w:rPr>
        <w:t xml:space="preserve"> обязанностей по приведению земель в состояние, пригодное для использования по целевому назначению;</w:t>
      </w:r>
    </w:p>
    <w:p w:rsidR="009B2CFB" w:rsidRPr="009B2CFB" w:rsidRDefault="009B2CFB" w:rsidP="009B2CFB">
      <w:pPr>
        <w:autoSpaceDE w:val="0"/>
        <w:autoSpaceDN w:val="0"/>
        <w:adjustRightInd w:val="0"/>
        <w:spacing w:after="0" w:line="240" w:lineRule="auto"/>
        <w:ind w:firstLine="567"/>
        <w:jc w:val="both"/>
        <w:rPr>
          <w:rFonts w:ascii="Times New Roman" w:eastAsia="Times New Roman" w:hAnsi="Times New Roman" w:cs="Times New Roman"/>
          <w:sz w:val="27"/>
          <w:szCs w:val="27"/>
          <w:lang w:eastAsia="ru-RU"/>
        </w:rPr>
      </w:pPr>
      <w:proofErr w:type="gramStart"/>
      <w:r w:rsidRPr="009B2CFB">
        <w:rPr>
          <w:rFonts w:ascii="Times New Roman" w:eastAsia="Times New Roman" w:hAnsi="Times New Roman" w:cs="Times New Roman"/>
          <w:sz w:val="27"/>
          <w:szCs w:val="27"/>
          <w:lang w:eastAsia="ru-RU"/>
        </w:rPr>
        <w:t>неиспользовании</w:t>
      </w:r>
      <w:proofErr w:type="gramEnd"/>
      <w:r w:rsidRPr="009B2CFB">
        <w:rPr>
          <w:rFonts w:ascii="Times New Roman" w:eastAsia="Times New Roman" w:hAnsi="Times New Roman" w:cs="Times New Roman"/>
          <w:sz w:val="27"/>
          <w:szCs w:val="27"/>
          <w:lang w:eastAsia="ru-RU"/>
        </w:rPr>
        <w:t xml:space="preserve"> земельного участка, предназначенного для сельскохозяйственного производства в течение трех лет, если более длительный срок не установлен федеральным законом. </w:t>
      </w:r>
      <w:proofErr w:type="gramStart"/>
      <w:r w:rsidRPr="009B2CFB">
        <w:rPr>
          <w:rFonts w:ascii="Times New Roman" w:eastAsia="Times New Roman" w:hAnsi="Times New Roman" w:cs="Times New Roman"/>
          <w:sz w:val="27"/>
          <w:szCs w:val="27"/>
          <w:lang w:eastAsia="ru-RU"/>
        </w:rPr>
        <w:t>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законом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roofErr w:type="gramEnd"/>
    </w:p>
    <w:p w:rsidR="009B2CFB" w:rsidRPr="009B2CFB" w:rsidRDefault="009B2CFB" w:rsidP="009B2CFB">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9B2CFB">
        <w:rPr>
          <w:rFonts w:ascii="Times New Roman" w:eastAsia="Times New Roman" w:hAnsi="Times New Roman" w:cs="Times New Roman"/>
          <w:sz w:val="27"/>
          <w:szCs w:val="27"/>
          <w:lang w:eastAsia="ru-RU"/>
        </w:rPr>
        <w:t xml:space="preserve">создании или возведении на земельном участке самовольной постройки либо невыполнении обязанностей, предусмотренных </w:t>
      </w:r>
      <w:hyperlink r:id="rId8" w:history="1">
        <w:r w:rsidRPr="009B2CFB">
          <w:rPr>
            <w:rFonts w:ascii="Times New Roman" w:eastAsia="Times New Roman" w:hAnsi="Times New Roman" w:cs="Times New Roman"/>
            <w:color w:val="0000FF"/>
            <w:sz w:val="27"/>
            <w:szCs w:val="27"/>
            <w:lang w:eastAsia="ru-RU"/>
          </w:rPr>
          <w:t>частью 11 статьи 55.32</w:t>
        </w:r>
      </w:hyperlink>
      <w:r w:rsidRPr="009B2CFB">
        <w:rPr>
          <w:rFonts w:ascii="Times New Roman" w:eastAsia="Times New Roman" w:hAnsi="Times New Roman" w:cs="Times New Roman"/>
          <w:sz w:val="27"/>
          <w:szCs w:val="27"/>
          <w:lang w:eastAsia="ru-RU"/>
        </w:rPr>
        <w:t xml:space="preserve"> Градостроительного кодекса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w:t>
      </w:r>
      <w:proofErr w:type="gramEnd"/>
    </w:p>
    <w:p w:rsidR="009B2CFB" w:rsidRPr="009B2CFB" w:rsidRDefault="009B2CFB" w:rsidP="009B2CFB">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r w:rsidRPr="009B2CFB">
        <w:rPr>
          <w:rFonts w:ascii="Times New Roman" w:eastAsia="Times New Roman" w:hAnsi="Times New Roman" w:cs="Times New Roman"/>
          <w:sz w:val="27"/>
          <w:szCs w:val="27"/>
          <w:lang w:eastAsia="ru-RU"/>
        </w:rPr>
        <w:t xml:space="preserve">при изъятии земельного участка для государственных или муниципальных нужд в соответствии с </w:t>
      </w:r>
      <w:hyperlink r:id="rId9" w:history="1">
        <w:r w:rsidRPr="009B2CFB">
          <w:rPr>
            <w:rFonts w:ascii="Times New Roman" w:eastAsia="Times New Roman" w:hAnsi="Times New Roman" w:cs="Times New Roman"/>
            <w:color w:val="0000FF"/>
            <w:sz w:val="27"/>
            <w:szCs w:val="27"/>
            <w:lang w:eastAsia="ru-RU"/>
          </w:rPr>
          <w:t>правилами</w:t>
        </w:r>
      </w:hyperlink>
      <w:r w:rsidRPr="009B2CFB">
        <w:rPr>
          <w:rFonts w:ascii="Times New Roman" w:eastAsia="Times New Roman" w:hAnsi="Times New Roman" w:cs="Times New Roman"/>
          <w:sz w:val="27"/>
          <w:szCs w:val="27"/>
          <w:lang w:eastAsia="ru-RU"/>
        </w:rPr>
        <w:t>, предусмотренными Земельным кодексом Российской Федерации;</w:t>
      </w:r>
    </w:p>
    <w:p w:rsidR="009B2CFB" w:rsidRPr="009B2CFB" w:rsidRDefault="009B2CFB" w:rsidP="009B2CFB">
      <w:pPr>
        <w:autoSpaceDE w:val="0"/>
        <w:autoSpaceDN w:val="0"/>
        <w:adjustRightInd w:val="0"/>
        <w:spacing w:after="0" w:line="240" w:lineRule="auto"/>
        <w:ind w:firstLine="567"/>
        <w:jc w:val="both"/>
        <w:rPr>
          <w:rFonts w:ascii="Times New Roman" w:eastAsia="Times New Roman" w:hAnsi="Times New Roman" w:cs="Times New Roman"/>
          <w:sz w:val="27"/>
          <w:szCs w:val="27"/>
          <w:lang w:eastAsia="ru-RU"/>
        </w:rPr>
      </w:pPr>
      <w:r w:rsidRPr="009B2CFB">
        <w:rPr>
          <w:rFonts w:ascii="Times New Roman" w:eastAsia="Times New Roman" w:hAnsi="Times New Roman" w:cs="Times New Roman"/>
          <w:sz w:val="27"/>
          <w:szCs w:val="27"/>
          <w:lang w:eastAsia="ru-RU"/>
        </w:rPr>
        <w:t>в случае установления зоны с особыми условиями использования территории, в границах которой полностью или частично расположен такой земельный участок, если использование такого земельного участка в соответствии с его разрешенным использованием в связи с установлением зоны с особыми условиями использования территории невозможно.</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8.4. </w:t>
      </w:r>
      <w:r w:rsidRPr="009B2CFB">
        <w:rPr>
          <w:rFonts w:ascii="Times New Roman CYR" w:eastAsia="Times New Roman" w:hAnsi="Times New Roman CYR" w:cs="Times New Roman CYR"/>
          <w:sz w:val="26"/>
          <w:szCs w:val="26"/>
          <w:lang w:eastAsia="ru-RU"/>
        </w:rPr>
        <w:t>Уведомление об отказе от ДОГОВОРА (далее - УВЕДОМЛЕНИЕ) производится в письменной форме по адресу, указанному АРЕНДАТОРОМ при заключении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Обязательство АРЕНДОДАТЕЛЯ по уведомлению АРЕНДАТОРА об отказе от ДОГОВОРА считается исполненным в день получения УВЕДОМЛЕНИЯ другой СТОРОНОЙ.</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В случае уклонения АРЕНДАТОРА от получения УВЕДОМЛЕНИЯ об отказе от ДОГОВОРА, направленного почтой по адресу, указанному АРЕНДАТОРОМ при заключении ДОГОВОРА, то срок прекращения ДОГОВОРА отсчитывается с даты, указанной в отметке организации связи об отсутствии адресата.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С заявлением о государственной регистрации прекращения ДОГОВОРА обращается СТОРОНА, отказавшаяся от исполнения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8.5. </w:t>
      </w:r>
      <w:r w:rsidRPr="009B2CFB">
        <w:rPr>
          <w:rFonts w:ascii="Times New Roman CYR" w:eastAsia="Times New Roman" w:hAnsi="Times New Roman CYR" w:cs="Times New Roman CYR"/>
          <w:sz w:val="26"/>
          <w:szCs w:val="26"/>
          <w:lang w:eastAsia="ru-RU"/>
        </w:rPr>
        <w:t>АРЕНДАТОР обязан не нарушать прав других землепользователей, не допускать действий, приводящих к ухудшению экологической обстановки на УЧАСТКЕ и прилегающих к нему территориях. В случае нарушения АРЕНДОДАТЕЛЬ имеет право в одностороннем порядке расторгнуть ДОГОВОР, предупредив об этом АРЕНДАТОРА в срок и в порядке, указанные в пунктах 8.3, 8.4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8.6. </w:t>
      </w:r>
      <w:r w:rsidRPr="009B2CFB">
        <w:rPr>
          <w:rFonts w:ascii="Times New Roman CYR" w:eastAsia="Times New Roman" w:hAnsi="Times New Roman CYR" w:cs="Times New Roman CYR"/>
          <w:sz w:val="26"/>
          <w:szCs w:val="26"/>
          <w:lang w:eastAsia="ru-RU"/>
        </w:rPr>
        <w:t xml:space="preserve">При расторжении ДОГОВОРА либо отказе одной </w:t>
      </w:r>
      <w:proofErr w:type="gramStart"/>
      <w:r w:rsidRPr="009B2CFB">
        <w:rPr>
          <w:rFonts w:ascii="Times New Roman CYR" w:eastAsia="Times New Roman" w:hAnsi="Times New Roman CYR" w:cs="Times New Roman CYR"/>
          <w:sz w:val="26"/>
          <w:szCs w:val="26"/>
          <w:lang w:eastAsia="ru-RU"/>
        </w:rPr>
        <w:t>из СТОРОН от исполнения ДОГОВОРА АРЕНДАТОР в срок до дня прекращения действия ДОГОВОРА обязан за свой счёт</w:t>
      </w:r>
      <w:proofErr w:type="gramEnd"/>
      <w:r w:rsidRPr="009B2CFB">
        <w:rPr>
          <w:rFonts w:ascii="Times New Roman CYR" w:eastAsia="Times New Roman" w:hAnsi="Times New Roman CYR" w:cs="Times New Roman CYR"/>
          <w:sz w:val="26"/>
          <w:szCs w:val="26"/>
          <w:lang w:eastAsia="ru-RU"/>
        </w:rPr>
        <w:t xml:space="preserve"> привести УЧАСТОК в состояние, позволяющее использовать его в соответствии с установленным видом разрешенного его использования, в том числе АРЕНДАТОР обязан:</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lastRenderedPageBreak/>
        <w:t xml:space="preserve">- </w:t>
      </w:r>
      <w:r w:rsidRPr="009B2CFB">
        <w:rPr>
          <w:rFonts w:ascii="Times New Roman CYR" w:eastAsia="Times New Roman" w:hAnsi="Times New Roman CYR" w:cs="Times New Roman CYR"/>
          <w:sz w:val="26"/>
          <w:szCs w:val="26"/>
          <w:lang w:eastAsia="ru-RU"/>
        </w:rPr>
        <w:t>снести (демонтировать) объекты, кроме случаев, когда одновременно с расторжением ДОГОВОРА заключается договор аренды на новый срок УЧАСТКА с АРЕНДАТОРОМ;</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снести самовольные постройки;</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устранить разрытия, захламление, загрязнение и другие виды порчи УЧАСТКА.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8.7. </w:t>
      </w:r>
      <w:r w:rsidRPr="009B2CFB">
        <w:rPr>
          <w:rFonts w:ascii="Times New Roman CYR" w:eastAsia="Times New Roman" w:hAnsi="Times New Roman CYR" w:cs="Times New Roman CYR"/>
          <w:sz w:val="26"/>
          <w:szCs w:val="26"/>
          <w:lang w:eastAsia="ru-RU"/>
        </w:rPr>
        <w:t>По требованию одной из СТОРОН при расторжении ДОГОВОРА  или отказе от ДОГОВОРА СТОРОНЫ обязаны подписать акт приёма-передачи УЧАСТКА.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Если ни одна из СТОРОН не потребовала подписать акт приёма-передачи УЧАСТКА, то УЧАСТОК считается возвращённым АРЕНДОДАТЕЛЮ в день расторжения ДОГОВОРА либо в день истечения срока, указанного в пункте 8.4 ДОГОВОРА и исчисленного со дня исполнения предупреждения.</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8.8. </w:t>
      </w:r>
      <w:r w:rsidRPr="009B2CFB">
        <w:rPr>
          <w:rFonts w:ascii="Times New Roman CYR" w:eastAsia="Times New Roman" w:hAnsi="Times New Roman CYR" w:cs="Times New Roman CYR"/>
          <w:sz w:val="26"/>
          <w:szCs w:val="26"/>
          <w:lang w:eastAsia="ru-RU"/>
        </w:rPr>
        <w:t>Расторжение ДОГОВОРА или отказ от исполнения ДОГОВОРА не прекращает обязанностей АРЕНДАТОРА: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по уплате задолженности по арендной плате;</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r w:rsidRPr="009B2CFB">
        <w:rPr>
          <w:rFonts w:ascii="Times New Roman CYR" w:eastAsia="Times New Roman" w:hAnsi="Times New Roman CYR" w:cs="Times New Roman CYR"/>
          <w:sz w:val="26"/>
          <w:szCs w:val="26"/>
          <w:lang w:eastAsia="ru-RU"/>
        </w:rPr>
        <w:t>по уплате пени;</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 </w:t>
      </w:r>
      <w:proofErr w:type="gramStart"/>
      <w:r w:rsidRPr="009B2CFB">
        <w:rPr>
          <w:rFonts w:ascii="Times New Roman CYR" w:eastAsia="Times New Roman" w:hAnsi="Times New Roman CYR" w:cs="Times New Roman CYR"/>
          <w:sz w:val="26"/>
          <w:szCs w:val="26"/>
          <w:lang w:eastAsia="ru-RU"/>
        </w:rPr>
        <w:t>указанных</w:t>
      </w:r>
      <w:proofErr w:type="gramEnd"/>
      <w:r w:rsidRPr="009B2CFB">
        <w:rPr>
          <w:rFonts w:ascii="Times New Roman CYR" w:eastAsia="Times New Roman" w:hAnsi="Times New Roman CYR" w:cs="Times New Roman CYR"/>
          <w:sz w:val="26"/>
          <w:szCs w:val="26"/>
          <w:lang w:eastAsia="ru-RU"/>
        </w:rPr>
        <w:t xml:space="preserve"> в пункте 8.6. ДОГОВОРА.</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8.9. </w:t>
      </w:r>
      <w:r w:rsidRPr="009B2CFB">
        <w:rPr>
          <w:rFonts w:ascii="Times New Roman CYR" w:eastAsia="Times New Roman" w:hAnsi="Times New Roman CYR" w:cs="Times New Roman CYR"/>
          <w:sz w:val="26"/>
          <w:szCs w:val="26"/>
          <w:lang w:eastAsia="ru-RU"/>
        </w:rPr>
        <w:t xml:space="preserve">ДОГОВОР является сделкой, совершённой под </w:t>
      </w:r>
      <w:proofErr w:type="spellStart"/>
      <w:r w:rsidRPr="009B2CFB">
        <w:rPr>
          <w:rFonts w:ascii="Times New Roman CYR" w:eastAsia="Times New Roman" w:hAnsi="Times New Roman CYR" w:cs="Times New Roman CYR"/>
          <w:sz w:val="26"/>
          <w:szCs w:val="26"/>
          <w:lang w:eastAsia="ru-RU"/>
        </w:rPr>
        <w:t>отменительным</w:t>
      </w:r>
      <w:proofErr w:type="spellEnd"/>
      <w:r w:rsidRPr="009B2CFB">
        <w:rPr>
          <w:rFonts w:ascii="Times New Roman CYR" w:eastAsia="Times New Roman" w:hAnsi="Times New Roman CYR" w:cs="Times New Roman CYR"/>
          <w:sz w:val="26"/>
          <w:szCs w:val="26"/>
          <w:lang w:eastAsia="ru-RU"/>
        </w:rPr>
        <w:t xml:space="preserve"> условием: в случае ликвидации (смерти) АРЕНДАТОРА и отсутствия его правопреемников (</w:t>
      </w:r>
      <w:proofErr w:type="spellStart"/>
      <w:r w:rsidRPr="009B2CFB">
        <w:rPr>
          <w:rFonts w:ascii="Times New Roman CYR" w:eastAsia="Times New Roman" w:hAnsi="Times New Roman CYR" w:cs="Times New Roman CYR"/>
          <w:sz w:val="26"/>
          <w:szCs w:val="26"/>
          <w:lang w:eastAsia="ru-RU"/>
        </w:rPr>
        <w:t>отменительное</w:t>
      </w:r>
      <w:proofErr w:type="spellEnd"/>
      <w:r w:rsidRPr="009B2CFB">
        <w:rPr>
          <w:rFonts w:ascii="Times New Roman CYR" w:eastAsia="Times New Roman" w:hAnsi="Times New Roman CYR" w:cs="Times New Roman CYR"/>
          <w:sz w:val="26"/>
          <w:szCs w:val="26"/>
          <w:lang w:eastAsia="ru-RU"/>
        </w:rPr>
        <w:t xml:space="preserve"> условие) права и обязанности СТОРОН по настоящему ДОГОВОРУ прекращаются.</w:t>
      </w:r>
    </w:p>
    <w:p w:rsidR="009B2CFB" w:rsidRPr="009B2CFB" w:rsidRDefault="009B2CFB" w:rsidP="009B2CFB">
      <w:pPr>
        <w:autoSpaceDE w:val="0"/>
        <w:autoSpaceDN w:val="0"/>
        <w:adjustRightInd w:val="0"/>
        <w:spacing w:after="0" w:line="240" w:lineRule="auto"/>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9B2CFB">
        <w:rPr>
          <w:rFonts w:ascii="Times New Roman" w:eastAsia="Times New Roman" w:hAnsi="Times New Roman" w:cs="Times New Roman"/>
          <w:b/>
          <w:bCs/>
          <w:sz w:val="26"/>
          <w:szCs w:val="26"/>
          <w:lang w:eastAsia="ru-RU"/>
        </w:rPr>
        <w:t>9. АНТИКОРРУПЦИОННАЯ ОГОВОРКА.</w:t>
      </w:r>
    </w:p>
    <w:p w:rsidR="009B2CFB" w:rsidRPr="009B2CFB" w:rsidRDefault="009B2CFB" w:rsidP="009B2CFB">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9.1. Определения:</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Антикоррупционная оговорка - раздел договора Сторон, препятствующий совершению коррупции.</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Взятка, подкуп, их провокация, посредничество в даче/получении - деяния, наказуемые в соответствии с Уголовным кодексом Российской Федерации (</w:t>
      </w:r>
      <w:hyperlink r:id="rId10" w:history="1">
        <w:r w:rsidRPr="009B2CFB">
          <w:rPr>
            <w:rFonts w:ascii="Times New Roman" w:eastAsia="Calibri" w:hAnsi="Times New Roman" w:cs="Times New Roman"/>
            <w:color w:val="0000FF"/>
            <w:sz w:val="26"/>
            <w:szCs w:val="26"/>
            <w:u w:val="single"/>
            <w:lang w:eastAsia="ru-RU"/>
          </w:rPr>
          <w:t>ст. ст. 290</w:t>
        </w:r>
      </w:hyperlink>
      <w:r w:rsidRPr="009B2CFB">
        <w:rPr>
          <w:rFonts w:ascii="Times New Roman" w:eastAsia="Calibri" w:hAnsi="Times New Roman" w:cs="Times New Roman"/>
          <w:sz w:val="26"/>
          <w:szCs w:val="26"/>
          <w:lang w:eastAsia="ru-RU"/>
        </w:rPr>
        <w:t xml:space="preserve"> - </w:t>
      </w:r>
      <w:hyperlink r:id="rId11" w:history="1">
        <w:r w:rsidRPr="009B2CFB">
          <w:rPr>
            <w:rFonts w:ascii="Times New Roman" w:eastAsia="Calibri" w:hAnsi="Times New Roman" w:cs="Times New Roman"/>
            <w:color w:val="0000FF"/>
            <w:sz w:val="26"/>
            <w:szCs w:val="26"/>
            <w:u w:val="single"/>
            <w:lang w:eastAsia="ru-RU"/>
          </w:rPr>
          <w:t>291.2</w:t>
        </w:r>
      </w:hyperlink>
      <w:r w:rsidRPr="009B2CFB">
        <w:rPr>
          <w:rFonts w:ascii="Times New Roman" w:eastAsia="Calibri" w:hAnsi="Times New Roman" w:cs="Times New Roman"/>
          <w:sz w:val="26"/>
          <w:szCs w:val="26"/>
          <w:lang w:eastAsia="ru-RU"/>
        </w:rPr>
        <w:t xml:space="preserve">, </w:t>
      </w:r>
      <w:hyperlink r:id="rId12" w:history="1">
        <w:r w:rsidRPr="009B2CFB">
          <w:rPr>
            <w:rFonts w:ascii="Times New Roman" w:eastAsia="Calibri" w:hAnsi="Times New Roman" w:cs="Times New Roman"/>
            <w:color w:val="0000FF"/>
            <w:sz w:val="26"/>
            <w:szCs w:val="26"/>
            <w:u w:val="single"/>
            <w:lang w:eastAsia="ru-RU"/>
          </w:rPr>
          <w:t>204</w:t>
        </w:r>
      </w:hyperlink>
      <w:r w:rsidRPr="009B2CFB">
        <w:rPr>
          <w:rFonts w:ascii="Times New Roman" w:eastAsia="Calibri" w:hAnsi="Times New Roman" w:cs="Times New Roman"/>
          <w:sz w:val="26"/>
          <w:szCs w:val="26"/>
          <w:lang w:eastAsia="ru-RU"/>
        </w:rPr>
        <w:t xml:space="preserve"> - </w:t>
      </w:r>
      <w:hyperlink r:id="rId13" w:history="1">
        <w:r w:rsidRPr="009B2CFB">
          <w:rPr>
            <w:rFonts w:ascii="Times New Roman" w:eastAsia="Calibri" w:hAnsi="Times New Roman" w:cs="Times New Roman"/>
            <w:color w:val="0000FF"/>
            <w:sz w:val="26"/>
            <w:szCs w:val="26"/>
            <w:u w:val="single"/>
            <w:lang w:eastAsia="ru-RU"/>
          </w:rPr>
          <w:t>204.2</w:t>
        </w:r>
      </w:hyperlink>
      <w:r w:rsidRPr="009B2CFB">
        <w:rPr>
          <w:rFonts w:ascii="Times New Roman" w:eastAsia="Calibri" w:hAnsi="Times New Roman" w:cs="Times New Roman"/>
          <w:sz w:val="26"/>
          <w:szCs w:val="26"/>
          <w:lang w:eastAsia="ru-RU"/>
        </w:rPr>
        <w:t xml:space="preserve">, </w:t>
      </w:r>
      <w:hyperlink r:id="rId14" w:history="1">
        <w:r w:rsidRPr="009B2CFB">
          <w:rPr>
            <w:rFonts w:ascii="Times New Roman" w:eastAsia="Calibri" w:hAnsi="Times New Roman" w:cs="Times New Roman"/>
            <w:color w:val="0000FF"/>
            <w:sz w:val="26"/>
            <w:szCs w:val="26"/>
            <w:u w:val="single"/>
            <w:lang w:eastAsia="ru-RU"/>
          </w:rPr>
          <w:t>200.5</w:t>
        </w:r>
      </w:hyperlink>
      <w:r w:rsidRPr="009B2CFB">
        <w:rPr>
          <w:rFonts w:ascii="Times New Roman" w:eastAsia="Calibri" w:hAnsi="Times New Roman" w:cs="Times New Roman"/>
          <w:sz w:val="26"/>
          <w:szCs w:val="26"/>
          <w:lang w:eastAsia="ru-RU"/>
        </w:rPr>
        <w:t xml:space="preserve">, </w:t>
      </w:r>
      <w:hyperlink r:id="rId15" w:history="1">
        <w:r w:rsidRPr="009B2CFB">
          <w:rPr>
            <w:rFonts w:ascii="Times New Roman" w:eastAsia="Calibri" w:hAnsi="Times New Roman" w:cs="Times New Roman"/>
            <w:color w:val="0000FF"/>
            <w:sz w:val="26"/>
            <w:szCs w:val="26"/>
            <w:u w:val="single"/>
            <w:lang w:eastAsia="ru-RU"/>
          </w:rPr>
          <w:t>304</w:t>
        </w:r>
      </w:hyperlink>
      <w:r w:rsidRPr="009B2CFB">
        <w:rPr>
          <w:rFonts w:ascii="Times New Roman" w:eastAsia="Calibri" w:hAnsi="Times New Roman" w:cs="Times New Roman"/>
          <w:sz w:val="26"/>
          <w:szCs w:val="26"/>
          <w:lang w:eastAsia="ru-RU"/>
        </w:rPr>
        <w:t xml:space="preserve"> Уголовного кодекса Российской Федерации).</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Коррупционное правонарушение - совершенное противоправное (в нарушение антикоррупционного законодательства Российской Федерации) деяние, обладающее признаками коррупции, за которое законодательством Российской Федерации установлена уголовная, административная, гражданско-правовая или дисциплинарная ответственность.</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Коррупция - согласно применимому антикоррупционному законодательству действия, совершенные:</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в отношении или в интересах Сторон, в отношении третьих лиц, в том числе в отношении государственных и муниципальных органов и их служащих;</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прямо или косвенно;</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лично или через посредничество;</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в целях незаконного получения/предоставления личной выгоды в любой форме с использованием своего должностного/служебного/финансового/штатного и т.п. положения.</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xml:space="preserve">Личная выгода - возможность получения работником Стороны при исполнении должностных/служебных/штатных обязанностей неправомерных преимуществ и/или доходов в любой форме, иных имущественных прав для себя, для лиц, состоящих с </w:t>
      </w:r>
      <w:r w:rsidRPr="009B2CFB">
        <w:rPr>
          <w:rFonts w:ascii="Times New Roman" w:eastAsia="Calibri" w:hAnsi="Times New Roman" w:cs="Times New Roman"/>
          <w:sz w:val="26"/>
          <w:szCs w:val="26"/>
          <w:lang w:eastAsia="ru-RU"/>
        </w:rPr>
        <w:lastRenderedPageBreak/>
        <w:t>ним в близком родстве или свойстве, обещанных, предлагаемых, предоставляемых или полученных без законных оснований.</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9.2. Стороны подтверждают, что им известны требования законодательных и иных нормативных правовых актов Российской Федерации о противодействии коррупции при осуществлении хозяйственной деятельности (далее - антикоррупционные требования). Стороны обязуются обеспечить соблюдение антикоррупционных требований при исполнении договора от "___"_________ ____ г. № _____ (далее - Договор) своими работниками, представителями, аффилированными лицами и иными контрагентами, привлекаемыми ими для исполнения Договора. Для целей определения ответственности Сторон по Договору нарушение антикоррупционных требований указанными лицами признается их нарушением, совершенным Стороной.</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xml:space="preserve">9.3. </w:t>
      </w:r>
      <w:proofErr w:type="gramStart"/>
      <w:r w:rsidRPr="009B2CFB">
        <w:rPr>
          <w:rFonts w:ascii="Times New Roman" w:eastAsia="Calibri" w:hAnsi="Times New Roman" w:cs="Times New Roman"/>
          <w:sz w:val="26"/>
          <w:szCs w:val="26"/>
          <w:lang w:eastAsia="ru-RU"/>
        </w:rPr>
        <w:t>При исполнении обязательств по Договору Стороны, их аффилированные лица не коррумпируют другую Сторону и/или третьих лиц,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9.4. Сторона, которой стало известно о фактах нарушения антикоррупционных требований в связи с заключением и исполнением Договора, обязана письменно уведомить об этом другую Сторону в течение 10 (десяти) рабочих дней.</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xml:space="preserve">9.5. Сторона, у которой появились обоснованные подозрения в получении доходов с нарушением антикоррупционных требований, может направить другой Стороне запрос о представлении документов и информации, необходимых для проверки таких подозрений, за исключением документов и информации, доступ к которым ограничен в соответствии с федеральными законами. </w:t>
      </w:r>
      <w:proofErr w:type="gramStart"/>
      <w:r w:rsidRPr="009B2CFB">
        <w:rPr>
          <w:rFonts w:ascii="Times New Roman" w:eastAsia="Calibri" w:hAnsi="Times New Roman" w:cs="Times New Roman"/>
          <w:sz w:val="26"/>
          <w:szCs w:val="26"/>
          <w:lang w:eastAsia="ru-RU"/>
        </w:rPr>
        <w:t>Сторона, получившая указанный запрос, обязана дать на него мотивированный ответ, а также представить другой Стороне запрашиваемые документы и информацию (либо указать предусмотренные федеральным законом основания для отказа в их представлении) в течение 10 (десяти) рабочих дней после получения запроса, если иной срок не будет установлен по соглашению Сторон.</w:t>
      </w:r>
      <w:proofErr w:type="gramEnd"/>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 xml:space="preserve">9.6. </w:t>
      </w:r>
      <w:proofErr w:type="gramStart"/>
      <w:r w:rsidRPr="009B2CFB">
        <w:rPr>
          <w:rFonts w:ascii="Times New Roman" w:eastAsia="Calibri" w:hAnsi="Times New Roman" w:cs="Times New Roman"/>
          <w:sz w:val="26"/>
          <w:szCs w:val="26"/>
          <w:lang w:eastAsia="ru-RU"/>
        </w:rPr>
        <w:t>При наличии доказательств получения доходов с нарушением антикоррупционных требований, а также при наличии обоснованных подозрений в этом и неисполнении другой Стороной обязанности представить запрашиваемые документы и информацию Сторона вправе в одностороннем порядке приостановить исполнение своих обязательств по Договору, в том числе оплату по Договору, до урегулирования Сторонами спора или его разрешения в судебном порядке.</w:t>
      </w:r>
      <w:proofErr w:type="gramEnd"/>
      <w:r w:rsidRPr="009B2CFB">
        <w:rPr>
          <w:rFonts w:ascii="Times New Roman" w:eastAsia="Calibri" w:hAnsi="Times New Roman" w:cs="Times New Roman"/>
          <w:sz w:val="26"/>
          <w:szCs w:val="26"/>
          <w:lang w:eastAsia="ru-RU"/>
        </w:rPr>
        <w:t xml:space="preserve"> Если при этом имеются доказательства совершения уголовного преступления или административного правонарушения коррупционной направленности либо в результате нарушения антикоррупционных требований Стороне причинены убытки, указанная Сторона вправе в одностороннем порядке расторгнуть Договор.</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9.7. Сторона, нарушившая антикоррупционные требования и (или) условия настоящей антикоррупционной оговорки, обязана возместить другой Стороне возникшие у нее в результате этого убытки. Порядок возмещения убытков определяется законодательством Российской Федерации и Договором.</w:t>
      </w:r>
    </w:p>
    <w:p w:rsidR="009B2CFB" w:rsidRPr="009B2CFB" w:rsidRDefault="009B2CFB" w:rsidP="009B2CFB">
      <w:pPr>
        <w:autoSpaceDE w:val="0"/>
        <w:autoSpaceDN w:val="0"/>
        <w:adjustRightInd w:val="0"/>
        <w:spacing w:after="0" w:line="240" w:lineRule="auto"/>
        <w:ind w:firstLine="540"/>
        <w:jc w:val="both"/>
        <w:rPr>
          <w:rFonts w:ascii="Times New Roman" w:eastAsia="Calibri" w:hAnsi="Times New Roman" w:cs="Times New Roman"/>
          <w:sz w:val="26"/>
          <w:szCs w:val="26"/>
          <w:lang w:eastAsia="ru-RU"/>
        </w:rPr>
      </w:pPr>
      <w:r w:rsidRPr="009B2CFB">
        <w:rPr>
          <w:rFonts w:ascii="Times New Roman" w:eastAsia="Calibri" w:hAnsi="Times New Roman" w:cs="Times New Roman"/>
          <w:sz w:val="26"/>
          <w:szCs w:val="26"/>
          <w:lang w:eastAsia="ru-RU"/>
        </w:rPr>
        <w:t>9.8. В случае нарушения одной Стороной обязательств по настоящей Антикоррупционной оговорке другая Сторона направляет обоснованные материалы компетентным органам в соответствии с применимым законодательством Российской Федерации.</w:t>
      </w:r>
    </w:p>
    <w:p w:rsidR="009B2CFB" w:rsidRPr="009B2CFB" w:rsidRDefault="009B2CFB" w:rsidP="009B2CFB">
      <w:pPr>
        <w:autoSpaceDE w:val="0"/>
        <w:autoSpaceDN w:val="0"/>
        <w:adjustRightInd w:val="0"/>
        <w:spacing w:after="0" w:line="240" w:lineRule="auto"/>
        <w:jc w:val="center"/>
        <w:rPr>
          <w:rFonts w:ascii="Times New Roman CYR" w:eastAsia="Times New Roman" w:hAnsi="Times New Roman CYR" w:cs="Times New Roman CYR"/>
          <w:b/>
          <w:bCs/>
          <w:sz w:val="26"/>
          <w:szCs w:val="26"/>
          <w:lang w:eastAsia="ru-RU"/>
        </w:rPr>
      </w:pPr>
      <w:r w:rsidRPr="009B2CFB">
        <w:rPr>
          <w:rFonts w:ascii="Times New Roman CYR" w:eastAsia="Times New Roman" w:hAnsi="Times New Roman CYR" w:cs="Times New Roman CYR"/>
          <w:b/>
          <w:bCs/>
          <w:sz w:val="26"/>
          <w:szCs w:val="26"/>
          <w:lang w:eastAsia="ru-RU"/>
        </w:rPr>
        <w:lastRenderedPageBreak/>
        <w:t>10. ЗАКЛЮЧИТЕЛЬНЫЕ ПОЛОЖЕНИЯ.</w:t>
      </w:r>
    </w:p>
    <w:p w:rsidR="009B2CFB" w:rsidRPr="009B2CFB" w:rsidRDefault="009B2CFB" w:rsidP="009B2CFB">
      <w:pPr>
        <w:autoSpaceDE w:val="0"/>
        <w:autoSpaceDN w:val="0"/>
        <w:adjustRightInd w:val="0"/>
        <w:spacing w:after="0" w:line="240" w:lineRule="auto"/>
        <w:ind w:firstLine="709"/>
        <w:jc w:val="center"/>
        <w:rPr>
          <w:rFonts w:ascii="Times New Roman CYR" w:eastAsia="Times New Roman" w:hAnsi="Times New Roman CYR" w:cs="Times New Roman CYR"/>
          <w:b/>
          <w:bCs/>
          <w:sz w:val="26"/>
          <w:szCs w:val="26"/>
          <w:lang w:eastAsia="ru-RU"/>
        </w:rPr>
      </w:pP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10.1. </w:t>
      </w:r>
      <w:r w:rsidRPr="009B2CFB">
        <w:rPr>
          <w:rFonts w:ascii="Times New Roman CYR" w:eastAsia="Times New Roman" w:hAnsi="Times New Roman CYR" w:cs="Times New Roman CYR"/>
          <w:sz w:val="26"/>
          <w:szCs w:val="26"/>
          <w:lang w:eastAsia="ru-RU"/>
        </w:rPr>
        <w:t xml:space="preserve">Споры по ДОГОВОРУ, которые СТОРОНЫ не разрешили путём переговоров, разрешаются в судебном порядке. </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10.2. </w:t>
      </w:r>
      <w:r w:rsidRPr="009B2CFB">
        <w:rPr>
          <w:rFonts w:ascii="Times New Roman CYR" w:eastAsia="Times New Roman" w:hAnsi="Times New Roman CYR" w:cs="Times New Roman CYR"/>
          <w:sz w:val="26"/>
          <w:szCs w:val="26"/>
          <w:lang w:eastAsia="ru-RU"/>
        </w:rPr>
        <w:t>Передача АРЕНДАТОРОМ УЧАСТКА в субаренду или пользование третьему лицу без согласия АРЕНДОДАТЕЛЯ является основанием для расторжения ДОГОВОРА в одностороннем порядке со стороны АРЕНДОДАТЕЛЯ.</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w:eastAsia="Times New Roman" w:hAnsi="Times New Roman" w:cs="Times New Roman"/>
          <w:sz w:val="26"/>
          <w:szCs w:val="26"/>
          <w:lang w:eastAsia="ru-RU"/>
        </w:rPr>
        <w:t xml:space="preserve">10.3. </w:t>
      </w:r>
      <w:r w:rsidRPr="009B2CFB">
        <w:rPr>
          <w:rFonts w:ascii="Times New Roman CYR" w:eastAsia="Times New Roman" w:hAnsi="Times New Roman CYR" w:cs="Times New Roman CYR"/>
          <w:sz w:val="26"/>
          <w:szCs w:val="26"/>
          <w:lang w:eastAsia="ru-RU"/>
        </w:rPr>
        <w:t>Регистрация договора, а также изменений к нему производится АРЕНДОДАТЕЛЕМ.</w:t>
      </w:r>
    </w:p>
    <w:p w:rsidR="009B2CFB" w:rsidRPr="009B2CFB" w:rsidRDefault="009B2CFB" w:rsidP="009B2CFB">
      <w:pPr>
        <w:autoSpaceDE w:val="0"/>
        <w:autoSpaceDN w:val="0"/>
        <w:adjustRightInd w:val="0"/>
        <w:spacing w:after="0" w:line="240" w:lineRule="auto"/>
        <w:ind w:firstLine="709"/>
        <w:jc w:val="both"/>
        <w:rPr>
          <w:rFonts w:ascii="Times New Roman CYR" w:eastAsia="Times New Roman" w:hAnsi="Times New Roman CYR" w:cs="Times New Roman CYR"/>
          <w:sz w:val="26"/>
          <w:szCs w:val="26"/>
          <w:lang w:eastAsia="ru-RU"/>
        </w:rPr>
      </w:pPr>
      <w:r w:rsidRPr="009B2CFB">
        <w:rPr>
          <w:rFonts w:ascii="Times New Roman CYR" w:eastAsia="Times New Roman" w:hAnsi="Times New Roman CYR" w:cs="Times New Roman CYR"/>
          <w:sz w:val="26"/>
          <w:szCs w:val="26"/>
          <w:lang w:eastAsia="ru-RU"/>
        </w:rPr>
        <w:t>10.4. ДОГОВОР составлен в 2 (двух) экземплярах, по одному для каждой из СТОРОН.</w:t>
      </w:r>
    </w:p>
    <w:p w:rsidR="009B2CFB" w:rsidRPr="009B2CFB" w:rsidRDefault="009B2CFB" w:rsidP="009B2CFB">
      <w:pPr>
        <w:spacing w:after="0" w:line="240" w:lineRule="auto"/>
        <w:rPr>
          <w:rFonts w:ascii="Times New Roman" w:eastAsia="Times New Roman" w:hAnsi="Times New Roman" w:cs="Times New Roman"/>
          <w:sz w:val="26"/>
          <w:szCs w:val="26"/>
          <w:lang w:eastAsia="ru-RU"/>
        </w:rPr>
      </w:pP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r w:rsidRPr="009B2CFB">
        <w:rPr>
          <w:rFonts w:ascii="Times New Roman" w:eastAsia="Times New Roman" w:hAnsi="Times New Roman" w:cs="Times New Roman"/>
          <w:b/>
          <w:sz w:val="26"/>
          <w:szCs w:val="26"/>
          <w:lang w:eastAsia="ru-RU"/>
        </w:rPr>
        <w:t>Статья 11. АДРЕСА, РЕКВИЗИТЫ И ПОДПИСИ СТОРОН.</w:t>
      </w: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r w:rsidRPr="009B2CFB">
        <w:rPr>
          <w:rFonts w:ascii="Times New Roman" w:eastAsia="Times New Roman" w:hAnsi="Times New Roman" w:cs="Times New Roman"/>
          <w:b/>
          <w:sz w:val="26"/>
          <w:szCs w:val="26"/>
          <w:lang w:eastAsia="ru-RU"/>
        </w:rPr>
        <w:t>АРЕНДОДАТЕЛЬ</w:t>
      </w: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p>
    <w:p w:rsidR="009B2CFB" w:rsidRPr="009B2CFB" w:rsidRDefault="009B2CFB" w:rsidP="009B2CFB">
      <w:pPr>
        <w:spacing w:after="0" w:line="240" w:lineRule="auto"/>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Администрация муниципального образования город Болохово Киреевского района  </w:t>
      </w:r>
    </w:p>
    <w:p w:rsidR="009B2CFB" w:rsidRPr="009B2CFB" w:rsidRDefault="009B2CFB" w:rsidP="009B2CFB">
      <w:pPr>
        <w:spacing w:after="0" w:line="240" w:lineRule="auto"/>
        <w:rPr>
          <w:rFonts w:ascii="Times New Roman" w:eastAsia="Times New Roman" w:hAnsi="Times New Roman" w:cs="Times New Roman"/>
          <w:sz w:val="26"/>
          <w:szCs w:val="26"/>
          <w:lang w:eastAsia="ru-RU"/>
        </w:rPr>
      </w:pPr>
      <w:r w:rsidRPr="009B2CFB">
        <w:rPr>
          <w:rFonts w:ascii="Times New Roman" w:eastAsia="Times New Roman" w:hAnsi="Times New Roman" w:cs="Times New Roman"/>
          <w:sz w:val="26"/>
          <w:szCs w:val="26"/>
          <w:lang w:eastAsia="ru-RU"/>
        </w:rPr>
        <w:t xml:space="preserve">Юридический адрес: 301280 г. Болохово, ул. </w:t>
      </w:r>
      <w:proofErr w:type="gramStart"/>
      <w:r w:rsidRPr="009B2CFB">
        <w:rPr>
          <w:rFonts w:ascii="Times New Roman" w:eastAsia="Times New Roman" w:hAnsi="Times New Roman" w:cs="Times New Roman"/>
          <w:sz w:val="26"/>
          <w:szCs w:val="26"/>
          <w:lang w:eastAsia="ru-RU"/>
        </w:rPr>
        <w:t>Советская</w:t>
      </w:r>
      <w:proofErr w:type="gramEnd"/>
      <w:r w:rsidRPr="009B2CFB">
        <w:rPr>
          <w:rFonts w:ascii="Times New Roman" w:eastAsia="Times New Roman" w:hAnsi="Times New Roman" w:cs="Times New Roman"/>
          <w:sz w:val="26"/>
          <w:szCs w:val="26"/>
          <w:lang w:eastAsia="ru-RU"/>
        </w:rPr>
        <w:t>, д. 28,  тел.: (48754) 2-61-08, факс 2-61-08.</w:t>
      </w: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p>
    <w:p w:rsidR="009B2CFB" w:rsidRPr="009B2CFB" w:rsidRDefault="009B2CFB" w:rsidP="009B2CFB">
      <w:pPr>
        <w:spacing w:after="0" w:line="240" w:lineRule="auto"/>
        <w:jc w:val="center"/>
        <w:rPr>
          <w:rFonts w:ascii="Times New Roman" w:eastAsia="Times New Roman" w:hAnsi="Times New Roman" w:cs="Times New Roman"/>
          <w:b/>
          <w:sz w:val="26"/>
          <w:szCs w:val="26"/>
          <w:lang w:eastAsia="ru-RU"/>
        </w:rPr>
      </w:pPr>
      <w:r w:rsidRPr="009B2CFB">
        <w:rPr>
          <w:rFonts w:ascii="Times New Roman" w:eastAsia="Times New Roman" w:hAnsi="Times New Roman" w:cs="Times New Roman"/>
          <w:b/>
          <w:sz w:val="26"/>
          <w:szCs w:val="26"/>
          <w:lang w:eastAsia="ru-RU"/>
        </w:rPr>
        <w:t>АРЕНДАТОР</w:t>
      </w:r>
    </w:p>
    <w:p w:rsidR="009B2CFB" w:rsidRPr="009B2CFB" w:rsidRDefault="009B2CFB" w:rsidP="009B2CFB">
      <w:pPr>
        <w:spacing w:after="0" w:line="240" w:lineRule="auto"/>
        <w:jc w:val="center"/>
        <w:rPr>
          <w:rFonts w:ascii="Times New Roman" w:eastAsia="Times New Roman" w:hAnsi="Times New Roman" w:cs="Times New Roman"/>
          <w:b/>
          <w:sz w:val="28"/>
          <w:szCs w:val="28"/>
          <w:lang w:eastAsia="ru-RU"/>
        </w:rPr>
      </w:pPr>
    </w:p>
    <w:tbl>
      <w:tblPr>
        <w:tblW w:w="0" w:type="auto"/>
        <w:tblLook w:val="04A0" w:firstRow="1" w:lastRow="0" w:firstColumn="1" w:lastColumn="0" w:noHBand="0" w:noVBand="1"/>
      </w:tblPr>
      <w:tblGrid>
        <w:gridCol w:w="9853"/>
      </w:tblGrid>
      <w:tr w:rsidR="009B2CFB" w:rsidRPr="009B2CFB" w:rsidTr="0021614D">
        <w:trPr>
          <w:trHeight w:val="541"/>
        </w:trPr>
        <w:tc>
          <w:tcPr>
            <w:tcW w:w="9622" w:type="dxa"/>
          </w:tcPr>
          <w:p w:rsidR="009B2CFB" w:rsidRPr="009B2CFB" w:rsidRDefault="009B2CFB" w:rsidP="009B2CFB">
            <w:pPr>
              <w:spacing w:after="0" w:line="240" w:lineRule="auto"/>
              <w:rPr>
                <w:rFonts w:ascii="Times New Roman" w:eastAsia="Times New Roman" w:hAnsi="Times New Roman" w:cs="Times New Roman"/>
                <w:sz w:val="28"/>
                <w:szCs w:val="28"/>
                <w:lang w:eastAsia="ru-RU"/>
              </w:rPr>
            </w:pPr>
            <w:r w:rsidRPr="009B2CFB">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w:t>
            </w:r>
          </w:p>
          <w:p w:rsidR="009B2CFB" w:rsidRPr="009B2CFB" w:rsidRDefault="009B2CFB" w:rsidP="009B2CFB">
            <w:pPr>
              <w:spacing w:after="0" w:line="240" w:lineRule="auto"/>
              <w:rPr>
                <w:rFonts w:ascii="Times New Roman" w:eastAsia="Times New Roman" w:hAnsi="Times New Roman" w:cs="Times New Roman"/>
                <w:sz w:val="28"/>
                <w:szCs w:val="28"/>
                <w:lang w:eastAsia="ru-RU"/>
              </w:rPr>
            </w:pPr>
          </w:p>
        </w:tc>
      </w:tr>
    </w:tbl>
    <w:p w:rsidR="009B2CFB" w:rsidRPr="009B2CFB" w:rsidRDefault="009B2CFB" w:rsidP="009B2CFB">
      <w:pPr>
        <w:spacing w:after="0" w:line="240" w:lineRule="auto"/>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4785"/>
        <w:gridCol w:w="4786"/>
      </w:tblGrid>
      <w:tr w:rsidR="009B2CFB" w:rsidRPr="009B2CFB" w:rsidTr="0021614D">
        <w:tc>
          <w:tcPr>
            <w:tcW w:w="4785" w:type="dxa"/>
          </w:tcPr>
          <w:p w:rsidR="009B2CFB" w:rsidRPr="009B2CFB" w:rsidRDefault="009B2CFB" w:rsidP="009B2CFB">
            <w:pPr>
              <w:spacing w:after="0" w:line="240" w:lineRule="auto"/>
              <w:rPr>
                <w:rFonts w:ascii="Times New Roman" w:eastAsia="Calibri" w:hAnsi="Times New Roman" w:cs="Times New Roman"/>
                <w:b/>
                <w:sz w:val="28"/>
                <w:szCs w:val="28"/>
                <w:lang w:eastAsia="ru-RU"/>
              </w:rPr>
            </w:pPr>
            <w:r w:rsidRPr="009B2CFB">
              <w:rPr>
                <w:rFonts w:ascii="Times New Roman" w:eastAsia="Calibri" w:hAnsi="Times New Roman" w:cs="Times New Roman"/>
                <w:b/>
                <w:sz w:val="28"/>
                <w:szCs w:val="28"/>
                <w:lang w:eastAsia="ru-RU"/>
              </w:rPr>
              <w:t>АРЕНДОДАТЕЛЬ</w:t>
            </w:r>
          </w:p>
        </w:tc>
        <w:tc>
          <w:tcPr>
            <w:tcW w:w="4786" w:type="dxa"/>
          </w:tcPr>
          <w:p w:rsidR="009B2CFB" w:rsidRPr="009B2CFB" w:rsidRDefault="009B2CFB" w:rsidP="009B2CFB">
            <w:pPr>
              <w:spacing w:after="0" w:line="240" w:lineRule="auto"/>
              <w:jc w:val="right"/>
              <w:rPr>
                <w:rFonts w:ascii="Times New Roman" w:eastAsia="Calibri" w:hAnsi="Times New Roman" w:cs="Times New Roman"/>
                <w:sz w:val="28"/>
                <w:szCs w:val="28"/>
                <w:lang w:eastAsia="ru-RU"/>
              </w:rPr>
            </w:pPr>
          </w:p>
        </w:tc>
      </w:tr>
      <w:tr w:rsidR="009B2CFB" w:rsidRPr="009B2CFB" w:rsidTr="0021614D">
        <w:tc>
          <w:tcPr>
            <w:tcW w:w="4785" w:type="dxa"/>
          </w:tcPr>
          <w:p w:rsidR="009B2CFB" w:rsidRPr="009B2CFB" w:rsidRDefault="009B2CFB" w:rsidP="009B2CFB">
            <w:pPr>
              <w:spacing w:after="0" w:line="240" w:lineRule="auto"/>
              <w:rPr>
                <w:rFonts w:ascii="Times New Roman" w:eastAsia="Calibri" w:hAnsi="Times New Roman" w:cs="Times New Roman"/>
                <w:sz w:val="28"/>
                <w:szCs w:val="28"/>
                <w:lang w:eastAsia="ru-RU"/>
              </w:rPr>
            </w:pPr>
            <w:r w:rsidRPr="009B2CFB">
              <w:rPr>
                <w:rFonts w:ascii="Times New Roman" w:eastAsia="Calibri" w:hAnsi="Times New Roman" w:cs="Times New Roman"/>
                <w:sz w:val="28"/>
                <w:szCs w:val="28"/>
                <w:lang w:eastAsia="ru-RU"/>
              </w:rPr>
              <w:t>____________ администрации муниципального образования город Болохово Киреевского района</w:t>
            </w:r>
          </w:p>
        </w:tc>
        <w:tc>
          <w:tcPr>
            <w:tcW w:w="4786" w:type="dxa"/>
            <w:vAlign w:val="bottom"/>
          </w:tcPr>
          <w:p w:rsidR="009B2CFB" w:rsidRPr="009B2CFB" w:rsidRDefault="009B2CFB" w:rsidP="009B2CFB">
            <w:pPr>
              <w:spacing w:after="0" w:line="240" w:lineRule="auto"/>
              <w:jc w:val="right"/>
              <w:rPr>
                <w:rFonts w:ascii="Times New Roman" w:eastAsia="Calibri" w:hAnsi="Times New Roman" w:cs="Times New Roman"/>
                <w:sz w:val="28"/>
                <w:szCs w:val="28"/>
                <w:lang w:eastAsia="ru-RU"/>
              </w:rPr>
            </w:pPr>
            <w:r w:rsidRPr="009B2CFB">
              <w:rPr>
                <w:rFonts w:ascii="Times New Roman" w:eastAsia="Calibri" w:hAnsi="Times New Roman" w:cs="Times New Roman"/>
                <w:sz w:val="28"/>
                <w:szCs w:val="28"/>
                <w:lang w:eastAsia="ru-RU"/>
              </w:rPr>
              <w:t>__________________</w:t>
            </w:r>
          </w:p>
        </w:tc>
      </w:tr>
      <w:tr w:rsidR="009B2CFB" w:rsidRPr="009B2CFB" w:rsidTr="0021614D">
        <w:tc>
          <w:tcPr>
            <w:tcW w:w="4785" w:type="dxa"/>
          </w:tcPr>
          <w:p w:rsidR="009B2CFB" w:rsidRPr="009B2CFB" w:rsidRDefault="009B2CFB" w:rsidP="009B2CFB">
            <w:pPr>
              <w:spacing w:after="0" w:line="240" w:lineRule="auto"/>
              <w:rPr>
                <w:rFonts w:ascii="Times New Roman" w:eastAsia="Calibri" w:hAnsi="Times New Roman" w:cs="Times New Roman"/>
                <w:b/>
                <w:sz w:val="28"/>
                <w:szCs w:val="28"/>
                <w:lang w:eastAsia="ru-RU"/>
              </w:rPr>
            </w:pPr>
          </w:p>
          <w:p w:rsidR="009B2CFB" w:rsidRPr="009B2CFB" w:rsidRDefault="009B2CFB" w:rsidP="009B2CFB">
            <w:pPr>
              <w:spacing w:after="0" w:line="240" w:lineRule="auto"/>
              <w:rPr>
                <w:rFonts w:ascii="Times New Roman" w:eastAsia="Calibri" w:hAnsi="Times New Roman" w:cs="Times New Roman"/>
                <w:b/>
                <w:sz w:val="28"/>
                <w:szCs w:val="28"/>
                <w:lang w:eastAsia="ru-RU"/>
              </w:rPr>
            </w:pPr>
            <w:r w:rsidRPr="009B2CFB">
              <w:rPr>
                <w:rFonts w:ascii="Times New Roman" w:eastAsia="Calibri" w:hAnsi="Times New Roman" w:cs="Times New Roman"/>
                <w:b/>
                <w:sz w:val="28"/>
                <w:szCs w:val="28"/>
                <w:lang w:eastAsia="ru-RU"/>
              </w:rPr>
              <w:t>АРЕНДАТОР</w:t>
            </w:r>
          </w:p>
        </w:tc>
        <w:tc>
          <w:tcPr>
            <w:tcW w:w="4786" w:type="dxa"/>
            <w:vAlign w:val="center"/>
          </w:tcPr>
          <w:p w:rsidR="009B2CFB" w:rsidRPr="009B2CFB" w:rsidRDefault="009B2CFB" w:rsidP="009B2CFB">
            <w:pPr>
              <w:spacing w:after="0" w:line="240" w:lineRule="auto"/>
              <w:jc w:val="right"/>
              <w:rPr>
                <w:rFonts w:ascii="Times New Roman" w:eastAsia="Calibri" w:hAnsi="Times New Roman" w:cs="Times New Roman"/>
                <w:sz w:val="28"/>
                <w:szCs w:val="28"/>
                <w:lang w:eastAsia="ru-RU"/>
              </w:rPr>
            </w:pPr>
          </w:p>
        </w:tc>
      </w:tr>
      <w:tr w:rsidR="009B2CFB" w:rsidRPr="009B2CFB" w:rsidTr="0021614D">
        <w:trPr>
          <w:trHeight w:val="180"/>
        </w:trPr>
        <w:tc>
          <w:tcPr>
            <w:tcW w:w="4785" w:type="dxa"/>
          </w:tcPr>
          <w:p w:rsidR="009B2CFB" w:rsidRPr="009B2CFB" w:rsidRDefault="009B2CFB" w:rsidP="009B2CFB">
            <w:pPr>
              <w:spacing w:after="0" w:line="240" w:lineRule="auto"/>
              <w:rPr>
                <w:rFonts w:ascii="Times New Roman" w:eastAsia="Calibri" w:hAnsi="Times New Roman" w:cs="Times New Roman"/>
                <w:sz w:val="28"/>
                <w:szCs w:val="28"/>
                <w:lang w:eastAsia="ru-RU"/>
              </w:rPr>
            </w:pPr>
            <w:r w:rsidRPr="009B2CFB">
              <w:rPr>
                <w:rFonts w:ascii="Times New Roman" w:eastAsia="Calibri" w:hAnsi="Times New Roman" w:cs="Times New Roman"/>
                <w:sz w:val="28"/>
                <w:szCs w:val="28"/>
                <w:lang w:eastAsia="ru-RU"/>
              </w:rPr>
              <w:t>________________________________</w:t>
            </w:r>
          </w:p>
        </w:tc>
        <w:tc>
          <w:tcPr>
            <w:tcW w:w="4786" w:type="dxa"/>
            <w:vAlign w:val="bottom"/>
          </w:tcPr>
          <w:p w:rsidR="009B2CFB" w:rsidRPr="009B2CFB" w:rsidRDefault="009B2CFB" w:rsidP="009B2CFB">
            <w:pPr>
              <w:spacing w:after="0" w:line="240" w:lineRule="auto"/>
              <w:jc w:val="right"/>
              <w:rPr>
                <w:rFonts w:ascii="Times New Roman" w:eastAsia="Calibri" w:hAnsi="Times New Roman" w:cs="Times New Roman"/>
                <w:sz w:val="28"/>
                <w:szCs w:val="28"/>
                <w:lang w:eastAsia="ru-RU"/>
              </w:rPr>
            </w:pPr>
            <w:r w:rsidRPr="009B2CFB">
              <w:rPr>
                <w:rFonts w:ascii="Times New Roman" w:eastAsia="Calibri" w:hAnsi="Times New Roman" w:cs="Times New Roman"/>
                <w:sz w:val="28"/>
                <w:szCs w:val="28"/>
                <w:lang w:eastAsia="ru-RU"/>
              </w:rPr>
              <w:t>__________________</w:t>
            </w:r>
          </w:p>
          <w:p w:rsidR="009B2CFB" w:rsidRPr="009B2CFB" w:rsidRDefault="009B2CFB" w:rsidP="009B2CFB">
            <w:pPr>
              <w:spacing w:after="0" w:line="240" w:lineRule="auto"/>
              <w:jc w:val="right"/>
              <w:rPr>
                <w:rFonts w:ascii="Times New Roman" w:eastAsia="Calibri" w:hAnsi="Times New Roman" w:cs="Times New Roman"/>
                <w:sz w:val="28"/>
                <w:szCs w:val="28"/>
                <w:lang w:eastAsia="ru-RU"/>
              </w:rPr>
            </w:pPr>
          </w:p>
        </w:tc>
      </w:tr>
    </w:tbl>
    <w:p w:rsidR="009B2CFB" w:rsidRPr="009B2CFB" w:rsidRDefault="009B2CFB" w:rsidP="009B2CFB">
      <w:pPr>
        <w:pBdr>
          <w:bottom w:val="single" w:sz="4" w:space="1" w:color="auto"/>
        </w:pBdr>
        <w:tabs>
          <w:tab w:val="left" w:pos="6669"/>
        </w:tabs>
        <w:spacing w:after="0" w:line="240" w:lineRule="auto"/>
        <w:rPr>
          <w:rFonts w:ascii="Times New Roman" w:eastAsia="Times New Roman" w:hAnsi="Times New Roman" w:cs="Times New Roman"/>
          <w:sz w:val="24"/>
          <w:szCs w:val="24"/>
          <w:lang w:eastAsia="ru-RU"/>
        </w:rPr>
      </w:pPr>
    </w:p>
    <w:p w:rsidR="009B2CFB" w:rsidRPr="009B2CFB" w:rsidRDefault="009B2CFB" w:rsidP="009B2CFB">
      <w:pPr>
        <w:spacing w:after="0" w:line="240" w:lineRule="auto"/>
        <w:rPr>
          <w:rFonts w:ascii="Times New Roman" w:eastAsia="Times New Roman" w:hAnsi="Times New Roman" w:cs="Times New Roman"/>
          <w:sz w:val="24"/>
          <w:szCs w:val="24"/>
          <w:lang w:eastAsia="ru-RU"/>
        </w:rPr>
      </w:pPr>
    </w:p>
    <w:p w:rsidR="009B2CFB" w:rsidRPr="009B2CFB" w:rsidRDefault="009B2CFB" w:rsidP="009B2CFB">
      <w:pPr>
        <w:spacing w:after="0" w:line="240" w:lineRule="auto"/>
        <w:rPr>
          <w:rFonts w:ascii="Times New Roman" w:eastAsia="Times New Roman" w:hAnsi="Times New Roman" w:cs="Times New Roman"/>
          <w:sz w:val="24"/>
          <w:szCs w:val="24"/>
          <w:lang w:eastAsia="ru-RU"/>
        </w:rPr>
      </w:pPr>
    </w:p>
    <w:p w:rsidR="009B2CFB" w:rsidRPr="009B2CFB" w:rsidRDefault="009B2CFB" w:rsidP="009B2CFB">
      <w:pPr>
        <w:spacing w:after="0" w:line="240" w:lineRule="auto"/>
        <w:rPr>
          <w:rFonts w:ascii="Times New Roman" w:eastAsia="Times New Roman" w:hAnsi="Times New Roman" w:cs="Times New Roman"/>
          <w:sz w:val="24"/>
          <w:szCs w:val="24"/>
          <w:lang w:eastAsia="ru-RU"/>
        </w:rPr>
      </w:pPr>
    </w:p>
    <w:p w:rsidR="009B2CFB" w:rsidRPr="009B2CFB" w:rsidRDefault="009B2CFB" w:rsidP="009B2CFB">
      <w:pPr>
        <w:spacing w:after="0" w:line="240" w:lineRule="auto"/>
        <w:rPr>
          <w:rFonts w:ascii="Times New Roman" w:eastAsia="Times New Roman" w:hAnsi="Times New Roman" w:cs="Times New Roman"/>
          <w:sz w:val="24"/>
          <w:szCs w:val="24"/>
          <w:lang w:eastAsia="ru-RU"/>
        </w:rPr>
      </w:pPr>
    </w:p>
    <w:p w:rsidR="009B2CFB" w:rsidRPr="009B2CFB" w:rsidRDefault="009B2CFB" w:rsidP="009B2CFB">
      <w:pPr>
        <w:autoSpaceDE w:val="0"/>
        <w:autoSpaceDN w:val="0"/>
        <w:adjustRightInd w:val="0"/>
        <w:spacing w:after="0" w:line="240" w:lineRule="auto"/>
        <w:jc w:val="right"/>
        <w:rPr>
          <w:rFonts w:ascii="Courier New" w:eastAsia="Times New Roman" w:hAnsi="Courier New" w:cs="Courier New"/>
          <w:sz w:val="20"/>
          <w:szCs w:val="20"/>
          <w:lang w:eastAsia="ru-RU"/>
        </w:rPr>
      </w:pPr>
    </w:p>
    <w:p w:rsidR="00AA4770" w:rsidRPr="00AA4770" w:rsidRDefault="00AA4770" w:rsidP="009B2CFB">
      <w:pPr>
        <w:spacing w:after="0" w:line="240" w:lineRule="auto"/>
        <w:jc w:val="center"/>
        <w:rPr>
          <w:rFonts w:ascii="Times New Roman" w:eastAsia="Times New Roman" w:hAnsi="Times New Roman" w:cs="Times New Roman"/>
          <w:sz w:val="24"/>
          <w:szCs w:val="24"/>
          <w:lang w:eastAsia="ru-RU"/>
        </w:rPr>
      </w:pPr>
    </w:p>
    <w:sectPr w:rsidR="00AA4770" w:rsidRPr="00AA4770" w:rsidSect="00B01D34">
      <w:pgSz w:w="11906" w:h="16838"/>
      <w:pgMar w:top="1276" w:right="851" w:bottom="851"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818" w:rsidRDefault="006A1818" w:rsidP="00687AF5">
      <w:pPr>
        <w:spacing w:after="0" w:line="240" w:lineRule="auto"/>
      </w:pPr>
      <w:r>
        <w:separator/>
      </w:r>
    </w:p>
  </w:endnote>
  <w:endnote w:type="continuationSeparator" w:id="0">
    <w:p w:rsidR="006A1818" w:rsidRDefault="006A1818" w:rsidP="00687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818" w:rsidRDefault="006A1818" w:rsidP="00687AF5">
      <w:pPr>
        <w:spacing w:after="0" w:line="240" w:lineRule="auto"/>
      </w:pPr>
      <w:r>
        <w:separator/>
      </w:r>
    </w:p>
  </w:footnote>
  <w:footnote w:type="continuationSeparator" w:id="0">
    <w:p w:rsidR="006A1818" w:rsidRDefault="006A1818" w:rsidP="00687A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782"/>
    <w:rsid w:val="00036EDF"/>
    <w:rsid w:val="000C41AF"/>
    <w:rsid w:val="000F7165"/>
    <w:rsid w:val="00173000"/>
    <w:rsid w:val="00262015"/>
    <w:rsid w:val="0029780A"/>
    <w:rsid w:val="002A7EEB"/>
    <w:rsid w:val="002F0924"/>
    <w:rsid w:val="002F1F7F"/>
    <w:rsid w:val="003A15BF"/>
    <w:rsid w:val="004C54C1"/>
    <w:rsid w:val="004C77C8"/>
    <w:rsid w:val="005C58F1"/>
    <w:rsid w:val="005F7D1A"/>
    <w:rsid w:val="0064670E"/>
    <w:rsid w:val="00687AF5"/>
    <w:rsid w:val="006A1818"/>
    <w:rsid w:val="007B0A7C"/>
    <w:rsid w:val="007F1D58"/>
    <w:rsid w:val="0084270D"/>
    <w:rsid w:val="008477FA"/>
    <w:rsid w:val="008A5DE2"/>
    <w:rsid w:val="00987E9B"/>
    <w:rsid w:val="009A7383"/>
    <w:rsid w:val="009B2CFB"/>
    <w:rsid w:val="009C4974"/>
    <w:rsid w:val="009F6845"/>
    <w:rsid w:val="00A5121F"/>
    <w:rsid w:val="00AA4770"/>
    <w:rsid w:val="00B01D34"/>
    <w:rsid w:val="00B24755"/>
    <w:rsid w:val="00B31782"/>
    <w:rsid w:val="00B6298B"/>
    <w:rsid w:val="00B6731F"/>
    <w:rsid w:val="00B813D4"/>
    <w:rsid w:val="00BB3029"/>
    <w:rsid w:val="00BD59FC"/>
    <w:rsid w:val="00C226A7"/>
    <w:rsid w:val="00C55503"/>
    <w:rsid w:val="00C75054"/>
    <w:rsid w:val="00CA72D6"/>
    <w:rsid w:val="00CF699A"/>
    <w:rsid w:val="00D10CDB"/>
    <w:rsid w:val="00D335A4"/>
    <w:rsid w:val="00D541DC"/>
    <w:rsid w:val="00DA7BDC"/>
    <w:rsid w:val="00E37F2E"/>
    <w:rsid w:val="00E41770"/>
    <w:rsid w:val="00E60956"/>
    <w:rsid w:val="00E714D3"/>
    <w:rsid w:val="00EB1DDF"/>
    <w:rsid w:val="00F543AB"/>
    <w:rsid w:val="00F746E2"/>
    <w:rsid w:val="00F91F0E"/>
    <w:rsid w:val="00FB5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4C77C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31782"/>
    <w:rPr>
      <w:b/>
      <w:bCs/>
    </w:rPr>
  </w:style>
  <w:style w:type="paragraph" w:styleId="a4">
    <w:name w:val="Balloon Text"/>
    <w:basedOn w:val="a"/>
    <w:link w:val="a5"/>
    <w:uiPriority w:val="99"/>
    <w:semiHidden/>
    <w:unhideWhenUsed/>
    <w:rsid w:val="00BD59F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59FC"/>
    <w:rPr>
      <w:rFonts w:ascii="Tahoma" w:hAnsi="Tahoma" w:cs="Tahoma"/>
      <w:sz w:val="16"/>
      <w:szCs w:val="16"/>
    </w:rPr>
  </w:style>
  <w:style w:type="paragraph" w:styleId="a6">
    <w:name w:val="List Paragraph"/>
    <w:basedOn w:val="a"/>
    <w:uiPriority w:val="34"/>
    <w:qFormat/>
    <w:rsid w:val="007F1D58"/>
    <w:pPr>
      <w:ind w:left="720"/>
      <w:contextualSpacing/>
    </w:pPr>
  </w:style>
  <w:style w:type="character" w:customStyle="1" w:styleId="20">
    <w:name w:val="Заголовок 2 Знак"/>
    <w:basedOn w:val="a0"/>
    <w:link w:val="2"/>
    <w:uiPriority w:val="9"/>
    <w:rsid w:val="004C77C8"/>
    <w:rPr>
      <w:rFonts w:asciiTheme="majorHAnsi" w:eastAsiaTheme="majorEastAsia" w:hAnsiTheme="majorHAnsi" w:cstheme="majorBidi"/>
      <w:b/>
      <w:bCs/>
      <w:color w:val="4F81BD" w:themeColor="accent1"/>
      <w:sz w:val="26"/>
      <w:szCs w:val="26"/>
    </w:rPr>
  </w:style>
  <w:style w:type="character" w:styleId="a7">
    <w:name w:val="Hyperlink"/>
    <w:basedOn w:val="a0"/>
    <w:uiPriority w:val="99"/>
    <w:semiHidden/>
    <w:unhideWhenUsed/>
    <w:rsid w:val="004C77C8"/>
    <w:rPr>
      <w:color w:val="0000FF"/>
      <w:u w:val="single"/>
    </w:rPr>
  </w:style>
  <w:style w:type="paragraph" w:styleId="a8">
    <w:name w:val="header"/>
    <w:basedOn w:val="a"/>
    <w:link w:val="a9"/>
    <w:uiPriority w:val="99"/>
    <w:unhideWhenUsed/>
    <w:rsid w:val="00687AF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87AF5"/>
  </w:style>
  <w:style w:type="paragraph" w:styleId="aa">
    <w:name w:val="footer"/>
    <w:basedOn w:val="a"/>
    <w:link w:val="ab"/>
    <w:uiPriority w:val="99"/>
    <w:unhideWhenUsed/>
    <w:rsid w:val="00687AF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87AF5"/>
  </w:style>
  <w:style w:type="paragraph" w:customStyle="1" w:styleId="ConsPlusTitle">
    <w:name w:val="ConsPlusTitle"/>
    <w:rsid w:val="009B2CF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9B2C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4C77C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31782"/>
    <w:rPr>
      <w:b/>
      <w:bCs/>
    </w:rPr>
  </w:style>
  <w:style w:type="paragraph" w:styleId="a4">
    <w:name w:val="Balloon Text"/>
    <w:basedOn w:val="a"/>
    <w:link w:val="a5"/>
    <w:uiPriority w:val="99"/>
    <w:semiHidden/>
    <w:unhideWhenUsed/>
    <w:rsid w:val="00BD59F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D59FC"/>
    <w:rPr>
      <w:rFonts w:ascii="Tahoma" w:hAnsi="Tahoma" w:cs="Tahoma"/>
      <w:sz w:val="16"/>
      <w:szCs w:val="16"/>
    </w:rPr>
  </w:style>
  <w:style w:type="paragraph" w:styleId="a6">
    <w:name w:val="List Paragraph"/>
    <w:basedOn w:val="a"/>
    <w:uiPriority w:val="34"/>
    <w:qFormat/>
    <w:rsid w:val="007F1D58"/>
    <w:pPr>
      <w:ind w:left="720"/>
      <w:contextualSpacing/>
    </w:pPr>
  </w:style>
  <w:style w:type="character" w:customStyle="1" w:styleId="20">
    <w:name w:val="Заголовок 2 Знак"/>
    <w:basedOn w:val="a0"/>
    <w:link w:val="2"/>
    <w:uiPriority w:val="9"/>
    <w:rsid w:val="004C77C8"/>
    <w:rPr>
      <w:rFonts w:asciiTheme="majorHAnsi" w:eastAsiaTheme="majorEastAsia" w:hAnsiTheme="majorHAnsi" w:cstheme="majorBidi"/>
      <w:b/>
      <w:bCs/>
      <w:color w:val="4F81BD" w:themeColor="accent1"/>
      <w:sz w:val="26"/>
      <w:szCs w:val="26"/>
    </w:rPr>
  </w:style>
  <w:style w:type="character" w:styleId="a7">
    <w:name w:val="Hyperlink"/>
    <w:basedOn w:val="a0"/>
    <w:uiPriority w:val="99"/>
    <w:semiHidden/>
    <w:unhideWhenUsed/>
    <w:rsid w:val="004C77C8"/>
    <w:rPr>
      <w:color w:val="0000FF"/>
      <w:u w:val="single"/>
    </w:rPr>
  </w:style>
  <w:style w:type="paragraph" w:styleId="a8">
    <w:name w:val="header"/>
    <w:basedOn w:val="a"/>
    <w:link w:val="a9"/>
    <w:uiPriority w:val="99"/>
    <w:unhideWhenUsed/>
    <w:rsid w:val="00687AF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87AF5"/>
  </w:style>
  <w:style w:type="paragraph" w:styleId="aa">
    <w:name w:val="footer"/>
    <w:basedOn w:val="a"/>
    <w:link w:val="ab"/>
    <w:uiPriority w:val="99"/>
    <w:unhideWhenUsed/>
    <w:rsid w:val="00687AF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87AF5"/>
  </w:style>
  <w:style w:type="paragraph" w:customStyle="1" w:styleId="ConsPlusTitle">
    <w:name w:val="ConsPlusTitle"/>
    <w:rsid w:val="009B2CF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9B2CF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461853">
      <w:bodyDiv w:val="1"/>
      <w:marLeft w:val="0"/>
      <w:marRight w:val="0"/>
      <w:marTop w:val="0"/>
      <w:marBottom w:val="0"/>
      <w:divBdr>
        <w:top w:val="none" w:sz="0" w:space="0" w:color="auto"/>
        <w:left w:val="none" w:sz="0" w:space="0" w:color="auto"/>
        <w:bottom w:val="none" w:sz="0" w:space="0" w:color="auto"/>
        <w:right w:val="none" w:sz="0" w:space="0" w:color="auto"/>
      </w:divBdr>
    </w:div>
    <w:div w:id="759562958">
      <w:bodyDiv w:val="1"/>
      <w:marLeft w:val="0"/>
      <w:marRight w:val="0"/>
      <w:marTop w:val="0"/>
      <w:marBottom w:val="0"/>
      <w:divBdr>
        <w:top w:val="none" w:sz="0" w:space="0" w:color="auto"/>
        <w:left w:val="none" w:sz="0" w:space="0" w:color="auto"/>
        <w:bottom w:val="none" w:sz="0" w:space="0" w:color="auto"/>
        <w:right w:val="none" w:sz="0" w:space="0" w:color="auto"/>
      </w:divBdr>
    </w:div>
    <w:div w:id="908732431">
      <w:bodyDiv w:val="1"/>
      <w:marLeft w:val="0"/>
      <w:marRight w:val="0"/>
      <w:marTop w:val="0"/>
      <w:marBottom w:val="0"/>
      <w:divBdr>
        <w:top w:val="none" w:sz="0" w:space="0" w:color="auto"/>
        <w:left w:val="none" w:sz="0" w:space="0" w:color="auto"/>
        <w:bottom w:val="none" w:sz="0" w:space="0" w:color="auto"/>
        <w:right w:val="none" w:sz="0" w:space="0" w:color="auto"/>
      </w:divBdr>
    </w:div>
    <w:div w:id="1323269699">
      <w:bodyDiv w:val="1"/>
      <w:marLeft w:val="0"/>
      <w:marRight w:val="0"/>
      <w:marTop w:val="0"/>
      <w:marBottom w:val="0"/>
      <w:divBdr>
        <w:top w:val="none" w:sz="0" w:space="0" w:color="auto"/>
        <w:left w:val="none" w:sz="0" w:space="0" w:color="auto"/>
        <w:bottom w:val="none" w:sz="0" w:space="0" w:color="auto"/>
        <w:right w:val="none" w:sz="0" w:space="0" w:color="auto"/>
      </w:divBdr>
    </w:div>
    <w:div w:id="1352099955">
      <w:bodyDiv w:val="1"/>
      <w:marLeft w:val="0"/>
      <w:marRight w:val="0"/>
      <w:marTop w:val="0"/>
      <w:marBottom w:val="0"/>
      <w:divBdr>
        <w:top w:val="none" w:sz="0" w:space="0" w:color="auto"/>
        <w:left w:val="none" w:sz="0" w:space="0" w:color="auto"/>
        <w:bottom w:val="none" w:sz="0" w:space="0" w:color="auto"/>
        <w:right w:val="none" w:sz="0" w:space="0" w:color="auto"/>
      </w:divBdr>
    </w:div>
    <w:div w:id="1986929936">
      <w:bodyDiv w:val="1"/>
      <w:marLeft w:val="0"/>
      <w:marRight w:val="0"/>
      <w:marTop w:val="0"/>
      <w:marBottom w:val="0"/>
      <w:divBdr>
        <w:top w:val="none" w:sz="0" w:space="0" w:color="auto"/>
        <w:left w:val="none" w:sz="0" w:space="0" w:color="auto"/>
        <w:bottom w:val="none" w:sz="0" w:space="0" w:color="auto"/>
        <w:right w:val="none" w:sz="0" w:space="0" w:color="auto"/>
      </w:divBdr>
    </w:div>
    <w:div w:id="2029286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65986827C634387002A873D3A6A05DA44663DFEC20222EE667EC18B4C737100C815C3C1CA908EBBB3AFECD65A0B372503B2258EE123cDp7O" TargetMode="External"/><Relationship Id="rId13" Type="http://schemas.openxmlformats.org/officeDocument/2006/relationships/hyperlink" Target="consultantplus://offline/ref=9760B54C2B00145A1243EAE5304DEE111DD758B8FF16556E6D54CBD78C698C9FAF6124F4FFEBF477F39C248A79CA5AEB64F4B2E38FDBX8W7H" TargetMode="External"/><Relationship Id="rId3" Type="http://schemas.openxmlformats.org/officeDocument/2006/relationships/settings" Target="settings.xml"/><Relationship Id="rId7" Type="http://schemas.openxmlformats.org/officeDocument/2006/relationships/hyperlink" Target="https://kireevsk.tularegion.ru/" TargetMode="External"/><Relationship Id="rId12" Type="http://schemas.openxmlformats.org/officeDocument/2006/relationships/hyperlink" Target="consultantplus://offline/ref=9760B54C2B00145A1243EAE5304DEE111DD758B8FF16556E6D54CBD78C698C9FAF6124F7F6E1F777F39C248A79CA5AEB64F4B2E38FDBX8W7H"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9760B54C2B00145A1243EAE5304DEE111DD758B8FF16556E6D54CBD78C698C9FAF6124F4FEE8F177F39C248A79CA5AEB64F4B2E38FDBX8W7H" TargetMode="External"/><Relationship Id="rId5" Type="http://schemas.openxmlformats.org/officeDocument/2006/relationships/footnotes" Target="footnotes.xml"/><Relationship Id="rId15" Type="http://schemas.openxmlformats.org/officeDocument/2006/relationships/hyperlink" Target="consultantplus://offline/ref=9760B54C2B00145A1243EAE5304DEE111DD758B8FF16556E6D54CBD78C698C9FAF6124F4FBEAF277F39C248A79CA5AEB64F4B2E38FDBX8W7H" TargetMode="External"/><Relationship Id="rId10" Type="http://schemas.openxmlformats.org/officeDocument/2006/relationships/hyperlink" Target="consultantplus://offline/ref=9760B54C2B00145A1243EAE5304DEE111DD758B8FF16556E6D54CBD78C698C9FAF6124F4FFEDF577F39C248A79CA5AEB64F4B2E38FDBX8W7H" TargetMode="External"/><Relationship Id="rId4" Type="http://schemas.openxmlformats.org/officeDocument/2006/relationships/webSettings" Target="webSettings.xml"/><Relationship Id="rId9" Type="http://schemas.openxmlformats.org/officeDocument/2006/relationships/hyperlink" Target="consultantplus://offline/ref=9C25A0946178DD8EE0BD906E02FA9FA677927FB19644F4B68BC8AE47FA994545AB1C4CCE01681D0C99D2473E5057693C64B6188E402AhFq4O" TargetMode="External"/><Relationship Id="rId14" Type="http://schemas.openxmlformats.org/officeDocument/2006/relationships/hyperlink" Target="consultantplus://offline/ref=9760B54C2B00145A1243EAE5304DEE111DD758B8FF16556E6D54CBD78C698C9FAF6124F4FBE8F277F39C248A79CA5AEB64F4B2E38FDBX8W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18</Pages>
  <Words>6705</Words>
  <Characters>38221</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Филатова</dc:creator>
  <cp:lastModifiedBy>Филатова</cp:lastModifiedBy>
  <cp:revision>60</cp:revision>
  <cp:lastPrinted>2022-06-17T12:50:00Z</cp:lastPrinted>
  <dcterms:created xsi:type="dcterms:W3CDTF">2017-07-05T14:17:00Z</dcterms:created>
  <dcterms:modified xsi:type="dcterms:W3CDTF">2024-08-19T14:48:00Z</dcterms:modified>
</cp:coreProperties>
</file>