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A15424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15424" w:rsidRDefault="00A15424" w:rsidP="00795EAF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A15424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06</w:t>
                </w:r>
                <w:r w:rsidR="00AB1490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795EAF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  <w:r w:rsidR="0020385E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9B7A79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1542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795EAF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9B7A79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8417C5" w:rsidP="008417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8417C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15424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 xml:space="preserve">Финансового управления администрации муниципального образования </w:t>
            </w:r>
            <w:r w:rsidR="00062DFC" w:rsidRPr="00A15424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  <w:p w:rsidR="00213201" w:rsidRPr="009B7A7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5424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15424" w:rsidRPr="00A15424">
              <w:rPr>
                <w:rFonts w:ascii="PT Astra Serif" w:hAnsi="PT Astra Serif"/>
                <w:sz w:val="28"/>
                <w:szCs w:val="28"/>
              </w:rPr>
              <w:t>06</w:t>
            </w:r>
            <w:r w:rsidR="00684D8E" w:rsidRPr="00A15424">
              <w:rPr>
                <w:rFonts w:ascii="PT Astra Serif" w:hAnsi="PT Astra Serif"/>
                <w:sz w:val="28"/>
                <w:szCs w:val="28"/>
              </w:rPr>
              <w:t>.0</w:t>
            </w:r>
            <w:r w:rsidR="00795EAF" w:rsidRPr="00A15424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 w:rsidRPr="00A15424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5424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5EAF" w:rsidRPr="00A1542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="009B7A79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6F37" w:rsidRDefault="00906F37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152779" w:rsidRDefault="00152779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96"/>
        <w:gridCol w:w="500"/>
        <w:gridCol w:w="583"/>
        <w:gridCol w:w="981"/>
        <w:gridCol w:w="7187"/>
      </w:tblGrid>
      <w:tr w:rsidR="00687F04" w:rsidRPr="00807B78" w:rsidTr="00F00B70">
        <w:tc>
          <w:tcPr>
            <w:tcW w:w="2560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87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95EAF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5833FB" w:rsidRDefault="00AB36B3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5833FB" w:rsidRDefault="00AB36B3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AB36B3" w:rsidRDefault="00AB36B3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AB36B3" w:rsidRDefault="00AB36B3" w:rsidP="00B133B5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00591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3750D" w:rsidRDefault="0073750D" w:rsidP="0073750D">
            <w:pPr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73750D">
              <w:rPr>
                <w:rFonts w:ascii="PT Astra Serif" w:hAnsi="PT Astra Serif"/>
                <w:sz w:val="26"/>
                <w:szCs w:val="2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  <w:r>
              <w:rPr>
                <w:rFonts w:ascii="PT Astra Serif" w:hAnsi="PT Astra Serif"/>
                <w:sz w:val="26"/>
                <w:szCs w:val="26"/>
              </w:rPr>
              <w:t>в части исполнения полномочий,</w:t>
            </w:r>
            <w:r w:rsidRPr="0073750D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связанны</w:t>
            </w:r>
            <w:r>
              <w:rPr>
                <w:rFonts w:ascii="PT Astra Serif" w:hAnsi="PT Astra Serif"/>
                <w:bCs/>
                <w:iCs/>
                <w:sz w:val="26"/>
                <w:szCs w:val="26"/>
              </w:rPr>
              <w:t>х</w:t>
            </w:r>
            <w:r w:rsidRPr="0073750D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</w:tr>
      <w:tr w:rsidR="00AB36B3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5833FB" w:rsidRDefault="00AB36B3" w:rsidP="00AB36B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5833FB" w:rsidRDefault="00AB36B3" w:rsidP="00AB36B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9B7A79" w:rsidRDefault="00AB36B3" w:rsidP="00AB36B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CD5A89" w:rsidRDefault="00AB36B3" w:rsidP="00AB36B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>
              <w:rPr>
                <w:rFonts w:ascii="PT Astra Serif" w:hAnsi="PT Astra Serif"/>
                <w:sz w:val="26"/>
                <w:szCs w:val="26"/>
              </w:rPr>
              <w:t>Т000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3" w:rsidRPr="006D7749" w:rsidRDefault="00AB36B3" w:rsidP="00AB36B3">
            <w:pPr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 xml:space="preserve">Расходы, направленные </w:t>
            </w:r>
            <w:r w:rsidRPr="00CD5A89">
              <w:rPr>
                <w:rFonts w:ascii="PT Astra Serif" w:hAnsi="PT Astra Serif"/>
                <w:bCs/>
                <w:iCs/>
                <w:sz w:val="26"/>
                <w:szCs w:val="26"/>
              </w:rPr>
              <w:t>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</w:tr>
      <w:tr w:rsidR="00795EAF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CD5A8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Муниципальный проект "Ликвидация непригодного для проживания жилищного фонда"</w:t>
            </w:r>
          </w:p>
        </w:tc>
      </w:tr>
      <w:tr w:rsidR="00795EAF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82990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CD5A8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</w:tr>
      <w:tr w:rsidR="00795EAF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CD5A89">
            <w:pPr>
              <w:suppressAutoHyphens/>
              <w:ind w:firstLine="6"/>
              <w:rPr>
                <w:rFonts w:ascii="PT Astra Serif" w:eastAsia="Calibri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Segoe UI"/>
                <w:sz w:val="26"/>
                <w:szCs w:val="26"/>
              </w:rPr>
              <w:t xml:space="preserve">Муниципальный проект </w:t>
            </w:r>
            <w:r w:rsidRPr="00795EAF">
              <w:rPr>
                <w:rFonts w:ascii="PT Astra Serif" w:hAnsi="PT Astra Serif"/>
                <w:sz w:val="26"/>
                <w:szCs w:val="26"/>
              </w:rPr>
              <w:t>"</w:t>
            </w:r>
            <w:r w:rsidRPr="00795EAF">
              <w:rPr>
                <w:rFonts w:ascii="PT Astra Serif" w:eastAsia="Calibri" w:hAnsi="PT Astra Serif"/>
                <w:sz w:val="26"/>
                <w:szCs w:val="26"/>
              </w:rPr>
              <w:t>Расселение граждан из аварийного жилищного фонда</w:t>
            </w:r>
            <w:r w:rsidRPr="00795EAF">
              <w:rPr>
                <w:rFonts w:ascii="PT Astra Serif" w:hAnsi="PT Astra Serif"/>
                <w:sz w:val="26"/>
                <w:szCs w:val="26"/>
              </w:rPr>
              <w:t>"</w:t>
            </w:r>
          </w:p>
        </w:tc>
      </w:tr>
      <w:tr w:rsidR="00795EAF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lastRenderedPageBreak/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795EAF" w:rsidP="00795EA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>81130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900B2A" w:rsidP="00CD5A89">
            <w:pPr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795EAF">
              <w:rPr>
                <w:rFonts w:ascii="PT Astra Serif" w:hAnsi="PT Astra Serif"/>
                <w:sz w:val="26"/>
                <w:szCs w:val="26"/>
              </w:rPr>
              <w:t xml:space="preserve">Расходы, направленные </w:t>
            </w:r>
            <w:r w:rsidR="00795EAF" w:rsidRPr="00795EAF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на обеспечение жилищных прав граждан, проживающих в аварийных домах, требующих первоочередного расселения</w:t>
            </w:r>
          </w:p>
        </w:tc>
      </w:tr>
    </w:tbl>
    <w:p w:rsidR="00152779" w:rsidRDefault="00152779" w:rsidP="001527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CE355C" w:rsidRDefault="00CE355C" w:rsidP="004B3685">
      <w:pPr>
        <w:pStyle w:val="ConsPlusNormal"/>
        <w:ind w:firstLine="709"/>
        <w:jc w:val="both"/>
        <w:rPr>
          <w:rFonts w:ascii="PT Astra Serif" w:hAnsi="PT Astra Serif"/>
        </w:rPr>
      </w:pPr>
    </w:p>
    <w:p w:rsid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</w:rPr>
      </w:pPr>
    </w:p>
    <w:p w:rsid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  <w:bCs/>
          <w:iCs/>
          <w:sz w:val="28"/>
          <w:szCs w:val="28"/>
        </w:rPr>
      </w:pPr>
      <w:r w:rsidRPr="00D40398">
        <w:rPr>
          <w:rFonts w:ascii="PT Astra Serif" w:hAnsi="PT Astra Serif"/>
          <w:sz w:val="28"/>
          <w:szCs w:val="28"/>
        </w:rPr>
        <w:t xml:space="preserve">00591 </w:t>
      </w:r>
      <w:r w:rsidRPr="00D40398">
        <w:rPr>
          <w:rFonts w:ascii="PT Astra Serif" w:hAnsi="PT Astra Serif"/>
          <w:sz w:val="28"/>
          <w:szCs w:val="28"/>
        </w:rPr>
        <w:t>Расходы на обеспечение деятельности (оказание услуг) государственных (муниципальных) организаций в части исполнения полномочий,</w:t>
      </w:r>
      <w:r w:rsidRPr="00D40398">
        <w:rPr>
          <w:rFonts w:ascii="PT Astra Serif" w:hAnsi="PT Astra Serif"/>
          <w:bCs/>
          <w:iCs/>
          <w:sz w:val="28"/>
          <w:szCs w:val="28"/>
        </w:rPr>
        <w:t xml:space="preserve">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</w:r>
    </w:p>
    <w:p w:rsidR="00D40398" w:rsidRPr="001C2DE7" w:rsidRDefault="00D40398" w:rsidP="00D40398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1C2DE7">
        <w:rPr>
          <w:rFonts w:ascii="PT Astra Serif" w:hAnsi="PT Astra Serif"/>
        </w:rPr>
        <w:t xml:space="preserve">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трансферты, предоставляемые из бюджета </w:t>
      </w:r>
      <w:r w:rsidR="001C2DE7" w:rsidRPr="001C2DE7">
        <w:rPr>
          <w:rFonts w:ascii="PT Astra Serif" w:hAnsi="PT Astra Serif"/>
        </w:rPr>
        <w:t>города Киреевска Киреевского района</w:t>
      </w:r>
      <w:r w:rsidR="001C2DE7">
        <w:rPr>
          <w:rFonts w:ascii="PT Astra Serif" w:hAnsi="PT Astra Serif"/>
        </w:rPr>
        <w:t>,</w:t>
      </w:r>
      <w:r w:rsidRPr="001C2DE7">
        <w:rPr>
          <w:rFonts w:ascii="PT Astra Serif" w:hAnsi="PT Astra Serif"/>
        </w:rPr>
        <w:t xml:space="preserve"> направленные </w:t>
      </w:r>
      <w:r w:rsidR="001C2DE7" w:rsidRPr="001C2DE7">
        <w:rPr>
          <w:rFonts w:ascii="PT Astra Serif" w:hAnsi="PT Astra Serif"/>
        </w:rPr>
        <w:t xml:space="preserve">на </w:t>
      </w:r>
      <w:r w:rsidR="001C2DE7" w:rsidRPr="001C2DE7">
        <w:rPr>
          <w:rFonts w:ascii="PT Astra Serif" w:hAnsi="PT Astra Serif"/>
        </w:rPr>
        <w:t>исполнени</w:t>
      </w:r>
      <w:r w:rsidR="001C2DE7" w:rsidRPr="001C2DE7">
        <w:rPr>
          <w:rFonts w:ascii="PT Astra Serif" w:hAnsi="PT Astra Serif"/>
        </w:rPr>
        <w:t>е</w:t>
      </w:r>
      <w:r w:rsidR="001C2DE7" w:rsidRPr="001C2DE7">
        <w:rPr>
          <w:rFonts w:ascii="PT Astra Serif" w:hAnsi="PT Astra Serif"/>
        </w:rPr>
        <w:t xml:space="preserve"> полномочий,</w:t>
      </w:r>
      <w:r w:rsidR="001C2DE7" w:rsidRPr="001C2DE7">
        <w:rPr>
          <w:rFonts w:ascii="PT Astra Serif" w:hAnsi="PT Astra Serif"/>
          <w:bCs/>
          <w:iCs/>
        </w:rPr>
        <w:t xml:space="preserve"> связанных с организацией библиотечного обслуживания населения, комплектованием и обеспечением сохранност</w:t>
      </w:r>
      <w:r w:rsidR="001C2DE7">
        <w:rPr>
          <w:rFonts w:ascii="PT Astra Serif" w:hAnsi="PT Astra Serif"/>
          <w:bCs/>
          <w:iCs/>
        </w:rPr>
        <w:t>и библиотечных фондов библиотек.</w:t>
      </w:r>
      <w:bookmarkStart w:id="0" w:name="_GoBack"/>
      <w:bookmarkEnd w:id="0"/>
    </w:p>
    <w:p w:rsidR="00D40398" w:rsidRP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53AE9" w:rsidRPr="00821375" w:rsidRDefault="00763F02" w:rsidP="00821375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763F02">
        <w:rPr>
          <w:rFonts w:ascii="PT Astra Serif" w:hAnsi="PT Astra Serif"/>
          <w:sz w:val="28"/>
          <w:szCs w:val="28"/>
        </w:rPr>
        <w:t>81130</w:t>
      </w:r>
      <w:r w:rsidR="00A53AE9" w:rsidRPr="00821375">
        <w:rPr>
          <w:rFonts w:ascii="PT Astra Serif" w:hAnsi="PT Astra Serif"/>
          <w:sz w:val="28"/>
          <w:szCs w:val="28"/>
        </w:rPr>
        <w:t xml:space="preserve"> </w:t>
      </w:r>
      <w:r w:rsidRPr="00763F02">
        <w:rPr>
          <w:rFonts w:ascii="PT Astra Serif" w:hAnsi="PT Astra Serif"/>
          <w:sz w:val="28"/>
          <w:szCs w:val="28"/>
        </w:rPr>
        <w:t xml:space="preserve">Расходы, направленные </w:t>
      </w:r>
      <w:r w:rsidRPr="00763F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обеспечение жилищных прав граждан, проживающих в аварийных домах, требующих первоочередного расселения</w:t>
      </w:r>
    </w:p>
    <w:p w:rsidR="00A53AE9" w:rsidRDefault="00A53AE9" w:rsidP="00A53AE9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9F07C7">
        <w:rPr>
          <w:rFonts w:ascii="PT Astra Serif" w:hAnsi="PT Astra Serif"/>
        </w:rPr>
        <w:t xml:space="preserve">По данному </w:t>
      </w:r>
      <w:r w:rsidRPr="00A53AE9">
        <w:rPr>
          <w:rFonts w:ascii="PT Astra Serif" w:hAnsi="PT Astra Serif"/>
        </w:rPr>
        <w:t xml:space="preserve">направлению расходов отражаются расходы бюджета муниципального образования Киреевский район </w:t>
      </w:r>
      <w:r w:rsidR="00763F02" w:rsidRPr="00BC391C">
        <w:rPr>
          <w:rFonts w:ascii="PT Astra Serif" w:hAnsi="PT Astra Serif"/>
        </w:rPr>
        <w:t xml:space="preserve">источником финансового обеспечения которых являются </w:t>
      </w:r>
      <w:r w:rsidR="00763F02">
        <w:rPr>
          <w:rFonts w:ascii="PT Astra Serif" w:hAnsi="PT Astra Serif"/>
        </w:rPr>
        <w:t>иные межбюджетные трансферты</w:t>
      </w:r>
      <w:r w:rsidR="00763F02" w:rsidRPr="00BC391C">
        <w:rPr>
          <w:rFonts w:ascii="PT Astra Serif" w:hAnsi="PT Astra Serif"/>
        </w:rPr>
        <w:t xml:space="preserve">, предоставляемые из бюджета Тульской области направленные </w:t>
      </w:r>
      <w:r w:rsidR="00763F02" w:rsidRPr="00E21D6D">
        <w:rPr>
          <w:rFonts w:ascii="PT Astra Serif" w:hAnsi="PT Astra Serif"/>
          <w:bCs/>
          <w:iCs/>
        </w:rPr>
        <w:t xml:space="preserve">на </w:t>
      </w:r>
      <w:r w:rsidR="00763F02" w:rsidRPr="00763F02">
        <w:rPr>
          <w:rFonts w:ascii="PT Astra Serif" w:hAnsi="PT Astra Serif"/>
          <w:color w:val="000000"/>
          <w:shd w:val="clear" w:color="auto" w:fill="FFFFFF"/>
        </w:rPr>
        <w:t>обеспечение жилищных прав граждан, проживающих в аварийных домах, требующих первоочередного расселения</w:t>
      </w:r>
      <w:r w:rsidR="0043360A">
        <w:rPr>
          <w:rFonts w:ascii="PT Astra Serif" w:hAnsi="PT Astra Serif"/>
        </w:rPr>
        <w:t>.</w:t>
      </w:r>
    </w:p>
    <w:p w:rsidR="00A53AE9" w:rsidRDefault="00A53AE9" w:rsidP="00E21D6D">
      <w:pPr>
        <w:pStyle w:val="ConsPlusNormal"/>
        <w:ind w:firstLine="709"/>
        <w:jc w:val="both"/>
        <w:rPr>
          <w:rFonts w:ascii="PT Astra Serif" w:hAnsi="PT Astra Serif"/>
        </w:rPr>
      </w:pPr>
    </w:p>
    <w:p w:rsidR="00E21D6D" w:rsidRDefault="00272DAD" w:rsidP="00E21D6D">
      <w:pPr>
        <w:pStyle w:val="ConsPlusNormal"/>
        <w:ind w:firstLine="709"/>
        <w:jc w:val="both"/>
        <w:rPr>
          <w:rFonts w:ascii="PT Astra Serif" w:hAnsi="PT Astra Serif"/>
        </w:rPr>
      </w:pPr>
      <w:r w:rsidRPr="00272DAD">
        <w:rPr>
          <w:rFonts w:ascii="PT Astra Serif" w:hAnsi="PT Astra Serif"/>
        </w:rPr>
        <w:t>82990</w:t>
      </w:r>
      <w:r w:rsidR="00CE355C" w:rsidRPr="00272DAD">
        <w:rPr>
          <w:rFonts w:ascii="PT Astra Serif" w:hAnsi="PT Astra Serif"/>
        </w:rPr>
        <w:t xml:space="preserve"> </w:t>
      </w:r>
      <w:r w:rsidRPr="00272DAD">
        <w:rPr>
          <w:rFonts w:ascii="PT Astra Serif" w:hAnsi="PT Astra Serif"/>
        </w:rPr>
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</w:r>
    </w:p>
    <w:p w:rsidR="00CE355C" w:rsidRDefault="00CE355C" w:rsidP="00E21D6D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9F07C7">
        <w:rPr>
          <w:rFonts w:ascii="PT Astra Serif" w:hAnsi="PT Astra Serif"/>
        </w:rPr>
        <w:t xml:space="preserve">По данному </w:t>
      </w:r>
      <w:r w:rsidRPr="00CE355C">
        <w:rPr>
          <w:rFonts w:ascii="PT Astra Serif" w:hAnsi="PT Astra Serif"/>
        </w:rPr>
        <w:t xml:space="preserve">направлению расходов отражаются расходы бюджета муниципального образования Киреевский район </w:t>
      </w:r>
      <w:r w:rsidR="00E21D6D" w:rsidRPr="00BC391C">
        <w:rPr>
          <w:rFonts w:ascii="PT Astra Serif" w:hAnsi="PT Astra Serif"/>
        </w:rPr>
        <w:t xml:space="preserve">источником финансового обеспечения которых являются </w:t>
      </w:r>
      <w:r w:rsidR="00E21D6D">
        <w:rPr>
          <w:rFonts w:ascii="PT Astra Serif" w:hAnsi="PT Astra Serif"/>
        </w:rPr>
        <w:t>иные межбюджетные трансферты</w:t>
      </w:r>
      <w:r w:rsidR="00E21D6D" w:rsidRPr="00BC391C">
        <w:rPr>
          <w:rFonts w:ascii="PT Astra Serif" w:hAnsi="PT Astra Serif"/>
        </w:rPr>
        <w:t xml:space="preserve">, предоставляемые из бюджета Тульской области направленные </w:t>
      </w:r>
      <w:r w:rsidR="00E21D6D" w:rsidRPr="00E21D6D">
        <w:rPr>
          <w:rFonts w:ascii="PT Astra Serif" w:hAnsi="PT Astra Serif"/>
          <w:bCs/>
          <w:iCs/>
        </w:rPr>
        <w:t xml:space="preserve">на </w:t>
      </w:r>
      <w:r w:rsidR="00272DAD" w:rsidRPr="00272DAD">
        <w:rPr>
          <w:rFonts w:ascii="PT Astra Serif" w:hAnsi="PT Astra Serif"/>
        </w:rPr>
        <w:t>снос многоквартирных домов, признанных аварийными, и (или) вывоз строительного мусора после их сноса или обрушения</w:t>
      </w:r>
      <w:r w:rsidR="0043360A">
        <w:rPr>
          <w:rFonts w:ascii="PT Astra Serif" w:hAnsi="PT Astra Serif"/>
          <w:bCs/>
          <w:iCs/>
        </w:rPr>
        <w:t>.</w:t>
      </w:r>
    </w:p>
    <w:p w:rsidR="00BB3B24" w:rsidRDefault="00BB3B24" w:rsidP="00C2779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A89" w:rsidRDefault="00CD5A89" w:rsidP="00C2779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S</w:t>
      </w:r>
      <w:r>
        <w:rPr>
          <w:rFonts w:ascii="PT Astra Serif" w:hAnsi="PT Astra Serif"/>
          <w:sz w:val="28"/>
          <w:szCs w:val="28"/>
        </w:rPr>
        <w:t xml:space="preserve">Т000 </w:t>
      </w:r>
      <w:r w:rsidRPr="00CD5A89">
        <w:rPr>
          <w:rFonts w:ascii="PT Astra Serif" w:hAnsi="PT Astra Serif"/>
          <w:sz w:val="28"/>
          <w:szCs w:val="28"/>
        </w:rPr>
        <w:t xml:space="preserve">Расходы, направленные </w:t>
      </w:r>
      <w:r w:rsidRPr="00CD5A89">
        <w:rPr>
          <w:rFonts w:ascii="PT Astra Serif" w:hAnsi="PT Astra Serif"/>
          <w:bCs/>
          <w:iCs/>
          <w:sz w:val="28"/>
          <w:szCs w:val="28"/>
        </w:rPr>
        <w:t xml:space="preserve">на строительство (реконструкцию), модернизацию, капитальный ремонт и ремонт объектов коммунальной </w:t>
      </w:r>
      <w:r w:rsidRPr="00CD5A89">
        <w:rPr>
          <w:rFonts w:ascii="PT Astra Serif" w:hAnsi="PT Astra Serif"/>
          <w:bCs/>
          <w:iCs/>
          <w:sz w:val="28"/>
          <w:szCs w:val="28"/>
        </w:rPr>
        <w:lastRenderedPageBreak/>
        <w:t>инфраструктуры Тульской области (объекты теплоснабжения и тепловых сетей)</w:t>
      </w:r>
    </w:p>
    <w:p w:rsidR="00CD5A89" w:rsidRPr="00CD5A89" w:rsidRDefault="00CD5A89" w:rsidP="00CD5A89">
      <w:pPr>
        <w:pStyle w:val="ConsPlusNormal"/>
        <w:spacing w:line="228" w:lineRule="auto"/>
        <w:ind w:firstLine="709"/>
        <w:jc w:val="both"/>
        <w:rPr>
          <w:rFonts w:ascii="PT Astra Serif" w:hAnsi="PT Astra Serif"/>
          <w:color w:val="FF0000"/>
        </w:rPr>
      </w:pPr>
      <w:r w:rsidRPr="009F07C7">
        <w:rPr>
          <w:rFonts w:ascii="PT Astra Serif" w:hAnsi="PT Astra Serif"/>
        </w:rPr>
        <w:t xml:space="preserve">По данному </w:t>
      </w:r>
      <w:r w:rsidRPr="00CE355C">
        <w:rPr>
          <w:rFonts w:ascii="PT Astra Serif" w:hAnsi="PT Astra Serif"/>
        </w:rPr>
        <w:t xml:space="preserve">направлению расходов отражаются расходы бюджета муниципального образования Киреевский район </w:t>
      </w:r>
      <w:r w:rsidRPr="00BC391C">
        <w:rPr>
          <w:rFonts w:ascii="PT Astra Serif" w:hAnsi="PT Astra Serif"/>
        </w:rPr>
        <w:t>источником финансового обеспечения которых явля</w:t>
      </w:r>
      <w:r>
        <w:rPr>
          <w:rFonts w:ascii="PT Astra Serif" w:hAnsi="PT Astra Serif"/>
        </w:rPr>
        <w:t>е</w:t>
      </w:r>
      <w:r w:rsidRPr="00BC391C">
        <w:rPr>
          <w:rFonts w:ascii="PT Astra Serif" w:hAnsi="PT Astra Serif"/>
        </w:rPr>
        <w:t xml:space="preserve">тся </w:t>
      </w:r>
      <w:r>
        <w:rPr>
          <w:rFonts w:ascii="PT Astra Serif" w:hAnsi="PT Astra Serif"/>
        </w:rPr>
        <w:t>субсидия</w:t>
      </w:r>
      <w:r w:rsidRPr="00BC391C">
        <w:rPr>
          <w:rFonts w:ascii="PT Astra Serif" w:hAnsi="PT Astra Serif"/>
        </w:rPr>
        <w:t>, предоставляем</w:t>
      </w:r>
      <w:r>
        <w:rPr>
          <w:rFonts w:ascii="PT Astra Serif" w:hAnsi="PT Astra Serif"/>
        </w:rPr>
        <w:t>ая</w:t>
      </w:r>
      <w:r w:rsidRPr="00BC391C">
        <w:rPr>
          <w:rFonts w:ascii="PT Astra Serif" w:hAnsi="PT Astra Serif"/>
        </w:rPr>
        <w:t xml:space="preserve"> из бюджета Тульской области </w:t>
      </w:r>
      <w:r>
        <w:rPr>
          <w:rFonts w:ascii="PT Astra Serif" w:hAnsi="PT Astra Serif"/>
        </w:rPr>
        <w:t xml:space="preserve">и </w:t>
      </w:r>
      <w:r w:rsidRPr="00CD5A89">
        <w:rPr>
          <w:rFonts w:ascii="PT Astra Serif" w:hAnsi="PT Astra Serif"/>
        </w:rPr>
        <w:t xml:space="preserve">направленная </w:t>
      </w:r>
      <w:r w:rsidRPr="00CD5A89">
        <w:rPr>
          <w:rFonts w:ascii="PT Astra Serif" w:hAnsi="PT Astra Serif"/>
          <w:bCs/>
          <w:iCs/>
        </w:rPr>
        <w:t xml:space="preserve">на </w:t>
      </w:r>
      <w:r w:rsidRPr="00CD5A89">
        <w:rPr>
          <w:rFonts w:ascii="PT Astra Serif" w:hAnsi="PT Astra Serif"/>
        </w:rPr>
        <w:t>строительство модульной котельной мощностью 2,4 МВт в п. Приупский Киреевского района Тульской области.</w:t>
      </w:r>
    </w:p>
    <w:sectPr w:rsidR="00CD5A89" w:rsidRPr="00CD5A89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45" w:rsidRDefault="008A4945">
      <w:r>
        <w:separator/>
      </w:r>
    </w:p>
  </w:endnote>
  <w:endnote w:type="continuationSeparator" w:id="0">
    <w:p w:rsidR="008A4945" w:rsidRDefault="008A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45" w:rsidRDefault="008A4945">
      <w:r>
        <w:separator/>
      </w:r>
    </w:p>
  </w:footnote>
  <w:footnote w:type="continuationSeparator" w:id="0">
    <w:p w:rsidR="008A4945" w:rsidRDefault="008A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1C2DE7">
          <w:rPr>
            <w:noProof/>
          </w:rPr>
          <w:t>4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37355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0E21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D5901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295"/>
    <w:rsid w:val="00134950"/>
    <w:rsid w:val="00134971"/>
    <w:rsid w:val="00134A42"/>
    <w:rsid w:val="0013591D"/>
    <w:rsid w:val="00135A06"/>
    <w:rsid w:val="0014019C"/>
    <w:rsid w:val="0014176B"/>
    <w:rsid w:val="00141F30"/>
    <w:rsid w:val="00143413"/>
    <w:rsid w:val="00143DD1"/>
    <w:rsid w:val="00151544"/>
    <w:rsid w:val="00152779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597D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960EC"/>
    <w:rsid w:val="001A0725"/>
    <w:rsid w:val="001A122E"/>
    <w:rsid w:val="001A2992"/>
    <w:rsid w:val="001A2B79"/>
    <w:rsid w:val="001A3277"/>
    <w:rsid w:val="001A4011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2DE7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0867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2DAD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71B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5DC1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7006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E182B"/>
    <w:rsid w:val="003E1F26"/>
    <w:rsid w:val="003E42D5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360A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42D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D0E"/>
    <w:rsid w:val="00513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4C2"/>
    <w:rsid w:val="00565FF7"/>
    <w:rsid w:val="00567989"/>
    <w:rsid w:val="005713ED"/>
    <w:rsid w:val="005755EC"/>
    <w:rsid w:val="00576AC1"/>
    <w:rsid w:val="00581A9F"/>
    <w:rsid w:val="005833FB"/>
    <w:rsid w:val="00583FAA"/>
    <w:rsid w:val="00586B66"/>
    <w:rsid w:val="005906A8"/>
    <w:rsid w:val="00590ABF"/>
    <w:rsid w:val="00591620"/>
    <w:rsid w:val="005928BC"/>
    <w:rsid w:val="00592AC1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2A52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D7749"/>
    <w:rsid w:val="006E03FC"/>
    <w:rsid w:val="006E0D17"/>
    <w:rsid w:val="006E0FD3"/>
    <w:rsid w:val="006E13AE"/>
    <w:rsid w:val="006E1765"/>
    <w:rsid w:val="006E6726"/>
    <w:rsid w:val="006F387C"/>
    <w:rsid w:val="006F4261"/>
    <w:rsid w:val="006F7091"/>
    <w:rsid w:val="00701B18"/>
    <w:rsid w:val="00701D99"/>
    <w:rsid w:val="007035B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50D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3F02"/>
    <w:rsid w:val="00764615"/>
    <w:rsid w:val="00764B38"/>
    <w:rsid w:val="007664DF"/>
    <w:rsid w:val="00766D07"/>
    <w:rsid w:val="00766E34"/>
    <w:rsid w:val="007720B8"/>
    <w:rsid w:val="00772369"/>
    <w:rsid w:val="00773D06"/>
    <w:rsid w:val="0077468E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5EAF"/>
    <w:rsid w:val="0079627F"/>
    <w:rsid w:val="00796B34"/>
    <w:rsid w:val="007974FD"/>
    <w:rsid w:val="007977FD"/>
    <w:rsid w:val="007A49C9"/>
    <w:rsid w:val="007A4E3A"/>
    <w:rsid w:val="007A5D46"/>
    <w:rsid w:val="007A60C4"/>
    <w:rsid w:val="007B051C"/>
    <w:rsid w:val="007B0C07"/>
    <w:rsid w:val="007B191A"/>
    <w:rsid w:val="007B2F6C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375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31E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5C"/>
    <w:rsid w:val="00895972"/>
    <w:rsid w:val="00895CEB"/>
    <w:rsid w:val="00895D59"/>
    <w:rsid w:val="008962CC"/>
    <w:rsid w:val="008A1569"/>
    <w:rsid w:val="008A27DF"/>
    <w:rsid w:val="008A4626"/>
    <w:rsid w:val="008A4945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1C59"/>
    <w:rsid w:val="008F3EDF"/>
    <w:rsid w:val="008F6B3D"/>
    <w:rsid w:val="00900B2A"/>
    <w:rsid w:val="00902217"/>
    <w:rsid w:val="00904CF0"/>
    <w:rsid w:val="0090526A"/>
    <w:rsid w:val="00906152"/>
    <w:rsid w:val="009065EC"/>
    <w:rsid w:val="00906946"/>
    <w:rsid w:val="00906D03"/>
    <w:rsid w:val="00906F37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C32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3A6D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16E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B6AA6"/>
    <w:rsid w:val="009B7A79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0E59"/>
    <w:rsid w:val="009D3448"/>
    <w:rsid w:val="009D34F7"/>
    <w:rsid w:val="009D485A"/>
    <w:rsid w:val="009D49BA"/>
    <w:rsid w:val="009D516B"/>
    <w:rsid w:val="009D54A4"/>
    <w:rsid w:val="009D70E7"/>
    <w:rsid w:val="009E16F1"/>
    <w:rsid w:val="009E187D"/>
    <w:rsid w:val="009E4A1B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15424"/>
    <w:rsid w:val="00A21FB8"/>
    <w:rsid w:val="00A250D1"/>
    <w:rsid w:val="00A27A37"/>
    <w:rsid w:val="00A301F3"/>
    <w:rsid w:val="00A33185"/>
    <w:rsid w:val="00A34278"/>
    <w:rsid w:val="00A35BAD"/>
    <w:rsid w:val="00A36189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3AE9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2FB"/>
    <w:rsid w:val="00AA7898"/>
    <w:rsid w:val="00AA7966"/>
    <w:rsid w:val="00AB1490"/>
    <w:rsid w:val="00AB20B1"/>
    <w:rsid w:val="00AB23F7"/>
    <w:rsid w:val="00AB36B3"/>
    <w:rsid w:val="00AB4006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33B5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27E34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361E"/>
    <w:rsid w:val="00B9403F"/>
    <w:rsid w:val="00B958F6"/>
    <w:rsid w:val="00BA072B"/>
    <w:rsid w:val="00BA1384"/>
    <w:rsid w:val="00BA1B52"/>
    <w:rsid w:val="00BA289A"/>
    <w:rsid w:val="00BB1B11"/>
    <w:rsid w:val="00BB2B2B"/>
    <w:rsid w:val="00BB3B24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A59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4556"/>
    <w:rsid w:val="00C1530B"/>
    <w:rsid w:val="00C21A4F"/>
    <w:rsid w:val="00C21CA7"/>
    <w:rsid w:val="00C229E5"/>
    <w:rsid w:val="00C24578"/>
    <w:rsid w:val="00C2551F"/>
    <w:rsid w:val="00C26A33"/>
    <w:rsid w:val="00C27791"/>
    <w:rsid w:val="00C27A81"/>
    <w:rsid w:val="00C30C93"/>
    <w:rsid w:val="00C31116"/>
    <w:rsid w:val="00C32957"/>
    <w:rsid w:val="00C33455"/>
    <w:rsid w:val="00C344FE"/>
    <w:rsid w:val="00C35447"/>
    <w:rsid w:val="00C358FC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1E8B"/>
    <w:rsid w:val="00C63054"/>
    <w:rsid w:val="00C63D28"/>
    <w:rsid w:val="00C64F52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2F94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D5A89"/>
    <w:rsid w:val="00CE10D4"/>
    <w:rsid w:val="00CE1E41"/>
    <w:rsid w:val="00CE2C5C"/>
    <w:rsid w:val="00CE30A0"/>
    <w:rsid w:val="00CE3209"/>
    <w:rsid w:val="00CE355C"/>
    <w:rsid w:val="00CE4AE9"/>
    <w:rsid w:val="00CE6274"/>
    <w:rsid w:val="00CE6735"/>
    <w:rsid w:val="00CF23AA"/>
    <w:rsid w:val="00CF612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0320"/>
    <w:rsid w:val="00D40398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09B8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465A"/>
    <w:rsid w:val="00E1563E"/>
    <w:rsid w:val="00E15680"/>
    <w:rsid w:val="00E15F6C"/>
    <w:rsid w:val="00E167D9"/>
    <w:rsid w:val="00E208C2"/>
    <w:rsid w:val="00E21267"/>
    <w:rsid w:val="00E21D6D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46C90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23A"/>
    <w:rsid w:val="00E8080D"/>
    <w:rsid w:val="00E812F0"/>
    <w:rsid w:val="00E8357B"/>
    <w:rsid w:val="00E84723"/>
    <w:rsid w:val="00E85704"/>
    <w:rsid w:val="00E86614"/>
    <w:rsid w:val="00E90281"/>
    <w:rsid w:val="00E91D6D"/>
    <w:rsid w:val="00E932A4"/>
    <w:rsid w:val="00E9480B"/>
    <w:rsid w:val="00E94EC1"/>
    <w:rsid w:val="00E9575E"/>
    <w:rsid w:val="00EA009A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EF7EF6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4694"/>
    <w:rsid w:val="00F54943"/>
    <w:rsid w:val="00F55F9E"/>
    <w:rsid w:val="00F573DB"/>
    <w:rsid w:val="00F578FD"/>
    <w:rsid w:val="00F613D7"/>
    <w:rsid w:val="00F617D1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4FE"/>
    <w:rsid w:val="00FC6B0C"/>
    <w:rsid w:val="00FD04FD"/>
    <w:rsid w:val="00FD0918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7B1CA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32DC5"/>
    <w:rsid w:val="000414ED"/>
    <w:rsid w:val="00042CC9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A0412"/>
    <w:rsid w:val="002B3C4D"/>
    <w:rsid w:val="002D1D42"/>
    <w:rsid w:val="002D5C83"/>
    <w:rsid w:val="002E747F"/>
    <w:rsid w:val="00317FD9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A3360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058F9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63B08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97329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87167"/>
    <w:rsid w:val="00DA5F6B"/>
    <w:rsid w:val="00DB048B"/>
    <w:rsid w:val="00DB3B64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4ED"/>
    <w:rsid w:val="00F32E9F"/>
    <w:rsid w:val="00F4406C"/>
    <w:rsid w:val="00F6321A"/>
    <w:rsid w:val="00F6408B"/>
    <w:rsid w:val="00F72FDE"/>
    <w:rsid w:val="00F73381"/>
    <w:rsid w:val="00F76E5C"/>
    <w:rsid w:val="00F817AD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B679-65D8-45C7-9BE0-98A6D53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1382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501</cp:revision>
  <cp:lastPrinted>2025-03-12T14:17:00Z</cp:lastPrinted>
  <dcterms:created xsi:type="dcterms:W3CDTF">2022-02-02T07:19:00Z</dcterms:created>
  <dcterms:modified xsi:type="dcterms:W3CDTF">2025-03-12T14:25:00Z</dcterms:modified>
</cp:coreProperties>
</file>