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EA" w:rsidRDefault="008D03EA" w:rsidP="00BF3711">
      <w:pPr>
        <w:autoSpaceDE w:val="0"/>
        <w:autoSpaceDN w:val="0"/>
        <w:adjustRightInd w:val="0"/>
        <w:rPr>
          <w:rFonts w:ascii="Arial" w:hAnsi="Arial" w:cs="Arial"/>
        </w:rPr>
      </w:pPr>
    </w:p>
    <w:p w:rsidR="00F96C95" w:rsidRPr="002255F1" w:rsidRDefault="00F96C95" w:rsidP="00F96C9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C0E86" w:rsidRDefault="00AC0E86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F3711">
        <w:rPr>
          <w:rFonts w:ascii="PT Astra Serif" w:hAnsi="PT Astra Serif"/>
          <w:b/>
        </w:rPr>
        <w:t xml:space="preserve">Оценка качества </w:t>
      </w:r>
      <w:r>
        <w:rPr>
          <w:rFonts w:ascii="PT Astra Serif" w:hAnsi="PT Astra Serif"/>
          <w:b/>
        </w:rPr>
        <w:t xml:space="preserve">и анализ качества </w:t>
      </w:r>
      <w:r w:rsidRPr="00BF3711">
        <w:rPr>
          <w:rFonts w:ascii="PT Astra Serif" w:hAnsi="PT Astra Serif"/>
          <w:b/>
        </w:rPr>
        <w:t>финансового менеджмента главных распорядителей бюджетных средств</w:t>
      </w:r>
      <w:r>
        <w:rPr>
          <w:rFonts w:ascii="PT Astra Serif" w:hAnsi="PT Astra Serif"/>
          <w:b/>
        </w:rPr>
        <w:t xml:space="preserve"> </w:t>
      </w:r>
    </w:p>
    <w:p w:rsidR="00F96C95" w:rsidRPr="006868DD" w:rsidRDefault="00447A03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868DD">
        <w:rPr>
          <w:rFonts w:ascii="PT Astra Serif" w:hAnsi="PT Astra Serif"/>
          <w:b/>
        </w:rPr>
        <w:t xml:space="preserve">муниципального образования </w:t>
      </w:r>
      <w:r w:rsidR="00A94E5F" w:rsidRPr="006868DD">
        <w:rPr>
          <w:rFonts w:ascii="PT Astra Serif" w:hAnsi="PT Astra Serif"/>
          <w:b/>
        </w:rPr>
        <w:t>Киреевский</w:t>
      </w:r>
      <w:r w:rsidRPr="006868DD">
        <w:rPr>
          <w:rFonts w:ascii="PT Astra Serif" w:hAnsi="PT Astra Serif"/>
          <w:b/>
        </w:rPr>
        <w:t xml:space="preserve"> район</w:t>
      </w:r>
      <w:r w:rsidR="002E70CC" w:rsidRPr="006868DD">
        <w:rPr>
          <w:rFonts w:ascii="PT Astra Serif" w:hAnsi="PT Astra Serif"/>
          <w:b/>
        </w:rPr>
        <w:t xml:space="preserve"> </w:t>
      </w:r>
      <w:r w:rsidR="00180DF3" w:rsidRPr="006868DD">
        <w:rPr>
          <w:rFonts w:ascii="PT Astra Serif" w:hAnsi="PT Astra Serif"/>
          <w:b/>
        </w:rPr>
        <w:t>за 20</w:t>
      </w:r>
      <w:r w:rsidR="00A94E5F" w:rsidRPr="006868DD">
        <w:rPr>
          <w:rFonts w:ascii="PT Astra Serif" w:hAnsi="PT Astra Serif"/>
          <w:b/>
        </w:rPr>
        <w:t>2</w:t>
      </w:r>
      <w:r w:rsidR="00A42A0A">
        <w:rPr>
          <w:rFonts w:ascii="PT Astra Serif" w:hAnsi="PT Astra Serif"/>
          <w:b/>
        </w:rPr>
        <w:t>1</w:t>
      </w:r>
      <w:r w:rsidR="00482329" w:rsidRPr="006868DD">
        <w:rPr>
          <w:rFonts w:ascii="PT Astra Serif" w:hAnsi="PT Astra Serif"/>
          <w:b/>
        </w:rPr>
        <w:t xml:space="preserve"> </w:t>
      </w:r>
      <w:r w:rsidR="00683907" w:rsidRPr="006868DD">
        <w:rPr>
          <w:rFonts w:ascii="PT Astra Serif" w:hAnsi="PT Astra Serif"/>
          <w:b/>
        </w:rPr>
        <w:t>год</w:t>
      </w:r>
    </w:p>
    <w:p w:rsidR="008D2265" w:rsidRPr="006868DD" w:rsidRDefault="008D2265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tbl>
      <w:tblPr>
        <w:tblW w:w="15877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2126"/>
        <w:gridCol w:w="2126"/>
        <w:gridCol w:w="2127"/>
        <w:gridCol w:w="2126"/>
        <w:gridCol w:w="1843"/>
      </w:tblGrid>
      <w:tr w:rsidR="007F5E4B" w:rsidRPr="006868DD" w:rsidTr="00BF3711">
        <w:trPr>
          <w:cantSplit/>
          <w:trHeight w:val="172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Наименование    показателя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Администрация муниципального образования Киреевский район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 администрации</w:t>
            </w:r>
          </w:p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 Киреевский район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 администрации</w:t>
            </w:r>
          </w:p>
          <w:p w:rsidR="007F5E4B" w:rsidRPr="006868DD" w:rsidRDefault="007F5E4B" w:rsidP="003A6B94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Киреевский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 администрации</w:t>
            </w:r>
          </w:p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 Киреевский район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98644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Среднее значение оценки по каждому показателю</w:t>
            </w:r>
          </w:p>
        </w:tc>
      </w:tr>
      <w:tr w:rsidR="007F5E4B" w:rsidRPr="006868DD" w:rsidTr="00BF3711">
        <w:trPr>
          <w:cantSplit/>
          <w:trHeight w:val="35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B63273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B63273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B63273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B63273" w:rsidRDefault="00B63273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B63273" w:rsidRDefault="00B63273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B63273" w:rsidRDefault="00B63273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</w:rPr>
            </w:pPr>
            <w:r w:rsidRPr="00B63273">
              <w:rPr>
                <w:rFonts w:ascii="PT Astra Serif" w:hAnsi="PT Astra Serif" w:cs="Times New Roman"/>
              </w:rPr>
              <w:t>6</w:t>
            </w:r>
          </w:p>
        </w:tc>
      </w:tr>
      <w:tr w:rsidR="00BF3711" w:rsidRPr="006868DD" w:rsidTr="00BF3711">
        <w:trPr>
          <w:cantSplit/>
          <w:trHeight w:val="355"/>
        </w:trPr>
        <w:tc>
          <w:tcPr>
            <w:tcW w:w="158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711" w:rsidRPr="00BF3711" w:rsidRDefault="00BF3711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F3711">
              <w:rPr>
                <w:rFonts w:ascii="PT Astra Serif" w:hAnsi="PT Astra Serif" w:cs="Times New Roman"/>
                <w:b/>
                <w:sz w:val="24"/>
                <w:szCs w:val="24"/>
              </w:rPr>
              <w:t>Оценка качества финансового менеджмента главных распорядителей бюджетных средств</w:t>
            </w:r>
          </w:p>
        </w:tc>
      </w:tr>
      <w:tr w:rsidR="007F5E4B" w:rsidRPr="006868DD" w:rsidTr="00BF3711">
        <w:trPr>
          <w:cantSplit/>
          <w:trHeight w:val="54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 Своевременность представления реестра расходных  обязательств ГРБС  (далее - РРО)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B63273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BF3711">
        <w:trPr>
          <w:cantSplit/>
          <w:trHeight w:val="70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Р2 Доля 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ассигнований, запланированных на реализацию муниципальных ведомственных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E32C91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4657A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E32C91" w:rsidP="004657A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</w:t>
            </w:r>
            <w:r w:rsidR="004657A0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</w:tr>
      <w:tr w:rsidR="007F5E4B" w:rsidRPr="006868DD" w:rsidTr="00BF3711">
        <w:trPr>
          <w:cantSplit/>
          <w:trHeight w:val="9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Р3 Доля 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ассиг</w:t>
            </w:r>
            <w:r w:rsidR="00327C5E">
              <w:rPr>
                <w:rFonts w:ascii="PT Astra Serif" w:hAnsi="PT Astra Serif" w:cs="Times New Roman"/>
                <w:sz w:val="24"/>
                <w:szCs w:val="24"/>
              </w:rPr>
              <w:t xml:space="preserve">нований на предоставление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услуг (работ) физическим и юридическим лицам, оказываемых в 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соот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ветствии с муниципальными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заданиями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3A6B94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Не оценивается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так как нет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подведомственных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Не оценивается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так как нет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подведомственных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Не оценивается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так как нет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подведомственных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B63273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9D1CAB">
        <w:trPr>
          <w:cantSplit/>
          <w:trHeight w:val="167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Р4 Уровень исполнения расходов ГРБС за счет средств бюджета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529F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83285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83285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0529F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529F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4,5</w:t>
            </w:r>
          </w:p>
        </w:tc>
      </w:tr>
      <w:tr w:rsidR="007F5E4B" w:rsidRPr="006868DD" w:rsidTr="009D1CAB">
        <w:trPr>
          <w:cantSplit/>
          <w:trHeight w:val="29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Р5 Доля кассовых расходов без учета расходов за счет субвенций и субсидий из бюджета Тульской области, произведенных ГРБС и подведомственными ему муниципальными учреждениями в 4 квартале отчетного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529F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529F6" w:rsidP="000529F6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529F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0529F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529F6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3,5</w:t>
            </w:r>
          </w:p>
        </w:tc>
      </w:tr>
      <w:tr w:rsidR="007F5E4B" w:rsidRPr="006868DD" w:rsidTr="009D1CAB">
        <w:trPr>
          <w:cantSplit/>
          <w:trHeight w:val="29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Р6 Своевременное дове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дение ГРБС лимитов 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обязательств до подведомственных муниципальных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BF3711">
        <w:trPr>
          <w:cantSplit/>
          <w:trHeight w:val="29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Р7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Сво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евременное составление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бюджетной росписи ГРБС и внесение изменений в нее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BF3711">
        <w:trPr>
          <w:cantSplit/>
          <w:trHeight w:val="34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Р8 Качество Порядка составления, утверждения и 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ведения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бюджетных смет подведомственных ГРБС муниципальных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BF3711">
        <w:trPr>
          <w:cantSplit/>
          <w:trHeight w:val="30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CD0270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Р9 Оценка качества планирования б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юджетных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/>
              <w:t>ассигнований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024A44" w:rsidRDefault="000549D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24A44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024A44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A46EC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A46EC" w:rsidRDefault="007F5E4B" w:rsidP="00CD027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A46EC">
              <w:rPr>
                <w:rFonts w:ascii="PT Astra Serif" w:hAnsi="PT Astra Serif" w:cs="Times New Roman"/>
                <w:sz w:val="24"/>
                <w:szCs w:val="24"/>
              </w:rPr>
              <w:t>Не оценивается, так как нет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A46EC" w:rsidRDefault="00CD246C" w:rsidP="00E36DB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4,7</w:t>
            </w:r>
          </w:p>
        </w:tc>
      </w:tr>
      <w:tr w:rsidR="007F5E4B" w:rsidRPr="006868DD" w:rsidTr="00BF3711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Р10 Наличие у ГРБС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CD246C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CD246C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3,75</w:t>
            </w:r>
          </w:p>
        </w:tc>
      </w:tr>
      <w:tr w:rsidR="007F5E4B" w:rsidRPr="006868DD" w:rsidTr="00BF3711">
        <w:trPr>
          <w:cantSplit/>
          <w:trHeight w:val="91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Р11 Изменение дебиторской задолженности ГРБС 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8B7109" w:rsidRDefault="00CD246C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8B7109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8B7109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8B7109" w:rsidRDefault="008409BC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8B7109" w:rsidRDefault="00CD246C" w:rsidP="00E36DB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3,0</w:t>
            </w:r>
          </w:p>
        </w:tc>
      </w:tr>
      <w:tr w:rsidR="007F5E4B" w:rsidRPr="006868DD" w:rsidTr="00BF3711">
        <w:trPr>
          <w:cantSplit/>
          <w:trHeight w:val="3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Р12 Наличие у ГРБС и подведомственных ему муниципальных учреждений просроченной кредиторской задолженности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BF3711">
        <w:trPr>
          <w:cantSplit/>
          <w:trHeight w:val="2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CD0270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Р13 Ежемесячное изменение кредиторской  задолженности ГРБС и подведомственных ему муниципальных учреждений в течение отчетного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BF3711">
        <w:trPr>
          <w:cantSplit/>
          <w:trHeight w:val="3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Р14 Представление в составе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годовой бюджетной отчетности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сведений о мерах по повышению     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эффе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ктивности расходования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D128BE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</w:tr>
      <w:tr w:rsidR="007F5E4B" w:rsidRPr="006868DD" w:rsidTr="00BF3711">
        <w:trPr>
          <w:cantSplit/>
          <w:trHeight w:val="81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Р15 Соблюдение сроков пре</w:t>
            </w:r>
            <w:r w:rsidR="00327C5E">
              <w:rPr>
                <w:rFonts w:ascii="PT Astra Serif" w:hAnsi="PT Astra Serif" w:cs="Times New Roman"/>
                <w:sz w:val="24"/>
                <w:szCs w:val="24"/>
              </w:rPr>
              <w:t xml:space="preserve">дставления ГРБС годовой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бюджетной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F5E4B" w:rsidRPr="006868DD" w:rsidTr="00AC0E86">
        <w:trPr>
          <w:cantSplit/>
          <w:trHeight w:val="480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Р16 Проведение ГРБС мониторинга результатов деятельности подведомственных муниципальных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B63273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Не оценивается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так как нет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</w:tr>
      <w:tr w:rsidR="007F5E4B" w:rsidRPr="006868DD" w:rsidTr="00AC0E86">
        <w:trPr>
          <w:cantSplit/>
          <w:trHeight w:val="63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Р17 Нарушения, выявленные в ходе  проведения вед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омственных контрольных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мероприятий в отчетном финансовом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6A46EC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D5E0D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D5E0D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2,5</w:t>
            </w:r>
          </w:p>
        </w:tc>
      </w:tr>
      <w:tr w:rsidR="007F5E4B" w:rsidRPr="006868DD" w:rsidTr="00BF3711">
        <w:trPr>
          <w:cantSplit/>
          <w:trHeight w:val="96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Р18 Наличие недостач</w:t>
            </w:r>
            <w:r w:rsidR="00C50652">
              <w:rPr>
                <w:rFonts w:ascii="PT Astra Serif" w:hAnsi="PT Astra Serif" w:cs="Times New Roman"/>
                <w:sz w:val="24"/>
                <w:szCs w:val="24"/>
              </w:rPr>
              <w:t xml:space="preserve"> и хищений денежных средств и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материальных ценностей, выявленных в ходе вед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омственных контрольных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5E4B" w:rsidRPr="006868DD" w:rsidRDefault="0000533C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3,75</w:t>
            </w:r>
          </w:p>
        </w:tc>
      </w:tr>
      <w:tr w:rsidR="007F5E4B" w:rsidRPr="006868DD" w:rsidTr="00BF3711">
        <w:trPr>
          <w:cantSplit/>
          <w:trHeight w:val="344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Р19 Наличие правового акта ГРБС об организации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ведомственного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D5E0D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B63273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3,75</w:t>
            </w:r>
          </w:p>
        </w:tc>
      </w:tr>
      <w:tr w:rsidR="007F5E4B" w:rsidRPr="006868DD" w:rsidTr="00BF3711">
        <w:trPr>
          <w:cantSplit/>
          <w:trHeight w:val="62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E4B" w:rsidRPr="006868DD" w:rsidRDefault="00327C5E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Р20 </w:t>
            </w:r>
            <w:r w:rsidR="007F5E4B"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Сумма, подлежащая </w:t>
            </w:r>
            <w:r w:rsidR="007F5E4B">
              <w:rPr>
                <w:rFonts w:ascii="PT Astra Serif" w:hAnsi="PT Astra Serif" w:cs="Times New Roman"/>
                <w:sz w:val="24"/>
                <w:szCs w:val="24"/>
              </w:rPr>
              <w:t>взысканию по исполнительным д</w:t>
            </w:r>
            <w:r w:rsidR="007F5E4B" w:rsidRPr="006868DD">
              <w:rPr>
                <w:rFonts w:ascii="PT Astra Serif" w:hAnsi="PT Astra Serif" w:cs="Times New Roman"/>
                <w:sz w:val="24"/>
                <w:szCs w:val="24"/>
              </w:rPr>
              <w:t>окументам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11886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11886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C50652" w:rsidRPr="006868DD" w:rsidTr="00BF3711">
        <w:trPr>
          <w:cantSplit/>
          <w:trHeight w:val="399"/>
        </w:trPr>
        <w:tc>
          <w:tcPr>
            <w:tcW w:w="1587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0652" w:rsidRDefault="00C50652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0652">
              <w:rPr>
                <w:rFonts w:ascii="PT Astra Serif" w:hAnsi="PT Astra Serif" w:cs="Times New Roman"/>
                <w:b/>
                <w:sz w:val="24"/>
                <w:szCs w:val="24"/>
              </w:rPr>
              <w:t>Анализ качества финансового менеджмента (КФМ) главных распорядителей бюджетных средств (ГРБС)</w:t>
            </w:r>
          </w:p>
        </w:tc>
      </w:tr>
      <w:tr w:rsidR="007F5E4B" w:rsidRPr="006868DD" w:rsidTr="00BF3711">
        <w:trPr>
          <w:cantSplit/>
          <w:trHeight w:val="2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E4B" w:rsidRPr="006868DD" w:rsidRDefault="00C87652" w:rsidP="00873F92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7F5E4B">
              <w:rPr>
                <w:rFonts w:ascii="PT Astra Serif" w:hAnsi="PT Astra Serif" w:cs="Times New Roman"/>
                <w:sz w:val="24"/>
                <w:szCs w:val="24"/>
              </w:rPr>
              <w:t>уммарная оценка качества финансового менеджмента</w:t>
            </w:r>
            <w:r w:rsidR="00E916B3"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за </w:t>
            </w:r>
            <w:r w:rsidR="00873F92">
              <w:rPr>
                <w:rFonts w:ascii="PT Astra Serif" w:hAnsi="PT Astra Serif" w:cs="Times New Roman"/>
                <w:sz w:val="24"/>
                <w:szCs w:val="24"/>
              </w:rPr>
              <w:t xml:space="preserve">2 кв. </w:t>
            </w:r>
            <w:r w:rsidR="00E916B3" w:rsidRPr="006868DD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73F92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E916B3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  <w:r w:rsidR="00873F92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0529F6" w:rsidP="009D1CA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0529F6" w:rsidP="00290286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BD5E0D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FF32B3" w:rsidP="00873F9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7F5E4B" w:rsidRPr="006868DD" w:rsidTr="00BF3711">
        <w:trPr>
          <w:cantSplit/>
          <w:trHeight w:val="2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показателей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F32B3" w:rsidP="00290286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7F5E4B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B7109" w:rsidRPr="006868DD" w:rsidTr="00BF3711">
        <w:trPr>
          <w:cantSplit/>
          <w:trHeight w:val="2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09" w:rsidRPr="006868DD" w:rsidRDefault="008B7109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Максимально</w:t>
            </w:r>
            <w:r w:rsidR="00D128BE">
              <w:rPr>
                <w:rFonts w:ascii="PT Astra Serif" w:hAnsi="PT Astra Serif" w:cs="Times New Roman"/>
                <w:sz w:val="24"/>
                <w:szCs w:val="24"/>
              </w:rPr>
              <w:t xml:space="preserve"> возможная оценка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109" w:rsidRDefault="00D128BE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109" w:rsidRPr="006868DD" w:rsidRDefault="00FF32B3" w:rsidP="00290286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7109" w:rsidRDefault="00D128BE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7109" w:rsidRPr="006868DD" w:rsidRDefault="00F11886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109" w:rsidRPr="006868DD" w:rsidRDefault="008B7109" w:rsidP="007F5E4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7F5E4B" w:rsidRPr="006868DD" w:rsidTr="00BF3711">
        <w:trPr>
          <w:cantSplit/>
          <w:trHeight w:val="2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4B" w:rsidRPr="006868DD" w:rsidRDefault="007F5E4B" w:rsidP="00FF32B3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Средний показатель </w:t>
            </w:r>
            <w:r w:rsidR="00E916B3">
              <w:rPr>
                <w:rFonts w:ascii="PT Astra Serif" w:hAnsi="PT Astra Serif" w:cs="Times New Roman"/>
                <w:sz w:val="24"/>
                <w:szCs w:val="24"/>
              </w:rPr>
              <w:t xml:space="preserve">оценки </w:t>
            </w:r>
            <w:r w:rsidR="00C50652">
              <w:rPr>
                <w:rFonts w:ascii="PT Astra Serif" w:hAnsi="PT Astra Serif" w:cs="Times New Roman"/>
                <w:sz w:val="24"/>
                <w:szCs w:val="24"/>
              </w:rPr>
              <w:t xml:space="preserve">КФМ </w:t>
            </w:r>
            <w:r w:rsidR="00E916B3">
              <w:rPr>
                <w:rFonts w:ascii="PT Astra Serif" w:hAnsi="PT Astra Serif" w:cs="Times New Roman"/>
                <w:sz w:val="24"/>
                <w:szCs w:val="24"/>
              </w:rPr>
              <w:t xml:space="preserve">всех ГРБС </w:t>
            </w:r>
            <w:r w:rsidR="00865417">
              <w:rPr>
                <w:rFonts w:ascii="PT Astra Serif" w:hAnsi="PT Astra Serif" w:cs="Times New Roman"/>
                <w:sz w:val="24"/>
                <w:szCs w:val="24"/>
              </w:rPr>
              <w:t>(гр.2+гр.3+гр.4+гр.5)/4</w:t>
            </w:r>
            <w:r w:rsidR="00C50652">
              <w:rPr>
                <w:rFonts w:ascii="PT Astra Serif" w:hAnsi="PT Astra Serif" w:cs="Times New Roman"/>
                <w:sz w:val="24"/>
                <w:szCs w:val="24"/>
              </w:rPr>
              <w:t>=</w:t>
            </w:r>
            <w:r w:rsidR="00FF32B3">
              <w:rPr>
                <w:rFonts w:ascii="PT Astra Serif" w:hAnsi="PT Astra Serif" w:cs="Times New Roman"/>
                <w:b/>
                <w:sz w:val="24"/>
                <w:szCs w:val="24"/>
              </w:rPr>
              <w:t>4,02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FF32B3" w:rsidP="00630BDE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3,89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630BDE" w:rsidP="00D77BF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</w:t>
            </w:r>
            <w:r w:rsidR="00D77BFF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D77BFF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E4B" w:rsidRPr="006868DD" w:rsidRDefault="00D77BFF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5E4B" w:rsidRPr="006868DD" w:rsidRDefault="007F5E4B" w:rsidP="00865417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C50652" w:rsidRPr="006868DD" w:rsidTr="00BF3711">
        <w:trPr>
          <w:cantSplit/>
          <w:trHeight w:val="2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52" w:rsidRPr="006868DD" w:rsidRDefault="00C50652" w:rsidP="00D128BE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Уровень КФМ</w:t>
            </w:r>
            <w:r w:rsidR="00D128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0652" w:rsidRDefault="00D77BFF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0,7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0652" w:rsidRPr="006868DD" w:rsidRDefault="00D77BFF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0,7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0652" w:rsidRDefault="00BF3711" w:rsidP="00D77BF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</w:t>
            </w:r>
            <w:r w:rsidR="00D77BFF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0652" w:rsidRDefault="00BF3711" w:rsidP="00FF32B3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</w:t>
            </w:r>
            <w:r w:rsidR="00FF32B3">
              <w:rPr>
                <w:rFonts w:ascii="PT Astra Serif" w:hAnsi="PT Astra Serif" w:cs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0652" w:rsidRPr="006868DD" w:rsidRDefault="00C50652" w:rsidP="00865417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F3711" w:rsidRPr="006868DD" w:rsidTr="00BF3711">
        <w:trPr>
          <w:cantSplit/>
          <w:trHeight w:val="28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11" w:rsidRDefault="00BF3711" w:rsidP="00E916B3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Рейтинговая оценка каждого ГРБС за качество финансового менеджмента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711" w:rsidRDefault="001130C9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711" w:rsidRDefault="001130C9" w:rsidP="00D77BF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711" w:rsidRDefault="001130C9" w:rsidP="00D77BF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711" w:rsidRDefault="001130C9" w:rsidP="00D77BF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711" w:rsidRPr="006868DD" w:rsidRDefault="00BF3711" w:rsidP="00865417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1C418C" w:rsidRPr="006868DD" w:rsidRDefault="001C418C" w:rsidP="006868DD">
      <w:pPr>
        <w:pStyle w:val="3"/>
        <w:spacing w:before="0" w:after="0"/>
        <w:rPr>
          <w:rFonts w:ascii="PT Astra Serif" w:hAnsi="PT Astra Serif"/>
          <w:b w:val="0"/>
          <w:sz w:val="24"/>
          <w:szCs w:val="24"/>
        </w:rPr>
      </w:pPr>
    </w:p>
    <w:p w:rsidR="00A94E5F" w:rsidRPr="006868DD" w:rsidRDefault="00A94E5F" w:rsidP="006868DD">
      <w:pPr>
        <w:rPr>
          <w:rFonts w:ascii="PT Astra Serif" w:hAnsi="PT Astra Serif"/>
        </w:rPr>
      </w:pPr>
    </w:p>
    <w:p w:rsidR="00844BB1" w:rsidRPr="006868DD" w:rsidRDefault="00A94E5F" w:rsidP="006868DD">
      <w:pPr>
        <w:pStyle w:val="3"/>
        <w:spacing w:before="0" w:after="0"/>
        <w:rPr>
          <w:rFonts w:ascii="PT Astra Serif" w:hAnsi="PT Astra Serif"/>
          <w:sz w:val="24"/>
          <w:szCs w:val="24"/>
        </w:rPr>
      </w:pPr>
      <w:r w:rsidRPr="006868DD">
        <w:rPr>
          <w:rFonts w:ascii="PT Astra Serif" w:hAnsi="PT Astra Serif"/>
          <w:b w:val="0"/>
          <w:sz w:val="24"/>
          <w:szCs w:val="24"/>
        </w:rPr>
        <w:t xml:space="preserve">            </w:t>
      </w:r>
      <w:r w:rsidRPr="006868DD">
        <w:rPr>
          <w:rFonts w:ascii="PT Astra Serif" w:hAnsi="PT Astra Serif"/>
          <w:sz w:val="24"/>
          <w:szCs w:val="24"/>
        </w:rPr>
        <w:t>Начальник</w:t>
      </w:r>
    </w:p>
    <w:p w:rsidR="00F96C95" w:rsidRPr="006868DD" w:rsidRDefault="00844BB1" w:rsidP="006868DD">
      <w:pPr>
        <w:pStyle w:val="3"/>
        <w:spacing w:before="0" w:after="0"/>
        <w:rPr>
          <w:rFonts w:ascii="PT Astra Serif" w:hAnsi="PT Astra Serif"/>
          <w:sz w:val="24"/>
          <w:szCs w:val="24"/>
        </w:rPr>
      </w:pPr>
      <w:r w:rsidRPr="006868DD">
        <w:rPr>
          <w:rFonts w:ascii="PT Astra Serif" w:hAnsi="PT Astra Serif"/>
          <w:sz w:val="24"/>
          <w:szCs w:val="24"/>
        </w:rPr>
        <w:t>финансового управления</w:t>
      </w:r>
      <w:r w:rsidRPr="006868DD">
        <w:rPr>
          <w:rFonts w:ascii="PT Astra Serif" w:hAnsi="PT Astra Serif"/>
          <w:sz w:val="24"/>
          <w:szCs w:val="24"/>
        </w:rPr>
        <w:tab/>
      </w:r>
      <w:r w:rsidRPr="006868DD">
        <w:rPr>
          <w:rFonts w:ascii="PT Astra Serif" w:hAnsi="PT Astra Serif"/>
          <w:sz w:val="24"/>
          <w:szCs w:val="24"/>
        </w:rPr>
        <w:tab/>
      </w:r>
      <w:r w:rsidRPr="006868DD">
        <w:rPr>
          <w:rFonts w:ascii="PT Astra Serif" w:hAnsi="PT Astra Serif"/>
          <w:sz w:val="24"/>
          <w:szCs w:val="24"/>
        </w:rPr>
        <w:tab/>
      </w:r>
      <w:r w:rsidR="00A94E5F" w:rsidRPr="006868DD">
        <w:rPr>
          <w:rFonts w:ascii="PT Astra Serif" w:hAnsi="PT Astra Serif"/>
          <w:sz w:val="24"/>
          <w:szCs w:val="24"/>
        </w:rPr>
        <w:tab/>
      </w:r>
      <w:r w:rsidR="00A94E5F" w:rsidRPr="006868DD">
        <w:rPr>
          <w:rFonts w:ascii="PT Astra Serif" w:hAnsi="PT Astra Serif"/>
          <w:sz w:val="24"/>
          <w:szCs w:val="24"/>
        </w:rPr>
        <w:tab/>
        <w:t>Л. Н. Волчкова</w:t>
      </w:r>
      <w:r w:rsidR="00F96C95" w:rsidRPr="006868DD">
        <w:rPr>
          <w:rFonts w:ascii="PT Astra Serif" w:hAnsi="PT Astra Serif"/>
          <w:sz w:val="24"/>
          <w:szCs w:val="24"/>
        </w:rPr>
        <w:t xml:space="preserve"> </w:t>
      </w:r>
    </w:p>
    <w:sectPr w:rsidR="00F96C95" w:rsidRPr="006868DD" w:rsidSect="00BF3711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2B" w:rsidRDefault="007E012B">
      <w:r>
        <w:separator/>
      </w:r>
    </w:p>
  </w:endnote>
  <w:endnote w:type="continuationSeparator" w:id="0">
    <w:p w:rsidR="007E012B" w:rsidRDefault="007E0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2B" w:rsidRDefault="007E012B">
      <w:r>
        <w:separator/>
      </w:r>
    </w:p>
  </w:footnote>
  <w:footnote w:type="continuationSeparator" w:id="0">
    <w:p w:rsidR="007E012B" w:rsidRDefault="007E01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54D"/>
    <w:multiLevelType w:val="hybridMultilevel"/>
    <w:tmpl w:val="F558D226"/>
    <w:lvl w:ilvl="0" w:tplc="9F1A558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37F4F"/>
    <w:multiLevelType w:val="hybridMultilevel"/>
    <w:tmpl w:val="EB6ACB76"/>
    <w:lvl w:ilvl="0" w:tplc="ABD0EA6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07335A"/>
    <w:multiLevelType w:val="hybridMultilevel"/>
    <w:tmpl w:val="44303BEC"/>
    <w:lvl w:ilvl="0" w:tplc="8D602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2C177B"/>
    <w:multiLevelType w:val="hybridMultilevel"/>
    <w:tmpl w:val="971213E4"/>
    <w:lvl w:ilvl="0" w:tplc="86EC9C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C95"/>
    <w:rsid w:val="0000533C"/>
    <w:rsid w:val="00013368"/>
    <w:rsid w:val="00024A44"/>
    <w:rsid w:val="0004231A"/>
    <w:rsid w:val="0004649D"/>
    <w:rsid w:val="000529F6"/>
    <w:rsid w:val="000549D5"/>
    <w:rsid w:val="00056D07"/>
    <w:rsid w:val="00060906"/>
    <w:rsid w:val="0006366F"/>
    <w:rsid w:val="00065821"/>
    <w:rsid w:val="00085CA8"/>
    <w:rsid w:val="00087A61"/>
    <w:rsid w:val="000956C9"/>
    <w:rsid w:val="000A4F37"/>
    <w:rsid w:val="000C6C92"/>
    <w:rsid w:val="000D62DB"/>
    <w:rsid w:val="000E6E69"/>
    <w:rsid w:val="0010228D"/>
    <w:rsid w:val="001068A2"/>
    <w:rsid w:val="00110329"/>
    <w:rsid w:val="001130C9"/>
    <w:rsid w:val="001131E4"/>
    <w:rsid w:val="001311AE"/>
    <w:rsid w:val="00156D6D"/>
    <w:rsid w:val="00180DF3"/>
    <w:rsid w:val="00182FC8"/>
    <w:rsid w:val="001A1146"/>
    <w:rsid w:val="001B5D4F"/>
    <w:rsid w:val="001C085D"/>
    <w:rsid w:val="001C418C"/>
    <w:rsid w:val="001E4CDB"/>
    <w:rsid w:val="002030D8"/>
    <w:rsid w:val="00205EE8"/>
    <w:rsid w:val="00206687"/>
    <w:rsid w:val="00217EE5"/>
    <w:rsid w:val="00231098"/>
    <w:rsid w:val="00243F8E"/>
    <w:rsid w:val="00256750"/>
    <w:rsid w:val="00273D97"/>
    <w:rsid w:val="00275108"/>
    <w:rsid w:val="0028528D"/>
    <w:rsid w:val="00290286"/>
    <w:rsid w:val="002C7221"/>
    <w:rsid w:val="002D081A"/>
    <w:rsid w:val="002D5F58"/>
    <w:rsid w:val="002E70CC"/>
    <w:rsid w:val="003062FF"/>
    <w:rsid w:val="00311922"/>
    <w:rsid w:val="00312755"/>
    <w:rsid w:val="00327C5E"/>
    <w:rsid w:val="00334C50"/>
    <w:rsid w:val="00343A04"/>
    <w:rsid w:val="00347151"/>
    <w:rsid w:val="00347276"/>
    <w:rsid w:val="00354081"/>
    <w:rsid w:val="00360507"/>
    <w:rsid w:val="00366C8C"/>
    <w:rsid w:val="00367CD0"/>
    <w:rsid w:val="003730FF"/>
    <w:rsid w:val="00390942"/>
    <w:rsid w:val="0039717A"/>
    <w:rsid w:val="003A6609"/>
    <w:rsid w:val="003A6B94"/>
    <w:rsid w:val="003B5153"/>
    <w:rsid w:val="003C2D32"/>
    <w:rsid w:val="003D0FF9"/>
    <w:rsid w:val="003E0537"/>
    <w:rsid w:val="003E343C"/>
    <w:rsid w:val="003F4A7B"/>
    <w:rsid w:val="00417024"/>
    <w:rsid w:val="004256A6"/>
    <w:rsid w:val="00447A03"/>
    <w:rsid w:val="00450D9A"/>
    <w:rsid w:val="004657A0"/>
    <w:rsid w:val="00482329"/>
    <w:rsid w:val="00497931"/>
    <w:rsid w:val="004A12C1"/>
    <w:rsid w:val="004A36C5"/>
    <w:rsid w:val="004A682A"/>
    <w:rsid w:val="004C2045"/>
    <w:rsid w:val="004D6AE5"/>
    <w:rsid w:val="004F00E8"/>
    <w:rsid w:val="00500DFD"/>
    <w:rsid w:val="00507028"/>
    <w:rsid w:val="0050727E"/>
    <w:rsid w:val="005203DD"/>
    <w:rsid w:val="00525A96"/>
    <w:rsid w:val="00526E79"/>
    <w:rsid w:val="0057419E"/>
    <w:rsid w:val="005770DB"/>
    <w:rsid w:val="00592699"/>
    <w:rsid w:val="005A41D0"/>
    <w:rsid w:val="005E62D9"/>
    <w:rsid w:val="00607AC5"/>
    <w:rsid w:val="0061548B"/>
    <w:rsid w:val="00624CA5"/>
    <w:rsid w:val="00625C64"/>
    <w:rsid w:val="00630BDE"/>
    <w:rsid w:val="0063103B"/>
    <w:rsid w:val="00642957"/>
    <w:rsid w:val="006479A9"/>
    <w:rsid w:val="00647D68"/>
    <w:rsid w:val="00650E25"/>
    <w:rsid w:val="006637A6"/>
    <w:rsid w:val="006778B4"/>
    <w:rsid w:val="00683907"/>
    <w:rsid w:val="006868DD"/>
    <w:rsid w:val="006A46EC"/>
    <w:rsid w:val="006B39AF"/>
    <w:rsid w:val="006C1BC4"/>
    <w:rsid w:val="006C4222"/>
    <w:rsid w:val="006D0D83"/>
    <w:rsid w:val="006D33C8"/>
    <w:rsid w:val="006F7054"/>
    <w:rsid w:val="007060AF"/>
    <w:rsid w:val="00712028"/>
    <w:rsid w:val="00724B49"/>
    <w:rsid w:val="00724B86"/>
    <w:rsid w:val="007344CB"/>
    <w:rsid w:val="00740FE8"/>
    <w:rsid w:val="0074251E"/>
    <w:rsid w:val="00742AF3"/>
    <w:rsid w:val="00746632"/>
    <w:rsid w:val="00760349"/>
    <w:rsid w:val="00776A62"/>
    <w:rsid w:val="0078227A"/>
    <w:rsid w:val="00785E39"/>
    <w:rsid w:val="00797F27"/>
    <w:rsid w:val="007A7CAF"/>
    <w:rsid w:val="007C3DFF"/>
    <w:rsid w:val="007E012B"/>
    <w:rsid w:val="007E35B3"/>
    <w:rsid w:val="007E44F2"/>
    <w:rsid w:val="007F5E4B"/>
    <w:rsid w:val="008239C3"/>
    <w:rsid w:val="00832478"/>
    <w:rsid w:val="00832855"/>
    <w:rsid w:val="00834C63"/>
    <w:rsid w:val="00836079"/>
    <w:rsid w:val="00836177"/>
    <w:rsid w:val="008409BC"/>
    <w:rsid w:val="00844BB1"/>
    <w:rsid w:val="0085727E"/>
    <w:rsid w:val="00857679"/>
    <w:rsid w:val="00865417"/>
    <w:rsid w:val="00865599"/>
    <w:rsid w:val="00867EAA"/>
    <w:rsid w:val="00873F92"/>
    <w:rsid w:val="0087589A"/>
    <w:rsid w:val="00894415"/>
    <w:rsid w:val="008A0DF7"/>
    <w:rsid w:val="008B3FBF"/>
    <w:rsid w:val="008B46F3"/>
    <w:rsid w:val="008B7109"/>
    <w:rsid w:val="008B7A22"/>
    <w:rsid w:val="008C5C7D"/>
    <w:rsid w:val="008C6CA5"/>
    <w:rsid w:val="008D03EA"/>
    <w:rsid w:val="008D2265"/>
    <w:rsid w:val="008D60D7"/>
    <w:rsid w:val="008E5CAA"/>
    <w:rsid w:val="008F23DA"/>
    <w:rsid w:val="0090716B"/>
    <w:rsid w:val="0092558A"/>
    <w:rsid w:val="009307B7"/>
    <w:rsid w:val="00960F72"/>
    <w:rsid w:val="0096562E"/>
    <w:rsid w:val="00971C54"/>
    <w:rsid w:val="009805AD"/>
    <w:rsid w:val="00984C1C"/>
    <w:rsid w:val="00986446"/>
    <w:rsid w:val="00993A24"/>
    <w:rsid w:val="009A1076"/>
    <w:rsid w:val="009A3713"/>
    <w:rsid w:val="009B64E8"/>
    <w:rsid w:val="009C12EC"/>
    <w:rsid w:val="009C4818"/>
    <w:rsid w:val="009D109E"/>
    <w:rsid w:val="009D1CAB"/>
    <w:rsid w:val="009D4F7A"/>
    <w:rsid w:val="009E0432"/>
    <w:rsid w:val="009E3099"/>
    <w:rsid w:val="009E5584"/>
    <w:rsid w:val="009E5CBA"/>
    <w:rsid w:val="00A05DE1"/>
    <w:rsid w:val="00A102D3"/>
    <w:rsid w:val="00A1037F"/>
    <w:rsid w:val="00A12710"/>
    <w:rsid w:val="00A154D4"/>
    <w:rsid w:val="00A35518"/>
    <w:rsid w:val="00A42A0A"/>
    <w:rsid w:val="00A5148C"/>
    <w:rsid w:val="00A555D3"/>
    <w:rsid w:val="00A61B60"/>
    <w:rsid w:val="00A62B4B"/>
    <w:rsid w:val="00A635AD"/>
    <w:rsid w:val="00A94E5F"/>
    <w:rsid w:val="00AA5462"/>
    <w:rsid w:val="00AA5C2F"/>
    <w:rsid w:val="00AB7907"/>
    <w:rsid w:val="00AC0E86"/>
    <w:rsid w:val="00AD1EE9"/>
    <w:rsid w:val="00AF5296"/>
    <w:rsid w:val="00B0579B"/>
    <w:rsid w:val="00B11838"/>
    <w:rsid w:val="00B23395"/>
    <w:rsid w:val="00B262F4"/>
    <w:rsid w:val="00B365FA"/>
    <w:rsid w:val="00B404B5"/>
    <w:rsid w:val="00B433AE"/>
    <w:rsid w:val="00B43FE1"/>
    <w:rsid w:val="00B63273"/>
    <w:rsid w:val="00B63586"/>
    <w:rsid w:val="00B7342B"/>
    <w:rsid w:val="00B92EA7"/>
    <w:rsid w:val="00BA6B77"/>
    <w:rsid w:val="00BB2222"/>
    <w:rsid w:val="00BB5005"/>
    <w:rsid w:val="00BB570C"/>
    <w:rsid w:val="00BD0B19"/>
    <w:rsid w:val="00BD5E0D"/>
    <w:rsid w:val="00BF1106"/>
    <w:rsid w:val="00BF3711"/>
    <w:rsid w:val="00BF6CE4"/>
    <w:rsid w:val="00C041F0"/>
    <w:rsid w:val="00C053FA"/>
    <w:rsid w:val="00C05D34"/>
    <w:rsid w:val="00C50652"/>
    <w:rsid w:val="00C72981"/>
    <w:rsid w:val="00C83D37"/>
    <w:rsid w:val="00C844EF"/>
    <w:rsid w:val="00C87652"/>
    <w:rsid w:val="00C9299B"/>
    <w:rsid w:val="00CD0270"/>
    <w:rsid w:val="00CD0BF1"/>
    <w:rsid w:val="00CD246C"/>
    <w:rsid w:val="00CE4D1B"/>
    <w:rsid w:val="00CE64D9"/>
    <w:rsid w:val="00CF152F"/>
    <w:rsid w:val="00D07248"/>
    <w:rsid w:val="00D128BE"/>
    <w:rsid w:val="00D24DAB"/>
    <w:rsid w:val="00D41265"/>
    <w:rsid w:val="00D611D4"/>
    <w:rsid w:val="00D71150"/>
    <w:rsid w:val="00D76AF6"/>
    <w:rsid w:val="00D77BFF"/>
    <w:rsid w:val="00D8756D"/>
    <w:rsid w:val="00D93C08"/>
    <w:rsid w:val="00DB7772"/>
    <w:rsid w:val="00DB7AAE"/>
    <w:rsid w:val="00DD23EF"/>
    <w:rsid w:val="00DD5377"/>
    <w:rsid w:val="00DF3EE7"/>
    <w:rsid w:val="00E16610"/>
    <w:rsid w:val="00E26E48"/>
    <w:rsid w:val="00E3138D"/>
    <w:rsid w:val="00E32450"/>
    <w:rsid w:val="00E32C91"/>
    <w:rsid w:val="00E36DB0"/>
    <w:rsid w:val="00E37BF2"/>
    <w:rsid w:val="00E44605"/>
    <w:rsid w:val="00E46711"/>
    <w:rsid w:val="00E51B41"/>
    <w:rsid w:val="00E6340D"/>
    <w:rsid w:val="00E64494"/>
    <w:rsid w:val="00E834EA"/>
    <w:rsid w:val="00E84C0F"/>
    <w:rsid w:val="00E873B2"/>
    <w:rsid w:val="00E916B3"/>
    <w:rsid w:val="00EA4B6B"/>
    <w:rsid w:val="00EC30DF"/>
    <w:rsid w:val="00ED2119"/>
    <w:rsid w:val="00ED25D0"/>
    <w:rsid w:val="00ED2F49"/>
    <w:rsid w:val="00EE052A"/>
    <w:rsid w:val="00F11886"/>
    <w:rsid w:val="00F200FF"/>
    <w:rsid w:val="00F47492"/>
    <w:rsid w:val="00F50263"/>
    <w:rsid w:val="00F84CE6"/>
    <w:rsid w:val="00F96C95"/>
    <w:rsid w:val="00FA2AF7"/>
    <w:rsid w:val="00FB73F3"/>
    <w:rsid w:val="00FB7908"/>
    <w:rsid w:val="00FC6390"/>
    <w:rsid w:val="00FF1C81"/>
    <w:rsid w:val="00FF3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9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F96C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6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F96C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96C9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96C9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447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7A03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47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7A03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62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2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EFCB-9F60-4A15-B520-D5D5B4E7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Volchkova</cp:lastModifiedBy>
  <cp:revision>4</cp:revision>
  <cp:lastPrinted>2022-01-24T16:46:00Z</cp:lastPrinted>
  <dcterms:created xsi:type="dcterms:W3CDTF">2022-01-24T16:10:00Z</dcterms:created>
  <dcterms:modified xsi:type="dcterms:W3CDTF">2022-01-24T16:47:00Z</dcterms:modified>
</cp:coreProperties>
</file>