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3EA" w:rsidRDefault="008D03EA" w:rsidP="008D03EA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F96C95" w:rsidRPr="002255F1" w:rsidRDefault="00F96C95" w:rsidP="00F96C9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47A03" w:rsidRPr="006868DD" w:rsidRDefault="00507B95" w:rsidP="006868DD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Анализ качества финансового менеджмента по уровню оценок, полученных</w:t>
      </w:r>
    </w:p>
    <w:p w:rsidR="00507B95" w:rsidRDefault="00447A03" w:rsidP="006868DD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6868DD">
        <w:rPr>
          <w:rFonts w:ascii="PT Astra Serif" w:hAnsi="PT Astra Serif"/>
          <w:b/>
        </w:rPr>
        <w:t>главны</w:t>
      </w:r>
      <w:r w:rsidR="00507B95">
        <w:rPr>
          <w:rFonts w:ascii="PT Astra Serif" w:hAnsi="PT Astra Serif"/>
          <w:b/>
        </w:rPr>
        <w:t>ми</w:t>
      </w:r>
      <w:r w:rsidRPr="006868DD">
        <w:rPr>
          <w:rFonts w:ascii="PT Astra Serif" w:hAnsi="PT Astra Serif"/>
          <w:b/>
        </w:rPr>
        <w:t xml:space="preserve"> распорядител</w:t>
      </w:r>
      <w:r w:rsidR="00507B95">
        <w:rPr>
          <w:rFonts w:ascii="PT Astra Serif" w:hAnsi="PT Astra Serif"/>
          <w:b/>
        </w:rPr>
        <w:t>ями</w:t>
      </w:r>
      <w:r w:rsidRPr="006868DD">
        <w:rPr>
          <w:rFonts w:ascii="PT Astra Serif" w:hAnsi="PT Astra Serif"/>
          <w:b/>
        </w:rPr>
        <w:t xml:space="preserve"> </w:t>
      </w:r>
      <w:r w:rsidR="006E5AB5">
        <w:rPr>
          <w:rFonts w:ascii="PT Astra Serif" w:hAnsi="PT Astra Serif"/>
          <w:b/>
        </w:rPr>
        <w:t>бюджетных</w:t>
      </w:r>
      <w:r w:rsidRPr="006868DD">
        <w:rPr>
          <w:rFonts w:ascii="PT Astra Serif" w:hAnsi="PT Astra Serif"/>
          <w:b/>
        </w:rPr>
        <w:t xml:space="preserve">  </w:t>
      </w:r>
      <w:r w:rsidR="006E5AB5" w:rsidRPr="006868DD">
        <w:rPr>
          <w:rFonts w:ascii="PT Astra Serif" w:hAnsi="PT Astra Serif"/>
          <w:b/>
        </w:rPr>
        <w:t xml:space="preserve">средств </w:t>
      </w:r>
      <w:r w:rsidRPr="006868DD">
        <w:rPr>
          <w:rFonts w:ascii="PT Astra Serif" w:hAnsi="PT Astra Serif"/>
          <w:b/>
        </w:rPr>
        <w:t xml:space="preserve">муниципального образования </w:t>
      </w:r>
      <w:r w:rsidR="00A94E5F" w:rsidRPr="006868DD">
        <w:rPr>
          <w:rFonts w:ascii="PT Astra Serif" w:hAnsi="PT Astra Serif"/>
          <w:b/>
        </w:rPr>
        <w:t>Киреевский</w:t>
      </w:r>
      <w:r w:rsidRPr="006868DD">
        <w:rPr>
          <w:rFonts w:ascii="PT Astra Serif" w:hAnsi="PT Astra Serif"/>
          <w:b/>
        </w:rPr>
        <w:t xml:space="preserve"> район</w:t>
      </w:r>
      <w:r w:rsidR="00507B95">
        <w:rPr>
          <w:rFonts w:ascii="PT Astra Serif" w:hAnsi="PT Astra Serif"/>
          <w:b/>
        </w:rPr>
        <w:t xml:space="preserve"> по каждому из показателей</w:t>
      </w:r>
    </w:p>
    <w:p w:rsidR="00F96C95" w:rsidRPr="006868DD" w:rsidRDefault="00180DF3" w:rsidP="006868DD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6868DD">
        <w:rPr>
          <w:rFonts w:ascii="PT Astra Serif" w:hAnsi="PT Astra Serif"/>
          <w:b/>
        </w:rPr>
        <w:t>за 20</w:t>
      </w:r>
      <w:r w:rsidR="00A94E5F" w:rsidRPr="006868DD">
        <w:rPr>
          <w:rFonts w:ascii="PT Astra Serif" w:hAnsi="PT Astra Serif"/>
          <w:b/>
        </w:rPr>
        <w:t>20</w:t>
      </w:r>
      <w:r w:rsidR="00482329" w:rsidRPr="006868DD">
        <w:rPr>
          <w:rFonts w:ascii="PT Astra Serif" w:hAnsi="PT Astra Serif"/>
          <w:b/>
        </w:rPr>
        <w:t xml:space="preserve"> </w:t>
      </w:r>
      <w:r w:rsidR="00683907" w:rsidRPr="006868DD">
        <w:rPr>
          <w:rFonts w:ascii="PT Astra Serif" w:hAnsi="PT Astra Serif"/>
          <w:b/>
        </w:rPr>
        <w:t>год</w:t>
      </w:r>
    </w:p>
    <w:p w:rsidR="008D2265" w:rsidRPr="006868DD" w:rsidRDefault="008D2265" w:rsidP="006868DD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tbl>
      <w:tblPr>
        <w:tblW w:w="1516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29"/>
        <w:gridCol w:w="1984"/>
        <w:gridCol w:w="2694"/>
        <w:gridCol w:w="3118"/>
        <w:gridCol w:w="1843"/>
      </w:tblGrid>
      <w:tr w:rsidR="00507B95" w:rsidRPr="006868DD" w:rsidTr="00672F8F">
        <w:trPr>
          <w:cantSplit/>
          <w:trHeight w:val="35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95" w:rsidRPr="00672F8F" w:rsidRDefault="00507B95" w:rsidP="00507B95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</w:rPr>
            </w:pPr>
            <w:r w:rsidRPr="00672F8F">
              <w:rPr>
                <w:rFonts w:ascii="PT Astra Serif" w:hAnsi="PT Astra Serif" w:cs="Times New Roman"/>
                <w:b/>
                <w:sz w:val="24"/>
                <w:szCs w:val="24"/>
              </w:rPr>
              <w:t>Номер и наименование    показателя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95" w:rsidRPr="00672F8F" w:rsidRDefault="00507B95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</w:rPr>
            </w:pPr>
            <w:r w:rsidRPr="00672F8F">
              <w:rPr>
                <w:rFonts w:ascii="PT Astra Serif" w:hAnsi="PT Astra Serif" w:cs="Times New Roman"/>
                <w:b/>
                <w:sz w:val="24"/>
                <w:szCs w:val="24"/>
              </w:rPr>
              <w:t>Среднее значение оценки по каждому показателю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95" w:rsidRPr="00672F8F" w:rsidRDefault="00507B95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72F8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ГРБС, </w:t>
            </w:r>
            <w:proofErr w:type="gramStart"/>
            <w:r w:rsidRPr="00672F8F">
              <w:rPr>
                <w:rFonts w:ascii="PT Astra Serif" w:hAnsi="PT Astra Serif" w:cs="Times New Roman"/>
                <w:b/>
                <w:sz w:val="24"/>
                <w:szCs w:val="24"/>
              </w:rPr>
              <w:t>получившего</w:t>
            </w:r>
            <w:proofErr w:type="gramEnd"/>
            <w:r w:rsidRPr="00672F8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неудовлетворительную оценку по данному показателю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95" w:rsidRPr="00672F8F" w:rsidRDefault="00507B95" w:rsidP="00507B95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</w:rPr>
            </w:pPr>
            <w:r w:rsidRPr="00672F8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ГРБС, </w:t>
            </w:r>
            <w:proofErr w:type="gramStart"/>
            <w:r w:rsidRPr="00672F8F">
              <w:rPr>
                <w:rFonts w:ascii="PT Astra Serif" w:hAnsi="PT Astra Serif" w:cs="Times New Roman"/>
                <w:b/>
                <w:sz w:val="24"/>
                <w:szCs w:val="24"/>
              </w:rPr>
              <w:t>получившего</w:t>
            </w:r>
            <w:proofErr w:type="gramEnd"/>
            <w:r w:rsidRPr="00672F8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самую высокую оценку по данному показателю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B95" w:rsidRPr="00672F8F" w:rsidRDefault="00507B95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</w:rPr>
            </w:pPr>
            <w:r w:rsidRPr="00672F8F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ГРБС, </w:t>
            </w:r>
            <w:r w:rsidR="00672F8F" w:rsidRPr="00672F8F">
              <w:rPr>
                <w:rFonts w:ascii="PT Astra Serif" w:hAnsi="PT Astra Serif" w:cs="Times New Roman"/>
                <w:b/>
                <w:sz w:val="24"/>
                <w:szCs w:val="24"/>
              </w:rPr>
              <w:t>к которому данный показатель не применим</w:t>
            </w:r>
          </w:p>
        </w:tc>
      </w:tr>
      <w:tr w:rsidR="00507B95" w:rsidRPr="006868DD" w:rsidTr="00672F8F">
        <w:trPr>
          <w:cantSplit/>
          <w:trHeight w:val="54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B95" w:rsidRPr="006868DD" w:rsidRDefault="00507B95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proofErr w:type="gramStart"/>
            <w:r w:rsidRPr="006868DD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proofErr w:type="gramEnd"/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Своевременность представления реестра расходных  обязательств ГРБС  (далее - РРО)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B95" w:rsidRPr="006868DD" w:rsidRDefault="00507B95" w:rsidP="00966DE9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B95" w:rsidRPr="006868DD" w:rsidRDefault="00672F8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B95" w:rsidRDefault="00672F8F" w:rsidP="00672F8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.о.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Киреевский район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672F8F" w:rsidRDefault="00672F8F" w:rsidP="00672F8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672F8F" w:rsidRDefault="00672F8F" w:rsidP="00672F8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672F8F" w:rsidRPr="006868DD" w:rsidRDefault="00672F8F" w:rsidP="00672F8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672F8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507B95" w:rsidRPr="006868DD" w:rsidTr="00672F8F">
        <w:trPr>
          <w:cantSplit/>
          <w:trHeight w:val="70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507B95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Доля бюджетных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ассигнований, запланированных на реализацию муниципальных ведомственных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507B95" w:rsidP="00966DE9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4,75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672F8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8F" w:rsidRDefault="00672F8F" w:rsidP="00672F8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672F8F" w:rsidRDefault="00672F8F" w:rsidP="00672F8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507B95" w:rsidRPr="006868DD" w:rsidRDefault="00672F8F" w:rsidP="00672F8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672F8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507B95" w:rsidRPr="006868DD" w:rsidTr="00672F8F">
        <w:trPr>
          <w:cantSplit/>
          <w:trHeight w:val="9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507B95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Р3 Доля бюджетных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ассиг</w:t>
            </w:r>
            <w:r w:rsidR="00672F8F">
              <w:rPr>
                <w:rFonts w:ascii="PT Astra Serif" w:hAnsi="PT Astra Serif" w:cs="Times New Roman"/>
                <w:sz w:val="24"/>
                <w:szCs w:val="24"/>
              </w:rPr>
              <w:t xml:space="preserve">нований на предоставление     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муниципальных услуг (работ) физическим и юридическим лицам, оказываемых в      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br/>
              <w:t>соот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ветствии с муниципальными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заданиями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507B95" w:rsidP="00966DE9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672F8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F8F" w:rsidRDefault="00672F8F" w:rsidP="00672F8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507B95" w:rsidRPr="006868DD" w:rsidRDefault="00507B95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5" w:rsidRDefault="00672F8F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.о.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Киреевский район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672F8F" w:rsidRDefault="00672F8F" w:rsidP="00672F8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672F8F" w:rsidRPr="006868DD" w:rsidRDefault="00672F8F" w:rsidP="00672F8F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</w:t>
            </w:r>
          </w:p>
        </w:tc>
      </w:tr>
      <w:tr w:rsidR="00507B95" w:rsidRPr="006868DD" w:rsidTr="00672F8F">
        <w:trPr>
          <w:cantSplit/>
          <w:trHeight w:val="1677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B95" w:rsidRPr="006868DD" w:rsidRDefault="00507B95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proofErr w:type="gramStart"/>
            <w:r w:rsidRPr="006868DD"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proofErr w:type="gramEnd"/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Уровень исполнения расходов ГРБС за счет средств бюджета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B95" w:rsidRPr="006868DD" w:rsidRDefault="00507B95" w:rsidP="00966DE9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EA2" w:rsidRDefault="00905EA2" w:rsidP="00905EA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.о.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Киреевский район</w:t>
            </w:r>
          </w:p>
          <w:p w:rsidR="00507B95" w:rsidRPr="006868DD" w:rsidRDefault="00507B95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EA2" w:rsidRDefault="00905EA2" w:rsidP="00905EA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905EA2" w:rsidRDefault="00905EA2" w:rsidP="00905EA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507B95" w:rsidRPr="006868DD" w:rsidRDefault="00905EA2" w:rsidP="00905EA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905EA2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507B95" w:rsidRPr="006868DD" w:rsidTr="00905EA2">
        <w:trPr>
          <w:cantSplit/>
          <w:trHeight w:val="297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07B95" w:rsidRPr="006868DD" w:rsidRDefault="00507B95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Р5 Доля кассовых расходов без учета расходов за счет субвенций и субсидий из бюджета Тульской области, произведенных ГРБС и подведомственными ему муниципальными учреждениями в 4 квартале отчетного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95" w:rsidRPr="006868DD" w:rsidRDefault="00507B95" w:rsidP="00966DE9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A2" w:rsidRDefault="00905EA2" w:rsidP="00905EA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.о.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Киреевский район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905EA2" w:rsidRDefault="00905EA2" w:rsidP="00905EA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</w:t>
            </w:r>
          </w:p>
          <w:p w:rsidR="00507B95" w:rsidRPr="006868DD" w:rsidRDefault="00507B95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A2" w:rsidRDefault="00905EA2" w:rsidP="00905EA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507B95" w:rsidRPr="006868DD" w:rsidRDefault="00905EA2" w:rsidP="00905EA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B95" w:rsidRPr="006868DD" w:rsidRDefault="00905EA2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507B95" w:rsidRPr="006868DD" w:rsidTr="00905EA2">
        <w:trPr>
          <w:cantSplit/>
          <w:trHeight w:val="29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7B95" w:rsidRPr="006868DD" w:rsidRDefault="00507B95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proofErr w:type="gramStart"/>
            <w:r w:rsidRPr="006868DD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proofErr w:type="gramEnd"/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Своевременное дове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дение ГРБС лимитов бюджетных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обязательств до подведомственных муниципальных учреждений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95" w:rsidRPr="006868DD" w:rsidRDefault="00507B95" w:rsidP="00966DE9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95" w:rsidRPr="006868DD" w:rsidRDefault="00905EA2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A2" w:rsidRDefault="00905EA2" w:rsidP="00905EA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.о.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Киреевский район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905EA2" w:rsidRDefault="00905EA2" w:rsidP="00905EA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905EA2" w:rsidRDefault="00905EA2" w:rsidP="00905EA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507B95" w:rsidRPr="006868DD" w:rsidRDefault="00905EA2" w:rsidP="00905EA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B95" w:rsidRPr="006868DD" w:rsidRDefault="00905EA2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507B95" w:rsidRPr="006868DD" w:rsidTr="00905EA2">
        <w:trPr>
          <w:cantSplit/>
          <w:trHeight w:val="29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7B95" w:rsidRPr="006868DD" w:rsidRDefault="00507B95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Сво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евременное составление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бюджетной росписи ГРБС и внесение изменений в нее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95" w:rsidRPr="006868DD" w:rsidRDefault="00507B95" w:rsidP="00966DE9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95" w:rsidRPr="006868DD" w:rsidRDefault="00905EA2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A2" w:rsidRDefault="00905EA2" w:rsidP="00905EA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.о.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Киреевский район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905EA2" w:rsidRDefault="00905EA2" w:rsidP="00905EA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905EA2" w:rsidRDefault="00905EA2" w:rsidP="00905EA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507B95" w:rsidRPr="006868DD" w:rsidRDefault="00905EA2" w:rsidP="00905EA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B95" w:rsidRPr="006868DD" w:rsidRDefault="00905EA2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507B95" w:rsidRPr="006868DD" w:rsidTr="00905EA2">
        <w:trPr>
          <w:cantSplit/>
          <w:trHeight w:val="34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B95" w:rsidRPr="006868DD" w:rsidRDefault="00507B95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Р8 Качество Порядка составления, утверждения и      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br/>
              <w:t>ведения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бюджетных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смет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подведомственных ГРБС муниципальных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учреждений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B95" w:rsidRPr="006868DD" w:rsidRDefault="00507B95" w:rsidP="00966DE9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B95" w:rsidRPr="006868DD" w:rsidRDefault="00905EA2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5EA2" w:rsidRDefault="00905EA2" w:rsidP="00905EA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.о.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Киреевский район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905EA2" w:rsidRDefault="00905EA2" w:rsidP="00905EA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905EA2" w:rsidRDefault="00905EA2" w:rsidP="00905EA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507B95" w:rsidRPr="006868DD" w:rsidRDefault="00905EA2" w:rsidP="00905EA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905EA2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507B95" w:rsidRPr="006868DD" w:rsidTr="00905EA2">
        <w:trPr>
          <w:cantSplit/>
          <w:trHeight w:val="308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07B95" w:rsidRPr="006868DD" w:rsidRDefault="00507B95" w:rsidP="00CD0270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proofErr w:type="gramStart"/>
            <w:r w:rsidRPr="006868DD"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proofErr w:type="gramEnd"/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Оценка качества планирования 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юджетных     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>ассигнований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95" w:rsidRPr="006868DD" w:rsidRDefault="00507B95" w:rsidP="00966DE9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A2" w:rsidRDefault="00905EA2" w:rsidP="00905EA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507B95" w:rsidRPr="006868DD" w:rsidRDefault="00905EA2" w:rsidP="00905EA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95" w:rsidRPr="006868DD" w:rsidRDefault="00905EA2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.о.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Киреевский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B95" w:rsidRPr="006868DD" w:rsidRDefault="00905EA2" w:rsidP="00CD027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</w:t>
            </w:r>
          </w:p>
        </w:tc>
      </w:tr>
      <w:tr w:rsidR="00507B95" w:rsidRPr="006868DD" w:rsidTr="00905EA2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B95" w:rsidRPr="006868DD" w:rsidRDefault="00507B95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Р10 Наличие у ГРБС и подведомственных ему муниципальных учреждений нереальной к взысканию дебиторской задолженности*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B95" w:rsidRPr="006868DD" w:rsidRDefault="00507B95" w:rsidP="00966DE9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2,5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B95" w:rsidRDefault="00905EA2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.о.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Киреевский район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905EA2" w:rsidRPr="006868DD" w:rsidRDefault="00905EA2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EA2" w:rsidRDefault="00905EA2" w:rsidP="00905EA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905EA2" w:rsidRDefault="00905EA2" w:rsidP="00905EA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</w:t>
            </w:r>
          </w:p>
          <w:p w:rsidR="00507B95" w:rsidRPr="006868DD" w:rsidRDefault="00507B95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B95" w:rsidRPr="006868DD" w:rsidRDefault="00905EA2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507B95" w:rsidRPr="006868DD" w:rsidTr="00905EA2">
        <w:trPr>
          <w:cantSplit/>
          <w:trHeight w:val="9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507B95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Р11 Изменение дебиторской задолженности ГРБС 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подведомственных ему муниципальных учреждений в отчетном периоде по сравнению с началом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507B95" w:rsidP="00966DE9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1,3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A2" w:rsidRDefault="00905EA2" w:rsidP="00905EA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.о.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Киреевский район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507B95" w:rsidRDefault="00905EA2" w:rsidP="00905EA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905EA2" w:rsidRPr="006868DD" w:rsidRDefault="00905EA2" w:rsidP="00905EA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31BF0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</w:t>
            </w:r>
          </w:p>
          <w:p w:rsidR="00507B95" w:rsidRPr="006868DD" w:rsidRDefault="00507B95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7B95" w:rsidRPr="006868DD" w:rsidRDefault="00A31BF0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507B95" w:rsidRPr="006868DD" w:rsidTr="00905EA2">
        <w:trPr>
          <w:cantSplit/>
          <w:trHeight w:val="3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507B95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Р12 Наличие у ГРБС и подведомственных ему муниципальных учреждений просроченной кредиторской задолженности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507B95" w:rsidP="00966DE9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A31BF0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F0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.о.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Киреевский район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A31BF0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A31BF0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507B95" w:rsidRPr="006868DD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A31BF0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507B95" w:rsidRPr="006868DD" w:rsidTr="00905EA2">
        <w:trPr>
          <w:cantSplit/>
          <w:trHeight w:val="2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507B95" w:rsidP="00CD0270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Р13 Ежемесячное изменение кредиторской  задолженности ГРБС и подведомственных ему муниципальных учреждений в течение отчетного периода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507B95" w:rsidP="00966DE9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A31BF0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F0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.о.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Киреевский район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A31BF0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A31BF0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507B95" w:rsidRPr="006868DD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A31BF0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507B95" w:rsidRPr="006868DD" w:rsidTr="00905EA2">
        <w:trPr>
          <w:cantSplit/>
          <w:trHeight w:val="3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507B95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Р14 Представление в составе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годовой бюджетной отчетности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сведений о мерах по повышению          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br/>
              <w:t>эффе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ктивности расходования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бюджетных средств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A31BF0" w:rsidP="00966DE9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F0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.о.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Киреевский район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A31BF0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A31BF0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507B95" w:rsidRPr="006868DD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A31BF0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A31BF0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507B95" w:rsidRPr="006868DD" w:rsidTr="00905EA2">
        <w:trPr>
          <w:cantSplit/>
          <w:trHeight w:val="81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07B95" w:rsidRPr="006868DD" w:rsidRDefault="00507B95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Р15 Соблюдение сроков пре</w:t>
            </w:r>
            <w:r w:rsidR="00A31BF0">
              <w:rPr>
                <w:rFonts w:ascii="PT Astra Serif" w:hAnsi="PT Astra Serif" w:cs="Times New Roman"/>
                <w:sz w:val="24"/>
                <w:szCs w:val="24"/>
              </w:rPr>
              <w:t xml:space="preserve">дставления ГРБС годовой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бюджетной отчетности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95" w:rsidRPr="006868DD" w:rsidRDefault="00507B95" w:rsidP="00966DE9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95" w:rsidRPr="006868DD" w:rsidRDefault="00A31BF0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BF0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.о.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Киреевский район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A31BF0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A31BF0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507B95" w:rsidRPr="006868DD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B95" w:rsidRPr="006868DD" w:rsidRDefault="00507B95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07B95" w:rsidRPr="006868DD" w:rsidTr="00905EA2">
        <w:trPr>
          <w:cantSplit/>
          <w:trHeight w:val="480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07B95" w:rsidRPr="006868DD" w:rsidRDefault="00507B95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Р16 Проведение ГРБС мониторинга результатов деятельности подведомственных муниципальных учреждений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95" w:rsidRPr="006868DD" w:rsidRDefault="00507B95" w:rsidP="00966DE9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BF0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.о.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Киреевский район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A31BF0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507B95" w:rsidRPr="006868DD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95" w:rsidRPr="006868DD" w:rsidRDefault="00A31BF0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B95" w:rsidRPr="006868DD" w:rsidRDefault="00A31BF0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</w:t>
            </w:r>
          </w:p>
        </w:tc>
      </w:tr>
      <w:tr w:rsidR="00507B95" w:rsidRPr="006868DD" w:rsidTr="006E5AB5">
        <w:trPr>
          <w:cantSplit/>
          <w:trHeight w:val="63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B95" w:rsidRPr="006868DD" w:rsidRDefault="00507B95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Р17 Нарушения, выявленные в ходе  проведения вед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омственных контрольных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мероприятий в отчетном финансовом году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B95" w:rsidRPr="006868DD" w:rsidRDefault="00507B95" w:rsidP="00966DE9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1,25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1BF0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.о.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Киреевский район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A31BF0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507B95" w:rsidRPr="006868DD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Комитет по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образованию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B95" w:rsidRPr="006868DD" w:rsidRDefault="00A31BF0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A31BF0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507B95" w:rsidRPr="006868DD" w:rsidTr="006E5AB5">
        <w:trPr>
          <w:cantSplit/>
          <w:trHeight w:val="969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B95" w:rsidRPr="006868DD" w:rsidRDefault="00507B95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Р18 Наличие недо</w:t>
            </w:r>
            <w:r w:rsidR="00A31BF0">
              <w:rPr>
                <w:rFonts w:ascii="PT Astra Serif" w:hAnsi="PT Astra Serif" w:cs="Times New Roman"/>
                <w:sz w:val="24"/>
                <w:szCs w:val="24"/>
              </w:rPr>
              <w:t xml:space="preserve">стач и хищений денежных средств и 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материальных ценностей, выявленных в ходе вед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омственных контрольных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B95" w:rsidRPr="006868DD" w:rsidRDefault="00507B95" w:rsidP="00966DE9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B95" w:rsidRPr="006868DD" w:rsidRDefault="00A31BF0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1BF0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.о.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Киреевский район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A31BF0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507B95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A31BF0" w:rsidRPr="006868DD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A31BF0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507B95" w:rsidRPr="006868DD" w:rsidTr="00905EA2">
        <w:trPr>
          <w:cantSplit/>
          <w:trHeight w:val="344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07B95" w:rsidRPr="006868DD" w:rsidRDefault="00507B95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Р19 Наличие правового акта ГРБС об организации     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br/>
              <w:t>ведомственного финансового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95" w:rsidRPr="006868DD" w:rsidRDefault="00507B95" w:rsidP="00966DE9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95" w:rsidRPr="006868DD" w:rsidRDefault="00A31BF0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.о.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Киреевский район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BF0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A31BF0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507B95" w:rsidRPr="006868DD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7B95" w:rsidRPr="006868DD" w:rsidRDefault="00A31BF0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  <w:tr w:rsidR="00507B95" w:rsidRPr="006868DD" w:rsidTr="006E5AB5">
        <w:trPr>
          <w:cantSplit/>
          <w:trHeight w:val="62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B95" w:rsidRPr="006868DD" w:rsidRDefault="00507B95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Р20 Сумма, подлежащая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взысканию по исполнительным д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окументам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B95" w:rsidRPr="006868DD" w:rsidRDefault="00507B95" w:rsidP="00966DE9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3,75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07B95" w:rsidRPr="006868DD" w:rsidRDefault="00A31BF0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.о.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Киреевский район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1BF0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A31BF0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</w:p>
          <w:p w:rsidR="00507B95" w:rsidRPr="006868DD" w:rsidRDefault="00A31BF0" w:rsidP="00A31BF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07B95" w:rsidRPr="006868DD" w:rsidRDefault="00A31BF0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1C418C" w:rsidRPr="006868DD" w:rsidRDefault="001C418C" w:rsidP="006868DD">
      <w:pPr>
        <w:pStyle w:val="3"/>
        <w:spacing w:before="0" w:after="0"/>
        <w:rPr>
          <w:rFonts w:ascii="PT Astra Serif" w:hAnsi="PT Astra Serif"/>
          <w:b w:val="0"/>
          <w:sz w:val="24"/>
          <w:szCs w:val="24"/>
        </w:rPr>
      </w:pPr>
    </w:p>
    <w:p w:rsidR="00A94E5F" w:rsidRPr="006868DD" w:rsidRDefault="00A94E5F" w:rsidP="006868DD">
      <w:pPr>
        <w:rPr>
          <w:rFonts w:ascii="PT Astra Serif" w:hAnsi="PT Astra Serif"/>
        </w:rPr>
      </w:pPr>
    </w:p>
    <w:p w:rsidR="00844BB1" w:rsidRPr="006868DD" w:rsidRDefault="00A94E5F" w:rsidP="006868DD">
      <w:pPr>
        <w:pStyle w:val="3"/>
        <w:spacing w:before="0" w:after="0"/>
        <w:rPr>
          <w:rFonts w:ascii="PT Astra Serif" w:hAnsi="PT Astra Serif"/>
          <w:sz w:val="24"/>
          <w:szCs w:val="24"/>
        </w:rPr>
      </w:pPr>
      <w:r w:rsidRPr="006868DD">
        <w:rPr>
          <w:rFonts w:ascii="PT Astra Serif" w:hAnsi="PT Astra Serif"/>
          <w:b w:val="0"/>
          <w:sz w:val="24"/>
          <w:szCs w:val="24"/>
        </w:rPr>
        <w:t xml:space="preserve">            </w:t>
      </w:r>
      <w:r w:rsidRPr="006868DD">
        <w:rPr>
          <w:rFonts w:ascii="PT Astra Serif" w:hAnsi="PT Astra Serif"/>
          <w:sz w:val="24"/>
          <w:szCs w:val="24"/>
        </w:rPr>
        <w:t>Начальник</w:t>
      </w:r>
    </w:p>
    <w:p w:rsidR="00F96C95" w:rsidRPr="006868DD" w:rsidRDefault="00844BB1" w:rsidP="006868DD">
      <w:pPr>
        <w:pStyle w:val="3"/>
        <w:spacing w:before="0" w:after="0"/>
        <w:rPr>
          <w:rFonts w:ascii="PT Astra Serif" w:hAnsi="PT Astra Serif"/>
          <w:sz w:val="24"/>
          <w:szCs w:val="24"/>
        </w:rPr>
      </w:pPr>
      <w:r w:rsidRPr="006868DD">
        <w:rPr>
          <w:rFonts w:ascii="PT Astra Serif" w:hAnsi="PT Astra Serif"/>
          <w:sz w:val="24"/>
          <w:szCs w:val="24"/>
        </w:rPr>
        <w:t>финансового управления</w:t>
      </w:r>
      <w:r w:rsidRPr="006868DD">
        <w:rPr>
          <w:rFonts w:ascii="PT Astra Serif" w:hAnsi="PT Astra Serif"/>
          <w:sz w:val="24"/>
          <w:szCs w:val="24"/>
        </w:rPr>
        <w:tab/>
      </w:r>
      <w:r w:rsidRPr="006868DD">
        <w:rPr>
          <w:rFonts w:ascii="PT Astra Serif" w:hAnsi="PT Astra Serif"/>
          <w:sz w:val="24"/>
          <w:szCs w:val="24"/>
        </w:rPr>
        <w:tab/>
      </w:r>
      <w:r w:rsidRPr="006868DD">
        <w:rPr>
          <w:rFonts w:ascii="PT Astra Serif" w:hAnsi="PT Astra Serif"/>
          <w:sz w:val="24"/>
          <w:szCs w:val="24"/>
        </w:rPr>
        <w:tab/>
      </w:r>
      <w:r w:rsidR="00A94E5F" w:rsidRPr="006868DD">
        <w:rPr>
          <w:rFonts w:ascii="PT Astra Serif" w:hAnsi="PT Astra Serif"/>
          <w:sz w:val="24"/>
          <w:szCs w:val="24"/>
        </w:rPr>
        <w:tab/>
      </w:r>
      <w:r w:rsidR="00A94E5F" w:rsidRPr="006868DD">
        <w:rPr>
          <w:rFonts w:ascii="PT Astra Serif" w:hAnsi="PT Astra Serif"/>
          <w:sz w:val="24"/>
          <w:szCs w:val="24"/>
        </w:rPr>
        <w:tab/>
        <w:t xml:space="preserve">Л. Н. </w:t>
      </w:r>
      <w:proofErr w:type="spellStart"/>
      <w:r w:rsidR="00A94E5F" w:rsidRPr="006868DD">
        <w:rPr>
          <w:rFonts w:ascii="PT Astra Serif" w:hAnsi="PT Astra Serif"/>
          <w:sz w:val="24"/>
          <w:szCs w:val="24"/>
        </w:rPr>
        <w:t>Волчкова</w:t>
      </w:r>
      <w:proofErr w:type="spellEnd"/>
      <w:r w:rsidR="00F96C95" w:rsidRPr="006868DD">
        <w:rPr>
          <w:rFonts w:ascii="PT Astra Serif" w:hAnsi="PT Astra Serif"/>
          <w:sz w:val="24"/>
          <w:szCs w:val="24"/>
        </w:rPr>
        <w:t xml:space="preserve"> </w:t>
      </w:r>
    </w:p>
    <w:sectPr w:rsidR="00F96C95" w:rsidRPr="006868DD" w:rsidSect="00F96C9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8B4" w:rsidRDefault="006778B4">
      <w:r>
        <w:separator/>
      </w:r>
    </w:p>
  </w:endnote>
  <w:endnote w:type="continuationSeparator" w:id="1">
    <w:p w:rsidR="006778B4" w:rsidRDefault="00677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8B4" w:rsidRDefault="006778B4">
      <w:r>
        <w:separator/>
      </w:r>
    </w:p>
  </w:footnote>
  <w:footnote w:type="continuationSeparator" w:id="1">
    <w:p w:rsidR="006778B4" w:rsidRDefault="006778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754D"/>
    <w:multiLevelType w:val="hybridMultilevel"/>
    <w:tmpl w:val="F558D226"/>
    <w:lvl w:ilvl="0" w:tplc="9F1A55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37F4F"/>
    <w:multiLevelType w:val="hybridMultilevel"/>
    <w:tmpl w:val="EB6ACB76"/>
    <w:lvl w:ilvl="0" w:tplc="ABD0EA6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7335A"/>
    <w:multiLevelType w:val="hybridMultilevel"/>
    <w:tmpl w:val="44303BEC"/>
    <w:lvl w:ilvl="0" w:tplc="8D602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2C177B"/>
    <w:multiLevelType w:val="hybridMultilevel"/>
    <w:tmpl w:val="971213E4"/>
    <w:lvl w:ilvl="0" w:tplc="86EC9C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C95"/>
    <w:rsid w:val="00013368"/>
    <w:rsid w:val="0004649D"/>
    <w:rsid w:val="00056D07"/>
    <w:rsid w:val="00060906"/>
    <w:rsid w:val="0006366F"/>
    <w:rsid w:val="00065821"/>
    <w:rsid w:val="00085CA8"/>
    <w:rsid w:val="000956C9"/>
    <w:rsid w:val="000A4F37"/>
    <w:rsid w:val="000C6C92"/>
    <w:rsid w:val="000D62DB"/>
    <w:rsid w:val="000E6E69"/>
    <w:rsid w:val="0010228D"/>
    <w:rsid w:val="001068A2"/>
    <w:rsid w:val="00110329"/>
    <w:rsid w:val="001131E4"/>
    <w:rsid w:val="001311AE"/>
    <w:rsid w:val="00156D6D"/>
    <w:rsid w:val="00180DF3"/>
    <w:rsid w:val="00182FC8"/>
    <w:rsid w:val="001A1146"/>
    <w:rsid w:val="001B5D4F"/>
    <w:rsid w:val="001C085D"/>
    <w:rsid w:val="001C418C"/>
    <w:rsid w:val="001E4CDB"/>
    <w:rsid w:val="002030D8"/>
    <w:rsid w:val="00205EE8"/>
    <w:rsid w:val="00206687"/>
    <w:rsid w:val="00231098"/>
    <w:rsid w:val="00243F8E"/>
    <w:rsid w:val="00256750"/>
    <w:rsid w:val="00273D97"/>
    <w:rsid w:val="00275108"/>
    <w:rsid w:val="0028528D"/>
    <w:rsid w:val="00290286"/>
    <w:rsid w:val="002C7221"/>
    <w:rsid w:val="002D081A"/>
    <w:rsid w:val="002D5F58"/>
    <w:rsid w:val="002E70CC"/>
    <w:rsid w:val="003062FF"/>
    <w:rsid w:val="00311922"/>
    <w:rsid w:val="00312755"/>
    <w:rsid w:val="00334C50"/>
    <w:rsid w:val="00343A04"/>
    <w:rsid w:val="00347276"/>
    <w:rsid w:val="00360507"/>
    <w:rsid w:val="00366C8C"/>
    <w:rsid w:val="003730FF"/>
    <w:rsid w:val="00390942"/>
    <w:rsid w:val="0039717A"/>
    <w:rsid w:val="003A6609"/>
    <w:rsid w:val="003A6B94"/>
    <w:rsid w:val="003B5153"/>
    <w:rsid w:val="003C2D32"/>
    <w:rsid w:val="003D0FF9"/>
    <w:rsid w:val="003E343C"/>
    <w:rsid w:val="003F4A7B"/>
    <w:rsid w:val="00417024"/>
    <w:rsid w:val="004256A6"/>
    <w:rsid w:val="00447A03"/>
    <w:rsid w:val="00450D9A"/>
    <w:rsid w:val="00482329"/>
    <w:rsid w:val="00497931"/>
    <w:rsid w:val="004A12C1"/>
    <w:rsid w:val="004A36C5"/>
    <w:rsid w:val="004A682A"/>
    <w:rsid w:val="004D6AE5"/>
    <w:rsid w:val="004F00E8"/>
    <w:rsid w:val="00500DFD"/>
    <w:rsid w:val="0050727E"/>
    <w:rsid w:val="00507B95"/>
    <w:rsid w:val="005203DD"/>
    <w:rsid w:val="00525A96"/>
    <w:rsid w:val="00526E79"/>
    <w:rsid w:val="0057419E"/>
    <w:rsid w:val="005770DB"/>
    <w:rsid w:val="005A41D0"/>
    <w:rsid w:val="005E62D9"/>
    <w:rsid w:val="00624CA5"/>
    <w:rsid w:val="00625C64"/>
    <w:rsid w:val="0063103B"/>
    <w:rsid w:val="00642957"/>
    <w:rsid w:val="006479A9"/>
    <w:rsid w:val="00647D68"/>
    <w:rsid w:val="00650E25"/>
    <w:rsid w:val="006637A6"/>
    <w:rsid w:val="00672F8F"/>
    <w:rsid w:val="006778B4"/>
    <w:rsid w:val="00683907"/>
    <w:rsid w:val="006868DD"/>
    <w:rsid w:val="006B39AF"/>
    <w:rsid w:val="006C1BC4"/>
    <w:rsid w:val="006C4222"/>
    <w:rsid w:val="006D0D83"/>
    <w:rsid w:val="006D33C8"/>
    <w:rsid w:val="006E5AB5"/>
    <w:rsid w:val="006F7054"/>
    <w:rsid w:val="007060AF"/>
    <w:rsid w:val="00712028"/>
    <w:rsid w:val="00724B49"/>
    <w:rsid w:val="00724B86"/>
    <w:rsid w:val="007344CB"/>
    <w:rsid w:val="00740FE8"/>
    <w:rsid w:val="0074251E"/>
    <w:rsid w:val="00742AF3"/>
    <w:rsid w:val="00760349"/>
    <w:rsid w:val="0078227A"/>
    <w:rsid w:val="00797F27"/>
    <w:rsid w:val="007C3DFF"/>
    <w:rsid w:val="007E35B3"/>
    <w:rsid w:val="007E44F2"/>
    <w:rsid w:val="007F5E4B"/>
    <w:rsid w:val="008239C3"/>
    <w:rsid w:val="00832478"/>
    <w:rsid w:val="00834C63"/>
    <w:rsid w:val="00836079"/>
    <w:rsid w:val="00836177"/>
    <w:rsid w:val="00844BB1"/>
    <w:rsid w:val="0085727E"/>
    <w:rsid w:val="00865417"/>
    <w:rsid w:val="00865599"/>
    <w:rsid w:val="00867EAA"/>
    <w:rsid w:val="0087589A"/>
    <w:rsid w:val="00894415"/>
    <w:rsid w:val="008A0DF7"/>
    <w:rsid w:val="008B3FBF"/>
    <w:rsid w:val="008B46F3"/>
    <w:rsid w:val="008B7A22"/>
    <w:rsid w:val="008C5C7D"/>
    <w:rsid w:val="008D03EA"/>
    <w:rsid w:val="008D2265"/>
    <w:rsid w:val="008D60D7"/>
    <w:rsid w:val="008E5CAA"/>
    <w:rsid w:val="008F23DA"/>
    <w:rsid w:val="00905EA2"/>
    <w:rsid w:val="0090716B"/>
    <w:rsid w:val="0092558A"/>
    <w:rsid w:val="009307B7"/>
    <w:rsid w:val="00960F72"/>
    <w:rsid w:val="00971C54"/>
    <w:rsid w:val="009805AD"/>
    <w:rsid w:val="00984C1C"/>
    <w:rsid w:val="00986446"/>
    <w:rsid w:val="00993A24"/>
    <w:rsid w:val="009A1076"/>
    <w:rsid w:val="009A3713"/>
    <w:rsid w:val="009B64E8"/>
    <w:rsid w:val="009C12EC"/>
    <w:rsid w:val="009C4818"/>
    <w:rsid w:val="009D109E"/>
    <w:rsid w:val="009D4F7A"/>
    <w:rsid w:val="009E0432"/>
    <w:rsid w:val="009E5584"/>
    <w:rsid w:val="00A05DE1"/>
    <w:rsid w:val="00A102D3"/>
    <w:rsid w:val="00A1037F"/>
    <w:rsid w:val="00A12710"/>
    <w:rsid w:val="00A31BF0"/>
    <w:rsid w:val="00A35518"/>
    <w:rsid w:val="00A5148C"/>
    <w:rsid w:val="00A555D3"/>
    <w:rsid w:val="00A61B60"/>
    <w:rsid w:val="00A62B4B"/>
    <w:rsid w:val="00A635AD"/>
    <w:rsid w:val="00A94E5F"/>
    <w:rsid w:val="00AA5462"/>
    <w:rsid w:val="00AA5C2F"/>
    <w:rsid w:val="00AB7907"/>
    <w:rsid w:val="00AD1EE9"/>
    <w:rsid w:val="00AF5296"/>
    <w:rsid w:val="00B0579B"/>
    <w:rsid w:val="00B11838"/>
    <w:rsid w:val="00B23395"/>
    <w:rsid w:val="00B262F4"/>
    <w:rsid w:val="00B365FA"/>
    <w:rsid w:val="00B404B5"/>
    <w:rsid w:val="00B433AE"/>
    <w:rsid w:val="00B63273"/>
    <w:rsid w:val="00B63586"/>
    <w:rsid w:val="00B7342B"/>
    <w:rsid w:val="00B92EA7"/>
    <w:rsid w:val="00BA6B77"/>
    <w:rsid w:val="00BB2222"/>
    <w:rsid w:val="00BB5005"/>
    <w:rsid w:val="00BB570C"/>
    <w:rsid w:val="00BD0B19"/>
    <w:rsid w:val="00BF6CE4"/>
    <w:rsid w:val="00C01763"/>
    <w:rsid w:val="00C041F0"/>
    <w:rsid w:val="00C05D34"/>
    <w:rsid w:val="00C83D37"/>
    <w:rsid w:val="00C844EF"/>
    <w:rsid w:val="00C9299B"/>
    <w:rsid w:val="00CD0270"/>
    <w:rsid w:val="00CD0BF1"/>
    <w:rsid w:val="00CE4D1B"/>
    <w:rsid w:val="00CE64D9"/>
    <w:rsid w:val="00CF152F"/>
    <w:rsid w:val="00D07248"/>
    <w:rsid w:val="00D24DAB"/>
    <w:rsid w:val="00D41265"/>
    <w:rsid w:val="00D76AF6"/>
    <w:rsid w:val="00D8756D"/>
    <w:rsid w:val="00DB7772"/>
    <w:rsid w:val="00DD23EF"/>
    <w:rsid w:val="00E16610"/>
    <w:rsid w:val="00E26E48"/>
    <w:rsid w:val="00E32450"/>
    <w:rsid w:val="00E37BF2"/>
    <w:rsid w:val="00E44605"/>
    <w:rsid w:val="00E51B41"/>
    <w:rsid w:val="00E64494"/>
    <w:rsid w:val="00E834EA"/>
    <w:rsid w:val="00E84C0F"/>
    <w:rsid w:val="00E916B3"/>
    <w:rsid w:val="00EA4B6B"/>
    <w:rsid w:val="00ED2119"/>
    <w:rsid w:val="00ED25D0"/>
    <w:rsid w:val="00ED2F49"/>
    <w:rsid w:val="00EE052A"/>
    <w:rsid w:val="00F200FF"/>
    <w:rsid w:val="00F47492"/>
    <w:rsid w:val="00F50263"/>
    <w:rsid w:val="00F84CE6"/>
    <w:rsid w:val="00F96C95"/>
    <w:rsid w:val="00FA2AF7"/>
    <w:rsid w:val="00FB7908"/>
    <w:rsid w:val="00FC6390"/>
    <w:rsid w:val="00FF1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9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F96C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6C9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F96C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96C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96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unhideWhenUsed/>
    <w:rsid w:val="00447A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7A03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47A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7A03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62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62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3179D-BCFF-42EB-9813-8FD259D5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2021-03-23T13:39:00Z</cp:lastPrinted>
  <dcterms:created xsi:type="dcterms:W3CDTF">2002-02-18T03:05:00Z</dcterms:created>
  <dcterms:modified xsi:type="dcterms:W3CDTF">2002-02-18T03:47:00Z</dcterms:modified>
</cp:coreProperties>
</file>