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CD" w:rsidRPr="002B2DCD" w:rsidRDefault="002B2DCD" w:rsidP="002B2D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03800" cy="1551305"/>
            <wp:effectExtent l="19050" t="0" r="6350" b="0"/>
            <wp:docPr id="1" name="Рисунок 1" descr="https://i.siteapi.org/3IkoFE8gvtHvnUMxjqs66loC3Ms=/fit-in/1400x1000/center/top/d3e2a80db0857e5.s.siteapi.org/img/63702fc744e53d55cc437ef1832184ecf0a694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siteapi.org/3IkoFE8gvtHvnUMxjqs66loC3Ms=/fit-in/1400x1000/center/top/d3e2a80db0857e5.s.siteapi.org/img/63702fc744e53d55cc437ef1832184ecf0a694b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155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DCD" w:rsidRPr="002B2DCD" w:rsidRDefault="002B2DCD" w:rsidP="002B2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фонд развития промышленности – Фонд развития промышленности Тульской области создан в соответствии с постановлением правительства Тульской области №425 от 21.09.2016 г</w:t>
      </w:r>
      <w:proofErr w:type="gramStart"/>
      <w:r w:rsidRPr="002B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2B2D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Фонда выступает правительство Тульской области. Фонд является специализированной организации, входящей в состав инфраструктуры поддержки деятельности в сфере промышленности и оказывающей финансовую поддержку субъектам деятельности в сфере промышленности.</w:t>
      </w:r>
    </w:p>
    <w:p w:rsidR="002B2DCD" w:rsidRPr="002B2DCD" w:rsidRDefault="002B2DCD" w:rsidP="002B2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«Фонд развития промышленности позволит нашим предприятиям на льготных условиях получать «длинные деньги» на расширение и модернизацию. Необходимо добиться, чтобы этот механизм эффективно заработал. Чтобы приоритетные для региона отрасли – такие, как химия, металлургия, станкостроение, – получили целевое финансирование. И тогда «Новая индустриализация» станет реальностью</w:t>
      </w:r>
      <w:proofErr w:type="gramStart"/>
      <w:r w:rsidRPr="002B2D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.»</w:t>
      </w:r>
      <w:r w:rsidRPr="002B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2B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 w:rsidRPr="002B2DCD">
        <w:rPr>
          <w:rFonts w:ascii="Times New Roman" w:eastAsia="Times New Roman" w:hAnsi="Times New Roman" w:cs="Times New Roman"/>
          <w:sz w:val="28"/>
          <w:szCs w:val="28"/>
          <w:lang w:eastAsia="ru-RU"/>
        </w:rPr>
        <w:t>Дюмин</w:t>
      </w:r>
      <w:proofErr w:type="spellEnd"/>
      <w:r w:rsidRPr="002B2D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Послание депутатам областной Думы, правительству и жителям Тульской области о планах и задачах на 2017 год).</w:t>
      </w:r>
    </w:p>
    <w:p w:rsidR="002B2DCD" w:rsidRPr="002B2DCD" w:rsidRDefault="002B2DCD" w:rsidP="002B2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направления деятельности Фонда</w:t>
      </w:r>
    </w:p>
    <w:p w:rsidR="002B2DCD" w:rsidRPr="002B2DCD" w:rsidRDefault="002B2DCD" w:rsidP="002B2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Предоставление финансовой поддержки для региональных промышленных предприятий в рамках выделенных бюджетных ассигнований с привлечением средств федерального фонда по программе «Совместные займы». </w:t>
      </w:r>
    </w:p>
    <w:p w:rsidR="002B2DCD" w:rsidRPr="002B2DCD" w:rsidRDefault="002B2DCD" w:rsidP="002B2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Оказание содействия промышленным предприятиям Тульской области по привлечению различных мер поддержки ФРПРФ и </w:t>
      </w:r>
      <w:proofErr w:type="spellStart"/>
      <w:r w:rsidRPr="002B2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Минпромторга</w:t>
      </w:r>
      <w:proofErr w:type="spellEnd"/>
      <w:r w:rsidRPr="002B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в действующих программах финансирования и субсидирования.</w:t>
      </w:r>
    </w:p>
    <w:p w:rsidR="002B2DCD" w:rsidRPr="002B2DCD" w:rsidRDefault="002B2DCD" w:rsidP="002B2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C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Участие в программе по заключению специальных инвестиционных контрактов (СПИК) в качестве оператора, а также участие в создании Государственной информационной системы промышленности (ГИСП).</w:t>
      </w:r>
    </w:p>
    <w:p w:rsidR="002B2DCD" w:rsidRPr="002B2DCD" w:rsidRDefault="002B2DCD" w:rsidP="002B2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C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Разработка и администрирование информационных систем поддержки промышленности региона.</w:t>
      </w:r>
    </w:p>
    <w:p w:rsidR="002B2DCD" w:rsidRDefault="002B2DCD" w:rsidP="002B2DCD">
      <w:pPr>
        <w:pStyle w:val="2"/>
        <w:jc w:val="center"/>
      </w:pPr>
      <w:r>
        <w:t>О Фонде развития промышленности</w:t>
      </w:r>
    </w:p>
    <w:p w:rsidR="002B2DCD" w:rsidRPr="002B2DCD" w:rsidRDefault="002B2DCD" w:rsidP="002B2DCD">
      <w:pPr>
        <w:pStyle w:val="a3"/>
        <w:rPr>
          <w:sz w:val="28"/>
          <w:szCs w:val="28"/>
        </w:rPr>
      </w:pPr>
      <w:r w:rsidRPr="002B2DCD">
        <w:rPr>
          <w:sz w:val="28"/>
          <w:szCs w:val="28"/>
        </w:rPr>
        <w:lastRenderedPageBreak/>
        <w:t xml:space="preserve">Фонд развития промышленности основан для модернизации российской промышленности, организации новых производств и обеспечения </w:t>
      </w:r>
      <w:proofErr w:type="spellStart"/>
      <w:r w:rsidRPr="002B2DCD">
        <w:rPr>
          <w:sz w:val="28"/>
          <w:szCs w:val="28"/>
        </w:rPr>
        <w:t>импортозамещения</w:t>
      </w:r>
      <w:proofErr w:type="spellEnd"/>
      <w:r w:rsidRPr="002B2DCD">
        <w:rPr>
          <w:sz w:val="28"/>
          <w:szCs w:val="28"/>
        </w:rPr>
        <w:t>. Фонд создан в 2014 году по инициативе Министерства промышленности и торговли РФ путём преобразования Российского фонда технологического развития.</w:t>
      </w:r>
    </w:p>
    <w:p w:rsidR="002B2DCD" w:rsidRPr="002B2DCD" w:rsidRDefault="002B2DCD" w:rsidP="002B2DCD">
      <w:pPr>
        <w:pStyle w:val="a3"/>
        <w:rPr>
          <w:sz w:val="28"/>
          <w:szCs w:val="28"/>
        </w:rPr>
      </w:pPr>
      <w:r w:rsidRPr="002B2DCD">
        <w:rPr>
          <w:sz w:val="28"/>
          <w:szCs w:val="28"/>
        </w:rPr>
        <w:t xml:space="preserve">Фонд предлагает льготные условия </w:t>
      </w:r>
      <w:proofErr w:type="spellStart"/>
      <w:r w:rsidRPr="002B2DCD">
        <w:rPr>
          <w:sz w:val="28"/>
          <w:szCs w:val="28"/>
        </w:rPr>
        <w:t>софинансирования</w:t>
      </w:r>
      <w:proofErr w:type="spellEnd"/>
      <w:r w:rsidRPr="002B2DCD">
        <w:rPr>
          <w:sz w:val="28"/>
          <w:szCs w:val="28"/>
        </w:rPr>
        <w:t xml:space="preserve"> проектов, направленных на разработку новой высокотехнологичной продукции, техническое перевооружение и создание конкурентоспособных производств на базе наилучших доступных технологий.</w:t>
      </w:r>
    </w:p>
    <w:p w:rsidR="002B2DCD" w:rsidRPr="002B2DCD" w:rsidRDefault="002B2DCD" w:rsidP="002B2DCD">
      <w:pPr>
        <w:pStyle w:val="a3"/>
        <w:rPr>
          <w:sz w:val="28"/>
          <w:szCs w:val="28"/>
        </w:rPr>
      </w:pPr>
      <w:r w:rsidRPr="002B2DCD">
        <w:rPr>
          <w:sz w:val="28"/>
          <w:szCs w:val="28"/>
        </w:rPr>
        <w:t xml:space="preserve">Для реализации новых промышленных проектов Фонд предоставляет целевые займы по ставке 1%, 3% и 5% годовых сроком до 7 лет в объеме от 5 до 750 </w:t>
      </w:r>
      <w:proofErr w:type="spellStart"/>
      <w:proofErr w:type="gramStart"/>
      <w:r w:rsidRPr="002B2DCD">
        <w:rPr>
          <w:sz w:val="28"/>
          <w:szCs w:val="28"/>
        </w:rPr>
        <w:t>млн</w:t>
      </w:r>
      <w:proofErr w:type="spellEnd"/>
      <w:proofErr w:type="gramEnd"/>
      <w:r w:rsidRPr="002B2DCD">
        <w:rPr>
          <w:sz w:val="28"/>
          <w:szCs w:val="28"/>
        </w:rPr>
        <w:t xml:space="preserve"> рублей, стимулируя приток прямых инвестиций в реальный сектор экономики.</w:t>
      </w:r>
    </w:p>
    <w:p w:rsidR="00402B37" w:rsidRDefault="00402B37"/>
    <w:sectPr w:rsidR="00402B37" w:rsidSect="0040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B2DCD"/>
    <w:rsid w:val="002B2DCD"/>
    <w:rsid w:val="0040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37"/>
  </w:style>
  <w:style w:type="paragraph" w:styleId="2">
    <w:name w:val="heading 2"/>
    <w:basedOn w:val="a"/>
    <w:link w:val="20"/>
    <w:uiPriority w:val="9"/>
    <w:qFormat/>
    <w:rsid w:val="002B2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D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4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1</cp:revision>
  <dcterms:created xsi:type="dcterms:W3CDTF">2020-01-21T06:50:00Z</dcterms:created>
  <dcterms:modified xsi:type="dcterms:W3CDTF">2020-01-21T06:52:00Z</dcterms:modified>
</cp:coreProperties>
</file>