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B5" w:rsidRPr="00507A77" w:rsidRDefault="00943DB5" w:rsidP="00943DB5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b/>
          <w:color w:val="000000" w:themeColor="text1"/>
          <w:sz w:val="26"/>
          <w:szCs w:val="26"/>
        </w:rPr>
        <w:t>Уведомление</w:t>
      </w:r>
    </w:p>
    <w:p w:rsidR="005E3DF2" w:rsidRPr="00507A77" w:rsidRDefault="00943DB5" w:rsidP="00943DB5">
      <w:pPr>
        <w:pStyle w:val="a4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507A77">
        <w:rPr>
          <w:rFonts w:ascii="PT Astra Serif" w:hAnsi="PT Astra Serif"/>
          <w:b/>
          <w:color w:val="000000" w:themeColor="text1"/>
          <w:sz w:val="26"/>
          <w:szCs w:val="26"/>
        </w:rPr>
        <w:t xml:space="preserve">о проведении публичных консультаций в рамках процедуры оценки регулирующего воздействия проекта постановления администрации </w:t>
      </w:r>
      <w:proofErr w:type="spellStart"/>
      <w:r w:rsidRPr="00507A77">
        <w:rPr>
          <w:rFonts w:ascii="PT Astra Serif" w:hAnsi="PT Astra Serif"/>
          <w:b/>
          <w:color w:val="000000" w:themeColor="text1"/>
          <w:sz w:val="26"/>
          <w:szCs w:val="26"/>
        </w:rPr>
        <w:t>м.о</w:t>
      </w:r>
      <w:proofErr w:type="spellEnd"/>
      <w:r w:rsidRPr="00507A77">
        <w:rPr>
          <w:rFonts w:ascii="PT Astra Serif" w:hAnsi="PT Astra Serif"/>
          <w:b/>
          <w:color w:val="000000" w:themeColor="text1"/>
          <w:sz w:val="26"/>
          <w:szCs w:val="26"/>
        </w:rPr>
        <w:t xml:space="preserve">. Киреевский </w:t>
      </w:r>
      <w:r w:rsidR="00671FBA" w:rsidRPr="00507A77">
        <w:rPr>
          <w:rFonts w:ascii="PT Astra Serif" w:hAnsi="PT Astra Serif"/>
          <w:b/>
          <w:color w:val="000000" w:themeColor="text1"/>
          <w:sz w:val="26"/>
          <w:szCs w:val="26"/>
        </w:rPr>
        <w:t>район</w:t>
      </w:r>
    </w:p>
    <w:p w:rsidR="00CF6933" w:rsidRPr="00507A77" w:rsidRDefault="00F20D22" w:rsidP="00A50C03">
      <w:pPr>
        <w:pStyle w:val="a4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507A77">
        <w:rPr>
          <w:rFonts w:ascii="PT Astra Serif" w:hAnsi="PT Astra Serif"/>
          <w:b/>
          <w:bCs/>
          <w:color w:val="000000" w:themeColor="text1"/>
          <w:sz w:val="26"/>
          <w:szCs w:val="26"/>
        </w:rPr>
        <w:t>«</w:t>
      </w:r>
      <w:r w:rsidR="00A50C03" w:rsidRPr="00A50C03">
        <w:rPr>
          <w:rFonts w:ascii="PT Astra Serif" w:hAnsi="PT Astra Serif"/>
          <w:b/>
          <w:bCs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 «Запись на обзорные, тематиче</w:t>
      </w:r>
      <w:r w:rsidR="00A50C03">
        <w:rPr>
          <w:rFonts w:ascii="PT Astra Serif" w:hAnsi="PT Astra Serif"/>
          <w:b/>
          <w:bCs/>
          <w:color w:val="000000" w:themeColor="text1"/>
          <w:sz w:val="26"/>
          <w:szCs w:val="26"/>
        </w:rPr>
        <w:t>ские и интерактивные экскурсии»</w:t>
      </w:r>
      <w:r w:rsidR="00972301">
        <w:rPr>
          <w:rFonts w:ascii="PT Astra Serif" w:hAnsi="PT Astra Serif"/>
          <w:b/>
          <w:bCs/>
          <w:color w:val="000000" w:themeColor="text1"/>
          <w:sz w:val="26"/>
          <w:szCs w:val="26"/>
        </w:rPr>
        <w:t>»</w:t>
      </w:r>
    </w:p>
    <w:p w:rsidR="00943DB5" w:rsidRPr="00507A77" w:rsidRDefault="00943DB5" w:rsidP="00943DB5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16"/>
          <w:szCs w:val="16"/>
        </w:rPr>
      </w:pPr>
    </w:p>
    <w:p w:rsidR="00943DB5" w:rsidRPr="00507A77" w:rsidRDefault="00943DB5" w:rsidP="005E3DF2">
      <w:pPr>
        <w:pStyle w:val="ConsPlusNonformat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Настоящим </w:t>
      </w:r>
      <w:r w:rsidR="00D56519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к</w:t>
      </w:r>
      <w:r w:rsidR="004A5EA4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омитет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</w:t>
      </w:r>
      <w:r w:rsidR="00F8086E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культуры, молодежной политики и спорта администрации муниципального образования Киреевский район </w:t>
      </w:r>
      <w:r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</w:t>
      </w:r>
      <w:r w:rsidR="005E3DF2"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</w:t>
      </w:r>
      <w:r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="00D56519"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</w:t>
      </w:r>
      <w:r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</w:t>
      </w:r>
      <w:r w:rsidR="00671FBA"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</w:t>
      </w:r>
      <w:r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</w:t>
      </w:r>
    </w:p>
    <w:p w:rsidR="00943DB5" w:rsidRPr="00507A77" w:rsidRDefault="00943DB5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>(наименование органа-разработчика)</w:t>
      </w:r>
    </w:p>
    <w:p w:rsidR="00943DB5" w:rsidRPr="00507A77" w:rsidRDefault="00943DB5" w:rsidP="005E3DF2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F146A" w:rsidRPr="00507A77" w:rsidRDefault="00943DB5" w:rsidP="005E3DF2">
      <w:pPr>
        <w:pStyle w:val="ConsPlusNonformat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Предложения принимаются по адресу: 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Тульская обл., </w:t>
      </w:r>
      <w:proofErr w:type="spellStart"/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г.Киреевск</w:t>
      </w:r>
      <w:proofErr w:type="spellEnd"/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ул.Титова</w:t>
      </w:r>
      <w:proofErr w:type="spellEnd"/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, д.4</w:t>
      </w:r>
      <w:r w:rsidR="003F146A"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,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 также по адресу электронной почты: </w:t>
      </w:r>
      <w:r w:rsidR="00381577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>amo.kireevsk_kultura@tularegion.org</w:t>
      </w:r>
      <w:r w:rsidR="003F146A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>.</w:t>
      </w:r>
    </w:p>
    <w:p w:rsidR="007E37B0" w:rsidRPr="00AB4283" w:rsidRDefault="00943DB5" w:rsidP="007E37B0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Сроки приема предложений: _</w:t>
      </w:r>
      <w:r w:rsidR="007E37B0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="007E37B0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с</w:t>
      </w:r>
      <w:r w:rsidR="007E37B0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13.11.2024 </w:t>
      </w:r>
      <w:r w:rsidR="007E37B0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 </w:t>
      </w:r>
      <w:proofErr w:type="gramStart"/>
      <w:r w:rsidR="007E37B0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по  </w:t>
      </w:r>
      <w:r w:rsidR="007E37B0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26.11.2024</w:t>
      </w:r>
      <w:proofErr w:type="gramEnd"/>
      <w:r w:rsidR="007E37B0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</w:t>
      </w:r>
    </w:p>
    <w:p w:rsidR="007E37B0" w:rsidRPr="00AB4283" w:rsidRDefault="007E37B0" w:rsidP="007E37B0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https://kireevskij-r71.gosweb.gosuslugi.ru/glavnoe/investoru/otsenka-reguliruyuschego-vozdeystviya/otsenka-reguliruyuschego-vozdeystviya-proektov/publichnye-konsultatsii-proektov/.</w:t>
      </w:r>
    </w:p>
    <w:p w:rsidR="007E37B0" w:rsidRPr="00AB4283" w:rsidRDefault="007E37B0" w:rsidP="007E37B0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Все поступившие предложения будут рассмотрены. Сводка предложений будет размещена на сайте 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https://kireevskij-r71.gosweb.gosuslugi.ru/glavnoe/investoru/otsenka-reguliruyuschego-vozdeystviya/otsenka-reguliruyuschego-vozdeystviya-proektov/spravki-o-postupivshih-predlozheniyah/.</w:t>
      </w:r>
    </w:p>
    <w:p w:rsidR="007E37B0" w:rsidRPr="00AB4283" w:rsidRDefault="007E37B0" w:rsidP="007E37B0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(адрес официального сайта)</w:t>
      </w:r>
    </w:p>
    <w:p w:rsidR="007E37B0" w:rsidRPr="00AB4283" w:rsidRDefault="007E37B0" w:rsidP="007E37B0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не позднее </w:t>
      </w:r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 xml:space="preserve">________                       </w:t>
      </w:r>
      <w:r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29.11.2024___</w:t>
      </w:r>
      <w:proofErr w:type="gramStart"/>
      <w:r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Pr="00AB4283">
        <w:rPr>
          <w:rFonts w:ascii="PT Astra Serif" w:hAnsi="PT Astra Serif" w:cs="Times New Roman"/>
          <w:i/>
          <w:color w:val="000000" w:themeColor="text1"/>
        </w:rPr>
        <w:t>(</w:t>
      </w:r>
      <w:proofErr w:type="gramEnd"/>
      <w:r w:rsidRPr="00AB4283">
        <w:rPr>
          <w:rFonts w:ascii="PT Astra Serif" w:hAnsi="PT Astra Serif" w:cs="Times New Roman"/>
          <w:i/>
          <w:color w:val="000000" w:themeColor="text1"/>
        </w:rPr>
        <w:t>число, месяц, год).</w:t>
      </w:r>
    </w:p>
    <w:p w:rsidR="00CF6933" w:rsidRPr="00507A77" w:rsidRDefault="00943DB5" w:rsidP="00CF6933">
      <w:pPr>
        <w:pStyle w:val="a4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507A77">
        <w:rPr>
          <w:rFonts w:ascii="PT Astra Serif" w:hAnsi="PT Astra Serif"/>
          <w:color w:val="000000" w:themeColor="text1"/>
          <w:sz w:val="26"/>
          <w:szCs w:val="26"/>
        </w:rPr>
        <w:t xml:space="preserve">1. Описание проблемы, на решение которой направлено предлагаемое правовое </w:t>
      </w:r>
      <w:proofErr w:type="spellStart"/>
      <w:proofErr w:type="gramStart"/>
      <w:r w:rsidRPr="00507A77">
        <w:rPr>
          <w:rFonts w:ascii="PT Astra Serif" w:hAnsi="PT Astra Serif"/>
          <w:color w:val="000000" w:themeColor="text1"/>
          <w:sz w:val="26"/>
          <w:szCs w:val="26"/>
        </w:rPr>
        <w:t>регулирование:_</w:t>
      </w:r>
      <w:proofErr w:type="gramEnd"/>
      <w:r w:rsidRPr="00507A77">
        <w:rPr>
          <w:rFonts w:ascii="PT Astra Serif" w:hAnsi="PT Astra Serif"/>
          <w:color w:val="000000" w:themeColor="text1"/>
          <w:sz w:val="26"/>
          <w:szCs w:val="26"/>
        </w:rPr>
        <w:t>_</w:t>
      </w:r>
      <w:r w:rsidR="00B34F00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>внесение</w:t>
      </w:r>
      <w:proofErr w:type="spellEnd"/>
      <w:r w:rsidR="00B34F00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изменений </w:t>
      </w:r>
      <w:r w:rsidR="00707129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>в</w:t>
      </w:r>
      <w:r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административн</w:t>
      </w:r>
      <w:r w:rsidR="00707129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>ый</w:t>
      </w:r>
      <w:r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регламент</w:t>
      </w:r>
      <w:r w:rsidR="00707129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, утвержденный постановлением администрации муниципального образования Киреевский район </w:t>
      </w:r>
      <w:r w:rsidR="00195CB3" w:rsidRPr="00507A77">
        <w:rPr>
          <w:rFonts w:ascii="PT Astra Serif" w:hAnsi="PT Astra Serif"/>
          <w:color w:val="000000" w:themeColor="text1"/>
          <w:sz w:val="26"/>
          <w:szCs w:val="26"/>
          <w:u w:val="single"/>
        </w:rPr>
        <w:t>«</w:t>
      </w:r>
      <w:r w:rsidR="005151FF" w:rsidRPr="005151FF">
        <w:rPr>
          <w:rFonts w:ascii="PT Astra Serif" w:hAnsi="PT Astra Serif"/>
          <w:color w:val="000000" w:themeColor="text1"/>
          <w:sz w:val="26"/>
          <w:szCs w:val="26"/>
          <w:u w:val="single"/>
        </w:rPr>
        <w:t>Об утверждении административного регламента предоставления муниципальной услуги «Запись на обзорные, тематиче</w:t>
      </w:r>
      <w:r w:rsidR="005151FF">
        <w:rPr>
          <w:rFonts w:ascii="PT Astra Serif" w:hAnsi="PT Astra Serif"/>
          <w:color w:val="000000" w:themeColor="text1"/>
          <w:sz w:val="26"/>
          <w:szCs w:val="26"/>
          <w:u w:val="single"/>
        </w:rPr>
        <w:t>ские и интерактивные экскурсии»</w:t>
      </w:r>
      <w:r w:rsidR="00972301">
        <w:rPr>
          <w:rFonts w:ascii="PT Astra Serif" w:hAnsi="PT Astra Serif"/>
          <w:color w:val="000000" w:themeColor="text1"/>
          <w:sz w:val="26"/>
          <w:szCs w:val="26"/>
          <w:u w:val="single"/>
        </w:rPr>
        <w:t>»</w:t>
      </w:r>
      <w:r w:rsidR="00CF6933" w:rsidRPr="00507A77">
        <w:rPr>
          <w:rFonts w:ascii="PT Astra Serif" w:hAnsi="PT Astra Serif"/>
          <w:bCs/>
          <w:color w:val="000000" w:themeColor="text1"/>
          <w:sz w:val="26"/>
          <w:szCs w:val="26"/>
        </w:rPr>
        <w:t>.</w:t>
      </w:r>
    </w:p>
    <w:p w:rsidR="00943DB5" w:rsidRPr="00507A77" w:rsidRDefault="00CF6933" w:rsidP="00943DB5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 xml:space="preserve"> </w:t>
      </w:r>
      <w:r w:rsidR="005E3DF2" w:rsidRPr="00507A77">
        <w:rPr>
          <w:rFonts w:ascii="PT Astra Serif" w:hAnsi="PT Astra Serif" w:cs="Times New Roman"/>
          <w:i/>
          <w:color w:val="000000" w:themeColor="text1"/>
        </w:rPr>
        <w:t>(</w:t>
      </w:r>
      <w:r w:rsidR="00943DB5" w:rsidRPr="00507A77">
        <w:rPr>
          <w:rFonts w:ascii="PT Astra Serif" w:hAnsi="PT Astra Serif" w:cs="Times New Roman"/>
          <w:i/>
          <w:color w:val="000000" w:themeColor="text1"/>
        </w:rPr>
        <w:t>место для текстового описания</w:t>
      </w:r>
      <w:r w:rsidR="005E3DF2" w:rsidRPr="00507A77">
        <w:rPr>
          <w:rFonts w:ascii="PT Astra Serif" w:hAnsi="PT Astra Serif" w:cs="Times New Roman"/>
          <w:i/>
          <w:color w:val="000000" w:themeColor="text1"/>
        </w:rPr>
        <w:t>)</w:t>
      </w:r>
    </w:p>
    <w:p w:rsidR="00943DB5" w:rsidRPr="00507A77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2. Цели предлагаемого правового </w:t>
      </w:r>
      <w:proofErr w:type="spellStart"/>
      <w:proofErr w:type="gramStart"/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="005E3DF2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н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едопущение</w:t>
      </w:r>
      <w:proofErr w:type="spellEnd"/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антикоррупционных факторов со стороны сотрудников администрации,</w:t>
      </w:r>
      <w:r w:rsidR="00DD7D29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муниципальных учреждений культуры,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ответственных за предоставление муниципальной услуги при предоставл</w:t>
      </w:r>
      <w:r w:rsidR="007E7AA8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ении такой муниципальной услуги.</w:t>
      </w:r>
    </w:p>
    <w:p w:rsidR="005E3DF2" w:rsidRPr="00507A77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507A77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3. Действующие нормативные правовые акты, поручения, другие решения, из</w:t>
      </w:r>
      <w:r w:rsidR="005E3DF2"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которых вытекает необходимость разработки предлагаемого правового</w:t>
      </w:r>
      <w:r w:rsidR="005E3DF2"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 в данной области:</w:t>
      </w:r>
      <w:r w:rsidR="005E3DF2"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Федеральный закон от 27.07.2010 № 210-ФЗ «Об организации предоставления государственных и муниципальных услуг»</w:t>
      </w:r>
      <w:r w:rsidR="0027127D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507A77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B26286" w:rsidRPr="00507A77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4. Планируемый срок вступления в силу предлагаемого правового</w:t>
      </w:r>
      <w:r w:rsidR="00B26286"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егулирования</w:t>
      </w:r>
      <w:r w:rsidR="00B26286"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</w:p>
    <w:p w:rsidR="00943DB5" w:rsidRPr="00507A77" w:rsidRDefault="007D739B" w:rsidP="00943DB5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Декабрь 2024 года</w:t>
      </w:r>
      <w:r w:rsidR="00B26286" w:rsidRPr="00507A7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___________________________________________________________</w:t>
      </w:r>
    </w:p>
    <w:p w:rsidR="00B26286" w:rsidRPr="00507A77" w:rsidRDefault="00B26286" w:rsidP="00B26286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507A77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5. Сведения о необходимости или отсутствии необходимости установления</w:t>
      </w:r>
      <w:r w:rsidR="0027127D"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переходного периода:</w:t>
      </w:r>
      <w:r w:rsidR="0027127D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тсутствует необходимость установления переходного периода</w:t>
      </w:r>
      <w:r w:rsidR="0027127D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507A77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507A77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6. Сравнение возможных вариантов решения проблемы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507A77" w:rsidRPr="00507A77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Вариант 1</w:t>
            </w:r>
          </w:p>
        </w:tc>
      </w:tr>
      <w:tr w:rsidR="00507A77" w:rsidRPr="00507A77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5E3DF2" w:rsidP="00F01B37">
            <w:pPr>
              <w:pStyle w:val="a4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Внесение изменений в </w:t>
            </w:r>
            <w:r w:rsidR="00943DB5"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административный регламент</w:t>
            </w:r>
            <w:r w:rsidR="00943DB5" w:rsidRPr="00507A77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8349C2" w:rsidRPr="00507A77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>«</w:t>
            </w:r>
            <w:r w:rsidR="00F01B37" w:rsidRPr="00F01B37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 xml:space="preserve">Об </w:t>
            </w:r>
            <w:r w:rsidR="00F01B37" w:rsidRPr="00F01B37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lastRenderedPageBreak/>
              <w:t>утверждении административного регламента предоставления муниципальной услуги «Запись на обзорные, тематиче</w:t>
            </w:r>
            <w:r w:rsidR="00F01B37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>ские и интерактивные экскурсии»»</w:t>
            </w:r>
          </w:p>
        </w:tc>
      </w:tr>
      <w:tr w:rsidR="00507A77" w:rsidRPr="00507A77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Рассматриваемый проект может затронуть права адресатов предлагаемого правового регулирования, расположенных на территории Киреевского района</w:t>
            </w:r>
          </w:p>
        </w:tc>
      </w:tr>
      <w:tr w:rsidR="00507A77" w:rsidRPr="00507A77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507A77" w:rsidRPr="00507A77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27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бюджета предлагаемого правового регулирования не требуется</w:t>
            </w:r>
          </w:p>
        </w:tc>
      </w:tr>
      <w:tr w:rsidR="00507A77" w:rsidRPr="00507A77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C37503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Заявленные цели могут быть достигнуты в 202</w:t>
            </w:r>
            <w:r w:rsidR="00C37503"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году</w:t>
            </w:r>
          </w:p>
        </w:tc>
      </w:tr>
      <w:tr w:rsidR="00507A77" w:rsidRPr="00507A77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Риски неблагоприятных последствий отсутствуют</w:t>
            </w:r>
          </w:p>
        </w:tc>
      </w:tr>
    </w:tbl>
    <w:p w:rsidR="00943DB5" w:rsidRPr="00507A77" w:rsidRDefault="00943DB5" w:rsidP="00943DB5">
      <w:pPr>
        <w:spacing w:after="0" w:line="240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6.7. Обоснование выбора предпочтительного варианта предлагаемого правового регулирования выявленной проблемы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: </w:t>
      </w:r>
      <w:r w:rsidR="009F62CC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ребования органов местного самоуправления</w:t>
      </w:r>
      <w:r w:rsidR="009F62CC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  <w:r w:rsidRPr="00507A77">
        <w:rPr>
          <w:rFonts w:ascii="PT Astra Serif" w:hAnsi="PT Astra Serif" w:cs="Times New Roman"/>
          <w:b/>
          <w:i/>
          <w:color w:val="000000" w:themeColor="text1"/>
          <w:sz w:val="26"/>
          <w:szCs w:val="26"/>
          <w:u w:val="single"/>
        </w:rPr>
        <w:t xml:space="preserve"> </w:t>
      </w:r>
    </w:p>
    <w:p w:rsidR="005E3DF2" w:rsidRPr="00507A77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507A77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7. Иная информация по решению органа-разработчика, относящаяся к сведениям о подготовке идеи (концепции) предлагаемого правового </w:t>
      </w:r>
      <w:proofErr w:type="gramStart"/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--</w:t>
      </w:r>
      <w:r w:rsidR="005E3DF2" w:rsidRPr="00507A7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_____________</w:t>
      </w:r>
    </w:p>
    <w:p w:rsidR="005E3DF2" w:rsidRPr="00507A77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507A77">
        <w:rPr>
          <w:rFonts w:ascii="PT Astra Serif" w:hAnsi="PT Astra Serif" w:cs="Times New Roman"/>
          <w:i/>
          <w:color w:val="000000" w:themeColor="text1"/>
        </w:rPr>
        <w:t xml:space="preserve">                                                                                                                  </w:t>
      </w:r>
      <w:r w:rsidR="00176D05" w:rsidRPr="00507A77">
        <w:rPr>
          <w:rFonts w:ascii="PT Astra Serif" w:hAnsi="PT Astra Serif" w:cs="Times New Roman"/>
          <w:i/>
          <w:color w:val="000000" w:themeColor="text1"/>
        </w:rPr>
        <w:t xml:space="preserve">            </w:t>
      </w:r>
      <w:r w:rsidRPr="00507A77">
        <w:rPr>
          <w:rFonts w:ascii="PT Astra Serif" w:hAnsi="PT Astra Serif" w:cs="Times New Roman"/>
          <w:i/>
          <w:color w:val="000000" w:themeColor="text1"/>
        </w:rPr>
        <w:t xml:space="preserve">                   (место для текстового описания)</w:t>
      </w:r>
    </w:p>
    <w:p w:rsidR="00943DB5" w:rsidRPr="00507A77" w:rsidRDefault="00943DB5" w:rsidP="00943DB5">
      <w:pPr>
        <w:pStyle w:val="ConsPlusNonformat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07A77">
        <w:rPr>
          <w:rFonts w:ascii="PT Astra Serif" w:hAnsi="PT Astra Serif" w:cs="Times New Roman"/>
          <w:color w:val="000000" w:themeColor="text1"/>
          <w:sz w:val="26"/>
          <w:szCs w:val="26"/>
        </w:rPr>
        <w:t>К уведомлению прилагаются: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9423"/>
      </w:tblGrid>
      <w:tr w:rsidR="00507A77" w:rsidRPr="00507A77" w:rsidTr="00B26286">
        <w:trPr>
          <w:trHeight w:val="31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</w:tr>
      <w:tr w:rsidR="00507A77" w:rsidRPr="00507A77" w:rsidTr="00B26286">
        <w:trPr>
          <w:trHeight w:val="18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507A77" w:rsidRDefault="00C37503" w:rsidP="001118EB">
            <w:pPr>
              <w:pStyle w:val="a4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507A77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Постановление администрации муниципального образования Киреевский район «</w:t>
            </w:r>
            <w:r w:rsidR="001118EB" w:rsidRPr="00507A77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 внесении изменений в постановление администрации муниципального образования Киреевский район от 27.10.201</w:t>
            </w:r>
            <w:bookmarkStart w:id="0" w:name="_GoBack"/>
            <w:bookmarkEnd w:id="0"/>
            <w:r w:rsidR="001118EB" w:rsidRPr="00507A77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1 № 1180 «Об утверждении административного регламента предоставления муниципальной услуги «Предоставление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правах»»</w:t>
            </w:r>
          </w:p>
        </w:tc>
      </w:tr>
    </w:tbl>
    <w:p w:rsidR="001C0044" w:rsidRPr="00507A77" w:rsidRDefault="001C0044">
      <w:pPr>
        <w:rPr>
          <w:color w:val="000000" w:themeColor="text1"/>
        </w:rPr>
      </w:pPr>
    </w:p>
    <w:sectPr w:rsidR="001C0044" w:rsidRPr="00507A77" w:rsidSect="005E3DF2">
      <w:headerReference w:type="default" r:id="rId6"/>
      <w:pgSz w:w="11906" w:h="16838" w:code="9"/>
      <w:pgMar w:top="709" w:right="566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99" w:rsidRDefault="00851D99" w:rsidP="005E3DF2">
      <w:pPr>
        <w:spacing w:after="0" w:line="240" w:lineRule="auto"/>
      </w:pPr>
      <w:r>
        <w:separator/>
      </w:r>
    </w:p>
  </w:endnote>
  <w:endnote w:type="continuationSeparator" w:id="0">
    <w:p w:rsidR="00851D99" w:rsidRDefault="00851D99" w:rsidP="005E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99" w:rsidRDefault="00851D99" w:rsidP="005E3DF2">
      <w:pPr>
        <w:spacing w:after="0" w:line="240" w:lineRule="auto"/>
      </w:pPr>
      <w:r>
        <w:separator/>
      </w:r>
    </w:p>
  </w:footnote>
  <w:footnote w:type="continuationSeparator" w:id="0">
    <w:p w:rsidR="00851D99" w:rsidRDefault="00851D99" w:rsidP="005E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842"/>
      <w:docPartObj>
        <w:docPartGallery w:val="Page Numbers (Top of Page)"/>
        <w:docPartUnique/>
      </w:docPartObj>
    </w:sdtPr>
    <w:sdtEndPr/>
    <w:sdtContent>
      <w:p w:rsidR="005E3DF2" w:rsidRDefault="00A246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7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3DF2" w:rsidRDefault="005E3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B5"/>
    <w:rsid w:val="0000654D"/>
    <w:rsid w:val="000D0049"/>
    <w:rsid w:val="001118EB"/>
    <w:rsid w:val="00140530"/>
    <w:rsid w:val="001451E4"/>
    <w:rsid w:val="001514E5"/>
    <w:rsid w:val="001577E2"/>
    <w:rsid w:val="00165439"/>
    <w:rsid w:val="00172271"/>
    <w:rsid w:val="00176D05"/>
    <w:rsid w:val="00195CB3"/>
    <w:rsid w:val="001C0044"/>
    <w:rsid w:val="001C4747"/>
    <w:rsid w:val="001D26F3"/>
    <w:rsid w:val="001F76EB"/>
    <w:rsid w:val="00234463"/>
    <w:rsid w:val="0027127D"/>
    <w:rsid w:val="002C499F"/>
    <w:rsid w:val="002F2870"/>
    <w:rsid w:val="003159B3"/>
    <w:rsid w:val="00342CDE"/>
    <w:rsid w:val="00353C0E"/>
    <w:rsid w:val="00364BFD"/>
    <w:rsid w:val="00381577"/>
    <w:rsid w:val="003A0245"/>
    <w:rsid w:val="003A1539"/>
    <w:rsid w:val="003B5DD4"/>
    <w:rsid w:val="003C6682"/>
    <w:rsid w:val="003F146A"/>
    <w:rsid w:val="003F5221"/>
    <w:rsid w:val="004A5EA4"/>
    <w:rsid w:val="004B7AD1"/>
    <w:rsid w:val="004C2AAB"/>
    <w:rsid w:val="00507A77"/>
    <w:rsid w:val="005151FF"/>
    <w:rsid w:val="00525C82"/>
    <w:rsid w:val="00542C4E"/>
    <w:rsid w:val="00571F04"/>
    <w:rsid w:val="0058563E"/>
    <w:rsid w:val="005910BD"/>
    <w:rsid w:val="005A53F2"/>
    <w:rsid w:val="005E3DF2"/>
    <w:rsid w:val="00617BA3"/>
    <w:rsid w:val="006620C8"/>
    <w:rsid w:val="00671FBA"/>
    <w:rsid w:val="006E5EA2"/>
    <w:rsid w:val="00707129"/>
    <w:rsid w:val="00794673"/>
    <w:rsid w:val="007D739B"/>
    <w:rsid w:val="007E1952"/>
    <w:rsid w:val="007E37B0"/>
    <w:rsid w:val="007E7AA8"/>
    <w:rsid w:val="008110FB"/>
    <w:rsid w:val="00831BDA"/>
    <w:rsid w:val="008349C2"/>
    <w:rsid w:val="008502AE"/>
    <w:rsid w:val="00851D99"/>
    <w:rsid w:val="008943A8"/>
    <w:rsid w:val="008A7E8A"/>
    <w:rsid w:val="008F1070"/>
    <w:rsid w:val="00940D04"/>
    <w:rsid w:val="00943DB5"/>
    <w:rsid w:val="00950DAA"/>
    <w:rsid w:val="00972301"/>
    <w:rsid w:val="009B0992"/>
    <w:rsid w:val="009F62CC"/>
    <w:rsid w:val="00A246C3"/>
    <w:rsid w:val="00A50C03"/>
    <w:rsid w:val="00A90772"/>
    <w:rsid w:val="00AB3AFB"/>
    <w:rsid w:val="00AC3AA6"/>
    <w:rsid w:val="00B26286"/>
    <w:rsid w:val="00B34F00"/>
    <w:rsid w:val="00B7185B"/>
    <w:rsid w:val="00B819FF"/>
    <w:rsid w:val="00BB0FD7"/>
    <w:rsid w:val="00BB73F4"/>
    <w:rsid w:val="00BD4891"/>
    <w:rsid w:val="00C37503"/>
    <w:rsid w:val="00C75C98"/>
    <w:rsid w:val="00C86CDC"/>
    <w:rsid w:val="00CF6933"/>
    <w:rsid w:val="00D06AB9"/>
    <w:rsid w:val="00D11B5A"/>
    <w:rsid w:val="00D1213E"/>
    <w:rsid w:val="00D56519"/>
    <w:rsid w:val="00DA5260"/>
    <w:rsid w:val="00DC2060"/>
    <w:rsid w:val="00DC6F94"/>
    <w:rsid w:val="00DD4AE3"/>
    <w:rsid w:val="00DD7D29"/>
    <w:rsid w:val="00E067A0"/>
    <w:rsid w:val="00E14297"/>
    <w:rsid w:val="00E409B4"/>
    <w:rsid w:val="00E6121F"/>
    <w:rsid w:val="00EA5FCA"/>
    <w:rsid w:val="00F01B37"/>
    <w:rsid w:val="00F20D22"/>
    <w:rsid w:val="00F8086E"/>
    <w:rsid w:val="00F85350"/>
    <w:rsid w:val="00FC787B"/>
    <w:rsid w:val="00FD126D"/>
    <w:rsid w:val="00FD71E4"/>
    <w:rsid w:val="00FE42DC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851FC-3ADB-4ADB-BB6E-5E2F587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3DB5"/>
    <w:rPr>
      <w:color w:val="0000FF" w:themeColor="hyperlink"/>
      <w:u w:val="single"/>
    </w:rPr>
  </w:style>
  <w:style w:type="paragraph" w:styleId="a4">
    <w:name w:val="No Spacing"/>
    <w:uiPriority w:val="1"/>
    <w:qFormat/>
    <w:rsid w:val="00943D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D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DF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Koneva</dc:creator>
  <cp:lastModifiedBy>Екатерина Анатольевна Гладышева</cp:lastModifiedBy>
  <cp:revision>13</cp:revision>
  <cp:lastPrinted>2023-03-21T08:26:00Z</cp:lastPrinted>
  <dcterms:created xsi:type="dcterms:W3CDTF">2024-11-26T12:24:00Z</dcterms:created>
  <dcterms:modified xsi:type="dcterms:W3CDTF">2024-12-03T11:01:00Z</dcterms:modified>
</cp:coreProperties>
</file>