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D75AEB" w:rsidRDefault="00C617C3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Уведомление</w:t>
      </w:r>
    </w:p>
    <w:p w:rsidR="00C617C3" w:rsidRDefault="00C617C3" w:rsidP="00C34EA0">
      <w:pPr>
        <w:pStyle w:val="2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p w:rsidR="00E06B2D" w:rsidRPr="00D75AEB" w:rsidRDefault="00E06B2D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Вид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1D" w:rsidRPr="00F555F7" w:rsidRDefault="00696D1D" w:rsidP="00696D1D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Решение 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>муниципального образования Киреевск</w:t>
            </w:r>
            <w:r w:rsidR="005D716B">
              <w:rPr>
                <w:rFonts w:ascii="PT Astra Serif" w:hAnsi="PT Astra Serif"/>
                <w:sz w:val="26"/>
                <w:szCs w:val="26"/>
              </w:rPr>
              <w:t>ий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Собрания представителей седьмого созыва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Наименование нормативного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="00C617C3"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6C3" w:rsidRPr="00F555F7" w:rsidRDefault="00696D1D" w:rsidP="00C065B2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696D1D">
              <w:rPr>
                <w:rFonts w:ascii="PT Astra Serif" w:hAnsi="PT Astra Serif"/>
                <w:b w:val="0"/>
                <w:sz w:val="26"/>
                <w:szCs w:val="26"/>
              </w:rPr>
              <w:t>О сроке рассрочки оплаты приобретаемого субъектами малого и среднего предпринимательства имущества, находящегося в муниципальной собственности муниципального образования Киреевский район, при реализации преимущественного права на приобретение арендуемого имущества</w:t>
            </w:r>
            <w:r w:rsidR="00C065B2">
              <w:rPr>
                <w:rFonts w:ascii="PT Astra Serif" w:hAnsi="PT Astra Serif"/>
                <w:b w:val="0"/>
                <w:sz w:val="26"/>
                <w:szCs w:val="26"/>
              </w:rPr>
              <w:t xml:space="preserve">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Дата и номер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696D1D" w:rsidRDefault="00D24B8D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696D1D">
              <w:rPr>
                <w:rFonts w:ascii="PT Astra Serif" w:hAnsi="PT Astra Serif"/>
                <w:sz w:val="26"/>
                <w:szCs w:val="26"/>
              </w:rPr>
              <w:t xml:space="preserve">от  </w:t>
            </w:r>
            <w:r w:rsidR="00696D1D" w:rsidRPr="00696D1D">
              <w:rPr>
                <w:rFonts w:ascii="PT Astra Serif" w:hAnsi="PT Astra Serif"/>
                <w:sz w:val="26"/>
                <w:szCs w:val="26"/>
              </w:rPr>
              <w:t>07.06.2024</w:t>
            </w:r>
            <w:r w:rsidR="00696D1D" w:rsidRPr="00696D1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8D37A6" w:rsidRPr="00696D1D">
              <w:rPr>
                <w:rFonts w:ascii="PT Astra Serif" w:hAnsi="PT Astra Serif"/>
                <w:sz w:val="26"/>
                <w:szCs w:val="26"/>
              </w:rPr>
              <w:t xml:space="preserve">№ </w:t>
            </w:r>
            <w:r w:rsidR="00696D1D" w:rsidRPr="00696D1D">
              <w:rPr>
                <w:rFonts w:ascii="PT Astra Serif" w:hAnsi="PT Astra Serif"/>
                <w:sz w:val="26"/>
                <w:szCs w:val="26"/>
              </w:rPr>
              <w:t>13-62</w:t>
            </w:r>
            <w:r w:rsidRPr="00696D1D">
              <w:rPr>
                <w:rFonts w:ascii="PT Astra Serif" w:hAnsi="PT Astra Serif"/>
                <w:sz w:val="26"/>
                <w:szCs w:val="26"/>
              </w:rPr>
              <w:t xml:space="preserve">     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753AB1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Style w:val="1"/>
                <w:rFonts w:ascii="PT Astra Serif" w:hAnsi="PT Astra Serif"/>
                <w:sz w:val="26"/>
                <w:szCs w:val="26"/>
              </w:rPr>
              <w:t>К</w:t>
            </w:r>
            <w:r w:rsidRPr="00753AB1">
              <w:rPr>
                <w:rStyle w:val="1"/>
                <w:rFonts w:ascii="PT Astra Serif" w:hAnsi="PT Astra Serif"/>
                <w:sz w:val="26"/>
                <w:szCs w:val="26"/>
              </w:rPr>
              <w:t>омитет имущественных и земельных отношений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30</w:t>
            </w:r>
            <w:r w:rsidR="00BB41BC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октября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 – 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19</w:t>
            </w:r>
            <w:r w:rsidR="00753AB1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ноября</w:t>
            </w:r>
            <w:r w:rsidR="00857468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D24B8D">
              <w:rPr>
                <w:rFonts w:ascii="PT Astra Serif" w:hAnsi="PT Astra Serif"/>
                <w:sz w:val="26"/>
                <w:szCs w:val="26"/>
              </w:rPr>
              <w:t>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>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Адрес для направления предложений</w:t>
            </w:r>
            <w:r w:rsidR="007E0EB9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по нормативному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1D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301262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Тульская обл., г. Киреевск, ул. Титова, д.4 </w:t>
            </w:r>
          </w:p>
          <w:p w:rsidR="00E578FC" w:rsidRPr="00F555F7" w:rsidRDefault="00236A5F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Отдел</w:t>
            </w:r>
            <w:r w:rsidR="00E578FC" w:rsidRPr="00F555F7">
              <w:rPr>
                <w:rFonts w:ascii="PT Astra Serif" w:hAnsi="PT Astra Serif"/>
                <w:sz w:val="26"/>
                <w:szCs w:val="26"/>
              </w:rPr>
              <w:t xml:space="preserve"> экономического развития администрации </w:t>
            </w:r>
            <w:r w:rsidRPr="00F555F7">
              <w:rPr>
                <w:rFonts w:ascii="PT Astra Serif" w:hAnsi="PT Astra Serif"/>
                <w:sz w:val="26"/>
                <w:szCs w:val="26"/>
              </w:rPr>
              <w:t>м.о.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Киреевский район</w:t>
            </w:r>
          </w:p>
          <w:p w:rsidR="00236A5F" w:rsidRPr="00F555F7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е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- mail:</w:t>
            </w:r>
            <w:r w:rsidR="00A25EF3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="00375153" w:rsidRPr="00F555F7">
              <w:rPr>
                <w:rFonts w:ascii="PT Astra Serif" w:hAnsi="PT Astra Serif"/>
                <w:sz w:val="26"/>
                <w:szCs w:val="26"/>
                <w:lang w:val="en-US"/>
              </w:rPr>
              <w:t>amo.kireevsk_ekonom@tularegion.org</w:t>
            </w:r>
            <w:r w:rsidR="00C34EA0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, </w:t>
            </w:r>
          </w:p>
          <w:p w:rsidR="00CE2C70" w:rsidRPr="00F555F7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тел. 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6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10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97</w:t>
            </w:r>
            <w:bookmarkStart w:id="0" w:name="_GoBack"/>
            <w:bookmarkEnd w:id="0"/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Формирование благоприятных условий для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субъектов малого предпринимательства</w:t>
            </w: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 xml:space="preserve">– индивидуальных предпринимателей и юридических лиц 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Граждански</w:t>
            </w:r>
            <w:r>
              <w:rPr>
                <w:rFonts w:ascii="PT Astra Serif" w:hAnsi="PT Astra Serif"/>
                <w:color w:val="000000"/>
                <w:sz w:val="26"/>
                <w:szCs w:val="26"/>
              </w:rPr>
              <w:t>й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кодекс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Российской Федерации;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</w:t>
            </w:r>
          </w:p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Федеральны</w:t>
            </w:r>
            <w:r>
              <w:rPr>
                <w:rFonts w:ascii="PT Astra Serif" w:hAnsi="PT Astra Serif"/>
                <w:color w:val="000000"/>
                <w:sz w:val="26"/>
                <w:szCs w:val="26"/>
              </w:rPr>
              <w:t>й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закон от 06.10.2003 № 131-ФЗ «Об общих принципах организации местного самоупра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вления в Российской Федерации»;</w:t>
            </w:r>
          </w:p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Федеральны</w:t>
            </w:r>
            <w:r>
              <w:rPr>
                <w:rFonts w:ascii="PT Astra Serif" w:hAnsi="PT Astra Serif"/>
                <w:color w:val="000000"/>
                <w:sz w:val="26"/>
                <w:szCs w:val="26"/>
              </w:rPr>
              <w:t>й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авления в Российской Федерации»;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</w:t>
            </w:r>
          </w:p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Федеральны</w:t>
            </w:r>
            <w:r>
              <w:rPr>
                <w:rFonts w:ascii="PT Astra Serif" w:hAnsi="PT Astra Serif"/>
                <w:color w:val="000000"/>
                <w:sz w:val="26"/>
                <w:szCs w:val="26"/>
              </w:rPr>
              <w:t>й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закон от 24.07.2007 N 209-ФЗ «О развитии малого и среднего предпринимательства в Российской Федерации»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;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 </w:t>
            </w:r>
          </w:p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Федеральны</w:t>
            </w:r>
            <w:r>
              <w:rPr>
                <w:rFonts w:ascii="PT Astra Serif" w:hAnsi="PT Astra Serif"/>
                <w:color w:val="000000"/>
                <w:sz w:val="26"/>
                <w:szCs w:val="26"/>
              </w:rPr>
              <w:t>й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закон от 22.07.2008 N 159-ФЗ «Об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lastRenderedPageBreak/>
              <w:t>предпринимательства, и о внесении изменений в отдельные законодательные акты Российской Федерации»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;</w:t>
            </w:r>
          </w:p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Закон Тульской области от 18.12.2008 N 1182-ЗТО «О сроке рассрочки оплаты приобретаемого субъектами малого и среднего предпринимательства имущества, находящегося в государственной собственности Тульской области, при реализации преимущественного права на приобретение арендуемого имущества»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;</w:t>
            </w:r>
          </w:p>
          <w:p w:rsidR="00696D1D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 xml:space="preserve">- 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Положение о порядке владения пользования и распоряжения муниципальным имуществом муниципального образования Киреевский район, утвержденным решением Собрания представителей муниципального </w:t>
            </w:r>
            <w:r w:rsidR="00065CCD" w:rsidRPr="00696D1D">
              <w:rPr>
                <w:rFonts w:ascii="PT Astra Serif" w:hAnsi="PT Astra Serif"/>
                <w:color w:val="000000"/>
                <w:sz w:val="26"/>
                <w:szCs w:val="26"/>
              </w:rPr>
              <w:t>образования Киреевский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</w:t>
            </w:r>
            <w:r w:rsidR="00065CCD" w:rsidRPr="00696D1D">
              <w:rPr>
                <w:rFonts w:ascii="PT Astra Serif" w:hAnsi="PT Astra Serif"/>
                <w:color w:val="000000"/>
                <w:sz w:val="26"/>
                <w:szCs w:val="26"/>
              </w:rPr>
              <w:t>район от 24.02.2011 №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>30-197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;</w:t>
            </w:r>
          </w:p>
          <w:p w:rsidR="004D286B" w:rsidRPr="00F555F7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</w:rPr>
              <w:t>-</w:t>
            </w:r>
            <w:r w:rsidRPr="00696D1D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ст. 39 Устава муниципального образования Киреевский район</w:t>
            </w:r>
            <w:r w:rsidR="00065CCD">
              <w:rPr>
                <w:rFonts w:ascii="PT Astra Serif" w:hAnsi="PT Astra Serif"/>
                <w:color w:val="000000"/>
                <w:sz w:val="26"/>
                <w:szCs w:val="26"/>
              </w:rPr>
              <w:t>.</w:t>
            </w:r>
          </w:p>
        </w:tc>
      </w:tr>
    </w:tbl>
    <w:p w:rsidR="002F6343" w:rsidRDefault="002F6343" w:rsidP="002F6343"/>
    <w:sectPr w:rsidR="002F6343" w:rsidSect="00F555F7">
      <w:pgSz w:w="12240" w:h="15840"/>
      <w:pgMar w:top="709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299" w:rsidRDefault="00EF2299" w:rsidP="00BA27A0">
      <w:pPr>
        <w:spacing w:after="0" w:line="240" w:lineRule="auto"/>
      </w:pPr>
      <w:r>
        <w:separator/>
      </w:r>
    </w:p>
  </w:endnote>
  <w:endnote w:type="continuationSeparator" w:id="0">
    <w:p w:rsidR="00EF2299" w:rsidRDefault="00EF2299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299" w:rsidRDefault="00EF2299" w:rsidP="00BA27A0">
      <w:pPr>
        <w:spacing w:after="0" w:line="240" w:lineRule="auto"/>
      </w:pPr>
      <w:r>
        <w:separator/>
      </w:r>
    </w:p>
  </w:footnote>
  <w:footnote w:type="continuationSeparator" w:id="0">
    <w:p w:rsidR="00EF2299" w:rsidRDefault="00EF2299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65CCD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32E6"/>
    <w:rsid w:val="003F3A52"/>
    <w:rsid w:val="003F40FF"/>
    <w:rsid w:val="003F6DE1"/>
    <w:rsid w:val="0043227E"/>
    <w:rsid w:val="00442343"/>
    <w:rsid w:val="00466822"/>
    <w:rsid w:val="004715DF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96D1D"/>
    <w:rsid w:val="006B7160"/>
    <w:rsid w:val="006B7E35"/>
    <w:rsid w:val="006F3CAE"/>
    <w:rsid w:val="00741FA6"/>
    <w:rsid w:val="007423D4"/>
    <w:rsid w:val="007437B5"/>
    <w:rsid w:val="00753AB1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D37A6"/>
    <w:rsid w:val="008E0B6B"/>
    <w:rsid w:val="0091363B"/>
    <w:rsid w:val="00913D67"/>
    <w:rsid w:val="009231F4"/>
    <w:rsid w:val="00927D3C"/>
    <w:rsid w:val="00927EE2"/>
    <w:rsid w:val="00932AA8"/>
    <w:rsid w:val="009369CA"/>
    <w:rsid w:val="00954544"/>
    <w:rsid w:val="00965A12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61CA9"/>
    <w:rsid w:val="00A83619"/>
    <w:rsid w:val="00A95FE9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65B2"/>
    <w:rsid w:val="00C07501"/>
    <w:rsid w:val="00C12A6C"/>
    <w:rsid w:val="00C14E2D"/>
    <w:rsid w:val="00C2422F"/>
    <w:rsid w:val="00C34EA0"/>
    <w:rsid w:val="00C61243"/>
    <w:rsid w:val="00C617C3"/>
    <w:rsid w:val="00C85D70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DF71C8"/>
    <w:rsid w:val="00E06B2D"/>
    <w:rsid w:val="00E439A5"/>
    <w:rsid w:val="00E578FC"/>
    <w:rsid w:val="00E66BBD"/>
    <w:rsid w:val="00E81279"/>
    <w:rsid w:val="00E9781D"/>
    <w:rsid w:val="00ED32ED"/>
    <w:rsid w:val="00EE1E56"/>
    <w:rsid w:val="00EF2299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F1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5DAB9-2359-417F-9B88-271EB3BC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2024-10-30T11:10:00Z</dcterms:modified>
</cp:coreProperties>
</file>