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04" w:rsidRPr="00C97331" w:rsidRDefault="00703BBE" w:rsidP="00623804">
      <w:pPr>
        <w:ind w:left="5610"/>
        <w:rPr>
          <w:b/>
          <w:sz w:val="26"/>
          <w:szCs w:val="26"/>
        </w:rPr>
      </w:pPr>
      <w:bookmarkStart w:id="0" w:name="_GoBack"/>
      <w:bookmarkEnd w:id="0"/>
      <w:r w:rsidRPr="00C97331">
        <w:rPr>
          <w:b/>
          <w:sz w:val="26"/>
          <w:szCs w:val="26"/>
        </w:rPr>
        <w:t>ПРОЕКТ</w:t>
      </w:r>
    </w:p>
    <w:p w:rsidR="00623804" w:rsidRPr="00C97331" w:rsidRDefault="00623804" w:rsidP="00623804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АДМИНИСТРАЦИЕЙ </w:t>
      </w:r>
      <w:r w:rsidR="001B0EC1" w:rsidRPr="00C97331">
        <w:rPr>
          <w:rFonts w:ascii="Times New Roman" w:hAnsi="Times New Roman" w:cs="Times New Roman"/>
          <w:sz w:val="26"/>
          <w:szCs w:val="26"/>
        </w:rPr>
        <w:t>МУНИЦИПАЛЬНОГО ОБРАЗОВАНИЯ КИРЕЕВСКИЙ РАЙОНА ТУЛЬСКОЙ</w:t>
      </w:r>
      <w:r w:rsidRPr="00C97331">
        <w:rPr>
          <w:rFonts w:ascii="Times New Roman" w:hAnsi="Times New Roman" w:cs="Times New Roman"/>
          <w:sz w:val="26"/>
          <w:szCs w:val="26"/>
        </w:rPr>
        <w:t xml:space="preserve"> ОБЛАСТИ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</w:t>
      </w: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numPr>
          <w:ilvl w:val="0"/>
          <w:numId w:val="2"/>
        </w:numPr>
        <w:tabs>
          <w:tab w:val="num" w:pos="0"/>
        </w:tabs>
        <w:suppressAutoHyphens/>
        <w:autoSpaceDE/>
        <w:ind w:left="0" w:firstLine="0"/>
        <w:jc w:val="center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>Общие положения</w:t>
      </w:r>
    </w:p>
    <w:p w:rsidR="00623804" w:rsidRPr="00C97331" w:rsidRDefault="00623804" w:rsidP="00623804">
      <w:pPr>
        <w:jc w:val="both"/>
        <w:rPr>
          <w:sz w:val="26"/>
          <w:szCs w:val="26"/>
        </w:rPr>
      </w:pP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В настоящем Административном регламенте используются следующие основные понятия: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уставами муниципальных образований;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заявитель 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многофункциональный центр предоставления государственных и муниципальных услуг (далее - многофункциональный центр) - российская организация независимо от организационно-правовой формы, отвечающая требованиям, установленным Федеральным законом от 27.07.2010 года № 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 xml:space="preserve">предоставление муниципальных услуг в электронной форме - предоставление муниципальных услуг с использованием информационно-телекоммуникационных </w:t>
      </w:r>
      <w:r w:rsidRPr="00C97331">
        <w:rPr>
          <w:sz w:val="26"/>
          <w:szCs w:val="26"/>
        </w:rPr>
        <w:lastRenderedPageBreak/>
        <w:t>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случаев, предусмотренных Градостроительным кодексом Российской Федерации;</w:t>
      </w:r>
      <w:r w:rsidRPr="00C97331">
        <w:rPr>
          <w:sz w:val="26"/>
          <w:szCs w:val="26"/>
        </w:rPr>
        <w:br/>
      </w:r>
      <w:r w:rsidRPr="00C97331">
        <w:rPr>
          <w:sz w:val="26"/>
          <w:szCs w:val="26"/>
        </w:rPr>
        <w:tab/>
        <w:t>разрешение на ввод объекта в эксплуатацию представляет собой документ, который удостоверяет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построенного, реконструированного, отремонтированного объекта капитального строительства градостроительному плану земельного участка и проектной документации;</w:t>
      </w:r>
    </w:p>
    <w:p w:rsidR="00623804" w:rsidRPr="00C97331" w:rsidRDefault="00623804" w:rsidP="00623804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Право на получение муниципальной услуги имеют физические и юридические лица, являющиеся застройщиками в соответствии с требованиями действующего законодательства.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 настоящего Административного регламента.</w:t>
      </w:r>
    </w:p>
    <w:p w:rsidR="00623804" w:rsidRPr="00C97331" w:rsidRDefault="00623804" w:rsidP="00623804">
      <w:pPr>
        <w:pStyle w:val="ConsPlusTitle"/>
        <w:widowControl/>
        <w:tabs>
          <w:tab w:val="num" w:pos="7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3804" w:rsidRPr="00C97331" w:rsidRDefault="00623804" w:rsidP="00623804">
      <w:pPr>
        <w:pStyle w:val="ConsPlusTitle"/>
        <w:widowControl/>
        <w:tabs>
          <w:tab w:val="num" w:pos="79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3804" w:rsidRPr="00C97331" w:rsidRDefault="00623804" w:rsidP="00623804">
      <w:pPr>
        <w:numPr>
          <w:ilvl w:val="0"/>
          <w:numId w:val="2"/>
        </w:numPr>
        <w:tabs>
          <w:tab w:val="num" w:pos="0"/>
        </w:tabs>
        <w:suppressAutoHyphens/>
        <w:autoSpaceDE/>
        <w:ind w:left="0" w:firstLine="0"/>
        <w:jc w:val="center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>Стандарт предоставления государственной услуги</w:t>
      </w:r>
    </w:p>
    <w:p w:rsidR="00623804" w:rsidRPr="00C97331" w:rsidRDefault="00623804" w:rsidP="00623804">
      <w:pPr>
        <w:jc w:val="center"/>
        <w:rPr>
          <w:sz w:val="26"/>
          <w:szCs w:val="26"/>
        </w:rPr>
      </w:pPr>
    </w:p>
    <w:p w:rsidR="00623804" w:rsidRPr="00C97331" w:rsidRDefault="00623804" w:rsidP="001B0EC1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Наименование муниципальной услуги – «Подготовка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эксплуатацию».</w:t>
      </w:r>
    </w:p>
    <w:p w:rsidR="00623804" w:rsidRPr="00C97331" w:rsidRDefault="00623804" w:rsidP="001B0EC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lastRenderedPageBreak/>
        <w:t>Муниципальную услугу пр</w:t>
      </w:r>
      <w:r w:rsidR="001B0EC1" w:rsidRPr="00C97331">
        <w:rPr>
          <w:rFonts w:ascii="Times New Roman" w:hAnsi="Times New Roman" w:cs="Times New Roman"/>
          <w:b w:val="0"/>
          <w:sz w:val="26"/>
          <w:szCs w:val="26"/>
        </w:rPr>
        <w:t xml:space="preserve">едоставляет отдел архитектуры, 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градостроительства</w:t>
      </w:r>
      <w:r w:rsidR="001B0EC1" w:rsidRPr="00C97331">
        <w:rPr>
          <w:rFonts w:ascii="Times New Roman" w:hAnsi="Times New Roman" w:cs="Times New Roman"/>
          <w:b w:val="0"/>
          <w:sz w:val="26"/>
          <w:szCs w:val="26"/>
        </w:rPr>
        <w:t xml:space="preserve"> и землеустройства 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1B0EC1" w:rsidRPr="00C97331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Киреевский район Тульской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области (далее – уполномоченный орган местного самоуправления).</w:t>
      </w:r>
    </w:p>
    <w:p w:rsidR="00623804" w:rsidRPr="00C97331" w:rsidRDefault="00623804" w:rsidP="006238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  Место нахождения органа местного самоуправления: </w:t>
      </w:r>
      <w:r w:rsidR="001B0EC1" w:rsidRPr="00C97331">
        <w:rPr>
          <w:rFonts w:ascii="Times New Roman" w:hAnsi="Times New Roman" w:cs="Times New Roman"/>
          <w:b w:val="0"/>
          <w:sz w:val="26"/>
          <w:szCs w:val="26"/>
        </w:rPr>
        <w:t>301262, Тульская область, г. Киреевск, ул.  Титова, д.4</w:t>
      </w:r>
    </w:p>
    <w:p w:rsidR="00623804" w:rsidRPr="00C97331" w:rsidRDefault="00623804" w:rsidP="0062380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Орган местного самоуправления осуществляет прием заявителей в соответствии со следующим графиком:</w:t>
      </w:r>
    </w:p>
    <w:p w:rsidR="001B0EC1" w:rsidRPr="00C97331" w:rsidRDefault="001B0EC1" w:rsidP="001B0EC1">
      <w:pPr>
        <w:ind w:firstLine="709"/>
        <w:rPr>
          <w:sz w:val="26"/>
          <w:szCs w:val="26"/>
        </w:rPr>
      </w:pPr>
      <w:r w:rsidRPr="00C97331">
        <w:rPr>
          <w:sz w:val="26"/>
          <w:szCs w:val="26"/>
        </w:rPr>
        <w:t>Понедельник - четверг  с 08.00 до 17.12</w:t>
      </w:r>
    </w:p>
    <w:p w:rsidR="001B0EC1" w:rsidRPr="00C97331" w:rsidRDefault="001B0EC1" w:rsidP="001B0EC1">
      <w:pPr>
        <w:ind w:firstLine="709"/>
        <w:rPr>
          <w:sz w:val="26"/>
          <w:szCs w:val="26"/>
        </w:rPr>
      </w:pPr>
      <w:r w:rsidRPr="00C97331">
        <w:rPr>
          <w:sz w:val="26"/>
          <w:szCs w:val="26"/>
        </w:rPr>
        <w:t>Пятница  с 08.00 до 16.12</w:t>
      </w:r>
    </w:p>
    <w:p w:rsidR="001B0EC1" w:rsidRPr="00C97331" w:rsidRDefault="001B0EC1" w:rsidP="001B0EC1">
      <w:pPr>
        <w:ind w:firstLine="709"/>
        <w:rPr>
          <w:sz w:val="26"/>
          <w:szCs w:val="26"/>
        </w:rPr>
      </w:pPr>
      <w:r w:rsidRPr="00C97331">
        <w:rPr>
          <w:sz w:val="26"/>
          <w:szCs w:val="26"/>
        </w:rPr>
        <w:t>Перерыв   - 12.00- 13.00.</w:t>
      </w:r>
    </w:p>
    <w:p w:rsidR="002C4AED" w:rsidRPr="00C97331" w:rsidRDefault="002C4AED" w:rsidP="002C4AED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Приемные дни Отдела архитектуры, градостроительства и землеустройства:</w:t>
      </w:r>
    </w:p>
    <w:p w:rsidR="002C4AED" w:rsidRPr="00C97331" w:rsidRDefault="002C4AED" w:rsidP="002C4AED">
      <w:pPr>
        <w:ind w:firstLine="709"/>
        <w:rPr>
          <w:sz w:val="26"/>
          <w:szCs w:val="26"/>
        </w:rPr>
      </w:pPr>
      <w:r w:rsidRPr="00C97331">
        <w:rPr>
          <w:sz w:val="26"/>
          <w:szCs w:val="26"/>
        </w:rPr>
        <w:t>Вторник  с 09.00 до 17.12</w:t>
      </w:r>
    </w:p>
    <w:p w:rsidR="002C4AED" w:rsidRPr="00C97331" w:rsidRDefault="002C4AED" w:rsidP="002C4AED">
      <w:pPr>
        <w:ind w:firstLine="709"/>
        <w:rPr>
          <w:sz w:val="26"/>
          <w:szCs w:val="26"/>
        </w:rPr>
      </w:pPr>
      <w:r w:rsidRPr="00C97331">
        <w:rPr>
          <w:sz w:val="26"/>
          <w:szCs w:val="26"/>
        </w:rPr>
        <w:t>Пятница  с 09.00 до 16.12</w:t>
      </w:r>
    </w:p>
    <w:p w:rsidR="002C4AED" w:rsidRPr="00C97331" w:rsidRDefault="002C4AED" w:rsidP="002C4AED">
      <w:pPr>
        <w:ind w:firstLine="709"/>
        <w:rPr>
          <w:sz w:val="26"/>
          <w:szCs w:val="26"/>
        </w:rPr>
      </w:pPr>
      <w:r w:rsidRPr="00C97331">
        <w:rPr>
          <w:sz w:val="26"/>
          <w:szCs w:val="26"/>
        </w:rPr>
        <w:t>Перерыв   - 12.00- 13.00.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Справочные телефоны: (4</w:t>
      </w:r>
      <w:r w:rsidR="001B0EC1" w:rsidRPr="00C97331">
        <w:rPr>
          <w:sz w:val="26"/>
          <w:szCs w:val="26"/>
        </w:rPr>
        <w:t>8754</w:t>
      </w:r>
      <w:r w:rsidR="0087799B" w:rsidRPr="00C97331">
        <w:rPr>
          <w:sz w:val="26"/>
          <w:szCs w:val="26"/>
        </w:rPr>
        <w:t xml:space="preserve">) </w:t>
      </w:r>
      <w:r w:rsidRPr="00C97331">
        <w:rPr>
          <w:sz w:val="26"/>
          <w:szCs w:val="26"/>
        </w:rPr>
        <w:t xml:space="preserve"> </w:t>
      </w:r>
      <w:r w:rsidR="00A650BD" w:rsidRPr="00C97331">
        <w:rPr>
          <w:sz w:val="26"/>
          <w:szCs w:val="26"/>
        </w:rPr>
        <w:t>6-10-43,  6-10-54.</w:t>
      </w:r>
    </w:p>
    <w:p w:rsidR="00623804" w:rsidRPr="00C97331" w:rsidRDefault="00623804" w:rsidP="00623804">
      <w:pPr>
        <w:rPr>
          <w:sz w:val="26"/>
          <w:szCs w:val="26"/>
        </w:rPr>
      </w:pPr>
      <w:r w:rsidRPr="00C97331">
        <w:rPr>
          <w:sz w:val="26"/>
          <w:szCs w:val="26"/>
        </w:rPr>
        <w:t xml:space="preserve">Адрес официального сайта органа местного самоуправления в сети Интернет: </w:t>
      </w:r>
      <w:r w:rsidR="001B0EC1" w:rsidRPr="00C97331">
        <w:rPr>
          <w:sz w:val="26"/>
          <w:szCs w:val="26"/>
        </w:rPr>
        <w:t>http://www.kireevsk.tulobl.ru/</w:t>
      </w:r>
      <w:r w:rsidRPr="00C97331">
        <w:rPr>
          <w:sz w:val="26"/>
          <w:szCs w:val="26"/>
        </w:rPr>
        <w:t xml:space="preserve">, адрес электронной почты: </w:t>
      </w:r>
      <w:hyperlink r:id="rId6" w:history="1">
        <w:r w:rsidR="001B0EC1" w:rsidRPr="00C97331">
          <w:rPr>
            <w:sz w:val="26"/>
            <w:szCs w:val="26"/>
          </w:rPr>
          <w:t>kiradministr@mail.ru</w:t>
        </w:r>
      </w:hyperlink>
      <w:r w:rsidR="001B0EC1" w:rsidRPr="00C97331">
        <w:rPr>
          <w:sz w:val="26"/>
          <w:szCs w:val="26"/>
        </w:rPr>
        <w:t xml:space="preserve"> 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Результатом предоставления муниципальной услуги является: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решение органа местного самоуправления о выдаче разрешения на строительство, реконструкцию, капитальный ремонт объектов капитального строительства;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решение органа местного самоуправления об отказе в выдаче разрешения на строительство, реконструкцию, капитальный ремонт объектов капитального строительства;</w:t>
      </w:r>
    </w:p>
    <w:p w:rsidR="00623804" w:rsidRPr="00C97331" w:rsidRDefault="00623804" w:rsidP="00623804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решение органа местного самоуправления о выдаче разрешения на ввод в эксплуатацию построенного, реконструированного, отремонтированного объекта капитального строительства;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решение органа местного самоуправления об отказе в выдаче разрешения на ввод в эксплуатацию построенного, реконструированного, отремонтированного объекта капитального строительства.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Срок предоставления муниципальной услуги не должен превышать десяти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Предоставление муниципальной услуги осуществляется в соответствии с: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Конституцией Российской Федерации;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Градостроительным кодексом Российской Федерации;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Постановлением Правительства РФ от 24.11.2005 № 698 «О форме разрешения на строительство и форме разрешения на ввод объекта в эксплуатацию»;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Приказом Минрегиона РФ от 19.10.2006 № 120 «Об утверждении инструкции о порядке заполнения формы разрешения на строительство»;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lastRenderedPageBreak/>
        <w:t>Приказом Минрегиона РФ от 19.10.2006 № 121 «Об утверждении инструкции о порядке заполнения формы разрешения на ввод объекта в эксплуатацию»;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Уставом муниципального образования;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и другими правовыми актами.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Перечень документов, необходимых для предоставления муниципальной услуги</w:t>
      </w:r>
    </w:p>
    <w:p w:rsidR="00623804" w:rsidRPr="00C97331" w:rsidRDefault="00623804" w:rsidP="0062380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2.</w:t>
      </w:r>
      <w:r w:rsidR="0087799B" w:rsidRPr="00C97331">
        <w:rPr>
          <w:rFonts w:ascii="Times New Roman" w:hAnsi="Times New Roman" w:cs="Times New Roman"/>
          <w:b w:val="0"/>
          <w:sz w:val="26"/>
          <w:szCs w:val="26"/>
        </w:rPr>
        <w:t>5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.1. Документы, предоставляемые для получения разрешения на строительство:</w:t>
      </w:r>
    </w:p>
    <w:p w:rsidR="00623804" w:rsidRPr="00C97331" w:rsidRDefault="00623804" w:rsidP="00623804">
      <w:pPr>
        <w:pStyle w:val="ConsPlusTitle"/>
        <w:widowControl/>
        <w:tabs>
          <w:tab w:val="num" w:pos="792"/>
        </w:tabs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- заявление о выдаче разрешения на строительство;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</w:t>
      </w:r>
      <w:r w:rsidRPr="00C97331">
        <w:rPr>
          <w:b/>
          <w:sz w:val="26"/>
          <w:szCs w:val="26"/>
        </w:rPr>
        <w:t xml:space="preserve"> </w:t>
      </w:r>
      <w:r w:rsidRPr="00C97331">
        <w:rPr>
          <w:sz w:val="26"/>
          <w:szCs w:val="26"/>
        </w:rPr>
        <w:t>правоустанавливающие документы на земельный участок;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 xml:space="preserve">- </w:t>
      </w:r>
      <w:r w:rsidR="009600B3" w:rsidRPr="00C97331">
        <w:rPr>
          <w:sz w:val="26"/>
          <w:szCs w:val="26"/>
        </w:rPr>
        <w:t>правоустанавливающие документы на земельный участок</w:t>
      </w:r>
      <w:r w:rsidRPr="00C97331">
        <w:rPr>
          <w:sz w:val="26"/>
          <w:szCs w:val="26"/>
        </w:rPr>
        <w:t>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материалы, содержащиеся в проектной документации: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а) пояснительная записка;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г) схемы, отображающие архитектурные решения;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е) проект организации строительства объекта капитального строительства;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ж) проект организации работ по сносу или демонтажу объектов капитального строительства, их частей;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согласие всех правообладателей объекта капитального строительства в случае реконструкции такого объекта;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заявитель по своему желанию может представить дополнительно заключение негосударственной экспертизы проектной документации и иные документы, которые, по его мнению, имеют значение для выдачи разрешения на строительство.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Документы, предоставляемые для получения разрешения на строительство объекта индивидуального жилищного строительства:</w:t>
      </w:r>
    </w:p>
    <w:p w:rsidR="00623804" w:rsidRPr="00C97331" w:rsidRDefault="00623804" w:rsidP="00623804">
      <w:pPr>
        <w:adjustRightInd w:val="0"/>
        <w:ind w:left="54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заявление о выдаче разрешения на строительство;</w:t>
      </w:r>
    </w:p>
    <w:p w:rsidR="00623804" w:rsidRPr="00C97331" w:rsidRDefault="00623804" w:rsidP="00623804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>- правоустанавливающие документы на земельный участок;</w:t>
      </w:r>
    </w:p>
    <w:p w:rsidR="00623804" w:rsidRPr="00C97331" w:rsidRDefault="00623804" w:rsidP="00623804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градостроительный план земельного участка;</w:t>
      </w:r>
    </w:p>
    <w:p w:rsidR="00623804" w:rsidRPr="00C97331" w:rsidRDefault="00623804" w:rsidP="00623804">
      <w:pPr>
        <w:adjustRightInd w:val="0"/>
        <w:ind w:firstLine="54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623804" w:rsidRPr="00C97331" w:rsidRDefault="00623804" w:rsidP="00623804">
      <w:pPr>
        <w:ind w:firstLine="708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2.</w:t>
      </w:r>
      <w:r w:rsidR="0087799B" w:rsidRPr="00C97331">
        <w:rPr>
          <w:sz w:val="26"/>
          <w:szCs w:val="26"/>
        </w:rPr>
        <w:t>5</w:t>
      </w:r>
      <w:r w:rsidRPr="00C97331">
        <w:rPr>
          <w:sz w:val="26"/>
          <w:szCs w:val="26"/>
        </w:rPr>
        <w:t>.2. Документы, предоставляемые для ввода объекта в эксплуатацию:</w:t>
      </w:r>
    </w:p>
    <w:p w:rsidR="00623804" w:rsidRPr="00C97331" w:rsidRDefault="00623804" w:rsidP="00623804">
      <w:pPr>
        <w:ind w:firstLine="72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- заявление о выдаче разрешения на ввод объекта в эксплуатацию;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правоустанавливающие документы на земельный участок;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градостроительный план земельного участка;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разрешение на строительство;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rFonts w:ascii="Courier New" w:hAnsi="Courier New" w:cs="Courier New"/>
          <w:sz w:val="26"/>
          <w:szCs w:val="26"/>
          <w:highlight w:val="yellow"/>
        </w:rPr>
      </w:pPr>
      <w:r w:rsidRPr="00C97331">
        <w:rPr>
          <w:sz w:val="26"/>
          <w:szCs w:val="26"/>
        </w:rPr>
        <w:t>-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rFonts w:ascii="Courier New" w:hAnsi="Courier New" w:cs="Courier New"/>
          <w:sz w:val="26"/>
          <w:szCs w:val="26"/>
          <w:highlight w:val="yellow"/>
        </w:rPr>
      </w:pPr>
      <w:r w:rsidRPr="00C97331">
        <w:rPr>
          <w:sz w:val="26"/>
          <w:szCs w:val="26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РФ.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 xml:space="preserve">Правительством Российской Федерации могут устанавливаться помимо предусмотренных п.2.6.2. настоящего Административного регламента иные </w:t>
      </w:r>
      <w:r w:rsidRPr="00C97331">
        <w:rPr>
          <w:sz w:val="26"/>
          <w:szCs w:val="26"/>
        </w:rPr>
        <w:lastRenderedPageBreak/>
        <w:t>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Перечень оснований для отказа в приеме документов, необходимых для предоставления муниципальной услуги: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предоставление заявителем документов, содержащих ошибки или противоречивые сведения;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 подача заявления лицом, не уполномоченным совершать такого рода действия;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направление документов в орган местного самоуправления, не уполномоченный на выдачу разрешений.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Перечень оснований для отказа в предоставлении муниципальной услуги.</w:t>
      </w:r>
    </w:p>
    <w:p w:rsidR="00623804" w:rsidRPr="00C97331" w:rsidRDefault="00623804" w:rsidP="00623804">
      <w:pPr>
        <w:pStyle w:val="ConsPlusTitle"/>
        <w:widowControl/>
        <w:numPr>
          <w:ilvl w:val="2"/>
          <w:numId w:val="3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Уполномоченный на выдачу разрешений на строительство орган местного самоуправления отказывает в выдаче разрешения на строительство:</w:t>
      </w:r>
    </w:p>
    <w:p w:rsidR="00623804" w:rsidRPr="00C97331" w:rsidRDefault="00623804" w:rsidP="0062380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- при отсутствии документов, предусмотренных п. 2.6.1 настоящего Административного регламента;</w:t>
      </w:r>
    </w:p>
    <w:p w:rsidR="00623804" w:rsidRPr="00C97331" w:rsidRDefault="00623804" w:rsidP="0062380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- в случае несоответствия представленных документов требованиям градостроительного плана земельного участка;</w:t>
      </w:r>
    </w:p>
    <w:p w:rsidR="00623804" w:rsidRPr="00C97331" w:rsidRDefault="00623804" w:rsidP="0062380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-  в случае несоответствия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23804" w:rsidRPr="00C97331" w:rsidRDefault="00623804" w:rsidP="00623804">
      <w:pPr>
        <w:pStyle w:val="ConsPlusTitle"/>
        <w:widowControl/>
        <w:numPr>
          <w:ilvl w:val="2"/>
          <w:numId w:val="3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Уполномоченный орган местного самоуправления отказывает в выдаче разрешения на ввод объекта в эксплуатацию: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отсутствие документов, указанных в п.2.6.2.  настоящего Административного регламента;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623804" w:rsidRPr="00C97331" w:rsidRDefault="00623804" w:rsidP="00623804">
      <w:pPr>
        <w:adjustRightInd w:val="0"/>
        <w:ind w:firstLine="540"/>
        <w:jc w:val="both"/>
        <w:outlineLvl w:val="1"/>
        <w:rPr>
          <w:b/>
          <w:sz w:val="26"/>
          <w:szCs w:val="26"/>
        </w:rPr>
      </w:pPr>
      <w:r w:rsidRPr="00C97331">
        <w:rPr>
          <w:sz w:val="26"/>
          <w:szCs w:val="26"/>
        </w:rPr>
        <w:t xml:space="preserve"> - невыполнение застройщиком требований, предусмотренных частью 18 статьи 51 Градостроительного кодекса РФ о безвозмездной передаче в орган местного самоуправления, выдавший разрешение на строительство,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  <w:r w:rsidRPr="00C97331">
        <w:rPr>
          <w:b/>
          <w:sz w:val="26"/>
          <w:szCs w:val="26"/>
        </w:rPr>
        <w:t xml:space="preserve"> 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3"/>
        </w:numPr>
        <w:tabs>
          <w:tab w:val="num" w:pos="7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Муниципальная услуга предоставляется бесплатно.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3"/>
        </w:numPr>
        <w:tabs>
          <w:tab w:val="num" w:pos="0"/>
          <w:tab w:val="num" w:pos="7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Максимальный срок ожидания в очереди при подаче документов на получение муниципальной услуги - 15 минут.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>Максимальный срок ожидания в очереди при получении результата предоставления муниципальной услуги - 15 минут.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3"/>
        </w:numPr>
        <w:tabs>
          <w:tab w:val="num" w:pos="0"/>
          <w:tab w:val="num" w:pos="7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Срок регистрации запроса заявителя о предоставлении муниципальной услуги - 10 минут.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3"/>
        </w:numPr>
        <w:tabs>
          <w:tab w:val="num" w:pos="0"/>
          <w:tab w:val="num" w:pos="7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Требования к местам предоставления муниципальной услуги:</w:t>
      </w:r>
    </w:p>
    <w:p w:rsidR="00623804" w:rsidRPr="00C97331" w:rsidRDefault="00623804" w:rsidP="00623804">
      <w:pPr>
        <w:numPr>
          <w:ilvl w:val="2"/>
          <w:numId w:val="4"/>
        </w:numPr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23804" w:rsidRPr="00C97331" w:rsidRDefault="00623804" w:rsidP="00623804">
      <w:pPr>
        <w:numPr>
          <w:ilvl w:val="2"/>
          <w:numId w:val="4"/>
        </w:numPr>
        <w:tabs>
          <w:tab w:val="num" w:pos="0"/>
        </w:tabs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623804" w:rsidRPr="00C97331" w:rsidRDefault="00623804" w:rsidP="00623804">
      <w:pPr>
        <w:numPr>
          <w:ilvl w:val="2"/>
          <w:numId w:val="4"/>
        </w:numPr>
        <w:tabs>
          <w:tab w:val="num" w:pos="0"/>
        </w:tabs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Центральный вход в здание, где располагается орган местного самоуправления, должен быть оборудован информационной табличкой (вывеской), содержащей информацию о наименовании, месте нахождения, режиме работы.</w:t>
      </w:r>
    </w:p>
    <w:p w:rsidR="00623804" w:rsidRPr="00C97331" w:rsidRDefault="00623804" w:rsidP="00623804">
      <w:pPr>
        <w:numPr>
          <w:ilvl w:val="2"/>
          <w:numId w:val="4"/>
        </w:numPr>
        <w:tabs>
          <w:tab w:val="num" w:pos="0"/>
        </w:tabs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(туалет).</w:t>
      </w:r>
    </w:p>
    <w:p w:rsidR="00623804" w:rsidRPr="00C97331" w:rsidRDefault="00623804" w:rsidP="00623804">
      <w:pPr>
        <w:numPr>
          <w:ilvl w:val="2"/>
          <w:numId w:val="4"/>
        </w:numPr>
        <w:tabs>
          <w:tab w:val="num" w:pos="0"/>
        </w:tabs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стульями и столами для оформления документов.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К информационным стендам должна быть обеспечена возможность свободного доступа граждан.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режим работы органов, предоставляющих муниципальную услугу;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графики личного приема граждан уполномоченными должностными лицами;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настоящий Административный регламент.</w:t>
      </w:r>
    </w:p>
    <w:p w:rsidR="00623804" w:rsidRPr="00C97331" w:rsidRDefault="00623804" w:rsidP="00623804">
      <w:pPr>
        <w:numPr>
          <w:ilvl w:val="2"/>
          <w:numId w:val="4"/>
        </w:numPr>
        <w:tabs>
          <w:tab w:val="num" w:pos="0"/>
        </w:tabs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23804" w:rsidRPr="00C97331" w:rsidRDefault="00623804" w:rsidP="00623804">
      <w:pPr>
        <w:numPr>
          <w:ilvl w:val="2"/>
          <w:numId w:val="4"/>
        </w:numPr>
        <w:tabs>
          <w:tab w:val="num" w:pos="0"/>
        </w:tabs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3"/>
        </w:numPr>
        <w:tabs>
          <w:tab w:val="num" w:pos="0"/>
          <w:tab w:val="num" w:pos="7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Показатели доступности и качества муниципальных услуг: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 xml:space="preserve">Качественной предоставляемая муниципальная услуга признается при предоставлении услуги в сроки, определенные п. 2.4 настоящего </w:t>
      </w:r>
      <w:r w:rsidRPr="00C97331">
        <w:rPr>
          <w:sz w:val="26"/>
          <w:szCs w:val="26"/>
        </w:rPr>
        <w:lastRenderedPageBreak/>
        <w:t>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3"/>
        </w:numPr>
        <w:tabs>
          <w:tab w:val="num" w:pos="0"/>
          <w:tab w:val="num" w:pos="7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623804" w:rsidRPr="00C97331" w:rsidRDefault="00623804" w:rsidP="00623804">
      <w:pPr>
        <w:numPr>
          <w:ilvl w:val="2"/>
          <w:numId w:val="1"/>
        </w:numPr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Информирование заявителей о порядке предоставления муниципальной услуги осуществляется в виде: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индивидуального информирования;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публичного информирования.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Информирование проводится в форме: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устного информирования;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письменного информирования.</w:t>
      </w:r>
    </w:p>
    <w:p w:rsidR="00623804" w:rsidRPr="00C97331" w:rsidRDefault="00623804" w:rsidP="00623804">
      <w:pPr>
        <w:numPr>
          <w:ilvl w:val="2"/>
          <w:numId w:val="1"/>
        </w:numPr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623804" w:rsidRPr="00C97331" w:rsidRDefault="00623804" w:rsidP="00623804">
      <w:pPr>
        <w:numPr>
          <w:ilvl w:val="2"/>
          <w:numId w:val="1"/>
        </w:numPr>
        <w:tabs>
          <w:tab w:val="num" w:pos="0"/>
        </w:tabs>
        <w:adjustRightInd w:val="0"/>
        <w:ind w:left="0"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Заявитель имеет право на получение сведений о стадии прохождения его обращения.</w:t>
      </w:r>
    </w:p>
    <w:p w:rsidR="00623804" w:rsidRPr="00C97331" w:rsidRDefault="00623804" w:rsidP="00623804">
      <w:pPr>
        <w:numPr>
          <w:ilvl w:val="2"/>
          <w:numId w:val="1"/>
        </w:numPr>
        <w:tabs>
          <w:tab w:val="num" w:pos="0"/>
        </w:tabs>
        <w:adjustRightInd w:val="0"/>
        <w:ind w:left="0"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категории заявителей, имеющих право на получение муниципальной услуги;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перечень документов, требуемых от заявителя, необходимых для получения муниципальной услуги;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требования к заверению документов и сведений;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необходимость представления дополнительных документов и сведений.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Информирование по иным вопросам осуществляется только на основании письменного обращения.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</w:t>
      </w:r>
      <w:r w:rsidRPr="00C97331">
        <w:rPr>
          <w:sz w:val="26"/>
          <w:szCs w:val="26"/>
        </w:rPr>
        <w:lastRenderedPageBreak/>
        <w:t>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23804" w:rsidRPr="00C97331" w:rsidRDefault="00623804" w:rsidP="00623804">
      <w:pPr>
        <w:numPr>
          <w:ilvl w:val="2"/>
          <w:numId w:val="1"/>
        </w:numPr>
        <w:tabs>
          <w:tab w:val="num" w:pos="0"/>
        </w:tabs>
        <w:adjustRightInd w:val="0"/>
        <w:ind w:left="0"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623804" w:rsidRPr="00C97331" w:rsidRDefault="00623804" w:rsidP="00623804">
      <w:pPr>
        <w:adjustRightInd w:val="0"/>
        <w:ind w:firstLine="709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623804" w:rsidRPr="00C97331" w:rsidRDefault="00623804" w:rsidP="00623804">
      <w:pPr>
        <w:numPr>
          <w:ilvl w:val="2"/>
          <w:numId w:val="1"/>
        </w:numPr>
        <w:tabs>
          <w:tab w:val="num" w:pos="0"/>
        </w:tabs>
        <w:adjustRightInd w:val="0"/>
        <w:ind w:left="0"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на портале государственных и муниципальных услуг, а также на информационных стендах в местах предоставления услуги.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</w:p>
    <w:p w:rsidR="00623804" w:rsidRPr="00C97331" w:rsidRDefault="00623804" w:rsidP="00623804">
      <w:pPr>
        <w:numPr>
          <w:ilvl w:val="0"/>
          <w:numId w:val="2"/>
        </w:numPr>
        <w:tabs>
          <w:tab w:val="num" w:pos="0"/>
        </w:tabs>
        <w:suppressAutoHyphens/>
        <w:autoSpaceDE/>
        <w:ind w:left="0" w:firstLine="0"/>
        <w:jc w:val="center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Блок-схемы предоставления муниципальной услуги приведены в приложениях №№ 1-2 к настоящему Административному регламенту.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Перечень административных процедур предоставления муниципальной услуги.</w:t>
      </w:r>
    </w:p>
    <w:p w:rsidR="00623804" w:rsidRPr="00C97331" w:rsidRDefault="00623804" w:rsidP="00623804">
      <w:pPr>
        <w:pStyle w:val="ConsPlusTitle"/>
        <w:widowControl/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Предоставление муниципальной услуги по подготовке и выдаче разрешения на строительство включает в себя следующие административные процедуры:</w:t>
      </w:r>
    </w:p>
    <w:p w:rsidR="00623804" w:rsidRPr="00C97331" w:rsidRDefault="00623804" w:rsidP="00623804">
      <w:pPr>
        <w:pStyle w:val="ConsPlusTitle"/>
        <w:widowControl/>
        <w:tabs>
          <w:tab w:val="num" w:pos="0"/>
        </w:tabs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- прием и регистрацию заявления и прилагаемых к нему документов, проверку наличия документов, прилагаемых к заявлению; 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проведение проверки  соответствия нормативным актам;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принятие решения о выдаче разрешения на строительство или об отказе в его выдаче и доведение его до заявителя.</w:t>
      </w:r>
    </w:p>
    <w:p w:rsidR="00623804" w:rsidRPr="00C97331" w:rsidRDefault="00623804" w:rsidP="00623804">
      <w:pPr>
        <w:pStyle w:val="ConsPlusTitle"/>
        <w:widowControl/>
        <w:numPr>
          <w:ilvl w:val="2"/>
          <w:numId w:val="6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Предоставление муниципальной услуги по подготовке и выдаче разрешения на ввод объекта в эксплуатацию включает в себя следующие административные процедуры:</w:t>
      </w:r>
    </w:p>
    <w:p w:rsidR="00623804" w:rsidRPr="00C97331" w:rsidRDefault="00623804" w:rsidP="00623804">
      <w:pPr>
        <w:pStyle w:val="ConsPlusTitle"/>
        <w:widowControl/>
        <w:tabs>
          <w:tab w:val="num" w:pos="0"/>
        </w:tabs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-  прием и регистрацию заявления и прилагаемых к нему документов, проверку наличия и правильности оформления документов, прилагаемых к заявлению; 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b/>
          <w:sz w:val="26"/>
          <w:szCs w:val="26"/>
        </w:rPr>
        <w:t xml:space="preserve">- </w:t>
      </w:r>
      <w:r w:rsidRPr="00C97331">
        <w:rPr>
          <w:sz w:val="26"/>
          <w:szCs w:val="26"/>
        </w:rPr>
        <w:t>осмотр объекта капитального строительства</w:t>
      </w:r>
      <w:r w:rsidRPr="00C97331">
        <w:rPr>
          <w:b/>
          <w:sz w:val="26"/>
          <w:szCs w:val="26"/>
        </w:rPr>
        <w:t>;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принятие решения о выдаче разрешения на ввод объекта в эксплуатацию или об отказе в его выдаче и доведение его до заявителя.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623804" w:rsidRPr="00C97331" w:rsidRDefault="00623804" w:rsidP="00623804">
      <w:pPr>
        <w:numPr>
          <w:ilvl w:val="2"/>
          <w:numId w:val="7"/>
        </w:numPr>
        <w:suppressAutoHyphens/>
        <w:autoSpaceDN/>
        <w:ind w:left="0" w:firstLine="709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Выдача разрешения строительство.</w:t>
      </w:r>
    </w:p>
    <w:p w:rsidR="00623804" w:rsidRPr="00C97331" w:rsidRDefault="00623804" w:rsidP="00623804">
      <w:pPr>
        <w:ind w:firstLine="709"/>
        <w:jc w:val="both"/>
        <w:rPr>
          <w:sz w:val="26"/>
          <w:szCs w:val="26"/>
        </w:rPr>
      </w:pPr>
      <w:r w:rsidRPr="00C97331">
        <w:rPr>
          <w:sz w:val="26"/>
          <w:szCs w:val="26"/>
        </w:rPr>
        <w:t xml:space="preserve">3.3.1.1. Основанием для начала исполнения услуги является подача заявителем (лично или путем направления почтового отправления с описью </w:t>
      </w:r>
      <w:r w:rsidRPr="00C97331">
        <w:rPr>
          <w:sz w:val="26"/>
          <w:szCs w:val="26"/>
        </w:rPr>
        <w:lastRenderedPageBreak/>
        <w:t>вложения) документов, указанных в пункте 2.6.1. настоящего Административного регламента в уполномоченный орган местного самоуправления.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Заявителями являются физические или юридические лица (застройщик или заказчик), желающие получить разрешение на строительство.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От имени юридических лиц заявления о выдаче разрешения на строительство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Заявление о выдаче разрешения на строительство составляется по установленному образцу (приложение № 3 к  настоящему Административному регламенту). 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Тексты документов, представляемых для выдачи разрешения на строительство, должны быть написаны разборчиво, наименования юридических лиц - без сокращения.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Не подлежат приему для выдачи разрешения на строительство документы, имеющие подчистки либо приписки,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623804" w:rsidRPr="00C97331" w:rsidRDefault="00623804" w:rsidP="00623804">
      <w:pPr>
        <w:suppressAutoHyphens/>
        <w:autoSpaceDN/>
        <w:ind w:firstLine="72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Прием и регистрация заявления и прилагаемых к нему документов осуществляется в течение 1 (одного) рабочего дня.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На этом этапе проводится проверка компетенции органа местного самоуправления на выдачу разрешения.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документов, при личном обращении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юридического лица действовать от имени юридического лица.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 поступлении заявления и документов почтовым отправлением сопроводительное письмо к заявлению и документам на выдачу разрешения регистрируется как входящая корреспонденция. На следующий день сопроводительное письмо передается для исполнения специалисту органа местного самоуправления.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Специалист органа местного самоуправления, ответственный за прием документов, проверяет представленные документы на предмет их соответствия установленному перечню и удостоверяется, что: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фамилии, имена и отчества физических лиц, адреса их мест жительства написаны полностью;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в документах нет подчисток, приписок, зачеркнутых слов и иных, не оговоренных исправлений;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документы не исполнены карандашом;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lastRenderedPageBreak/>
        <w:t>- документы не имеют серьезных повреждений, наличие которых не позволяет однозначно истолковать их содержание.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Если представленные копии документов нотариально не заверены, специалист органа местного самоуправления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Копии документов, представленные для выдачи разрешения почтовым отправлением, должны быть заверены нотариально.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Специалист, ответственный за регистрацию принятого заявления, регистрирует принятое заявление согласно очередному порядковому номеру в журнале регистрации заявлений, проставляет регистрационный номер на заявлении. Вносится запись о дате приема заявления, наименовании заявителя (юридическое лицо), цели обращения заявителя (выдача разрешения), фамилия, подпись специалиста.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по выдаче разрешения на строительство не должен превышать 10 дней с даты обращения заявителя в орган местного самоуправления за выдачей разрешения и представления документов, необходимых для выдачи разрешения на строительство.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Срок исправления технических ошибок, допущенных при заполнении бланка разрешения на строительство, не должен превышать трех дней с момента обнаружения ошибки или получения от заявителя в письменной форме заявления об ошибке в записях.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Рассмотрение заявления о выдаче разрешения на строительство может быть прекращено при поступлении от заявителя письменного заявления о прекращении рассмотрения заявления.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Специалист органа местного самоуправления оформляет опись принятых документов в 2 экземплярах. В описи указываются: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дата представления документов;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перечень документов с указанием их наименования, реквизитов;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количество листов в каждом документе;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регистрационный номер заявления;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фамилия и инициалы специалиста, принявшего документы и сделавшего соответствующую запись в книге учета входящих документов, а также его подпись;</w:t>
      </w:r>
    </w:p>
    <w:p w:rsidR="00623804" w:rsidRPr="00C97331" w:rsidRDefault="00623804" w:rsidP="00623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телефон, фамилия и инициалы специалиста, у которого заявитель в течение срока подготовки разрешения может узнать о стадии рассмотрения документов и времени, оставшемся до его завершения. Специалист органа местного самоуправления передает заявителю один экземпляр описи, а другой экземпляр помещает в дело.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Специалист уполномоченного органа местного самоуправления формирует дело. Порядок следования документов в деле должен соответствовать их перечислению в пункте 2.6.1. настоящего Административного регламента и соответствовать перечислению в описи. Каждый лист дела нумеруется.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3.3.1.2. Проверка соответствия нормативным актам осуществляется в течение 3 (трех) рабочих дней и включает: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 xml:space="preserve">- проверку соответствия проектной документации или схемы планировочной организации земельного участка с обозначением места размещения объекта </w:t>
      </w:r>
      <w:r w:rsidRPr="00C97331">
        <w:rPr>
          <w:rFonts w:ascii="Times New Roman" w:hAnsi="Times New Roman" w:cs="Times New Roman"/>
          <w:sz w:val="26"/>
          <w:szCs w:val="26"/>
        </w:rPr>
        <w:lastRenderedPageBreak/>
        <w:t>индивидуального жилищного строительства требованиям градостроительного плана земельного участка, красным линиям;</w:t>
      </w:r>
    </w:p>
    <w:p w:rsidR="00623804" w:rsidRPr="00C97331" w:rsidRDefault="00623804" w:rsidP="00623804">
      <w:pPr>
        <w:suppressAutoHyphens/>
        <w:autoSpaceDN/>
        <w:ind w:firstLine="72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-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 (проводится в случае выдачи лицу разрешения на отклонение от предельных параметров разрешенного строительства, реконструкции).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Специалист, ответственный за формирование дела, передает сформированное дело уполномоченному лицу органа местного самоуправления для проведения проверки представленных документов.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3.3.1.3. Принятие решения о выдаче разрешения на строительство или об отказе в его выдаче и доведение его до заявителя осуществляется в течение 3 (трех) рабочих дней и включает: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подготовку разрешения на строительство или обоснование отказа в выдаче разрешения;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принятие решения уполномоченным лицом органа местного самоуправления о выдаче разрешения на строительство либо об отказе в выдаче разрешения;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- доведение решения до заявителя.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По результатам проведенной проверки специалисты уполномоченного органа местного самоуправления готовят на подпись уполномоченному лицу органа местного самоуправления разрешение на строительство на бланке установленной формы или мотивированный отказ в выдаче разрешения на строительство.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Форма разрешения на строительства установлена Постановлением Правительства РФ от 24.11.2005 № 698 «О форме разрешения на строительство и форме разрешения на ввод объекта в эксплуатацию».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Разрешение на строительство регистрируется специалистом органа местного самоуправления в Реестре разрешений.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Разрешение на строительство выдается на срок, предусмотренный проектом организации строительства объекта капитального строительства.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Разрешение на индивидуальное жилищное строительство выдается на десять лет.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 xml:space="preserve"> Уполномоченный на выдачу разрешений на строительство орган местного самоуправления по заявлению застройщика может выдать разрешение на отдельные этапы строительства, реконструкции.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В течение 3 дней со дня выдачи разрешения на строительство орган местного самоуправления направляет копию такого разрешения в органы, уполномоченные на осуществление государственного строительного надзора (применительно к проектной документации объектов, предусмотренных статьей 49 Градостроительного кодекса РФ).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Срок действия разрешения на строительство может быть продлен по заявлению застройщика, поданному не менее чем за шестьдесят дней до истечения срока действия разрешения.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Орган местного самоуправления отказывает в продлении срока действия разрешения на строительство в  случае, если строительство, реконструкция, капитальный ремонт объекта капитального строительства не начаты до истечения срока подачи такого заявления.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lastRenderedPageBreak/>
        <w:t xml:space="preserve">Орган местного самоуправления отказывает в выдаче разрешения на строительство при отсутствии документов, предусмотренных п. 2.6.1. настоящего Административного регламента, или несоответствии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Уведомление об отказе в выдаче разрешения на строительство (с указанием причин отказа), подписанное уполномоченным лицом органа местного самоуправления, направляется заявителю в письменной форме в течение трех дней после принятия соответствующего решения.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 xml:space="preserve">Если обращение за предоставлением муниципальной услуги поступило в орган, не уполномоченный на оказание такой услуги, либо поступило обращение за разрешением на строительство объектов, не требующих оформления разрешения в соответствии с частью 17 статьи 51 Градостроительного кодекса, орган местного самоуправления возвращает заявителю поступившие документы с письменным обоснованием. 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Информация об отказе в выдаче разрешения на строительство направляется заявителю письмом и дублируется по телефону и/или электронной почте, указанным в заявлении о выдаче разрешения на строительство.</w:t>
      </w:r>
    </w:p>
    <w:p w:rsidR="00623804" w:rsidRPr="00C97331" w:rsidRDefault="00623804" w:rsidP="00623804">
      <w:pPr>
        <w:numPr>
          <w:ilvl w:val="2"/>
          <w:numId w:val="7"/>
        </w:numPr>
        <w:suppressAutoHyphens/>
        <w:autoSpaceDN/>
        <w:ind w:left="0" w:firstLine="709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Выдача разрешения на ввод в эксплуатацию.</w:t>
      </w:r>
    </w:p>
    <w:p w:rsidR="00623804" w:rsidRPr="00C97331" w:rsidRDefault="00623804" w:rsidP="00623804">
      <w:pPr>
        <w:ind w:firstLine="709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3.3.2.1. Основанием для начала исполнения услуги является подача заявителем (лично или путем направления почтового отправления с описью вложения) документов, указанных в пункте 2.6.2. настоящего Административного регламента в уполномоченный орган местного самоуправления.</w:t>
      </w:r>
    </w:p>
    <w:p w:rsidR="00623804" w:rsidRPr="00C97331" w:rsidRDefault="00623804" w:rsidP="00623804">
      <w:pPr>
        <w:adjustRightInd w:val="0"/>
        <w:ind w:firstLine="708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Заявителями являются физические или юридические лица (застройщик или заказчик), желающие получить разрешение на ввод объекта в эксплуатацию.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От имени юридических лиц заявления о выдаче разрешения на ввод в эксплуатацию объекта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Заявление о выдаче разрешения на ввод объекта в эксплуатацию составляется по установленному образцу (приложение № 4 к настоящему Административному регламенту). 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Заявление о выдаче разрешения на ввод в эксплуатацию объекта составляется в единственном экземпляре-подлиннике и подписывается заявителем.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Тексты документов, представляемых для выдачи разрешения на ввод объекта в эксплуатацию, должны быть написаны разборчиво, наименования юридических лиц - без сокращения.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Не подлежат приему для выдачи разрешения на ввод объекта в эксплуатацию документы, имеющие подчистки либо приписки,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>Копии документов, не заверенные нотариусом, представляются заявителем с предъявлением оригиналов.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Общий срок предоставления муниципальной услуги по выдаче разрешений на ввод в эксплуатацию не должен превышать 10 дней с даты обращения заявителя в орган местного самоуправления за выдачей разрешения и представления документов, необходимых для выдачи разрешения на ввод.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Срок исправления технических ошибок, допущенных при заполнении бланка разрешения на ввод объекта в эксплуатацию, не должен превышать трех дней с момента обнаружения ошибки или получения от заявителя в письменной форме заявления об ошибке в записях.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Рассмотрение заявления о выдаче разрешения на ввод объекта в эксплуатацию может быть прекращено при поступлении от заявителя письменного заявления о прекращении рассмотрения заявления.</w:t>
      </w:r>
    </w:p>
    <w:p w:rsidR="00623804" w:rsidRPr="00C97331" w:rsidRDefault="00623804" w:rsidP="00623804">
      <w:pPr>
        <w:suppressAutoHyphens/>
        <w:autoSpaceDN/>
        <w:ind w:firstLine="72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Прием и регистрация заявления и прилагаемых к нему документов осуществляется в течение 1 (одного) рабочего дня.</w:t>
      </w:r>
    </w:p>
    <w:p w:rsidR="00623804" w:rsidRPr="00C97331" w:rsidRDefault="00623804" w:rsidP="0062380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На этом этапе проводится проверка компетенции органа местного самоуправления на выдачу разрешения.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Специалист, ответственный за прием документов, при личном обращении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юридического лица, действовать от имени юридического лица.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При поступлении заявления и документов почтовым отправлением сопроводительное письмо к заявлению и документам на выдачу разрешения регистрируется как входящая корреспонденция. На следующий день сопроводительное письмо передается специалисту органа местного самоуправления.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Специалист, ответственный за прием документов, проверяет представленные документы на предмет их соответствия установленному перечню и удостоверяется, что: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документы скреплены печатями, имеют надлежащие подписи сторон или определенных законодательством должностных лиц;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фамилии, имена и отчества физических лиц, адреса их мест жительства написаны полностью;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в документах нет подчисток, приписок, зачеркнутых слов и иных, не оговоренных исправлений;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документы не исполнены карандашом;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Если представленные копии документов нотариально не заверены,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Копии документов, представленные для выдачи заключения почтовым отправлением, должны быть заверены нотариально.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>Специалист регистрирует принятое заявление согласно очередному порядковому номеру в журнале регистрации заявлений, проставляет регистрационный номер на заявлении. Вносится запись о дате приема заявления, наименовании заявителя, цели обращения заявителя (выдача разрешения), фамилия, подпись специалиста.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Специалист оформляет опись принятых документов в 2 экземплярах. В описи указываются: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дата представления документов;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перечень документов с указанием их наименования, реквизитов;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количество листов в каждом документе;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регистрационный номер заявления;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фамилия и инициалы специалиста, принявшего документы и сделавшего соответствующую запись в книге учета входящих документов, а также его подпись;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телефон, фамилия и инициалы специалиста, у которого заявитель в течение срока подготовки заключения может узнать о стадии рассмотрения документов и времени, оставшемся до его завершения.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Специалист передает заявителю один экземпляр описи, а другой экземпляр помещает в дело.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Специалист формирует дело. Порядок следования документов в деле должен соответствовать их перечислению в пункте 2.6.2 настоящего Административного регламента и соответствовать перечислению в описи. Каждый лист дела нумеруется.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3.3.2.2. Осмотр объекта капитального строительства осуществляется в течение 4 (четырех) рабочих дней.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 xml:space="preserve"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реконструкции, капитального ремонта объекта индивидуального жилищного строительства. 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В случае,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3.3.2.3. Принятие решения о выдаче разрешения на ввод объекта в эксплуатацию или об отказе в его выдаче и доведение его до заявителя осуществляется в течение 2 (двух) рабочих дней и включает: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подготовку разрешения на ввод объекта в эксплуатацию или обоснование отказа в выдаче разрешения;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принятие решения уполномоченным лицом органа местного самоуправления о выдаче разрешения на строительство либо об отказе в разрешении;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- доведение решения до заявителя.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>Подготовку разрешения на ввод объекта в эксплуатацию или обоснование отказа в выдаче разрешения осуществляет специалист органа местного самоуправления.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Форма разрешения на строительства установлена Постановлением Правительства РФ от 24.11.2005 № 698 «О форме разрешения на строительство и форме разрешения на ввод объекта в эксплуатацию».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 xml:space="preserve"> Разрешение на ввод в эксплуатацию объекта регистрируется специалистом органа местного самоуправления в реестре разрешений.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Орган местного самоуправления отказывает в выдаче разрешения на ввод в эксплуатацию объекта при отсутствии документов, предусмотренных пунктом 2.6.2. настоящего Административного регламента, при несоответствии объекта капитального строительства требованиям градостроительного плана земельного участка, при несоответствии объекта капитального строительства требованиям, установленным в разрешении на строительство, при несоответствии параметров объекта капитального строительства проектной документации (кроме объектов индивидуального жилищного строительства).</w:t>
      </w:r>
    </w:p>
    <w:p w:rsidR="00623804" w:rsidRPr="00C97331" w:rsidRDefault="00623804" w:rsidP="00623804">
      <w:pPr>
        <w:adjustRightInd w:val="0"/>
        <w:ind w:firstLine="720"/>
        <w:jc w:val="both"/>
        <w:outlineLvl w:val="1"/>
        <w:rPr>
          <w:sz w:val="26"/>
          <w:szCs w:val="26"/>
        </w:rPr>
      </w:pPr>
      <w:r w:rsidRPr="00C97331">
        <w:rPr>
          <w:sz w:val="26"/>
          <w:szCs w:val="26"/>
        </w:rPr>
        <w:t>Основанием для отказа в выдаче разрешения на ввод объекта в эксплуатацию, кроме вышеуказанных, является невыполнение застройщиком требований, предусмотренных частью 18 статьи 51 Градостроительного кодекса РФ. 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623804" w:rsidRPr="00C97331" w:rsidRDefault="00623804" w:rsidP="00623804">
      <w:pPr>
        <w:adjustRightInd w:val="0"/>
        <w:ind w:firstLine="72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Уведомление о принятом органом местного самоуправления решении направляется специалистом заявителю в письменной форме в течение трех дней после принятия решения и дублируется по указанному в заявлении телефону и/или электронной почте.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 xml:space="preserve">Если обращение за предоставлением муниципальной услуги поступило в орган, не уполномоченный на оказание такой услуги, орган местного самоуправления возвращает заявителю поступившие документы с письменным обоснованием. </w:t>
      </w:r>
    </w:p>
    <w:p w:rsidR="00623804" w:rsidRPr="00C97331" w:rsidRDefault="00623804" w:rsidP="006238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numPr>
          <w:ilvl w:val="0"/>
          <w:numId w:val="2"/>
        </w:numPr>
        <w:tabs>
          <w:tab w:val="num" w:pos="0"/>
        </w:tabs>
        <w:suppressAutoHyphens/>
        <w:autoSpaceDE/>
        <w:ind w:left="0" w:firstLine="0"/>
        <w:jc w:val="center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Текущий контроль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соблюдени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</w:t>
      </w:r>
      <w:r w:rsidRPr="00C97331">
        <w:rPr>
          <w:sz w:val="26"/>
          <w:szCs w:val="26"/>
        </w:rPr>
        <w:lastRenderedPageBreak/>
        <w:t>проверок соблюдения и исполнения сотрудниками положений настоящего Административного регламента.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Проведение текущего контроля должно осуществляться не реже двух раз в год.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Перечень должностных лиц, уполномоченных осуществлять текущий контроль, устанавливается приказом руководителя органа местного самоуправления.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</w:p>
    <w:p w:rsidR="00623804" w:rsidRPr="00C97331" w:rsidRDefault="00623804" w:rsidP="00623804">
      <w:pPr>
        <w:numPr>
          <w:ilvl w:val="0"/>
          <w:numId w:val="2"/>
        </w:numPr>
        <w:tabs>
          <w:tab w:val="num" w:pos="0"/>
        </w:tabs>
        <w:suppressAutoHyphens/>
        <w:autoSpaceDE/>
        <w:ind w:left="0" w:firstLine="0"/>
        <w:jc w:val="center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23804" w:rsidRPr="00C97331" w:rsidRDefault="00623804" w:rsidP="006238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Главе администрации 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Киреевский район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по адресу: 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301262,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Тульская область, г. Киреевск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, ул. 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Титова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д.4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, телефоны -8(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48754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) 6-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10-43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, 6-1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5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-</w:t>
      </w:r>
      <w:r w:rsidR="007256F6" w:rsidRPr="00C97331">
        <w:rPr>
          <w:rFonts w:ascii="Times New Roman" w:hAnsi="Times New Roman" w:cs="Times New Roman"/>
          <w:b w:val="0"/>
          <w:sz w:val="26"/>
          <w:szCs w:val="26"/>
        </w:rPr>
        <w:t>46</w:t>
      </w:r>
      <w:r w:rsidRPr="00C9733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Основанием для начала досудебного (внесудебного) обжалования является поступление жалобы (обращения) в администрацию Кантемировского муниципального, поступившей лично от заявителя (уполномоченного лица) или направленной в виде почтового отправления.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В жалобе в обязательном порядке указываются 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В подтверждение доводов к жалобе могут прилагаться документы и материалы либо их копии.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Срок рассмотрения жалобы не должен превышать 30 дней с момента ее регистрации.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В случае направления запроса отдел архитектуры и градостроительства администрации района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lastRenderedPageBreak/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623804" w:rsidRPr="00C97331" w:rsidRDefault="00623804" w:rsidP="00623804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C97331">
        <w:rPr>
          <w:sz w:val="26"/>
          <w:szCs w:val="26"/>
        </w:rPr>
        <w:t>Письменный ответ, содержащий результаты рассмотрения жалобы, направляется заявителю.</w:t>
      </w:r>
    </w:p>
    <w:p w:rsidR="00623804" w:rsidRPr="00C97331" w:rsidRDefault="00623804" w:rsidP="00623804">
      <w:pPr>
        <w:pStyle w:val="ConsPlusTitle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331">
        <w:rPr>
          <w:rFonts w:ascii="Times New Roman" w:hAnsi="Times New Roman" w:cs="Times New Roman"/>
          <w:b w:val="0"/>
          <w:sz w:val="26"/>
          <w:szCs w:val="26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623804" w:rsidRPr="00C97331" w:rsidRDefault="00623804" w:rsidP="00623804">
      <w:pPr>
        <w:adjustRightInd w:val="0"/>
        <w:ind w:firstLine="540"/>
        <w:jc w:val="both"/>
        <w:outlineLvl w:val="0"/>
        <w:rPr>
          <w:sz w:val="26"/>
          <w:szCs w:val="26"/>
        </w:rPr>
      </w:pPr>
      <w:r w:rsidRPr="00C97331">
        <w:rPr>
          <w:sz w:val="26"/>
          <w:szCs w:val="26"/>
        </w:rPr>
        <w:t>Если текст жалобы не поддается прочтению, ответ на жалобу не дается, о чем  в течение семи дней со дня регистрации обращения сообщается заявителю, направившему жалобу, в письменном виде, если его фамилия и почтовый адрес поддаются прочтению.</w:t>
      </w:r>
    </w:p>
    <w:p w:rsidR="00623804" w:rsidRPr="00C97331" w:rsidRDefault="00623804" w:rsidP="00623804">
      <w:pPr>
        <w:adjustRightInd w:val="0"/>
        <w:ind w:firstLine="540"/>
        <w:jc w:val="both"/>
        <w:outlineLvl w:val="0"/>
        <w:rPr>
          <w:sz w:val="26"/>
          <w:szCs w:val="26"/>
        </w:rPr>
      </w:pPr>
      <w:r w:rsidRPr="00C97331">
        <w:rPr>
          <w:sz w:val="26"/>
          <w:szCs w:val="26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орган местного самоуправления или одному и тому же должностному лицу. О данном решении заявитель, направивший жалобу, уведомляется в письменном виде.</w:t>
      </w:r>
    </w:p>
    <w:p w:rsidR="00623804" w:rsidRPr="00C97331" w:rsidRDefault="00623804" w:rsidP="0062380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3804" w:rsidRPr="00C97331" w:rsidRDefault="00623804" w:rsidP="00623804">
      <w:pPr>
        <w:pStyle w:val="a4"/>
        <w:rPr>
          <w:sz w:val="26"/>
          <w:szCs w:val="26"/>
          <w:lang w:eastAsia="ar-SA"/>
        </w:rPr>
      </w:pPr>
    </w:p>
    <w:p w:rsidR="00623804" w:rsidRPr="00C97331" w:rsidRDefault="00623804" w:rsidP="00623804">
      <w:pPr>
        <w:pStyle w:val="a4"/>
        <w:rPr>
          <w:sz w:val="26"/>
          <w:szCs w:val="26"/>
          <w:lang w:eastAsia="ar-SA"/>
        </w:rPr>
      </w:pPr>
    </w:p>
    <w:p w:rsidR="00623804" w:rsidRPr="00C97331" w:rsidRDefault="00623804" w:rsidP="00623804">
      <w:pPr>
        <w:pStyle w:val="a4"/>
        <w:rPr>
          <w:sz w:val="26"/>
          <w:szCs w:val="26"/>
          <w:lang w:eastAsia="ar-SA"/>
        </w:rPr>
      </w:pPr>
    </w:p>
    <w:p w:rsidR="00623804" w:rsidRPr="00C97331" w:rsidRDefault="00623804" w:rsidP="00623804">
      <w:pPr>
        <w:pStyle w:val="a4"/>
        <w:rPr>
          <w:sz w:val="26"/>
          <w:szCs w:val="26"/>
          <w:lang w:eastAsia="ar-SA"/>
        </w:rPr>
      </w:pP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к  административному регламенту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по подготовке и выдаче разрешения на строительство</w:t>
      </w:r>
    </w:p>
    <w:p w:rsidR="00623804" w:rsidRPr="00C97331" w:rsidRDefault="00623804" w:rsidP="00623804">
      <w:pPr>
        <w:jc w:val="center"/>
        <w:rPr>
          <w:b/>
          <w:sz w:val="26"/>
          <w:szCs w:val="26"/>
        </w:rPr>
      </w:pPr>
    </w:p>
    <w:p w:rsidR="00623804" w:rsidRPr="00C97331" w:rsidRDefault="005639F4" w:rsidP="00623804">
      <w:pPr>
        <w:ind w:left="-720"/>
        <w:jc w:val="center"/>
        <w:rPr>
          <w:sz w:val="26"/>
          <w:szCs w:val="26"/>
        </w:rPr>
      </w:pPr>
      <w:r w:rsidRPr="00C97331">
        <w:rPr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>
                <wp:extent cx="6400800" cy="6858000"/>
                <wp:effectExtent l="3810" t="0" r="0" b="3810"/>
                <wp:docPr id="3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57227" y="114819"/>
                            <a:ext cx="2743778" cy="457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8711" y="572457"/>
                            <a:ext cx="810" cy="456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227" y="1029274"/>
                            <a:ext cx="2743778" cy="799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Прием и регистрация заявления и прилагаемых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28711" y="1828909"/>
                            <a:ext cx="1619" cy="570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57227" y="2400546"/>
                            <a:ext cx="2743778" cy="685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Проверка соответствия нормативным актам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8711" y="3086182"/>
                            <a:ext cx="4048" cy="456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7227" y="3543819"/>
                            <a:ext cx="2743778" cy="341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Принятие решения </w:t>
                              </w:r>
                            </w:p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28711" y="4000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5742" y="4229455"/>
                            <a:ext cx="2057227" cy="1029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Подготовка разрешения на строительство и подписание его уполномоченным лицом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43573" y="4229455"/>
                            <a:ext cx="1828916" cy="114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Подготовка отказа в выдаче разрешения и подписание его  уполномоченным лицом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760" y="5257909"/>
                            <a:ext cx="810" cy="5716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5742" y="5829546"/>
                            <a:ext cx="2057227" cy="57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Регистрация и выдача разрешения заказчику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71782" y="5371909"/>
                            <a:ext cx="3238" cy="573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43573" y="5943545"/>
                            <a:ext cx="1828916" cy="57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Уведомление заказчика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86142" y="3885817"/>
                            <a:ext cx="914863" cy="344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382" y="3885817"/>
                            <a:ext cx="800707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7in;height:540pt;mso-position-horizontal-relative:char;mso-position-vertical-relative:line" coordsize="6400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8580;visibility:visible;mso-wrap-style:square">
                  <v:fill o:detectmouseclick="t"/>
                  <v:path o:connecttype="none"/>
                </v:shape>
                <v:rect id="Rectangle 4" o:spid="_x0000_s1028" style="position:absolute;left:20572;top:1148;width:27438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34287,5724" to="34295,1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rect id="Rectangle 6" o:spid="_x0000_s1030" style="position:absolute;left:20572;top:10292;width:27438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Прием и регистрация заявления и прилагаемых документов 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34287,18289" to="34303,23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rect id="Rectangle 8" o:spid="_x0000_s1032" style="position:absolute;left:20572;top:24005;width:27438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Проверка соответствия нормативным актам 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34287,30861" to="34327,3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rect id="Rectangle 10" o:spid="_x0000_s1034" style="position:absolute;left:20572;top:35438;width:27438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Принятие решения </w:t>
                        </w:r>
                      </w:p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11" o:spid="_x0000_s1035" style="position:absolute;visibility:visible;mso-wrap-style:square" from="34287,40006" to="34287,4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rect id="Rectangle 12" o:spid="_x0000_s1036" style="position:absolute;left:6857;top:42294;width:20572;height:10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Подготовка разрешения на строительство и подписание его уполномоченным лицом </w:t>
                        </w:r>
                      </w:p>
                    </w:txbxContent>
                  </v:textbox>
                </v:rect>
                <v:rect id="Rectangle 13" o:spid="_x0000_s1037" style="position:absolute;left:43435;top:42294;width:18289;height:1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Подготовка отказа в выдаче разрешения и подписание его  уполномоченным лицом </w:t>
                        </w:r>
                      </w:p>
                    </w:txbxContent>
                  </v:textbox>
                </v:rect>
                <v:line id="Line 14" o:spid="_x0000_s1038" style="position:absolute;flip:x;visibility:visible;mso-wrap-style:square" from="17147,52579" to="17155,5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rect id="Rectangle 15" o:spid="_x0000_s1039" style="position:absolute;left:6857;top:58295;width:20572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Регистрация и выдача разрешения заказчику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53717,53719" to="53750,59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rect id="Rectangle 17" o:spid="_x0000_s1041" style="position:absolute;left:43435;top:59435;width:18289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Уведомление заказчика 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38861,38858" to="48010,4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19" o:spid="_x0000_s1043" style="position:absolute;flip:x;visibility:visible;mso-wrap-style:square" from="21713,38858" to="29720,4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по подготовке и выдаче разрешения на ввод объекта в эксплуатацию</w:t>
      </w:r>
    </w:p>
    <w:p w:rsidR="00623804" w:rsidRPr="00C97331" w:rsidRDefault="00623804" w:rsidP="006238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5639F4" w:rsidP="00623804">
      <w:pPr>
        <w:ind w:left="-720"/>
        <w:jc w:val="center"/>
        <w:rPr>
          <w:sz w:val="26"/>
          <w:szCs w:val="26"/>
        </w:rPr>
      </w:pPr>
      <w:r w:rsidRPr="00C97331">
        <w:rPr>
          <w:noProof/>
          <w:sz w:val="26"/>
          <w:szCs w:val="26"/>
        </w:rPr>
        <w:lastRenderedPageBreak/>
        <mc:AlternateContent>
          <mc:Choice Requires="wpc">
            <w:drawing>
              <wp:inline distT="0" distB="0" distL="0" distR="0">
                <wp:extent cx="6400800" cy="6858000"/>
                <wp:effectExtent l="3810" t="0" r="0" b="381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57227" y="114819"/>
                            <a:ext cx="2743778" cy="341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8711" y="456817"/>
                            <a:ext cx="810" cy="3436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57227" y="800455"/>
                            <a:ext cx="2743778" cy="570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Прием и регистрация заявления и прилагаемых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428711" y="1371272"/>
                            <a:ext cx="1619" cy="341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57227" y="1714910"/>
                            <a:ext cx="2743778" cy="685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Проверка наличия и правильности оформления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28711" y="3315001"/>
                            <a:ext cx="4048" cy="456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57227" y="3771818"/>
                            <a:ext cx="2743778" cy="341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Принятие решения </w:t>
                              </w:r>
                            </w:p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28711" y="40006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5742" y="4457454"/>
                            <a:ext cx="2057227" cy="1029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Подготовка разрешения на ввод и подписание его уполномоченным лицом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343573" y="4457454"/>
                            <a:ext cx="1828916" cy="114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Подготовка отказа в выдаче разрешения и подписание его  уполномоченным лицом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760" y="5486728"/>
                            <a:ext cx="810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5742" y="5829546"/>
                            <a:ext cx="2057227" cy="57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Регистрация и выдача разрешения заказчику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71782" y="5600727"/>
                            <a:ext cx="3238" cy="344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343573" y="5943545"/>
                            <a:ext cx="1828916" cy="57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Уведомление заказчика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14453" y="4114636"/>
                            <a:ext cx="915672" cy="345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916" y="4114636"/>
                            <a:ext cx="800707" cy="3428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057227" y="2743364"/>
                            <a:ext cx="2745398" cy="684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Осмотр объекта капитального строительства (при необходимости) </w:t>
                              </w:r>
                            </w:p>
                            <w:p w:rsidR="00623804" w:rsidRDefault="00623804" w:rsidP="0062380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428711" y="2400546"/>
                            <a:ext cx="810" cy="341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44" editas="canvas" style="width:7in;height:540pt;mso-position-horizontal-relative:char;mso-position-vertical-relative:line" coordsize="64008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">
                <v:shape id="_x0000_s1045" type="#_x0000_t75" style="position:absolute;width:64008;height:68580;visibility:visible;mso-wrap-style:square">
                  <v:fill o:detectmouseclick="t"/>
                  <v:path o:connecttype="none"/>
                </v:shape>
                <v:rect id="Rectangle 22" o:spid="_x0000_s1046" style="position:absolute;left:20572;top:1148;width:27438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line id="Line 23" o:spid="_x0000_s1047" style="position:absolute;visibility:visible;mso-wrap-style:square" from="34287,4568" to="34295,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rect id="Rectangle 24" o:spid="_x0000_s1048" style="position:absolute;left:20572;top:8004;width:27438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Прием и регистрация заявления и прилагаемых документов</w:t>
                        </w:r>
                      </w:p>
                    </w:txbxContent>
                  </v:textbox>
                </v:rect>
                <v:line id="Line 25" o:spid="_x0000_s1049" style="position:absolute;visibility:visible;mso-wrap-style:square" from="34287,13712" to="34303,17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26" o:spid="_x0000_s1050" style="position:absolute;left:20572;top:17149;width:27438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Проверка наличия и правильности оформления документов </w:t>
                        </w:r>
                      </w:p>
                    </w:txbxContent>
                  </v:textbox>
                </v:rect>
                <v:line id="Line 27" o:spid="_x0000_s1051" style="position:absolute;visibility:visible;mso-wrap-style:square" from="34287,33150" to="34327,3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28" o:spid="_x0000_s1052" style="position:absolute;left:20572;top:37718;width:27438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Принятие решения </w:t>
                        </w:r>
                      </w:p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29" o:spid="_x0000_s1053" style="position:absolute;visibility:visible;mso-wrap-style:square" from="34287,40006" to="34287,4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rect id="Rectangle 30" o:spid="_x0000_s1054" style="position:absolute;left:6857;top:44574;width:20572;height:10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Подготовка разрешения на ввод и подписание его уполномоченным лицом </w:t>
                        </w:r>
                      </w:p>
                    </w:txbxContent>
                  </v:textbox>
                </v:rect>
                <v:rect id="Rectangle 31" o:spid="_x0000_s1055" style="position:absolute;left:43435;top:44574;width:18289;height:1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Подготовка отказа в выдаче разрешения и подписание его  уполномоченным лицом </w:t>
                        </w:r>
                      </w:p>
                    </w:txbxContent>
                  </v:textbox>
                </v:rect>
                <v:line id="Line 32" o:spid="_x0000_s1056" style="position:absolute;flip:x;visibility:visible;mso-wrap-style:square" from="17147,54867" to="17155,5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<v:stroke endarrow="block"/>
                </v:line>
                <v:rect id="Rectangle 33" o:spid="_x0000_s1057" style="position:absolute;left:6857;top:58295;width:20572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Регистрация и выдача разрешения заказчику</w:t>
                        </w:r>
                      </w:p>
                    </w:txbxContent>
                  </v:textbox>
                </v:rect>
                <v:line id="Line 34" o:spid="_x0000_s1058" style="position:absolute;visibility:visible;mso-wrap-style:square" from="53717,56007" to="53750,59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rect id="Rectangle 35" o:spid="_x0000_s1059" style="position:absolute;left:43435;top:59435;width:18289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Уведомление заказчика </w:t>
                        </w:r>
                      </w:p>
                    </w:txbxContent>
                  </v:textbox>
                </v:rect>
                <v:line id="Line 36" o:spid="_x0000_s1060" style="position:absolute;visibility:visible;mso-wrap-style:square" from="41144,41146" to="50301,44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37" o:spid="_x0000_s1061" style="position:absolute;flip:x;visibility:visible;mso-wrap-style:square" from="18289,41146" to="26296,4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rect id="Rectangle 38" o:spid="_x0000_s1062" style="position:absolute;left:20572;top:27433;width:27454;height:6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Осмотр объекта капитального строительства (при необходимости) </w:t>
                        </w:r>
                      </w:p>
                      <w:p w:rsidR="00623804" w:rsidRDefault="00623804" w:rsidP="0062380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39" o:spid="_x0000_s1063" style="position:absolute;visibility:visible;mso-wrap-style:square" from="34287,24005" to="34295,2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ind w:left="-720" w:firstLine="720"/>
        <w:jc w:val="center"/>
        <w:rPr>
          <w:b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33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3804" w:rsidRPr="00C97331" w:rsidRDefault="00623804" w:rsidP="00623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331">
        <w:rPr>
          <w:rFonts w:ascii="Times New Roman" w:hAnsi="Times New Roman" w:cs="Times New Roman"/>
          <w:b/>
          <w:sz w:val="26"/>
          <w:szCs w:val="26"/>
        </w:rPr>
        <w:t xml:space="preserve"> на выдачу разрешения на строительство</w:t>
      </w:r>
    </w:p>
    <w:p w:rsidR="00623804" w:rsidRPr="00C97331" w:rsidRDefault="00623804" w:rsidP="00623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left="4140" w:firstLine="10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97331">
        <w:rPr>
          <w:rFonts w:ascii="Times New Roman" w:hAnsi="Times New Roman" w:cs="Times New Roman"/>
          <w:sz w:val="26"/>
          <w:szCs w:val="26"/>
          <w:u w:val="single"/>
        </w:rPr>
        <w:lastRenderedPageBreak/>
        <w:t>_____________________________________ _____________________________________</w:t>
      </w:r>
    </w:p>
    <w:p w:rsidR="00623804" w:rsidRPr="00C97331" w:rsidRDefault="00623804" w:rsidP="00623804">
      <w:pPr>
        <w:pStyle w:val="ConsPlusNormal"/>
        <w:widowControl/>
        <w:ind w:left="4140" w:firstLine="108"/>
        <w:jc w:val="center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(наименование уполномоченного органа местного самоуправления)</w:t>
      </w:r>
    </w:p>
    <w:p w:rsidR="00623804" w:rsidRPr="00C97331" w:rsidRDefault="00623804" w:rsidP="00623804">
      <w:pPr>
        <w:pStyle w:val="ConsPlusNormal"/>
        <w:widowControl/>
        <w:ind w:left="4140" w:firstLine="1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438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3208"/>
        <w:gridCol w:w="322"/>
      </w:tblGrid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</w:t>
            </w: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 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застройщика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– для граждан,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c>
          <w:tcPr>
            <w:tcW w:w="5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– для юридических лиц)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почтовый индекс и адрес)</w:t>
            </w:r>
          </w:p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  <w:tr w:rsidR="00623804" w:rsidRPr="00C9733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кор. счет</w:t>
            </w:r>
            <w:r w:rsidRPr="00C97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</w:tbl>
    <w:p w:rsidR="00623804" w:rsidRPr="00C97331" w:rsidRDefault="00623804" w:rsidP="00623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33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26"/>
        <w:gridCol w:w="505"/>
        <w:gridCol w:w="37"/>
        <w:gridCol w:w="443"/>
        <w:gridCol w:w="90"/>
        <w:gridCol w:w="136"/>
        <w:gridCol w:w="50"/>
        <w:gridCol w:w="186"/>
        <w:gridCol w:w="50"/>
        <w:gridCol w:w="118"/>
        <w:gridCol w:w="260"/>
        <w:gridCol w:w="112"/>
        <w:gridCol w:w="347"/>
        <w:gridCol w:w="236"/>
        <w:gridCol w:w="320"/>
        <w:gridCol w:w="86"/>
        <w:gridCol w:w="74"/>
        <w:gridCol w:w="16"/>
        <w:gridCol w:w="450"/>
        <w:gridCol w:w="90"/>
        <w:gridCol w:w="7"/>
        <w:gridCol w:w="156"/>
        <w:gridCol w:w="73"/>
        <w:gridCol w:w="131"/>
        <w:gridCol w:w="157"/>
        <w:gridCol w:w="456"/>
        <w:gridCol w:w="84"/>
        <w:gridCol w:w="236"/>
        <w:gridCol w:w="273"/>
        <w:gridCol w:w="701"/>
        <w:gridCol w:w="3313"/>
        <w:gridCol w:w="993"/>
      </w:tblGrid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Прошу Вас выдать мне разрешение на строительство, реконструкцию, капитальный ремонт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 (ненужное зачеркнуть)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442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объекта капитального строительства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объекта капитального строительства в соответствии с проектной документацией)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406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на земельном участке по адресу: 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(полный адрес объекта капитального строительства с указанием субъекта РФ, муниципального района, поселения, населенного пункта и т.д.)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сроком на</w:t>
            </w:r>
          </w:p>
        </w:tc>
        <w:tc>
          <w:tcPr>
            <w:tcW w:w="19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При этом сообщаю сведения о наличии правоустанавливающих документов на земельный участок ________________________________________________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Проектная документация на строительство объекта разработана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проектной организации и ее банковские реквизиты, наименование лицензионного центра,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выдавшего лицензию, наличие свидетельства о допуске СРО на право проведения работ по проектированию)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Положительное заключение Государственной экспертизы получено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1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1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2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2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Проект утвержден  </w:t>
            </w:r>
          </w:p>
        </w:tc>
        <w:tc>
          <w:tcPr>
            <w:tcW w:w="73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организации)</w:t>
            </w:r>
          </w:p>
        </w:tc>
      </w:tr>
      <w:tr w:rsidR="00623804" w:rsidRPr="00C97331"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Приказом №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Одновременно ставлю Вас в известность, что: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а) финансирование строительства заказчиком (застройщиком) будет осуществляться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(банковские реквизиты и номер счета)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б) работы будут производиться подрядным (хозяйственным) способом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 с указанием ее формы собственности и банковских реквизитов)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Свидетельство о допуске СРО на право выполнения соответствующих видов работ, выданное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СРО)</w:t>
            </w:r>
          </w:p>
        </w:tc>
      </w:tr>
      <w:tr w:rsidR="00623804" w:rsidRPr="00C97331"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993" w:type="dxa"/>
        </w:trPr>
        <w:tc>
          <w:tcPr>
            <w:tcW w:w="96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в) производителем работ приказом</w:t>
            </w:r>
          </w:p>
        </w:tc>
      </w:tr>
    </w:tbl>
    <w:p w:rsidR="00623804" w:rsidRPr="00C97331" w:rsidRDefault="00623804" w:rsidP="00623804">
      <w:pPr>
        <w:rPr>
          <w:vanish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40"/>
        <w:gridCol w:w="349"/>
        <w:gridCol w:w="189"/>
        <w:gridCol w:w="182"/>
        <w:gridCol w:w="236"/>
        <w:gridCol w:w="480"/>
        <w:gridCol w:w="544"/>
        <w:gridCol w:w="541"/>
        <w:gridCol w:w="179"/>
        <w:gridCol w:w="363"/>
        <w:gridCol w:w="178"/>
        <w:gridCol w:w="58"/>
        <w:gridCol w:w="178"/>
        <w:gridCol w:w="480"/>
        <w:gridCol w:w="366"/>
        <w:gridCol w:w="714"/>
        <w:gridCol w:w="366"/>
        <w:gridCol w:w="174"/>
        <w:gridCol w:w="236"/>
        <w:gridCol w:w="130"/>
        <w:gridCol w:w="180"/>
        <w:gridCol w:w="1260"/>
        <w:gridCol w:w="1255"/>
        <w:gridCol w:w="236"/>
        <w:gridCol w:w="545"/>
        <w:gridCol w:w="214"/>
        <w:gridCol w:w="21037"/>
      </w:tblGrid>
      <w:tr w:rsidR="00623804" w:rsidRPr="00C97331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назначен</w:t>
            </w:r>
          </w:p>
        </w:tc>
        <w:tc>
          <w:tcPr>
            <w:tcW w:w="828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(должность Ф.И.О.)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имеющий высшее, среднее (ненужное зачеркнуть) профессиональное образование и стаж работы в строительстве ____ лет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г) авторский надзор в соответствии с договором</w:t>
            </w:r>
          </w:p>
        </w:tc>
      </w:tr>
      <w:tr w:rsidR="00623804" w:rsidRPr="00C97331">
        <w:trPr>
          <w:gridAfter w:val="1"/>
          <w:wAfter w:w="21037" w:type="dxa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года будет осуществляться 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 с ее банковскими реквизитами, должность, Ф.И.О., номер телефона работника)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21037" w:type="dxa"/>
        </w:trPr>
        <w:tc>
          <w:tcPr>
            <w:tcW w:w="2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назначенный приказом №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имеющий высшее, среднее (ненужное зачеркнуть) профессиональное образование и стаж работы в строительстве ____ лет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д) строительный контроль в соответствии с договором</w:t>
            </w:r>
          </w:p>
        </w:tc>
      </w:tr>
      <w:tr w:rsidR="00623804" w:rsidRPr="00C97331">
        <w:trPr>
          <w:gridAfter w:val="1"/>
          <w:wAfter w:w="21037" w:type="dxa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года будет осуществляться 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 с ее банковскими реквизитами, должность, Ф.И.О., номер телефона работника)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21037" w:type="dxa"/>
        </w:trPr>
        <w:tc>
          <w:tcPr>
            <w:tcW w:w="2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назначенный приказом №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4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имеющий высшее, среднее (ненужное зачеркнуть) профессиональное образование и стаж работы в строительстве ____ лет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3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Основные показатели объекта:</w:t>
            </w:r>
          </w:p>
        </w:tc>
        <w:tc>
          <w:tcPr>
            <w:tcW w:w="5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Обязуюсь обо всех изменениях, связанных с приведенными в настоящем заявлении сведениями, и нарушением обязательных норм и регламентов сообщать в орган, осуществляющий выдачу разрешений на строительство.</w:t>
            </w:r>
          </w:p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Заказчик (застройщик)</w:t>
            </w: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3"/>
          <w:wAfter w:w="21796" w:type="dxa"/>
        </w:trPr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39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(Ф.И.О)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4"/>
          <w:wAfter w:w="22032" w:type="dxa"/>
        </w:trPr>
        <w:tc>
          <w:tcPr>
            <w:tcW w:w="96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Документы принял</w:t>
            </w:r>
          </w:p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2"/>
          <w:wAfter w:w="21251" w:type="dxa"/>
        </w:trPr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rPr>
                <w:sz w:val="26"/>
                <w:szCs w:val="26"/>
              </w:rPr>
            </w:pPr>
          </w:p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21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(Ф.И.О)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Дата приема заявления и документов «_____» __________________ 20_____ г.</w:t>
      </w: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31EC" w:rsidRPr="00C97331" w:rsidRDefault="007D31EC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31EC" w:rsidRPr="00C97331" w:rsidRDefault="007D31EC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23804" w:rsidRPr="00C97331" w:rsidRDefault="00623804" w:rsidP="0062380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33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3804" w:rsidRPr="00C97331" w:rsidRDefault="00623804" w:rsidP="006238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331">
        <w:rPr>
          <w:rFonts w:ascii="Times New Roman" w:hAnsi="Times New Roman" w:cs="Times New Roman"/>
          <w:b/>
          <w:sz w:val="26"/>
          <w:szCs w:val="26"/>
        </w:rPr>
        <w:t xml:space="preserve"> на выдачу разрешения на ввод объекта в эксплуатацию</w:t>
      </w:r>
    </w:p>
    <w:p w:rsidR="00623804" w:rsidRPr="00C97331" w:rsidRDefault="00623804" w:rsidP="006238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ind w:left="4140" w:firstLine="10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97331">
        <w:rPr>
          <w:rFonts w:ascii="Times New Roman" w:hAnsi="Times New Roman" w:cs="Times New Roman"/>
          <w:sz w:val="26"/>
          <w:szCs w:val="26"/>
          <w:u w:val="single"/>
        </w:rPr>
        <w:t>_____________________________________ _____________________________________</w:t>
      </w:r>
    </w:p>
    <w:p w:rsidR="00623804" w:rsidRPr="00C97331" w:rsidRDefault="00623804" w:rsidP="00623804">
      <w:pPr>
        <w:pStyle w:val="ConsPlusNormal"/>
        <w:widowControl/>
        <w:ind w:left="4140" w:firstLine="108"/>
        <w:jc w:val="center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lastRenderedPageBreak/>
        <w:t>(наименование уполномоченного органа местного самоуправления)</w:t>
      </w:r>
    </w:p>
    <w:p w:rsidR="00623804" w:rsidRPr="00C97331" w:rsidRDefault="00623804" w:rsidP="00623804">
      <w:pPr>
        <w:pStyle w:val="ConsPlusNormal"/>
        <w:widowControl/>
        <w:ind w:left="4140" w:firstLine="1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438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3208"/>
        <w:gridCol w:w="322"/>
      </w:tblGrid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</w:t>
            </w: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 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(наименование застройщика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– для граждан,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c>
          <w:tcPr>
            <w:tcW w:w="54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– для юридических лиц)</w:t>
            </w: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почтовый индекс и адрес)</w:t>
            </w:r>
          </w:p>
          <w:p w:rsidR="00623804" w:rsidRPr="00C97331" w:rsidRDefault="00623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</w:tr>
      <w:tr w:rsidR="00623804" w:rsidRPr="00C9733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кор. счет</w:t>
            </w:r>
            <w:r w:rsidRPr="00C973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</w:tr>
      <w:tr w:rsidR="00623804" w:rsidRPr="00C97331">
        <w:trPr>
          <w:gridAfter w:val="1"/>
          <w:wAfter w:w="322" w:type="dxa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</w:tbl>
    <w:p w:rsidR="00623804" w:rsidRPr="00C97331" w:rsidRDefault="00623804" w:rsidP="00623804">
      <w:pPr>
        <w:adjustRightInd w:val="0"/>
        <w:jc w:val="right"/>
        <w:rPr>
          <w:sz w:val="26"/>
          <w:szCs w:val="26"/>
        </w:rPr>
      </w:pPr>
    </w:p>
    <w:p w:rsidR="00623804" w:rsidRPr="00C97331" w:rsidRDefault="00623804" w:rsidP="00623804">
      <w:pPr>
        <w:adjustRightInd w:val="0"/>
        <w:rPr>
          <w:sz w:val="26"/>
          <w:szCs w:val="26"/>
        </w:rPr>
      </w:pPr>
    </w:p>
    <w:p w:rsidR="00623804" w:rsidRPr="00C97331" w:rsidRDefault="00623804" w:rsidP="00623804">
      <w:pPr>
        <w:adjustRightInd w:val="0"/>
        <w:rPr>
          <w:sz w:val="26"/>
          <w:szCs w:val="26"/>
        </w:rPr>
      </w:pPr>
    </w:p>
    <w:p w:rsidR="00623804" w:rsidRPr="00C97331" w:rsidRDefault="00623804" w:rsidP="00623804">
      <w:pPr>
        <w:adjustRightInd w:val="0"/>
        <w:jc w:val="center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>ЗАЯВЛЕНИЕ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</w:p>
    <w:p w:rsidR="00623804" w:rsidRPr="00C97331" w:rsidRDefault="00623804" w:rsidP="00623804">
      <w:pPr>
        <w:adjustRightInd w:val="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 xml:space="preserve">    Прошу Вас выдать мне разрешение на  ввод в  эксплуатацию  законченного строительством, реконструкцией, капитальным ремонтом (ненужное зачеркнуть)</w:t>
      </w:r>
    </w:p>
    <w:p w:rsidR="00623804" w:rsidRPr="00C97331" w:rsidRDefault="00623804" w:rsidP="00623804">
      <w:pPr>
        <w:adjustRightInd w:val="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объекта капитального строительства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объекта капитального строительства  в соответствии с проектной документацией)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на земельном участке по адресу: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(полный адрес объекта капитального строительства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с указанием субъекта РФ и т.д.)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При этом сообщаю: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Сведения о наличии правоустанавливающих документов на земельный участок ____________________________________</w:t>
      </w:r>
      <w:r w:rsidR="00F13E2D" w:rsidRPr="00C97331">
        <w:rPr>
          <w:sz w:val="26"/>
          <w:szCs w:val="26"/>
        </w:rPr>
        <w:t>_____________________________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Проектная документация на строительство объекта разработана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проектной организации и ее банковские реквизиты, наименование лицензионного центра, выдавшего лицензию наличие свидетельства о допуске СРО на право проведения работ по проектированию))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Положительное заключение государственной экспертизы получено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№ _____ от «____» ______________ 20__ года.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Проект утвержден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>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организации)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приказом № ___ от «____» ______________ 20__ года.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Одновременно ставлю Вас в известность, что:</w:t>
      </w:r>
    </w:p>
    <w:p w:rsidR="00623804" w:rsidRPr="00C97331" w:rsidRDefault="00623804" w:rsidP="00623804">
      <w:pPr>
        <w:adjustRightInd w:val="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 xml:space="preserve">    а) финансирование строительства заказчиком (застройщиком) осуществлялось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(банковские реквизиты и номер счета)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б) работы произведены подрядным (хозяйственным) способом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организации с указанием ее формы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собственности и банковских реквизитов)</w:t>
      </w:r>
    </w:p>
    <w:p w:rsidR="00623804" w:rsidRPr="00C97331" w:rsidRDefault="00623804" w:rsidP="00623804">
      <w:pPr>
        <w:adjustRightInd w:val="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Свидетельство о допуске СРО на право выполнения соответствующих видов работ, выданное</w:t>
      </w:r>
    </w:p>
    <w:p w:rsidR="00623804" w:rsidRPr="00C97331" w:rsidRDefault="00623804" w:rsidP="00623804">
      <w:pPr>
        <w:adjustRightInd w:val="0"/>
        <w:jc w:val="both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СРО)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 xml:space="preserve">    № ___ от «____» ______________ 20__ года.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Основные показатели объекта: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  <w:r w:rsidRPr="00C97331">
        <w:rPr>
          <w:sz w:val="26"/>
          <w:szCs w:val="26"/>
        </w:rPr>
        <w:t>_____________________________________________________________________________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(количество зданий, этажность, показатели производственной мощности,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количество секций, количество квартир, строительный объем, общая площадь,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площадь встроенно-пристроенных помещений, площадь квартир, основные</w:t>
      </w:r>
    </w:p>
    <w:p w:rsidR="00623804" w:rsidRPr="00C97331" w:rsidRDefault="00623804" w:rsidP="00623804">
      <w:pPr>
        <w:adjustRightInd w:val="0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характеристики конструктивной схемы)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3"/>
        <w:gridCol w:w="542"/>
        <w:gridCol w:w="1260"/>
        <w:gridCol w:w="1080"/>
        <w:gridCol w:w="540"/>
        <w:gridCol w:w="180"/>
        <w:gridCol w:w="1260"/>
        <w:gridCol w:w="1255"/>
        <w:gridCol w:w="236"/>
        <w:gridCol w:w="21796"/>
      </w:tblGrid>
      <w:tr w:rsidR="00623804" w:rsidRPr="00C97331">
        <w:trPr>
          <w:gridAfter w:val="2"/>
          <w:wAfter w:w="22032" w:type="dxa"/>
        </w:trPr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Заказчик (застройщик)</w:t>
            </w:r>
          </w:p>
        </w:tc>
      </w:tr>
      <w:tr w:rsidR="00623804" w:rsidRPr="00C97331">
        <w:trPr>
          <w:gridAfter w:val="2"/>
          <w:wAfter w:w="22032" w:type="dxa"/>
        </w:trPr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1"/>
          <w:wAfter w:w="21796" w:type="dxa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39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(Ф.И.О)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rPr>
          <w:gridAfter w:val="2"/>
          <w:wAfter w:w="22032" w:type="dxa"/>
        </w:trPr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Документы принял</w:t>
            </w:r>
          </w:p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804" w:rsidRPr="00C97331"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rPr>
                <w:sz w:val="26"/>
                <w:szCs w:val="26"/>
              </w:rPr>
            </w:pPr>
          </w:p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ind w:left="212"/>
              <w:rPr>
                <w:rFonts w:ascii="Times New Roman" w:hAnsi="Times New Roman" w:cs="Times New Roman"/>
                <w:sz w:val="26"/>
                <w:szCs w:val="26"/>
              </w:rPr>
            </w:pPr>
            <w:r w:rsidRPr="00C97331">
              <w:rPr>
                <w:rFonts w:ascii="Times New Roman" w:hAnsi="Times New Roman" w:cs="Times New Roman"/>
                <w:sz w:val="26"/>
                <w:szCs w:val="26"/>
              </w:rPr>
              <w:t>(Ф.И.О)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04" w:rsidRPr="00C97331" w:rsidRDefault="0062380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804" w:rsidRPr="00C97331" w:rsidRDefault="00623804" w:rsidP="00623804">
      <w:pPr>
        <w:adjustRightInd w:val="0"/>
        <w:rPr>
          <w:sz w:val="26"/>
          <w:szCs w:val="26"/>
        </w:rPr>
      </w:pPr>
    </w:p>
    <w:p w:rsidR="00623804" w:rsidRPr="00C97331" w:rsidRDefault="00623804" w:rsidP="00623804">
      <w:pPr>
        <w:adjustRightInd w:val="0"/>
        <w:rPr>
          <w:sz w:val="26"/>
          <w:szCs w:val="26"/>
        </w:rPr>
      </w:pPr>
    </w:p>
    <w:p w:rsidR="00623804" w:rsidRPr="00C97331" w:rsidRDefault="00623804" w:rsidP="00623804">
      <w:pPr>
        <w:pStyle w:val="ConsPlusNormal"/>
        <w:widowControl/>
        <w:spacing w:line="360" w:lineRule="auto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Дата приема заявления и до</w:t>
      </w:r>
      <w:r w:rsidR="00F13E2D" w:rsidRPr="00C97331">
        <w:rPr>
          <w:rFonts w:ascii="Times New Roman" w:hAnsi="Times New Roman" w:cs="Times New Roman"/>
          <w:sz w:val="26"/>
          <w:szCs w:val="26"/>
        </w:rPr>
        <w:t>кументов «_____» ______________</w:t>
      </w:r>
      <w:r w:rsidRPr="00C97331">
        <w:rPr>
          <w:rFonts w:ascii="Times New Roman" w:hAnsi="Times New Roman" w:cs="Times New Roman"/>
          <w:sz w:val="26"/>
          <w:szCs w:val="26"/>
        </w:rPr>
        <w:t>___ 20_____ г.</w:t>
      </w:r>
    </w:p>
    <w:p w:rsidR="00623804" w:rsidRPr="00C97331" w:rsidRDefault="00623804" w:rsidP="00623804">
      <w:pPr>
        <w:adjustRightInd w:val="0"/>
        <w:rPr>
          <w:sz w:val="26"/>
          <w:szCs w:val="26"/>
        </w:rPr>
      </w:pPr>
    </w:p>
    <w:p w:rsidR="00623804" w:rsidRPr="00C97331" w:rsidRDefault="00623804" w:rsidP="00623804">
      <w:pPr>
        <w:rPr>
          <w:sz w:val="26"/>
          <w:szCs w:val="26"/>
        </w:rPr>
      </w:pPr>
    </w:p>
    <w:p w:rsidR="00542065" w:rsidRPr="00C97331" w:rsidRDefault="00542065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BB7F6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BB7F69" w:rsidRPr="00C97331" w:rsidRDefault="00BB7F69" w:rsidP="00BB7F6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lastRenderedPageBreak/>
        <w:t>к административному регламенту</w:t>
      </w:r>
    </w:p>
    <w:p w:rsidR="00BB7F69" w:rsidRPr="00C97331" w:rsidRDefault="00BB7F69" w:rsidP="00BB7F69">
      <w:pPr>
        <w:spacing w:after="120"/>
        <w:ind w:left="6804"/>
        <w:jc w:val="center"/>
        <w:rPr>
          <w:sz w:val="26"/>
          <w:szCs w:val="26"/>
        </w:rPr>
      </w:pPr>
    </w:p>
    <w:p w:rsidR="00BB7F69" w:rsidRPr="00C97331" w:rsidRDefault="00BB7F69" w:rsidP="00BB7F69">
      <w:pPr>
        <w:spacing w:after="120"/>
        <w:ind w:left="6804"/>
        <w:jc w:val="center"/>
        <w:rPr>
          <w:b/>
          <w:sz w:val="26"/>
          <w:szCs w:val="26"/>
        </w:rPr>
      </w:pPr>
      <w:r w:rsidRPr="00C97331">
        <w:rPr>
          <w:sz w:val="26"/>
          <w:szCs w:val="26"/>
        </w:rPr>
        <w:t>УТВЕРЖДЕНА</w:t>
      </w:r>
      <w:r w:rsidRPr="00C97331">
        <w:rPr>
          <w:sz w:val="26"/>
          <w:szCs w:val="26"/>
        </w:rPr>
        <w:br/>
        <w:t>Постановлением Правительства</w:t>
      </w:r>
      <w:r w:rsidRPr="00C97331">
        <w:rPr>
          <w:sz w:val="26"/>
          <w:szCs w:val="26"/>
        </w:rPr>
        <w:br/>
        <w:t>Российской Федерации</w:t>
      </w:r>
      <w:r w:rsidRPr="00C97331">
        <w:rPr>
          <w:sz w:val="26"/>
          <w:szCs w:val="26"/>
        </w:rPr>
        <w:br/>
      </w:r>
      <w:r w:rsidRPr="00C97331">
        <w:rPr>
          <w:b/>
          <w:sz w:val="26"/>
          <w:szCs w:val="26"/>
        </w:rPr>
        <w:t>от 24 ноября 2005 г. № 698</w:t>
      </w:r>
    </w:p>
    <w:p w:rsidR="00BB7F69" w:rsidRPr="00C97331" w:rsidRDefault="00BB7F69" w:rsidP="00BB7F69">
      <w:pPr>
        <w:spacing w:after="120"/>
        <w:jc w:val="center"/>
        <w:rPr>
          <w:b/>
          <w:bCs/>
          <w:sz w:val="26"/>
          <w:szCs w:val="26"/>
        </w:rPr>
      </w:pPr>
      <w:r w:rsidRPr="00C97331">
        <w:rPr>
          <w:b/>
          <w:bCs/>
          <w:sz w:val="26"/>
          <w:szCs w:val="26"/>
        </w:rPr>
        <w:t>ФОРМА</w:t>
      </w:r>
      <w:r w:rsidRPr="00C97331">
        <w:rPr>
          <w:b/>
          <w:bCs/>
          <w:sz w:val="26"/>
          <w:szCs w:val="26"/>
        </w:rPr>
        <w:br/>
        <w:t>разрешения на строительство</w:t>
      </w:r>
    </w:p>
    <w:p w:rsidR="00BB7F69" w:rsidRPr="00C97331" w:rsidRDefault="00BB7F69" w:rsidP="00BB7F69">
      <w:pPr>
        <w:ind w:left="4678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 xml:space="preserve">Кому  </w:t>
      </w:r>
    </w:p>
    <w:p w:rsidR="00BB7F69" w:rsidRPr="00C97331" w:rsidRDefault="00BB7F69" w:rsidP="00BB7F69">
      <w:pPr>
        <w:pBdr>
          <w:top w:val="single" w:sz="4" w:space="1" w:color="auto"/>
        </w:pBdr>
        <w:ind w:left="5387"/>
        <w:jc w:val="center"/>
        <w:rPr>
          <w:b/>
          <w:sz w:val="26"/>
          <w:szCs w:val="26"/>
        </w:rPr>
      </w:pPr>
      <w:r w:rsidRPr="00C97331">
        <w:rPr>
          <w:b/>
          <w:sz w:val="26"/>
          <w:szCs w:val="26"/>
        </w:rPr>
        <w:t>(наименование застройщика</w:t>
      </w:r>
    </w:p>
    <w:p w:rsidR="00BB7F69" w:rsidRPr="00C97331" w:rsidRDefault="00BB7F69" w:rsidP="00BB7F69">
      <w:pPr>
        <w:ind w:left="4678"/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(фамилия, имя, отчество – для граждан,</w:t>
      </w:r>
    </w:p>
    <w:p w:rsidR="00BB7F69" w:rsidRPr="00C97331" w:rsidRDefault="00BB7F69" w:rsidP="00BB7F69">
      <w:pPr>
        <w:ind w:left="4678"/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полное наименование организации – для юридических лиц),</w:t>
      </w:r>
    </w:p>
    <w:p w:rsidR="00BB7F69" w:rsidRPr="00C97331" w:rsidRDefault="00BB7F69" w:rsidP="00BB7F69">
      <w:pPr>
        <w:ind w:left="4678"/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spacing w:after="120"/>
        <w:ind w:left="467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его почтовый индекс и адрес)</w:t>
      </w:r>
    </w:p>
    <w:p w:rsidR="00BB7F69" w:rsidRPr="00C97331" w:rsidRDefault="00BB7F69" w:rsidP="00BB7F69">
      <w:pPr>
        <w:jc w:val="center"/>
        <w:rPr>
          <w:b/>
          <w:bCs/>
          <w:sz w:val="26"/>
          <w:szCs w:val="26"/>
        </w:rPr>
      </w:pPr>
      <w:r w:rsidRPr="00C97331">
        <w:rPr>
          <w:b/>
          <w:bCs/>
          <w:sz w:val="26"/>
          <w:szCs w:val="26"/>
        </w:rPr>
        <w:t>РАЗРЕШЕНИЕ</w:t>
      </w:r>
      <w:r w:rsidRPr="00C97331">
        <w:rPr>
          <w:b/>
          <w:bCs/>
          <w:sz w:val="26"/>
          <w:szCs w:val="26"/>
        </w:rPr>
        <w:br/>
        <w:t>на строительство</w:t>
      </w:r>
    </w:p>
    <w:p w:rsidR="00BB7F69" w:rsidRPr="00C97331" w:rsidRDefault="00BB7F69" w:rsidP="00BB7F69">
      <w:pPr>
        <w:ind w:right="4705"/>
        <w:rPr>
          <w:b/>
          <w:bCs/>
          <w:sz w:val="26"/>
          <w:szCs w:val="26"/>
        </w:rPr>
      </w:pPr>
      <w:r w:rsidRPr="00C97331">
        <w:rPr>
          <w:b/>
          <w:bCs/>
          <w:sz w:val="26"/>
          <w:szCs w:val="26"/>
        </w:rPr>
        <w:t xml:space="preserve">№  </w:t>
      </w:r>
    </w:p>
    <w:p w:rsidR="00BB7F69" w:rsidRPr="00C97331" w:rsidRDefault="00BB7F69" w:rsidP="00BB7F69">
      <w:pPr>
        <w:pBdr>
          <w:top w:val="single" w:sz="4" w:space="1" w:color="auto"/>
        </w:pBdr>
        <w:ind w:left="364" w:right="4677"/>
        <w:rPr>
          <w:sz w:val="26"/>
          <w:szCs w:val="26"/>
        </w:rPr>
      </w:pPr>
    </w:p>
    <w:p w:rsidR="00BB7F69" w:rsidRPr="00C97331" w:rsidRDefault="00BB7F69" w:rsidP="00BB7F69">
      <w:pPr>
        <w:spacing w:before="120"/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уполномоченного федерального органа исполнительной власти,</w:t>
      </w:r>
    </w:p>
    <w:p w:rsidR="00BB7F69" w:rsidRPr="00C97331" w:rsidRDefault="00BB7F69" w:rsidP="00BB7F69">
      <w:pPr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или органа исполнительной власти субъекта Российской Федерации, или органа местного</w:t>
      </w:r>
    </w:p>
    <w:p w:rsidR="00BB7F69" w:rsidRPr="00C97331" w:rsidRDefault="00BB7F69" w:rsidP="00BB7F69">
      <w:pPr>
        <w:tabs>
          <w:tab w:val="right" w:pos="10065"/>
        </w:tabs>
        <w:rPr>
          <w:sz w:val="26"/>
          <w:szCs w:val="26"/>
        </w:rPr>
      </w:pPr>
      <w:r w:rsidRPr="00C97331">
        <w:rPr>
          <w:sz w:val="26"/>
          <w:szCs w:val="26"/>
        </w:rPr>
        <w:tab/>
        <w:t>,</w:t>
      </w:r>
    </w:p>
    <w:p w:rsidR="00BB7F69" w:rsidRPr="00C97331" w:rsidRDefault="00BB7F69" w:rsidP="00BB7F69">
      <w:pPr>
        <w:pBdr>
          <w:top w:val="single" w:sz="4" w:space="1" w:color="auto"/>
        </w:pBdr>
        <w:ind w:right="141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самоуправления, осуществляющих выдачу разрешения на строительство)</w:t>
      </w:r>
    </w:p>
    <w:p w:rsidR="00BB7F69" w:rsidRPr="00C97331" w:rsidRDefault="00BB7F69" w:rsidP="00BB7F69">
      <w:pPr>
        <w:jc w:val="both"/>
        <w:rPr>
          <w:sz w:val="26"/>
          <w:szCs w:val="26"/>
        </w:rPr>
      </w:pPr>
      <w:r w:rsidRPr="00C97331">
        <w:rPr>
          <w:sz w:val="26"/>
          <w:szCs w:val="26"/>
        </w:rPr>
        <w:t xml:space="preserve">руководствуясь статьей 51 Градостроительного кодекса Российской Федерации, разрешает </w:t>
      </w:r>
      <w:r w:rsidRPr="00C97331">
        <w:rPr>
          <w:sz w:val="26"/>
          <w:szCs w:val="26"/>
          <w:u w:val="single"/>
        </w:rPr>
        <w:t>строительство, реконструкцию, капитальный ремонт</w:t>
      </w:r>
      <w:r w:rsidRPr="00C97331">
        <w:rPr>
          <w:sz w:val="26"/>
          <w:szCs w:val="26"/>
        </w:rPr>
        <w:t xml:space="preserve"> объекта капитального строительства</w:t>
      </w:r>
      <w:r w:rsidRPr="00C97331">
        <w:rPr>
          <w:sz w:val="26"/>
          <w:szCs w:val="26"/>
        </w:rPr>
        <w:br/>
      </w:r>
    </w:p>
    <w:p w:rsidR="00BB7F69" w:rsidRPr="00C97331" w:rsidRDefault="00BB7F69" w:rsidP="00BB7F69">
      <w:pPr>
        <w:ind w:right="417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(ненужное зачеркнуть)</w:t>
      </w:r>
    </w:p>
    <w:p w:rsidR="00BB7F69" w:rsidRPr="00C97331" w:rsidRDefault="00BB7F69" w:rsidP="00BB7F69">
      <w:pPr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объекта капитального строительства</w:t>
      </w:r>
    </w:p>
    <w:p w:rsidR="00BB7F69" w:rsidRPr="00C97331" w:rsidRDefault="00BB7F69" w:rsidP="00BB7F69">
      <w:pPr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в соответствии с проектной документацией, краткие проектные характеристики,</w:t>
      </w:r>
    </w:p>
    <w:p w:rsidR="00BB7F69" w:rsidRPr="00C97331" w:rsidRDefault="00BB7F69" w:rsidP="00BB7F69">
      <w:pPr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описание этапа строительства, реконструкции, если разрешение выдается на этап строительства, реконструкции)</w:t>
      </w:r>
    </w:p>
    <w:p w:rsidR="00BB7F69" w:rsidRPr="00C97331" w:rsidRDefault="00BB7F69" w:rsidP="00BB7F69">
      <w:pPr>
        <w:tabs>
          <w:tab w:val="right" w:pos="10065"/>
        </w:tabs>
        <w:rPr>
          <w:sz w:val="26"/>
          <w:szCs w:val="26"/>
        </w:rPr>
      </w:pPr>
      <w:r w:rsidRPr="00C97331">
        <w:rPr>
          <w:sz w:val="26"/>
          <w:szCs w:val="26"/>
        </w:rPr>
        <w:tab/>
        <w:t>,</w:t>
      </w:r>
    </w:p>
    <w:p w:rsidR="00BB7F69" w:rsidRPr="00C97331" w:rsidRDefault="00BB7F69" w:rsidP="00BB7F69">
      <w:pPr>
        <w:pBdr>
          <w:top w:val="single" w:sz="4" w:space="1" w:color="auto"/>
        </w:pBdr>
        <w:ind w:right="141"/>
        <w:rPr>
          <w:sz w:val="26"/>
          <w:szCs w:val="26"/>
        </w:rPr>
      </w:pPr>
    </w:p>
    <w:p w:rsidR="00BB7F69" w:rsidRPr="00C97331" w:rsidRDefault="00BB7F69" w:rsidP="00BB7F69">
      <w:pPr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 xml:space="preserve">расположенного по адресу  </w:t>
      </w:r>
    </w:p>
    <w:p w:rsidR="00BB7F69" w:rsidRPr="00C97331" w:rsidRDefault="00BB7F69" w:rsidP="00BB7F69">
      <w:pPr>
        <w:pBdr>
          <w:top w:val="single" w:sz="4" w:space="1" w:color="auto"/>
        </w:pBdr>
        <w:ind w:left="2879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(полный адрес объекта капитального строительства с указанием</w:t>
      </w:r>
    </w:p>
    <w:p w:rsidR="00BB7F69" w:rsidRPr="00C97331" w:rsidRDefault="00BB7F69" w:rsidP="00BB7F69">
      <w:pPr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субъекта Российской Федерации, административного района и т.д. или строительный адрес)</w:t>
      </w:r>
    </w:p>
    <w:p w:rsidR="00BB7F69" w:rsidRPr="00C97331" w:rsidRDefault="00BB7F69" w:rsidP="00BB7F69">
      <w:pPr>
        <w:tabs>
          <w:tab w:val="right" w:pos="10065"/>
        </w:tabs>
        <w:rPr>
          <w:sz w:val="26"/>
          <w:szCs w:val="26"/>
        </w:rPr>
      </w:pPr>
      <w:r w:rsidRPr="00C97331">
        <w:rPr>
          <w:sz w:val="26"/>
          <w:szCs w:val="26"/>
        </w:rPr>
        <w:tab/>
        <w:t>.</w:t>
      </w:r>
    </w:p>
    <w:p w:rsidR="00BB7F69" w:rsidRPr="00C97331" w:rsidRDefault="00BB7F69" w:rsidP="00BB7F69">
      <w:pPr>
        <w:pBdr>
          <w:top w:val="single" w:sz="4" w:space="1" w:color="auto"/>
        </w:pBdr>
        <w:spacing w:after="240"/>
        <w:ind w:right="142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480"/>
        <w:gridCol w:w="206"/>
        <w:gridCol w:w="1048"/>
        <w:gridCol w:w="336"/>
        <w:gridCol w:w="279"/>
        <w:gridCol w:w="1280"/>
        <w:gridCol w:w="205"/>
        <w:gridCol w:w="15"/>
        <w:gridCol w:w="359"/>
        <w:gridCol w:w="340"/>
        <w:gridCol w:w="284"/>
        <w:gridCol w:w="2233"/>
      </w:tblGrid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2233" w:type="dxa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Срок действия настоящего разрешения – до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”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right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г.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(подпись)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BB7F69" w:rsidRPr="00C97331" w:rsidRDefault="00BB7F69" w:rsidP="00BB7F69">
      <w:pPr>
        <w:rPr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right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г.</w:t>
            </w:r>
          </w:p>
        </w:tc>
      </w:tr>
    </w:tbl>
    <w:p w:rsidR="00BB7F69" w:rsidRPr="00C97331" w:rsidRDefault="00BB7F69" w:rsidP="00BB7F69">
      <w:pPr>
        <w:spacing w:before="120" w:after="240"/>
        <w:rPr>
          <w:sz w:val="26"/>
          <w:szCs w:val="26"/>
        </w:rPr>
      </w:pPr>
      <w:r w:rsidRPr="00C97331">
        <w:rPr>
          <w:sz w:val="26"/>
          <w:szCs w:val="26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480"/>
        <w:gridCol w:w="210"/>
        <w:gridCol w:w="1356"/>
        <w:gridCol w:w="336"/>
        <w:gridCol w:w="279"/>
        <w:gridCol w:w="964"/>
        <w:gridCol w:w="223"/>
        <w:gridCol w:w="298"/>
        <w:gridCol w:w="374"/>
        <w:gridCol w:w="340"/>
        <w:gridCol w:w="284"/>
        <w:gridCol w:w="1921"/>
      </w:tblGrid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1921" w:type="dxa"/>
        </w:trPr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Действие настоящего разрешения продлено до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”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right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г.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BB7F69" w:rsidRPr="00C97331" w:rsidRDefault="00BB7F69" w:rsidP="00BB7F69">
      <w:pPr>
        <w:rPr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right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г.</w:t>
            </w:r>
          </w:p>
        </w:tc>
      </w:tr>
    </w:tbl>
    <w:p w:rsidR="00BB7F69" w:rsidRPr="00C97331" w:rsidRDefault="00BB7F69" w:rsidP="00BB7F69">
      <w:pPr>
        <w:spacing w:before="120"/>
        <w:rPr>
          <w:sz w:val="26"/>
          <w:szCs w:val="26"/>
        </w:rPr>
      </w:pPr>
      <w:r w:rsidRPr="00C97331">
        <w:rPr>
          <w:sz w:val="26"/>
          <w:szCs w:val="26"/>
        </w:rPr>
        <w:t>М.П.</w:t>
      </w: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BB7F6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Приложение №6</w:t>
      </w:r>
    </w:p>
    <w:p w:rsidR="00BB7F69" w:rsidRPr="00C97331" w:rsidRDefault="00BB7F69" w:rsidP="007D31EC">
      <w:pPr>
        <w:pStyle w:val="ConsPlusNormal"/>
        <w:widowControl/>
        <w:ind w:firstLine="0"/>
        <w:jc w:val="right"/>
        <w:outlineLvl w:val="1"/>
        <w:rPr>
          <w:sz w:val="26"/>
          <w:szCs w:val="26"/>
        </w:rPr>
      </w:pPr>
      <w:r w:rsidRPr="00C9733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623804">
      <w:pPr>
        <w:rPr>
          <w:sz w:val="26"/>
          <w:szCs w:val="26"/>
        </w:rPr>
      </w:pPr>
    </w:p>
    <w:p w:rsidR="00BB7F69" w:rsidRPr="00C97331" w:rsidRDefault="00BB7F69" w:rsidP="00BB7F69">
      <w:pPr>
        <w:spacing w:after="120"/>
        <w:ind w:left="6804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УТВЕРЖДЕНА</w:t>
      </w:r>
      <w:r w:rsidRPr="00C97331">
        <w:rPr>
          <w:sz w:val="26"/>
          <w:szCs w:val="26"/>
        </w:rPr>
        <w:br/>
        <w:t>Постановлением Правительства</w:t>
      </w:r>
      <w:r w:rsidRPr="00C97331">
        <w:rPr>
          <w:sz w:val="26"/>
          <w:szCs w:val="26"/>
        </w:rPr>
        <w:br/>
        <w:t>Российской Федерации</w:t>
      </w:r>
      <w:r w:rsidRPr="00C97331">
        <w:rPr>
          <w:sz w:val="26"/>
          <w:szCs w:val="26"/>
        </w:rPr>
        <w:br/>
        <w:t>от 24 ноября 2005 г. № 698</w:t>
      </w:r>
    </w:p>
    <w:p w:rsidR="00BB7F69" w:rsidRPr="00C97331" w:rsidRDefault="00BB7F69" w:rsidP="00BB7F69">
      <w:pPr>
        <w:spacing w:after="120"/>
        <w:jc w:val="center"/>
        <w:rPr>
          <w:b/>
          <w:bCs/>
          <w:sz w:val="26"/>
          <w:szCs w:val="26"/>
        </w:rPr>
      </w:pPr>
      <w:r w:rsidRPr="00C97331">
        <w:rPr>
          <w:b/>
          <w:bCs/>
          <w:sz w:val="26"/>
          <w:szCs w:val="26"/>
        </w:rPr>
        <w:t>ФОРМА</w:t>
      </w:r>
      <w:r w:rsidRPr="00C97331">
        <w:rPr>
          <w:b/>
          <w:bCs/>
          <w:sz w:val="26"/>
          <w:szCs w:val="26"/>
        </w:rPr>
        <w:br/>
        <w:t>разрешения на ввод объекта в эксплуатацию</w:t>
      </w:r>
    </w:p>
    <w:p w:rsidR="00BB7F69" w:rsidRPr="00C97331" w:rsidRDefault="00BB7F69" w:rsidP="00BB7F69">
      <w:pPr>
        <w:ind w:left="4678"/>
        <w:rPr>
          <w:sz w:val="26"/>
          <w:szCs w:val="26"/>
        </w:rPr>
      </w:pPr>
      <w:r w:rsidRPr="00C97331">
        <w:rPr>
          <w:sz w:val="26"/>
          <w:szCs w:val="26"/>
        </w:rPr>
        <w:t xml:space="preserve">Кому  </w:t>
      </w:r>
    </w:p>
    <w:p w:rsidR="00BB7F69" w:rsidRPr="00C97331" w:rsidRDefault="00BB7F69" w:rsidP="00BB7F69">
      <w:pPr>
        <w:pBdr>
          <w:top w:val="single" w:sz="4" w:space="1" w:color="auto"/>
        </w:pBdr>
        <w:ind w:left="5387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lastRenderedPageBreak/>
        <w:t>(наименование застройщика</w:t>
      </w:r>
    </w:p>
    <w:p w:rsidR="00BB7F69" w:rsidRPr="00C97331" w:rsidRDefault="00BB7F69" w:rsidP="00BB7F69">
      <w:pPr>
        <w:ind w:left="4678"/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(фамилия, имя, отчество – для граждан,</w:t>
      </w:r>
    </w:p>
    <w:p w:rsidR="00BB7F69" w:rsidRPr="00C97331" w:rsidRDefault="00BB7F69" w:rsidP="00BB7F69">
      <w:pPr>
        <w:ind w:left="4678"/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ind w:left="467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полное наименование организации – для юридических лиц),</w:t>
      </w:r>
    </w:p>
    <w:p w:rsidR="00BB7F69" w:rsidRPr="00C97331" w:rsidRDefault="00BB7F69" w:rsidP="00BB7F69">
      <w:pPr>
        <w:ind w:left="4678"/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spacing w:after="120"/>
        <w:ind w:left="467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его почтовый индекс и адрес)</w:t>
      </w:r>
    </w:p>
    <w:p w:rsidR="00BB7F69" w:rsidRPr="00C97331" w:rsidRDefault="00BB7F69" w:rsidP="00BB7F69">
      <w:pPr>
        <w:jc w:val="center"/>
        <w:rPr>
          <w:b/>
          <w:bCs/>
          <w:sz w:val="26"/>
          <w:szCs w:val="26"/>
        </w:rPr>
      </w:pPr>
      <w:r w:rsidRPr="00C97331">
        <w:rPr>
          <w:b/>
          <w:bCs/>
          <w:sz w:val="26"/>
          <w:szCs w:val="26"/>
        </w:rPr>
        <w:t>РАЗРЕШЕНИЕ</w:t>
      </w:r>
      <w:r w:rsidRPr="00C97331">
        <w:rPr>
          <w:b/>
          <w:bCs/>
          <w:sz w:val="26"/>
          <w:szCs w:val="26"/>
        </w:rPr>
        <w:br/>
        <w:t>на ввод объекта в эксплуатацию</w:t>
      </w:r>
    </w:p>
    <w:p w:rsidR="00BB7F69" w:rsidRPr="00C97331" w:rsidRDefault="00BB7F69" w:rsidP="00BB7F69">
      <w:pPr>
        <w:ind w:right="4705"/>
        <w:rPr>
          <w:b/>
          <w:bCs/>
          <w:sz w:val="26"/>
          <w:szCs w:val="26"/>
        </w:rPr>
      </w:pPr>
      <w:r w:rsidRPr="00C97331">
        <w:rPr>
          <w:b/>
          <w:bCs/>
          <w:sz w:val="26"/>
          <w:szCs w:val="26"/>
        </w:rPr>
        <w:t xml:space="preserve">№  </w:t>
      </w:r>
    </w:p>
    <w:p w:rsidR="00BB7F69" w:rsidRPr="00C97331" w:rsidRDefault="00BB7F69" w:rsidP="00BB7F69">
      <w:pPr>
        <w:pBdr>
          <w:top w:val="single" w:sz="4" w:space="1" w:color="auto"/>
        </w:pBdr>
        <w:ind w:left="364" w:right="4677"/>
        <w:rPr>
          <w:sz w:val="26"/>
          <w:szCs w:val="26"/>
        </w:rPr>
      </w:pPr>
    </w:p>
    <w:p w:rsidR="00BB7F69" w:rsidRPr="00C97331" w:rsidRDefault="00BB7F69" w:rsidP="00BB7F69">
      <w:pPr>
        <w:spacing w:before="120"/>
        <w:rPr>
          <w:sz w:val="26"/>
          <w:szCs w:val="26"/>
        </w:rPr>
      </w:pPr>
      <w:r w:rsidRPr="00C97331">
        <w:rPr>
          <w:sz w:val="26"/>
          <w:szCs w:val="26"/>
        </w:rPr>
        <w:t xml:space="preserve">1.  </w:t>
      </w:r>
    </w:p>
    <w:p w:rsidR="00BB7F69" w:rsidRPr="00C97331" w:rsidRDefault="00BB7F69" w:rsidP="00BB7F69">
      <w:pPr>
        <w:pBdr>
          <w:top w:val="single" w:sz="4" w:space="1" w:color="auto"/>
        </w:pBdr>
        <w:ind w:left="336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уполномоченного федерального органа исполнительной власти,</w:t>
      </w:r>
    </w:p>
    <w:p w:rsidR="00BB7F69" w:rsidRPr="00C97331" w:rsidRDefault="00BB7F69" w:rsidP="00BB7F69">
      <w:pPr>
        <w:rPr>
          <w:sz w:val="26"/>
          <w:szCs w:val="26"/>
        </w:rPr>
      </w:pPr>
    </w:p>
    <w:p w:rsidR="00BB7F69" w:rsidRPr="00C97331" w:rsidRDefault="00BB7F69" w:rsidP="00BB7F69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или органа исполнительной власти субъекта Российской Федерации, или органа местного</w:t>
      </w:r>
    </w:p>
    <w:p w:rsidR="00BB7F69" w:rsidRPr="00C97331" w:rsidRDefault="00BB7F69" w:rsidP="00BB7F69">
      <w:pPr>
        <w:tabs>
          <w:tab w:val="right" w:pos="10065"/>
        </w:tabs>
        <w:rPr>
          <w:sz w:val="26"/>
          <w:szCs w:val="26"/>
        </w:rPr>
      </w:pPr>
      <w:r w:rsidRPr="00C97331">
        <w:rPr>
          <w:sz w:val="26"/>
          <w:szCs w:val="26"/>
        </w:rPr>
        <w:tab/>
        <w:t>,</w:t>
      </w:r>
    </w:p>
    <w:p w:rsidR="00BB7F69" w:rsidRPr="00C97331" w:rsidRDefault="00BB7F69" w:rsidP="00BB7F69">
      <w:pPr>
        <w:pBdr>
          <w:top w:val="single" w:sz="4" w:space="1" w:color="auto"/>
        </w:pBdr>
        <w:ind w:right="141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самоуправления, осуществляющих выдачу разрешения на ввод объекта в эксплуатацию)</w:t>
      </w:r>
    </w:p>
    <w:p w:rsidR="00BB7F69" w:rsidRPr="00C97331" w:rsidRDefault="00BB7F69" w:rsidP="00BB7F69">
      <w:pPr>
        <w:jc w:val="both"/>
        <w:rPr>
          <w:sz w:val="26"/>
          <w:szCs w:val="26"/>
        </w:rPr>
      </w:pPr>
      <w:r w:rsidRPr="00C97331">
        <w:rPr>
          <w:sz w:val="26"/>
          <w:szCs w:val="26"/>
        </w:rPr>
        <w:t xml:space="preserve">руководствуясь статьей 55 Градостроительного кодекса Российской Федерации, разрешает ввод в эксплуатацию </w:t>
      </w:r>
      <w:r w:rsidRPr="00C97331">
        <w:rPr>
          <w:sz w:val="26"/>
          <w:szCs w:val="26"/>
          <w:u w:val="single"/>
        </w:rPr>
        <w:t>построенного, реконструированного, отремонтированного</w:t>
      </w:r>
      <w:r w:rsidRPr="00C97331">
        <w:rPr>
          <w:sz w:val="26"/>
          <w:szCs w:val="26"/>
        </w:rPr>
        <w:t xml:space="preserve"> объекта капитального </w:t>
      </w:r>
      <w:r w:rsidRPr="00C97331">
        <w:rPr>
          <w:sz w:val="26"/>
          <w:szCs w:val="26"/>
        </w:rPr>
        <w:br/>
      </w:r>
    </w:p>
    <w:p w:rsidR="00BB7F69" w:rsidRPr="00C97331" w:rsidRDefault="00BB7F69" w:rsidP="00BB7F69">
      <w:pPr>
        <w:ind w:left="1560" w:right="2437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(ненужное зачеркнуть)</w:t>
      </w:r>
    </w:p>
    <w:p w:rsidR="00BB7F69" w:rsidRPr="00C97331" w:rsidRDefault="00BB7F69" w:rsidP="00BB7F69">
      <w:pPr>
        <w:rPr>
          <w:sz w:val="26"/>
          <w:szCs w:val="26"/>
        </w:rPr>
      </w:pPr>
      <w:r w:rsidRPr="00C97331">
        <w:rPr>
          <w:sz w:val="26"/>
          <w:szCs w:val="26"/>
        </w:rPr>
        <w:t xml:space="preserve">строительства  </w:t>
      </w:r>
    </w:p>
    <w:p w:rsidR="00BB7F69" w:rsidRPr="00C97331" w:rsidRDefault="00BB7F69" w:rsidP="00BB7F69">
      <w:pPr>
        <w:pBdr>
          <w:top w:val="single" w:sz="4" w:space="1" w:color="auto"/>
        </w:pBdr>
        <w:ind w:left="1608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(наименование объекта капитального строительства</w:t>
      </w:r>
    </w:p>
    <w:p w:rsidR="00BB7F69" w:rsidRPr="00C97331" w:rsidRDefault="00BB7F69" w:rsidP="00BB7F69">
      <w:pPr>
        <w:tabs>
          <w:tab w:val="right" w:pos="10065"/>
        </w:tabs>
        <w:rPr>
          <w:sz w:val="26"/>
          <w:szCs w:val="26"/>
        </w:rPr>
      </w:pPr>
      <w:r w:rsidRPr="00C97331">
        <w:rPr>
          <w:sz w:val="26"/>
          <w:szCs w:val="26"/>
        </w:rPr>
        <w:tab/>
        <w:t>,</w:t>
      </w:r>
    </w:p>
    <w:p w:rsidR="00BB7F69" w:rsidRPr="00C97331" w:rsidRDefault="00BB7F69" w:rsidP="00BB7F69">
      <w:pPr>
        <w:pBdr>
          <w:top w:val="single" w:sz="4" w:space="1" w:color="auto"/>
        </w:pBdr>
        <w:ind w:right="141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в соответствии с проектной документацией)</w:t>
      </w:r>
    </w:p>
    <w:p w:rsidR="00BB7F69" w:rsidRPr="00C97331" w:rsidRDefault="00BB7F69" w:rsidP="00BB7F69">
      <w:pPr>
        <w:rPr>
          <w:sz w:val="26"/>
          <w:szCs w:val="26"/>
        </w:rPr>
      </w:pPr>
      <w:r w:rsidRPr="00C97331">
        <w:rPr>
          <w:sz w:val="26"/>
          <w:szCs w:val="26"/>
        </w:rPr>
        <w:t xml:space="preserve">расположенного по адресу  </w:t>
      </w:r>
    </w:p>
    <w:p w:rsidR="00BB7F69" w:rsidRPr="00C97331" w:rsidRDefault="00BB7F69" w:rsidP="00BB7F69">
      <w:pPr>
        <w:pBdr>
          <w:top w:val="single" w:sz="4" w:space="1" w:color="auto"/>
        </w:pBdr>
        <w:ind w:left="2879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(полный адрес объекта капитального строительства с указанием</w:t>
      </w:r>
    </w:p>
    <w:p w:rsidR="00BB7F69" w:rsidRPr="00C97331" w:rsidRDefault="00BB7F69" w:rsidP="00BB7F69">
      <w:pPr>
        <w:tabs>
          <w:tab w:val="right" w:pos="10065"/>
        </w:tabs>
        <w:rPr>
          <w:sz w:val="26"/>
          <w:szCs w:val="26"/>
        </w:rPr>
      </w:pPr>
      <w:r w:rsidRPr="00C97331">
        <w:rPr>
          <w:sz w:val="26"/>
          <w:szCs w:val="26"/>
        </w:rPr>
        <w:tab/>
        <w:t>.</w:t>
      </w:r>
    </w:p>
    <w:p w:rsidR="00BB7F69" w:rsidRPr="00C97331" w:rsidRDefault="00BB7F69" w:rsidP="00BB7F69">
      <w:pPr>
        <w:pBdr>
          <w:top w:val="single" w:sz="4" w:space="1" w:color="auto"/>
        </w:pBdr>
        <w:spacing w:after="120"/>
        <w:ind w:right="142"/>
        <w:jc w:val="center"/>
        <w:rPr>
          <w:sz w:val="26"/>
          <w:szCs w:val="26"/>
        </w:rPr>
      </w:pPr>
      <w:r w:rsidRPr="00C97331">
        <w:rPr>
          <w:sz w:val="26"/>
          <w:szCs w:val="26"/>
        </w:rPr>
        <w:t>субъекта Российской Федерации, административного района и т.д. или строительный адрес)</w:t>
      </w:r>
    </w:p>
    <w:p w:rsidR="00BB7F69" w:rsidRPr="00C97331" w:rsidRDefault="00BB7F69" w:rsidP="00BB7F69">
      <w:pPr>
        <w:spacing w:after="240"/>
        <w:ind w:firstLine="567"/>
        <w:rPr>
          <w:sz w:val="26"/>
          <w:szCs w:val="26"/>
        </w:rPr>
      </w:pPr>
      <w:r w:rsidRPr="00C97331">
        <w:rPr>
          <w:sz w:val="26"/>
          <w:szCs w:val="26"/>
        </w:rPr>
        <w:t>2. Сведения об объекте капитального 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83"/>
        <w:gridCol w:w="1560"/>
        <w:gridCol w:w="1417"/>
        <w:gridCol w:w="1985"/>
      </w:tblGrid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Фактически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  <w:lang w:val="en-US"/>
              </w:rPr>
              <w:t>I</w:t>
            </w:r>
            <w:r w:rsidRPr="00C97331">
              <w:rPr>
                <w:sz w:val="26"/>
                <w:szCs w:val="26"/>
              </w:rPr>
              <w:t>. Общие показатели вводимого в эксплуатацию объекта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куб.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 w:firstLine="405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куб.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Общая площадь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lastRenderedPageBreak/>
              <w:t>Количество зданий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  <w:lang w:val="en-US"/>
              </w:rPr>
              <w:t>II</w:t>
            </w:r>
            <w:r w:rsidRPr="00C97331">
              <w:rPr>
                <w:sz w:val="26"/>
                <w:szCs w:val="26"/>
              </w:rPr>
              <w:t>. Нежилые объекты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Объекты непроизводственного назначения (школы, больницы, детские сады,</w:t>
            </w:r>
            <w:r w:rsidRPr="00C97331">
              <w:rPr>
                <w:sz w:val="26"/>
                <w:szCs w:val="26"/>
              </w:rPr>
              <w:br/>
              <w:t>объекты культуры, спорта и т.д.)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Количество посещений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Вместимость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Фактически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Объекты производственного назначения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Мощность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Производительность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Протяженность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фундаментов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стен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перекрытий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кровли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  <w:lang w:val="en-US"/>
              </w:rPr>
              <w:t>III</w:t>
            </w:r>
            <w:r w:rsidRPr="00C97331">
              <w:rPr>
                <w:sz w:val="26"/>
                <w:szCs w:val="26"/>
              </w:rPr>
              <w:t>. Объекты жилищного строительства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Количество этажей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Количество секций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секций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Количество квартир -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 w:firstLine="510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1-комнатные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2-комнатные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3-комнатные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4-комнатные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более чем 4-комнатные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штук/кв.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фундаментов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стен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перекрытий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Материалы кровли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  <w:lang w:val="en-US"/>
              </w:rPr>
              <w:lastRenderedPageBreak/>
              <w:t>IV</w:t>
            </w:r>
            <w:r w:rsidRPr="00C97331">
              <w:rPr>
                <w:sz w:val="26"/>
                <w:szCs w:val="26"/>
              </w:rPr>
              <w:t>. Стоимость строительства</w:t>
            </w: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Стоимость строительства объекта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 w:firstLine="293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в том числе строительно-монтажных работ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B7F69" w:rsidRPr="00C97331" w:rsidRDefault="00BB7F69" w:rsidP="00BB7F69">
      <w:pPr>
        <w:spacing w:before="120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10"/>
        <w:gridCol w:w="2935"/>
        <w:gridCol w:w="223"/>
        <w:gridCol w:w="3217"/>
      </w:tblGrid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</w:tr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(должность уполномоченного сотрудника органа, осуществляющего выдачу разрешения на ввод объекта</w:t>
            </w:r>
            <w:r w:rsidRPr="00C97331">
              <w:rPr>
                <w:sz w:val="26"/>
                <w:szCs w:val="26"/>
              </w:rPr>
              <w:br/>
              <w:t>в эксплуатацию)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BB7F69" w:rsidRPr="00C97331" w:rsidRDefault="00BB7F69" w:rsidP="00BB7F69">
      <w:pPr>
        <w:rPr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BB7F69" w:rsidRPr="00C97331" w:rsidTr="007D31EC">
        <w:tblPrEx>
          <w:tblCellMar>
            <w:top w:w="0" w:type="dxa"/>
            <w:bottom w:w="0" w:type="dxa"/>
          </w:tblCellMar>
        </w:tblPrEx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jc w:val="right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F69" w:rsidRPr="00C97331" w:rsidRDefault="00BB7F69" w:rsidP="007D31E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F69" w:rsidRPr="00C97331" w:rsidRDefault="00BB7F69" w:rsidP="007D31EC">
            <w:pPr>
              <w:ind w:left="57"/>
              <w:rPr>
                <w:sz w:val="26"/>
                <w:szCs w:val="26"/>
              </w:rPr>
            </w:pPr>
            <w:r w:rsidRPr="00C97331">
              <w:rPr>
                <w:sz w:val="26"/>
                <w:szCs w:val="26"/>
              </w:rPr>
              <w:t>г.</w:t>
            </w:r>
          </w:p>
        </w:tc>
      </w:tr>
    </w:tbl>
    <w:p w:rsidR="00BB7F69" w:rsidRPr="00C97331" w:rsidRDefault="00BB7F69" w:rsidP="00BB7F69">
      <w:pPr>
        <w:spacing w:before="120"/>
        <w:rPr>
          <w:sz w:val="26"/>
          <w:szCs w:val="26"/>
        </w:rPr>
      </w:pPr>
      <w:r w:rsidRPr="00C97331">
        <w:rPr>
          <w:sz w:val="26"/>
          <w:szCs w:val="26"/>
        </w:rPr>
        <w:t>М.П.</w:t>
      </w:r>
    </w:p>
    <w:p w:rsidR="00BB7F69" w:rsidRPr="00C97331" w:rsidRDefault="00BB7F69" w:rsidP="00623804">
      <w:pPr>
        <w:rPr>
          <w:sz w:val="26"/>
          <w:szCs w:val="26"/>
        </w:rPr>
      </w:pPr>
    </w:p>
    <w:sectPr w:rsidR="00BB7F69" w:rsidRPr="00C9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‚l‚r –ѕ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29C"/>
    <w:multiLevelType w:val="multilevel"/>
    <w:tmpl w:val="884A0E8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/>
      </w:rPr>
    </w:lvl>
  </w:abstractNum>
  <w:abstractNum w:abstractNumId="1" w15:restartNumberingAfterBreak="0">
    <w:nsid w:val="18507A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986D90"/>
    <w:multiLevelType w:val="multilevel"/>
    <w:tmpl w:val="76AC3AEA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2.%24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351240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561D709D"/>
    <w:multiLevelType w:val="multilevel"/>
    <w:tmpl w:val="AE44F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5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3.3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90D34C8"/>
    <w:multiLevelType w:val="multilevel"/>
    <w:tmpl w:val="14D8182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/>
      </w:rPr>
    </w:lvl>
  </w:abstractNum>
  <w:abstractNum w:abstractNumId="6" w15:restartNumberingAfterBreak="0">
    <w:nsid w:val="7D2A15FF"/>
    <w:multiLevelType w:val="multilevel"/>
    <w:tmpl w:val="0419001F"/>
    <w:numStyleLink w:val="111111"/>
  </w:abstractNum>
  <w:abstractNum w:abstractNumId="7" w15:restartNumberingAfterBreak="0">
    <w:nsid w:val="7E7352C8"/>
    <w:multiLevelType w:val="multilevel"/>
    <w:tmpl w:val="9D040E36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2.%2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65"/>
    <w:rsid w:val="00190D57"/>
    <w:rsid w:val="00192749"/>
    <w:rsid w:val="001B0EC1"/>
    <w:rsid w:val="002C4AED"/>
    <w:rsid w:val="00376B57"/>
    <w:rsid w:val="00542065"/>
    <w:rsid w:val="005639F4"/>
    <w:rsid w:val="00623804"/>
    <w:rsid w:val="00703BBE"/>
    <w:rsid w:val="007256F6"/>
    <w:rsid w:val="007D31EC"/>
    <w:rsid w:val="00846C0E"/>
    <w:rsid w:val="0087799B"/>
    <w:rsid w:val="009600B3"/>
    <w:rsid w:val="00A650BD"/>
    <w:rsid w:val="00B436D5"/>
    <w:rsid w:val="00BB2248"/>
    <w:rsid w:val="00BB7F69"/>
    <w:rsid w:val="00C71B3B"/>
    <w:rsid w:val="00C97331"/>
    <w:rsid w:val="00F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95BD69-B616-4FE6-9DA3-3B3DF780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6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42065"/>
    <w:pPr>
      <w:keepNext/>
      <w:numPr>
        <w:numId w:val="1"/>
      </w:numPr>
      <w:suppressAutoHyphens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542065"/>
    <w:pPr>
      <w:keepNext/>
      <w:numPr>
        <w:ilvl w:val="1"/>
        <w:numId w:val="1"/>
      </w:numPr>
      <w:suppressAutoHyphens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Subtitle"/>
    <w:basedOn w:val="a"/>
    <w:next w:val="a4"/>
    <w:link w:val="a5"/>
    <w:uiPriority w:val="11"/>
    <w:qFormat/>
    <w:rsid w:val="00542065"/>
    <w:pPr>
      <w:keepNext/>
      <w:suppressAutoHyphens/>
      <w:autoSpaceDE/>
      <w:autoSpaceDN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3"/>
    <w:link w:val="a7"/>
    <w:uiPriority w:val="10"/>
    <w:qFormat/>
    <w:rsid w:val="00542065"/>
    <w:pPr>
      <w:suppressAutoHyphens/>
      <w:autoSpaceDE/>
      <w:autoSpaceDN/>
      <w:jc w:val="center"/>
    </w:pPr>
    <w:rPr>
      <w:b/>
      <w:sz w:val="28"/>
      <w:lang w:eastAsia="ar-SA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rsid w:val="005420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2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"/>
    <w:basedOn w:val="a"/>
    <w:rsid w:val="00542065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a4">
    <w:name w:val="Body Text"/>
    <w:basedOn w:val="a"/>
    <w:link w:val="a9"/>
    <w:uiPriority w:val="99"/>
    <w:rsid w:val="00542065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</w:style>
  <w:style w:type="character" w:styleId="aa">
    <w:name w:val="Hyperlink"/>
    <w:basedOn w:val="a0"/>
    <w:uiPriority w:val="99"/>
    <w:rsid w:val="00542065"/>
    <w:rPr>
      <w:rFonts w:cs="Times New Roman"/>
      <w:color w:val="0000FF"/>
      <w:u w:val="single"/>
    </w:rPr>
  </w:style>
  <w:style w:type="numbering" w:styleId="111111">
    <w:name w:val="Outline List 2"/>
    <w:basedOn w:val="a2"/>
    <w:uiPriority w:val="99"/>
    <w:semiHidden/>
    <w:unhideWhenUsed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adminis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8587-1AA8-4142-8C97-444CF57D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8866</Words>
  <Characters>50541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АДМИНИСТРАЦИЕЙ КАНТЕМИРОВСКОГО МУНИЦИПАЛЬНОГО РАЙОНА ВОРОНЕЖСКОЙ ОБЛАСТИ МУНИЦИПАЛЬНОЙ УСЛУГИ «ПОДГОТОВКА И ВЫДАЧА РАЗРЕШЕНИЙ НА СТРОИТЕЛЬСТВО, РЕКОНСТРУКЦИЮ, КАПИТАЛЬНЫЙ РЕМОНТ ОБЪЕКТОВ КАПИТАЛЬНОГО СТРОИТЕЛЬСТВ</vt:lpstr>
    </vt:vector>
  </TitlesOfParts>
  <Company>Microsoft</Company>
  <LinksUpToDate>false</LinksUpToDate>
  <CharactersWithSpaces>59289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АДМИНИСТРАЦИЕЙ КАНТЕМИРОВСКОГО МУНИЦИПАЛЬНОГО РАЙОНА ВОРОНЕЖСКОЙ ОБЛАСТИ МУНИЦИПАЛЬНОЙ УСЛУГИ «ПОДГОТОВКА И ВЫДАЧА РАЗРЕШЕНИЙ НА СТРОИТЕЛЬСТВО, РЕКОНСТРУКЦИЮ, КАПИТАЛЬНЫЙ РЕМОНТ ОБЪЕКТОВ КАПИТАЛЬНОГО СТРОИТЕЛЬСТВ</dc:title>
  <dc:subject/>
  <dc:creator>Admin</dc:creator>
  <cp:keywords/>
  <dc:description/>
  <cp:lastModifiedBy>Яна Сергеевна Лепёхина</cp:lastModifiedBy>
  <cp:revision>2</cp:revision>
  <dcterms:created xsi:type="dcterms:W3CDTF">2025-01-22T09:57:00Z</dcterms:created>
  <dcterms:modified xsi:type="dcterms:W3CDTF">2025-01-22T09:57:00Z</dcterms:modified>
</cp:coreProperties>
</file>