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74" w:rsidRPr="002251EA" w:rsidRDefault="007D75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251EA">
        <w:rPr>
          <w:rFonts w:ascii="Times New Roman" w:hAnsi="Times New Roman" w:cs="Times New Roman"/>
          <w:sz w:val="26"/>
          <w:szCs w:val="26"/>
        </w:rPr>
        <w:t>ПРОЕКТ</w:t>
      </w:r>
    </w:p>
    <w:p w:rsidR="007D7574" w:rsidRPr="002251EA" w:rsidRDefault="007D75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DE276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E2762" w:rsidRPr="002251EA" w:rsidRDefault="00790C4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исполнения муниципальной </w:t>
      </w:r>
      <w:r w:rsidR="00B21AB2" w:rsidRPr="002251EA">
        <w:rPr>
          <w:rFonts w:ascii="Times New Roman" w:hAnsi="Times New Roman" w:cs="Times New Roman"/>
          <w:sz w:val="26"/>
          <w:szCs w:val="26"/>
        </w:rPr>
        <w:t>услуги</w:t>
      </w:r>
      <w:r w:rsidRPr="002251EA">
        <w:rPr>
          <w:rFonts w:ascii="Times New Roman" w:hAnsi="Times New Roman" w:cs="Times New Roman"/>
          <w:sz w:val="26"/>
          <w:szCs w:val="26"/>
        </w:rPr>
        <w:t xml:space="preserve"> «</w:t>
      </w:r>
      <w:r w:rsidR="00482FF1" w:rsidRPr="002251EA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Киреевский район</w:t>
      </w:r>
      <w:r w:rsidRPr="002251EA">
        <w:rPr>
          <w:rFonts w:ascii="Times New Roman" w:hAnsi="Times New Roman" w:cs="Times New Roman"/>
          <w:sz w:val="26"/>
          <w:szCs w:val="26"/>
        </w:rPr>
        <w:t>»</w:t>
      </w:r>
      <w:r w:rsidR="002F5229" w:rsidRPr="00225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62" w:rsidRPr="002251EA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C612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C6DB3" w:rsidRPr="002251EA">
        <w:rPr>
          <w:rFonts w:ascii="Times New Roman" w:hAnsi="Times New Roman" w:cs="Times New Roman"/>
          <w:sz w:val="26"/>
          <w:szCs w:val="26"/>
        </w:rPr>
        <w:t>.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DE2762" w:rsidRPr="002251EA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DE2762" w:rsidP="00954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исполнения муниципальной </w:t>
      </w:r>
      <w:r w:rsidR="005A768E" w:rsidRPr="002251EA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9C6C62" w:rsidRPr="002251EA">
        <w:rPr>
          <w:rFonts w:ascii="Times New Roman" w:hAnsi="Times New Roman" w:cs="Times New Roman"/>
          <w:sz w:val="26"/>
          <w:szCs w:val="26"/>
        </w:rPr>
        <w:t>«</w:t>
      </w:r>
      <w:r w:rsidR="005A768E" w:rsidRPr="002251EA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Киреевский район</w:t>
      </w:r>
      <w:r w:rsidR="009C6C62" w:rsidRPr="002251EA">
        <w:rPr>
          <w:rFonts w:ascii="Times New Roman" w:hAnsi="Times New Roman" w:cs="Times New Roman"/>
          <w:sz w:val="26"/>
          <w:szCs w:val="26"/>
        </w:rPr>
        <w:t>»</w:t>
      </w:r>
      <w:r w:rsidRPr="002251EA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 и муниципальная </w:t>
      </w:r>
      <w:r w:rsidR="005A768E" w:rsidRPr="002251EA">
        <w:rPr>
          <w:rFonts w:ascii="Times New Roman" w:hAnsi="Times New Roman" w:cs="Times New Roman"/>
          <w:sz w:val="26"/>
          <w:szCs w:val="26"/>
        </w:rPr>
        <w:t>услуга,</w:t>
      </w:r>
      <w:r w:rsidRPr="002251EA">
        <w:rPr>
          <w:rFonts w:ascii="Times New Roman" w:hAnsi="Times New Roman" w:cs="Times New Roman"/>
          <w:sz w:val="26"/>
          <w:szCs w:val="26"/>
        </w:rPr>
        <w:t xml:space="preserve"> соответственно) разработан </w:t>
      </w:r>
      <w:r w:rsidR="0028399E" w:rsidRPr="002251E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24494" w:rsidRPr="002251EA">
        <w:rPr>
          <w:rFonts w:ascii="Times New Roman" w:hAnsi="Times New Roman" w:cs="Times New Roman"/>
          <w:sz w:val="26"/>
          <w:szCs w:val="26"/>
        </w:rPr>
        <w:t>повышения качества предоставления и доступности муниципальной услуги и</w:t>
      </w:r>
      <w:r w:rsidRPr="002251EA">
        <w:rPr>
          <w:rFonts w:ascii="Times New Roman" w:hAnsi="Times New Roman" w:cs="Times New Roman"/>
          <w:sz w:val="26"/>
          <w:szCs w:val="26"/>
        </w:rPr>
        <w:t xml:space="preserve"> определяет сроки и последовательность действий (административных процедур) </w:t>
      </w:r>
      <w:r w:rsidR="009C6C62" w:rsidRPr="002251EA">
        <w:rPr>
          <w:rFonts w:ascii="Times New Roman" w:hAnsi="Times New Roman" w:cs="Times New Roman"/>
          <w:sz w:val="26"/>
          <w:szCs w:val="26"/>
        </w:rPr>
        <w:t>комитета по образованию</w:t>
      </w:r>
      <w:r w:rsidR="00B115F2" w:rsidRPr="002251EA">
        <w:rPr>
          <w:rFonts w:ascii="Times New Roman" w:hAnsi="Times New Roman" w:cs="Times New Roman"/>
          <w:sz w:val="26"/>
          <w:szCs w:val="26"/>
        </w:rPr>
        <w:t>, отделов по делам молодежи, физической культуре и спорту, культуры и кинофикации</w:t>
      </w:r>
      <w:r w:rsidR="009C6C62" w:rsidRPr="002251E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Киреевский район</w:t>
      </w:r>
      <w:r w:rsidRPr="002251EA">
        <w:rPr>
          <w:rFonts w:ascii="Times New Roman" w:hAnsi="Times New Roman" w:cs="Times New Roman"/>
          <w:sz w:val="26"/>
          <w:szCs w:val="26"/>
        </w:rPr>
        <w:t xml:space="preserve">, а также порядок взаимодействия с администрацией </w:t>
      </w:r>
      <w:r w:rsidR="003F2552" w:rsidRPr="002251EA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Pr="002251EA">
        <w:rPr>
          <w:rFonts w:ascii="Times New Roman" w:hAnsi="Times New Roman" w:cs="Times New Roman"/>
          <w:sz w:val="26"/>
          <w:szCs w:val="26"/>
        </w:rPr>
        <w:t xml:space="preserve">, иными организациями при осуществлении полномочий по </w:t>
      </w:r>
      <w:r w:rsidR="009B69B8" w:rsidRPr="002251EA">
        <w:rPr>
          <w:rFonts w:ascii="Times New Roman" w:hAnsi="Times New Roman" w:cs="Times New Roman"/>
          <w:sz w:val="26"/>
          <w:szCs w:val="26"/>
        </w:rPr>
        <w:t>исполнению муниципальной услуги</w:t>
      </w:r>
      <w:r w:rsidRPr="002251EA">
        <w:rPr>
          <w:rFonts w:ascii="Times New Roman" w:hAnsi="Times New Roman" w:cs="Times New Roman"/>
          <w:sz w:val="26"/>
          <w:szCs w:val="26"/>
        </w:rPr>
        <w:t>.</w:t>
      </w:r>
    </w:p>
    <w:p w:rsidR="003A37A3" w:rsidRPr="002251EA" w:rsidRDefault="003A37A3" w:rsidP="00954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DE2762" w:rsidP="00954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2. Исполнение муниципальной </w:t>
      </w:r>
      <w:r w:rsidR="009B69B8" w:rsidRPr="002251EA">
        <w:rPr>
          <w:rFonts w:ascii="Times New Roman" w:hAnsi="Times New Roman" w:cs="Times New Roman"/>
          <w:sz w:val="26"/>
          <w:szCs w:val="26"/>
        </w:rPr>
        <w:t>услуги</w:t>
      </w:r>
      <w:r w:rsidRPr="002251E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с: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Конституцией Российской Федерации ("Российская газета", 25.12.1993, N 237);</w:t>
      </w:r>
    </w:p>
    <w:p w:rsidR="00B115F2" w:rsidRPr="002251EA" w:rsidRDefault="00B115F2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Конвенция о правах ребенка, одобренная Генеральной Ассамблеей ООН 20.11.1989;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Федерации", 23.10.2003, N 40);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Законом Российской Федерации от 10.07.1992 N 3266-1 "Об образовании" ("Российская газета", 31.07.1992, N 172);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Законом Российской Федерации от 24.07.1998 N 124-ФЗ "Об основных гарантиях прав ребенка" ("Собрание законодательства Российской Федерации", 03.08.1998, N 31);</w:t>
      </w:r>
    </w:p>
    <w:p w:rsidR="00B115F2" w:rsidRPr="002251EA" w:rsidRDefault="00B115F2" w:rsidP="00B115F2">
      <w:pPr>
        <w:tabs>
          <w:tab w:val="left" w:pos="426"/>
          <w:tab w:val="left" w:pos="993"/>
        </w:tabs>
        <w:ind w:left="709"/>
        <w:jc w:val="both"/>
        <w:rPr>
          <w:color w:val="000000"/>
          <w:sz w:val="26"/>
          <w:szCs w:val="26"/>
        </w:rPr>
      </w:pPr>
      <w:r w:rsidRPr="002251EA">
        <w:rPr>
          <w:sz w:val="26"/>
          <w:szCs w:val="26"/>
        </w:rPr>
        <w:t>-</w:t>
      </w:r>
      <w:r w:rsidRPr="002251EA">
        <w:rPr>
          <w:color w:val="000000"/>
          <w:sz w:val="26"/>
          <w:szCs w:val="26"/>
        </w:rPr>
        <w:t xml:space="preserve"> Федеральный закон от 07.02.1992 г. №2300-1 «О защите прав потребителей»;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Федеральный закон от 24.11.1995 г.  №181-ФЗ «О социальной защите инвалидов в Российской Федерации»;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Федеральный закон от 30.03.1999 г. №52-ФЗ «О санитарно-эпидемиологическом благополучии населения»;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Федеральный закон от 04.12.2007 г. №329-ФЗ «О физической культуре и спорте в Российской Федерации»;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Федеральный закон от 24.06.1999 г. №120-ФЗ «Об основах системы профилактики безнадзорности и правонарушений несовершеннолетних»;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lastRenderedPageBreak/>
        <w:t>Постановление Правительства Российской Федерации от 07.03.1995 г. №233 «Об утверждении Типового положения об образовательном учреждении дополнительного образования детей»;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Постановление Правительства Российской Федерации от 05.07.2001 г. №505 «Об утверждении Правил оказания платных образовательных услуг», с изменениями;</w:t>
      </w:r>
    </w:p>
    <w:p w:rsidR="00B115F2" w:rsidRPr="002251EA" w:rsidRDefault="00B115F2" w:rsidP="00B115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Постановление Главного государственного санитарного врача Российской Федерации от 03.04.2003 г. №27 «О введении в действие санитарно-эпидемиологических правил и нормативов САНПИН 2.4.4.1251-03. Санитарно-эпидемиологические требования к учреждениям дополнительного образования детей (внешкольные учреждения)»;</w:t>
      </w:r>
    </w:p>
    <w:p w:rsidR="00543920" w:rsidRPr="002251EA" w:rsidRDefault="00543920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распоряжением Правительства Российской Федерации от 17.12.2009 г. № 1993-р;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Законом Тульской области от 09.02.2004 N 433-ЗТО "Об образовании" ("Тульские известия", 19.02.2004, N 40);</w:t>
      </w:r>
    </w:p>
    <w:p w:rsidR="00F06AC3" w:rsidRPr="002251EA" w:rsidRDefault="00F06AC3" w:rsidP="00954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Законом Тульской области от 0</w:t>
      </w:r>
      <w:r w:rsidR="00270AE1" w:rsidRPr="002251EA">
        <w:rPr>
          <w:rFonts w:ascii="Times New Roman" w:hAnsi="Times New Roman" w:cs="Times New Roman"/>
          <w:sz w:val="26"/>
          <w:szCs w:val="26"/>
        </w:rPr>
        <w:t>7</w:t>
      </w:r>
      <w:r w:rsidRPr="002251EA">
        <w:rPr>
          <w:rFonts w:ascii="Times New Roman" w:hAnsi="Times New Roman" w:cs="Times New Roman"/>
          <w:sz w:val="26"/>
          <w:szCs w:val="26"/>
        </w:rPr>
        <w:t>.</w:t>
      </w:r>
      <w:r w:rsidR="00270AE1" w:rsidRPr="002251EA">
        <w:rPr>
          <w:rFonts w:ascii="Times New Roman" w:hAnsi="Times New Roman" w:cs="Times New Roman"/>
          <w:sz w:val="26"/>
          <w:szCs w:val="26"/>
        </w:rPr>
        <w:t>10</w:t>
      </w:r>
      <w:r w:rsidRPr="002251EA">
        <w:rPr>
          <w:rFonts w:ascii="Times New Roman" w:hAnsi="Times New Roman" w:cs="Times New Roman"/>
          <w:sz w:val="26"/>
          <w:szCs w:val="26"/>
        </w:rPr>
        <w:t>.</w:t>
      </w:r>
      <w:r w:rsidR="00270AE1" w:rsidRPr="002251EA">
        <w:rPr>
          <w:rFonts w:ascii="Times New Roman" w:hAnsi="Times New Roman" w:cs="Times New Roman"/>
          <w:sz w:val="26"/>
          <w:szCs w:val="26"/>
        </w:rPr>
        <w:t>2009</w:t>
      </w:r>
      <w:r w:rsidRPr="002251EA">
        <w:rPr>
          <w:rFonts w:ascii="Times New Roman" w:hAnsi="Times New Roman" w:cs="Times New Roman"/>
          <w:sz w:val="26"/>
          <w:szCs w:val="26"/>
        </w:rPr>
        <w:t xml:space="preserve"> N </w:t>
      </w:r>
      <w:r w:rsidR="00270AE1" w:rsidRPr="002251EA">
        <w:rPr>
          <w:rFonts w:ascii="Times New Roman" w:hAnsi="Times New Roman" w:cs="Times New Roman"/>
          <w:sz w:val="26"/>
          <w:szCs w:val="26"/>
        </w:rPr>
        <w:t>1336</w:t>
      </w:r>
      <w:r w:rsidRPr="002251EA">
        <w:rPr>
          <w:rFonts w:ascii="Times New Roman" w:hAnsi="Times New Roman" w:cs="Times New Roman"/>
          <w:sz w:val="26"/>
          <w:szCs w:val="26"/>
        </w:rPr>
        <w:t>-ЗТО "О защите прав ребенка".</w:t>
      </w:r>
    </w:p>
    <w:p w:rsidR="00DE2762" w:rsidRPr="002251EA" w:rsidRDefault="00DE2762" w:rsidP="00954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Уставом муниципального образования </w:t>
      </w:r>
      <w:r w:rsidR="003F2552" w:rsidRPr="002251EA">
        <w:rPr>
          <w:rFonts w:ascii="Times New Roman" w:hAnsi="Times New Roman" w:cs="Times New Roman"/>
          <w:sz w:val="26"/>
          <w:szCs w:val="26"/>
        </w:rPr>
        <w:t>Киреевский район</w:t>
      </w:r>
      <w:r w:rsidRPr="002251EA">
        <w:rPr>
          <w:rFonts w:ascii="Times New Roman" w:hAnsi="Times New Roman" w:cs="Times New Roman"/>
          <w:sz w:val="26"/>
          <w:szCs w:val="26"/>
        </w:rPr>
        <w:t>;</w:t>
      </w:r>
    </w:p>
    <w:p w:rsidR="003A37A3" w:rsidRPr="002251EA" w:rsidRDefault="003A37A3" w:rsidP="0095473F">
      <w:pPr>
        <w:suppressAutoHyphens/>
        <w:ind w:firstLine="709"/>
        <w:jc w:val="both"/>
        <w:rPr>
          <w:sz w:val="26"/>
          <w:szCs w:val="26"/>
        </w:rPr>
      </w:pPr>
    </w:p>
    <w:p w:rsidR="00C13A24" w:rsidRPr="002251EA" w:rsidRDefault="00C13A24" w:rsidP="0095473F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2251EA">
        <w:rPr>
          <w:sz w:val="26"/>
          <w:szCs w:val="26"/>
        </w:rPr>
        <w:t xml:space="preserve">3. </w:t>
      </w:r>
      <w:r w:rsidRPr="002251EA">
        <w:rPr>
          <w:color w:val="000000"/>
          <w:sz w:val="26"/>
          <w:szCs w:val="26"/>
        </w:rPr>
        <w:t>Муниципальную услугу предоставля</w:t>
      </w:r>
      <w:r w:rsidR="00B115F2" w:rsidRPr="002251EA">
        <w:rPr>
          <w:color w:val="000000"/>
          <w:sz w:val="26"/>
          <w:szCs w:val="26"/>
        </w:rPr>
        <w:t>ю</w:t>
      </w:r>
      <w:r w:rsidRPr="002251EA">
        <w:rPr>
          <w:color w:val="000000"/>
          <w:sz w:val="26"/>
          <w:szCs w:val="26"/>
        </w:rPr>
        <w:t>т</w:t>
      </w:r>
      <w:r w:rsidR="00360CA9" w:rsidRPr="002251EA">
        <w:rPr>
          <w:color w:val="000000"/>
          <w:sz w:val="26"/>
          <w:szCs w:val="26"/>
        </w:rPr>
        <w:t xml:space="preserve"> </w:t>
      </w:r>
      <w:r w:rsidRPr="002251EA">
        <w:rPr>
          <w:color w:val="000000"/>
          <w:sz w:val="26"/>
          <w:szCs w:val="26"/>
        </w:rPr>
        <w:t>комитет по образованию</w:t>
      </w:r>
      <w:r w:rsidR="00B115F2" w:rsidRPr="002251EA">
        <w:rPr>
          <w:color w:val="000000"/>
          <w:sz w:val="26"/>
          <w:szCs w:val="26"/>
        </w:rPr>
        <w:t>, отделы по делам молодежи, физической культуре и спорту, культуры и кинофикации</w:t>
      </w:r>
      <w:r w:rsidRPr="002251EA">
        <w:rPr>
          <w:color w:val="000000"/>
          <w:sz w:val="26"/>
          <w:szCs w:val="26"/>
        </w:rPr>
        <w:t xml:space="preserve"> администрации муниципального образования Киреевский район</w:t>
      </w:r>
      <w:r w:rsidRPr="002251EA">
        <w:rPr>
          <w:sz w:val="26"/>
          <w:szCs w:val="26"/>
        </w:rPr>
        <w:t>.</w:t>
      </w:r>
      <w:r w:rsidR="00C84434" w:rsidRPr="002251EA">
        <w:rPr>
          <w:sz w:val="26"/>
          <w:szCs w:val="26"/>
        </w:rPr>
        <w:t xml:space="preserve"> Муниципальная услуга предоставляется в электронном виде.</w:t>
      </w:r>
    </w:p>
    <w:p w:rsidR="003A37A3" w:rsidRPr="002251EA" w:rsidRDefault="003A37A3" w:rsidP="0095473F">
      <w:pPr>
        <w:suppressAutoHyphens/>
        <w:ind w:firstLine="709"/>
        <w:jc w:val="both"/>
        <w:rPr>
          <w:sz w:val="26"/>
          <w:szCs w:val="26"/>
        </w:rPr>
      </w:pPr>
    </w:p>
    <w:p w:rsidR="00892D0B" w:rsidRPr="002251EA" w:rsidRDefault="00892D0B" w:rsidP="00983D19">
      <w:pPr>
        <w:suppressAutoHyphens/>
        <w:ind w:firstLine="709"/>
        <w:jc w:val="center"/>
        <w:rPr>
          <w:sz w:val="26"/>
          <w:szCs w:val="26"/>
        </w:rPr>
      </w:pPr>
      <w:r w:rsidRPr="002251EA">
        <w:rPr>
          <w:sz w:val="26"/>
          <w:szCs w:val="26"/>
        </w:rPr>
        <w:t>Заявители, в отношении которых исполняется муниципальная услуга</w:t>
      </w:r>
    </w:p>
    <w:p w:rsidR="00983D19" w:rsidRPr="002251EA" w:rsidRDefault="00983D19" w:rsidP="00983D19">
      <w:pPr>
        <w:suppressAutoHyphens/>
        <w:ind w:firstLine="709"/>
        <w:jc w:val="center"/>
        <w:rPr>
          <w:sz w:val="26"/>
          <w:szCs w:val="26"/>
        </w:rPr>
      </w:pPr>
    </w:p>
    <w:p w:rsidR="00F52874" w:rsidRPr="002251EA" w:rsidRDefault="00983D19" w:rsidP="0095473F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2251EA">
        <w:rPr>
          <w:sz w:val="26"/>
          <w:szCs w:val="26"/>
        </w:rPr>
        <w:t>4</w:t>
      </w:r>
      <w:r w:rsidR="00892D0B" w:rsidRPr="002251EA">
        <w:rPr>
          <w:sz w:val="26"/>
          <w:szCs w:val="26"/>
        </w:rPr>
        <w:t xml:space="preserve">. </w:t>
      </w:r>
      <w:r w:rsidR="00892D0B" w:rsidRPr="002251EA">
        <w:rPr>
          <w:color w:val="000000"/>
          <w:sz w:val="26"/>
          <w:szCs w:val="26"/>
        </w:rPr>
        <w:t xml:space="preserve">Заявителями являются граждане Российской Федерации, иностранные граждане и лица без гражданства, в том числе и беженцы, постоянно или преимущественно проживающие на территории района. </w:t>
      </w:r>
    </w:p>
    <w:p w:rsidR="00892D0B" w:rsidRPr="002251EA" w:rsidRDefault="00983D19" w:rsidP="0095473F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2251EA">
        <w:rPr>
          <w:color w:val="000000"/>
          <w:sz w:val="26"/>
          <w:szCs w:val="26"/>
        </w:rPr>
        <w:t>5</w:t>
      </w:r>
      <w:r w:rsidR="00F52874" w:rsidRPr="002251EA">
        <w:rPr>
          <w:color w:val="000000"/>
          <w:sz w:val="26"/>
          <w:szCs w:val="26"/>
        </w:rPr>
        <w:t xml:space="preserve">. </w:t>
      </w:r>
      <w:r w:rsidR="00892D0B" w:rsidRPr="002251EA">
        <w:rPr>
          <w:color w:val="000000"/>
          <w:sz w:val="26"/>
          <w:szCs w:val="26"/>
        </w:rPr>
        <w:t>От имени физических лиц заявления о предоставлении муниципальной услуги могут подавать родители (законные представители) несовершеннолетних граждан и граждане, достигшие совершеннолетия</w:t>
      </w:r>
      <w:r w:rsidR="005609B4" w:rsidRPr="002251EA">
        <w:rPr>
          <w:color w:val="000000"/>
          <w:sz w:val="26"/>
          <w:szCs w:val="26"/>
        </w:rPr>
        <w:t>.</w:t>
      </w:r>
    </w:p>
    <w:p w:rsidR="00A3526E" w:rsidRPr="002251EA" w:rsidRDefault="00A3526E" w:rsidP="0095473F">
      <w:pPr>
        <w:suppressAutoHyphens/>
        <w:ind w:firstLine="709"/>
        <w:jc w:val="both"/>
        <w:rPr>
          <w:sz w:val="26"/>
          <w:szCs w:val="26"/>
        </w:rPr>
      </w:pPr>
      <w:r w:rsidRPr="002251EA">
        <w:rPr>
          <w:color w:val="000000"/>
          <w:sz w:val="26"/>
          <w:szCs w:val="26"/>
        </w:rPr>
        <w:t>6. Результатом предоставления муниципальной услуги является официальная информация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образовательнызх учреждениях, расположенных на территории муниципального образования Киреевский район.</w:t>
      </w:r>
    </w:p>
    <w:p w:rsidR="00C13A24" w:rsidRPr="002251EA" w:rsidRDefault="00C13A24" w:rsidP="00954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C6126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251EA">
        <w:rPr>
          <w:rFonts w:ascii="Times New Roman" w:hAnsi="Times New Roman" w:cs="Times New Roman"/>
          <w:b/>
          <w:sz w:val="26"/>
          <w:szCs w:val="26"/>
        </w:rPr>
        <w:t>.</w:t>
      </w:r>
      <w:r w:rsidR="00C9300B" w:rsidRPr="002251EA">
        <w:rPr>
          <w:rFonts w:ascii="Times New Roman" w:hAnsi="Times New Roman" w:cs="Times New Roman"/>
          <w:b/>
          <w:sz w:val="26"/>
          <w:szCs w:val="26"/>
        </w:rPr>
        <w:t>Требования к п</w:t>
      </w:r>
      <w:r w:rsidR="00DE2762" w:rsidRPr="002251EA">
        <w:rPr>
          <w:rFonts w:ascii="Times New Roman" w:hAnsi="Times New Roman" w:cs="Times New Roman"/>
          <w:b/>
          <w:sz w:val="26"/>
          <w:szCs w:val="26"/>
        </w:rPr>
        <w:t>орядк</w:t>
      </w:r>
      <w:r w:rsidR="00C9300B" w:rsidRPr="002251EA">
        <w:rPr>
          <w:rFonts w:ascii="Times New Roman" w:hAnsi="Times New Roman" w:cs="Times New Roman"/>
          <w:b/>
          <w:sz w:val="26"/>
          <w:szCs w:val="26"/>
        </w:rPr>
        <w:t>у</w:t>
      </w:r>
      <w:r w:rsidR="00DE2762" w:rsidRPr="00225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300B" w:rsidRPr="002251EA">
        <w:rPr>
          <w:rFonts w:ascii="Times New Roman" w:hAnsi="Times New Roman" w:cs="Times New Roman"/>
          <w:b/>
          <w:sz w:val="26"/>
          <w:szCs w:val="26"/>
        </w:rPr>
        <w:t>предоставления</w:t>
      </w:r>
    </w:p>
    <w:p w:rsidR="00DE2762" w:rsidRPr="002251EA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4C6DB3" w:rsidRPr="002251EA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DE2762" w:rsidRPr="002251EA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12A95" w:rsidRPr="002251EA" w:rsidRDefault="00DE7B7D" w:rsidP="00983D19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Документы, необходимые для предоставления </w:t>
      </w:r>
    </w:p>
    <w:p w:rsidR="00DE7B7D" w:rsidRPr="002251EA" w:rsidRDefault="00DE7B7D" w:rsidP="00983D19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12A95" w:rsidRPr="002251EA" w:rsidRDefault="00D12A95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7B7D" w:rsidRPr="002251EA" w:rsidRDefault="00983D19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6</w:t>
      </w:r>
      <w:r w:rsidR="00DE7B7D" w:rsidRPr="002251EA">
        <w:rPr>
          <w:rFonts w:ascii="Times New Roman" w:hAnsi="Times New Roman" w:cs="Times New Roman"/>
          <w:sz w:val="26"/>
          <w:szCs w:val="26"/>
        </w:rPr>
        <w:t xml:space="preserve">. </w:t>
      </w:r>
      <w:r w:rsidR="00737CEC" w:rsidRPr="002251EA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необходимо заявление гражданина (приложение </w:t>
      </w:r>
      <w:r w:rsidR="00D20A88" w:rsidRPr="002251EA">
        <w:rPr>
          <w:rFonts w:ascii="Times New Roman" w:hAnsi="Times New Roman" w:cs="Times New Roman"/>
          <w:sz w:val="26"/>
          <w:szCs w:val="26"/>
        </w:rPr>
        <w:t>2</w:t>
      </w:r>
      <w:r w:rsidR="00737CEC" w:rsidRPr="002251EA">
        <w:rPr>
          <w:rFonts w:ascii="Times New Roman" w:hAnsi="Times New Roman" w:cs="Times New Roman"/>
          <w:sz w:val="26"/>
          <w:szCs w:val="26"/>
        </w:rPr>
        <w:t>).</w:t>
      </w:r>
    </w:p>
    <w:p w:rsidR="003A37A3" w:rsidRPr="002251EA" w:rsidRDefault="003A37A3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BC7" w:rsidRPr="002251EA" w:rsidRDefault="006F0BC7" w:rsidP="00D12A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>Порядок обращения в орган, предоставляющий муниципальную услугу</w:t>
      </w:r>
      <w:r w:rsidR="00A2395D" w:rsidRPr="002251EA">
        <w:rPr>
          <w:rFonts w:ascii="Times New Roman" w:hAnsi="Times New Roman" w:cs="Times New Roman"/>
          <w:sz w:val="26"/>
          <w:szCs w:val="26"/>
        </w:rPr>
        <w:t xml:space="preserve">, для подачи документов и получения </w:t>
      </w:r>
      <w:r w:rsidR="00D12A95" w:rsidRPr="002251EA">
        <w:rPr>
          <w:rFonts w:ascii="Times New Roman" w:hAnsi="Times New Roman" w:cs="Times New Roman"/>
          <w:sz w:val="26"/>
          <w:szCs w:val="26"/>
        </w:rPr>
        <w:t>результата муниципальной услуги</w:t>
      </w:r>
    </w:p>
    <w:p w:rsidR="00A2395D" w:rsidRPr="002251EA" w:rsidRDefault="00D12A95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7</w:t>
      </w:r>
      <w:r w:rsidR="00A2395D" w:rsidRPr="002251EA">
        <w:rPr>
          <w:rFonts w:ascii="Times New Roman" w:hAnsi="Times New Roman" w:cs="Times New Roman"/>
          <w:sz w:val="26"/>
          <w:szCs w:val="26"/>
        </w:rPr>
        <w:t xml:space="preserve">. </w:t>
      </w:r>
      <w:r w:rsidR="00737CEC" w:rsidRPr="002251EA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направляет в комитет по образованию</w:t>
      </w:r>
      <w:r w:rsidR="00816F47" w:rsidRPr="002251EA">
        <w:rPr>
          <w:rFonts w:ascii="Times New Roman" w:hAnsi="Times New Roman" w:cs="Times New Roman"/>
          <w:sz w:val="26"/>
          <w:szCs w:val="26"/>
        </w:rPr>
        <w:t xml:space="preserve">, отделы по делам молодежи, физической культуре и спорту администрации муниципального образования Киреевский район </w:t>
      </w:r>
      <w:r w:rsidR="00737CEC" w:rsidRPr="002251EA">
        <w:rPr>
          <w:rFonts w:ascii="Times New Roman" w:hAnsi="Times New Roman" w:cs="Times New Roman"/>
          <w:sz w:val="26"/>
          <w:szCs w:val="26"/>
        </w:rPr>
        <w:t xml:space="preserve"> заявление (приложение </w:t>
      </w:r>
      <w:r w:rsidR="00D20A88" w:rsidRPr="002251EA">
        <w:rPr>
          <w:rFonts w:ascii="Times New Roman" w:hAnsi="Times New Roman" w:cs="Times New Roman"/>
          <w:sz w:val="26"/>
          <w:szCs w:val="26"/>
        </w:rPr>
        <w:t>2</w:t>
      </w:r>
      <w:r w:rsidR="00737CEC" w:rsidRPr="002251EA">
        <w:rPr>
          <w:rFonts w:ascii="Times New Roman" w:hAnsi="Times New Roman" w:cs="Times New Roman"/>
          <w:sz w:val="26"/>
          <w:szCs w:val="26"/>
        </w:rPr>
        <w:t>), в котором указываются фамилия, имя, отче</w:t>
      </w:r>
      <w:r w:rsidR="00737CEC" w:rsidRPr="002251EA">
        <w:rPr>
          <w:rFonts w:ascii="Times New Roman" w:hAnsi="Times New Roman" w:cs="Times New Roman"/>
          <w:sz w:val="26"/>
          <w:szCs w:val="26"/>
        </w:rPr>
        <w:softHyphen/>
        <w:t>ство заявителя, место регистрации, жительства</w:t>
      </w:r>
      <w:r w:rsidR="00E76553" w:rsidRPr="002251EA">
        <w:rPr>
          <w:rFonts w:ascii="Times New Roman" w:hAnsi="Times New Roman" w:cs="Times New Roman"/>
          <w:sz w:val="26"/>
          <w:szCs w:val="26"/>
        </w:rPr>
        <w:t xml:space="preserve">, </w:t>
      </w:r>
      <w:r w:rsidR="000C48D5" w:rsidRPr="002251EA"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 w:rsidR="00E76553" w:rsidRPr="002251EA">
        <w:rPr>
          <w:rFonts w:ascii="Times New Roman" w:hAnsi="Times New Roman" w:cs="Times New Roman"/>
          <w:sz w:val="26"/>
          <w:szCs w:val="26"/>
        </w:rPr>
        <w:t>адрес электронной почты заявителя</w:t>
      </w:r>
      <w:r w:rsidR="00737CEC" w:rsidRPr="002251EA">
        <w:rPr>
          <w:rFonts w:ascii="Times New Roman" w:hAnsi="Times New Roman" w:cs="Times New Roman"/>
          <w:sz w:val="26"/>
          <w:szCs w:val="26"/>
        </w:rPr>
        <w:t xml:space="preserve"> и излагается запрос на пре</w:t>
      </w:r>
      <w:r w:rsidR="00737CEC" w:rsidRPr="002251EA">
        <w:rPr>
          <w:rFonts w:ascii="Times New Roman" w:hAnsi="Times New Roman" w:cs="Times New Roman"/>
          <w:sz w:val="26"/>
          <w:szCs w:val="26"/>
        </w:rPr>
        <w:softHyphen/>
        <w:t xml:space="preserve">доставление муниципальной услуги, а так же письменное согласие на обработку персональных данных.  </w:t>
      </w:r>
    </w:p>
    <w:p w:rsidR="00816F47" w:rsidRPr="002251EA" w:rsidRDefault="00D12A95" w:rsidP="008848B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8</w:t>
      </w:r>
      <w:r w:rsidR="00A924F5" w:rsidRPr="002251EA">
        <w:rPr>
          <w:rFonts w:ascii="Times New Roman" w:hAnsi="Times New Roman" w:cs="Times New Roman"/>
          <w:sz w:val="26"/>
          <w:szCs w:val="26"/>
        </w:rPr>
        <w:t>. Заявление направляется по электронной почте в адрес комитета по образованию (</w:t>
      </w:r>
      <w:r w:rsidR="00A924F5" w:rsidRPr="002251E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924F5" w:rsidRPr="002251EA">
        <w:rPr>
          <w:rFonts w:ascii="Times New Roman" w:hAnsi="Times New Roman" w:cs="Times New Roman"/>
          <w:sz w:val="26"/>
          <w:szCs w:val="26"/>
        </w:rPr>
        <w:t>-</w:t>
      </w:r>
      <w:r w:rsidR="00A924F5" w:rsidRPr="002251E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924F5" w:rsidRPr="002251EA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8848B7" w:rsidRPr="002251E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cobraz</w:t>
        </w:r>
        <w:r w:rsidR="008848B7" w:rsidRPr="002251EA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="008848B7" w:rsidRPr="002251E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="008848B7" w:rsidRPr="002251EA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8848B7" w:rsidRPr="002251EA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8848B7" w:rsidRPr="002251EA">
        <w:rPr>
          <w:rFonts w:ascii="Times New Roman" w:hAnsi="Times New Roman" w:cs="Times New Roman"/>
          <w:sz w:val="26"/>
          <w:szCs w:val="26"/>
        </w:rPr>
        <w:t>)</w:t>
      </w:r>
      <w:r w:rsidR="00816F47" w:rsidRPr="002251EA">
        <w:rPr>
          <w:rFonts w:ascii="Times New Roman" w:hAnsi="Times New Roman" w:cs="Times New Roman"/>
          <w:sz w:val="26"/>
          <w:szCs w:val="26"/>
        </w:rPr>
        <w:t>, отделов по делам молодежи, физической культуре и спорту (</w:t>
      </w:r>
      <w:hyperlink r:id="rId7" w:history="1">
        <w:r w:rsidR="00816F47" w:rsidRPr="002251EA">
          <w:rPr>
            <w:rStyle w:val="a3"/>
            <w:rFonts w:ascii="Times New Roman" w:hAnsi="Times New Roman"/>
            <w:color w:val="auto"/>
            <w:sz w:val="26"/>
            <w:szCs w:val="26"/>
          </w:rPr>
          <w:t>otde.poliakova@yandex.ru</w:t>
        </w:r>
      </w:hyperlink>
      <w:r w:rsidR="00816F47" w:rsidRPr="002251EA">
        <w:rPr>
          <w:rFonts w:ascii="Times New Roman" w:hAnsi="Times New Roman" w:cs="Times New Roman"/>
          <w:sz w:val="26"/>
          <w:szCs w:val="26"/>
        </w:rPr>
        <w:t>), культуры и кинофикации администрации муниципального образования Киреевский район</w:t>
      </w:r>
      <w:r w:rsidR="00FE3BD7" w:rsidRPr="002251EA">
        <w:rPr>
          <w:rFonts w:ascii="Times New Roman" w:hAnsi="Times New Roman" w:cs="Times New Roman"/>
          <w:sz w:val="26"/>
          <w:szCs w:val="26"/>
        </w:rPr>
        <w:t xml:space="preserve"> (</w:t>
      </w:r>
      <w:r w:rsidR="00FE3BD7" w:rsidRPr="002251EA">
        <w:rPr>
          <w:rStyle w:val="val"/>
          <w:rFonts w:ascii="Times New Roman" w:hAnsi="Times New Roman"/>
          <w:sz w:val="26"/>
          <w:szCs w:val="26"/>
        </w:rPr>
        <w:t>ot.maksimova@yandex.ru)</w:t>
      </w:r>
      <w:r w:rsidR="00FE3BD7" w:rsidRPr="002251EA">
        <w:rPr>
          <w:rFonts w:ascii="Times New Roman" w:hAnsi="Times New Roman" w:cs="Times New Roman"/>
          <w:sz w:val="26"/>
          <w:szCs w:val="26"/>
        </w:rPr>
        <w:t xml:space="preserve">      </w:t>
      </w:r>
      <w:r w:rsidR="00816F47" w:rsidRPr="002251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A81" w:rsidRPr="002251EA" w:rsidRDefault="00724A81" w:rsidP="00724A8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24A81" w:rsidRPr="002251EA" w:rsidRDefault="00724A81" w:rsidP="00D12A9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Требования к местам, предназначенным для осуществления муниципальной </w:t>
      </w:r>
      <w:r w:rsidR="003A37A3" w:rsidRPr="002251EA">
        <w:rPr>
          <w:rFonts w:ascii="Times New Roman" w:hAnsi="Times New Roman" w:cs="Times New Roman"/>
          <w:sz w:val="26"/>
          <w:szCs w:val="26"/>
        </w:rPr>
        <w:t>услуги</w:t>
      </w:r>
    </w:p>
    <w:p w:rsidR="00E14150" w:rsidRPr="002251EA" w:rsidRDefault="00E14150" w:rsidP="00D12A9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24A81" w:rsidRPr="002251EA" w:rsidRDefault="00D12A95" w:rsidP="000216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9</w:t>
      </w:r>
      <w:r w:rsidR="00724A81" w:rsidRPr="002251EA">
        <w:rPr>
          <w:rFonts w:ascii="Times New Roman" w:hAnsi="Times New Roman" w:cs="Times New Roman"/>
          <w:sz w:val="26"/>
          <w:szCs w:val="26"/>
        </w:rPr>
        <w:t>. На входе в комитет по образованию</w:t>
      </w:r>
      <w:r w:rsidR="00816F47" w:rsidRPr="002251EA">
        <w:rPr>
          <w:rFonts w:ascii="Times New Roman" w:hAnsi="Times New Roman" w:cs="Times New Roman"/>
          <w:sz w:val="26"/>
          <w:szCs w:val="26"/>
        </w:rPr>
        <w:t>, отделы по делам молодежи, физической культуре и спорту, культуры и кинофикации</w:t>
      </w:r>
      <w:r w:rsidR="00724A81" w:rsidRPr="002251EA">
        <w:rPr>
          <w:rFonts w:ascii="Times New Roman" w:hAnsi="Times New Roman" w:cs="Times New Roman"/>
          <w:sz w:val="26"/>
          <w:szCs w:val="26"/>
        </w:rPr>
        <w:t xml:space="preserve"> разм</w:t>
      </w:r>
      <w:r w:rsidR="001B6516" w:rsidRPr="002251EA">
        <w:rPr>
          <w:rFonts w:ascii="Times New Roman" w:hAnsi="Times New Roman" w:cs="Times New Roman"/>
          <w:sz w:val="26"/>
          <w:szCs w:val="26"/>
        </w:rPr>
        <w:t>ещается вывеска о режиме работы:</w:t>
      </w:r>
    </w:p>
    <w:p w:rsidR="001B6516" w:rsidRPr="002251EA" w:rsidRDefault="001B6516" w:rsidP="000216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понедельник – четверг: 8.00 – 17.12 часов</w:t>
      </w:r>
    </w:p>
    <w:p w:rsidR="001B6516" w:rsidRPr="002251EA" w:rsidRDefault="001B6516" w:rsidP="000216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пятница: 8-00 – 16.12 часов </w:t>
      </w:r>
    </w:p>
    <w:p w:rsidR="001B6516" w:rsidRPr="002251EA" w:rsidRDefault="001B6516" w:rsidP="000216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предпраздничные дни – в соответствии с законодательством РФ</w:t>
      </w:r>
    </w:p>
    <w:p w:rsidR="001B6516" w:rsidRPr="002251EA" w:rsidRDefault="001B6516" w:rsidP="000216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перерыв на обед: 12.00 – 13.00 часов</w:t>
      </w:r>
    </w:p>
    <w:p w:rsidR="001B6516" w:rsidRPr="002251EA" w:rsidRDefault="001B6516" w:rsidP="000216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выходные дни – суббота, воскресенье.</w:t>
      </w:r>
    </w:p>
    <w:p w:rsidR="00724A81" w:rsidRPr="002251EA" w:rsidRDefault="00D12A95" w:rsidP="000216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10</w:t>
      </w:r>
      <w:r w:rsidR="00724A81" w:rsidRPr="002251EA">
        <w:rPr>
          <w:rFonts w:ascii="Times New Roman" w:hAnsi="Times New Roman" w:cs="Times New Roman"/>
          <w:sz w:val="26"/>
          <w:szCs w:val="26"/>
        </w:rPr>
        <w:t xml:space="preserve">. Помещения, выделенные для осуществления муниципальной </w:t>
      </w:r>
      <w:r w:rsidR="003A37A3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724A81" w:rsidRPr="002251EA">
        <w:rPr>
          <w:rFonts w:ascii="Times New Roman" w:hAnsi="Times New Roman" w:cs="Times New Roman"/>
          <w:sz w:val="26"/>
          <w:szCs w:val="26"/>
        </w:rPr>
        <w:t>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24A81" w:rsidRPr="002251EA" w:rsidRDefault="00D12A95" w:rsidP="000216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11</w:t>
      </w:r>
      <w:r w:rsidR="003A37A3" w:rsidRPr="002251EA">
        <w:rPr>
          <w:rFonts w:ascii="Times New Roman" w:hAnsi="Times New Roman" w:cs="Times New Roman"/>
          <w:sz w:val="26"/>
          <w:szCs w:val="26"/>
        </w:rPr>
        <w:t>.</w:t>
      </w:r>
      <w:r w:rsidR="00724A81" w:rsidRPr="002251EA">
        <w:rPr>
          <w:rFonts w:ascii="Times New Roman" w:hAnsi="Times New Roman" w:cs="Times New Roman"/>
          <w:sz w:val="26"/>
          <w:szCs w:val="26"/>
        </w:rPr>
        <w:t xml:space="preserve"> Рабочие места специалистов, осуществляющих муниципальную </w:t>
      </w:r>
      <w:r w:rsidR="003A37A3" w:rsidRPr="002251EA">
        <w:rPr>
          <w:rFonts w:ascii="Times New Roman" w:hAnsi="Times New Roman" w:cs="Times New Roman"/>
          <w:sz w:val="26"/>
          <w:szCs w:val="26"/>
        </w:rPr>
        <w:t>услугу</w:t>
      </w:r>
      <w:r w:rsidR="00724A81" w:rsidRPr="002251EA">
        <w:rPr>
          <w:rFonts w:ascii="Times New Roman" w:hAnsi="Times New Roman" w:cs="Times New Roman"/>
          <w:sz w:val="26"/>
          <w:szCs w:val="26"/>
        </w:rPr>
        <w:t xml:space="preserve">, оборудуются средствами вычислительной техники и оргтехникой, позволяющими организовать исполнение муниципальной </w:t>
      </w:r>
      <w:r w:rsidR="0060649B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724A81" w:rsidRPr="002251EA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B92AD1" w:rsidRPr="002251EA" w:rsidRDefault="00B92AD1" w:rsidP="008848B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9B4" w:rsidRPr="002251EA" w:rsidRDefault="005609B4" w:rsidP="00D12A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Порядок информ</w:t>
      </w:r>
      <w:r w:rsidR="00244DE0" w:rsidRPr="002251EA">
        <w:rPr>
          <w:rFonts w:ascii="Times New Roman" w:hAnsi="Times New Roman" w:cs="Times New Roman"/>
          <w:sz w:val="26"/>
          <w:szCs w:val="26"/>
        </w:rPr>
        <w:t>ирования о муниципальной услуге</w:t>
      </w:r>
    </w:p>
    <w:p w:rsidR="00244DE0" w:rsidRPr="002251EA" w:rsidRDefault="00244DE0" w:rsidP="00D12A95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E2762" w:rsidRPr="002251EA" w:rsidRDefault="00D12A95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12</w:t>
      </w:r>
      <w:r w:rsidR="005609B4" w:rsidRPr="002251EA">
        <w:rPr>
          <w:rFonts w:ascii="Times New Roman" w:hAnsi="Times New Roman" w:cs="Times New Roman"/>
          <w:sz w:val="26"/>
          <w:szCs w:val="26"/>
        </w:rPr>
        <w:t>.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На информационных стендах </w:t>
      </w:r>
      <w:r w:rsidR="0060649B" w:rsidRPr="002251EA">
        <w:rPr>
          <w:rFonts w:ascii="Times New Roman" w:hAnsi="Times New Roman" w:cs="Times New Roman"/>
          <w:sz w:val="26"/>
          <w:szCs w:val="26"/>
        </w:rPr>
        <w:t>в комитете по образованию</w:t>
      </w:r>
      <w:r w:rsidR="00816F47" w:rsidRPr="002251EA">
        <w:rPr>
          <w:rFonts w:ascii="Times New Roman" w:hAnsi="Times New Roman" w:cs="Times New Roman"/>
          <w:sz w:val="26"/>
          <w:szCs w:val="26"/>
        </w:rPr>
        <w:t>, отделах по делам молодежи, физической культуре и спорту, культуры и кинофикации</w:t>
      </w:r>
      <w:r w:rsidR="0060649B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размещается следующая информация о порядке исполнения муниципальной </w:t>
      </w:r>
      <w:r w:rsidR="003A7AEF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DE2762" w:rsidRPr="002251EA">
        <w:rPr>
          <w:rFonts w:ascii="Times New Roman" w:hAnsi="Times New Roman" w:cs="Times New Roman"/>
          <w:sz w:val="26"/>
          <w:szCs w:val="26"/>
        </w:rPr>
        <w:t>: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извлечения из нормативных правовых актов, содержащих нормы, регулирующие деятельность по исполнению муниципальной </w:t>
      </w:r>
      <w:r w:rsidR="003A7AEF" w:rsidRPr="002251EA">
        <w:rPr>
          <w:rFonts w:ascii="Times New Roman" w:hAnsi="Times New Roman" w:cs="Times New Roman"/>
          <w:sz w:val="26"/>
          <w:szCs w:val="26"/>
        </w:rPr>
        <w:t>услуги</w:t>
      </w:r>
      <w:r w:rsidRPr="002251EA">
        <w:rPr>
          <w:rFonts w:ascii="Times New Roman" w:hAnsi="Times New Roman" w:cs="Times New Roman"/>
          <w:sz w:val="26"/>
          <w:szCs w:val="26"/>
        </w:rPr>
        <w:t>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образцы оформления документов, необходимых для исполнения муниципальной </w:t>
      </w:r>
      <w:r w:rsidR="003A7AEF" w:rsidRPr="002251EA">
        <w:rPr>
          <w:rFonts w:ascii="Times New Roman" w:hAnsi="Times New Roman" w:cs="Times New Roman"/>
          <w:sz w:val="26"/>
          <w:szCs w:val="26"/>
        </w:rPr>
        <w:t>услуги</w:t>
      </w:r>
      <w:r w:rsidRPr="002251EA">
        <w:rPr>
          <w:rFonts w:ascii="Times New Roman" w:hAnsi="Times New Roman" w:cs="Times New Roman"/>
          <w:sz w:val="26"/>
          <w:szCs w:val="26"/>
        </w:rPr>
        <w:t>, и требования к ним;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почтовые реквизиты и телефоны органов муниципальной власти и должностных лиц.</w:t>
      </w:r>
    </w:p>
    <w:p w:rsidR="00DE2762" w:rsidRPr="002251EA" w:rsidRDefault="00244DE0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13</w:t>
      </w:r>
      <w:r w:rsidR="00DE2762" w:rsidRPr="002251EA">
        <w:rPr>
          <w:rFonts w:ascii="Times New Roman" w:hAnsi="Times New Roman" w:cs="Times New Roman"/>
          <w:sz w:val="26"/>
          <w:szCs w:val="26"/>
        </w:rPr>
        <w:t>. Основными требованиями к порядку информирования граждан об исполнении муниципальной функции являются: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достоверность предоставляемой информации;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четкость в изложении информации;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>- полнота информирования.</w:t>
      </w:r>
    </w:p>
    <w:p w:rsidR="00DE2762" w:rsidRPr="002251EA" w:rsidRDefault="00244DE0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14</w:t>
      </w:r>
      <w:r w:rsidR="00946ECE" w:rsidRPr="002251EA">
        <w:rPr>
          <w:rFonts w:ascii="Times New Roman" w:hAnsi="Times New Roman" w:cs="Times New Roman"/>
          <w:sz w:val="26"/>
          <w:szCs w:val="26"/>
        </w:rPr>
        <w:t>.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Информация о порядке исполнения муниципальной функции предоставляется: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непосредственно в </w:t>
      </w:r>
      <w:r w:rsidR="009C2AD0" w:rsidRPr="002251EA">
        <w:rPr>
          <w:rFonts w:ascii="Times New Roman" w:hAnsi="Times New Roman" w:cs="Times New Roman"/>
          <w:sz w:val="26"/>
          <w:szCs w:val="26"/>
        </w:rPr>
        <w:t>комитете по образованию</w:t>
      </w:r>
      <w:r w:rsidR="00816F47" w:rsidRPr="002251EA">
        <w:rPr>
          <w:rFonts w:ascii="Times New Roman" w:hAnsi="Times New Roman" w:cs="Times New Roman"/>
          <w:sz w:val="26"/>
          <w:szCs w:val="26"/>
        </w:rPr>
        <w:t>, отдел</w:t>
      </w:r>
      <w:r w:rsidR="00BF6573" w:rsidRPr="002251EA">
        <w:rPr>
          <w:rFonts w:ascii="Times New Roman" w:hAnsi="Times New Roman" w:cs="Times New Roman"/>
          <w:sz w:val="26"/>
          <w:szCs w:val="26"/>
        </w:rPr>
        <w:t>ах</w:t>
      </w:r>
      <w:r w:rsidR="00816F47" w:rsidRPr="002251EA">
        <w:rPr>
          <w:rFonts w:ascii="Times New Roman" w:hAnsi="Times New Roman" w:cs="Times New Roman"/>
          <w:sz w:val="26"/>
          <w:szCs w:val="26"/>
        </w:rPr>
        <w:t xml:space="preserve"> по делам молодежи, физической культуры</w:t>
      </w:r>
      <w:r w:rsidR="00BF6573" w:rsidRPr="002251EA">
        <w:rPr>
          <w:rFonts w:ascii="Times New Roman" w:hAnsi="Times New Roman" w:cs="Times New Roman"/>
          <w:sz w:val="26"/>
          <w:szCs w:val="26"/>
        </w:rPr>
        <w:t xml:space="preserve"> и спорта, культуры и кинофикации</w:t>
      </w:r>
      <w:r w:rsidRPr="002251EA">
        <w:rPr>
          <w:rFonts w:ascii="Times New Roman" w:hAnsi="Times New Roman" w:cs="Times New Roman"/>
          <w:sz w:val="26"/>
          <w:szCs w:val="26"/>
        </w:rPr>
        <w:t>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с использованием средств телефонной связи, электронного информирования;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посредством размещения в информационно-телекоммуникационных сетях общего пользования (в том числе на официальном сайте администрации муниципального образования </w:t>
      </w:r>
      <w:r w:rsidR="009C2AD0" w:rsidRPr="002251EA">
        <w:rPr>
          <w:rFonts w:ascii="Times New Roman" w:hAnsi="Times New Roman" w:cs="Times New Roman"/>
          <w:sz w:val="26"/>
          <w:szCs w:val="26"/>
        </w:rPr>
        <w:t xml:space="preserve">Киреевский район </w:t>
      </w:r>
      <w:r w:rsidRPr="002251EA">
        <w:rPr>
          <w:rFonts w:ascii="Times New Roman" w:hAnsi="Times New Roman" w:cs="Times New Roman"/>
          <w:sz w:val="26"/>
          <w:szCs w:val="26"/>
        </w:rPr>
        <w:t>в сети Интернет);</w:t>
      </w:r>
    </w:p>
    <w:p w:rsidR="00DE2762" w:rsidRPr="002251EA" w:rsidRDefault="00DE2762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публикации в средствах массовой информации.</w:t>
      </w:r>
    </w:p>
    <w:p w:rsidR="00DE2762" w:rsidRPr="002251EA" w:rsidRDefault="00244DE0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15</w:t>
      </w:r>
      <w:r w:rsidR="00CF5D09" w:rsidRPr="002251EA">
        <w:rPr>
          <w:rFonts w:ascii="Times New Roman" w:hAnsi="Times New Roman" w:cs="Times New Roman"/>
          <w:sz w:val="26"/>
          <w:szCs w:val="26"/>
        </w:rPr>
        <w:t>. Информирование о порядке исполнения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CF5D09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осуществляется в устной или письменной форме.</w:t>
      </w:r>
    </w:p>
    <w:p w:rsidR="00DE2762" w:rsidRPr="002251EA" w:rsidRDefault="00244DE0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16</w:t>
      </w:r>
      <w:r w:rsidR="00CF5D09" w:rsidRPr="002251EA">
        <w:rPr>
          <w:rFonts w:ascii="Times New Roman" w:hAnsi="Times New Roman" w:cs="Times New Roman"/>
          <w:sz w:val="26"/>
          <w:szCs w:val="26"/>
        </w:rPr>
        <w:t>.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Письменное информирование осуществляется путем направления ответа по почтовому адресу гражданина либо с помощью электронной почты.</w:t>
      </w:r>
    </w:p>
    <w:p w:rsidR="00DE2762" w:rsidRPr="002251EA" w:rsidRDefault="00244DE0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17</w:t>
      </w:r>
      <w:r w:rsidR="00CF5D09" w:rsidRPr="002251EA">
        <w:rPr>
          <w:rFonts w:ascii="Times New Roman" w:hAnsi="Times New Roman" w:cs="Times New Roman"/>
          <w:sz w:val="26"/>
          <w:szCs w:val="26"/>
        </w:rPr>
        <w:t>.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 Если информация о порядке исполнения муниципальной </w:t>
      </w:r>
      <w:r w:rsidR="00CF5D09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, полученная в </w:t>
      </w:r>
      <w:r w:rsidR="00DA3553" w:rsidRPr="002251EA">
        <w:rPr>
          <w:rFonts w:ascii="Times New Roman" w:hAnsi="Times New Roman" w:cs="Times New Roman"/>
          <w:sz w:val="26"/>
          <w:szCs w:val="26"/>
        </w:rPr>
        <w:t>комитете по образованию</w:t>
      </w:r>
      <w:r w:rsidR="00DE2762" w:rsidRPr="002251EA">
        <w:rPr>
          <w:rFonts w:ascii="Times New Roman" w:hAnsi="Times New Roman" w:cs="Times New Roman"/>
          <w:sz w:val="26"/>
          <w:szCs w:val="26"/>
        </w:rPr>
        <w:t xml:space="preserve">, не удовлетворяет граждан, они в письменной форме обращаются к должностным лицам администрации </w:t>
      </w:r>
      <w:r w:rsidR="00D346EE" w:rsidRPr="002251EA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</w:t>
      </w:r>
      <w:r w:rsidR="00DE2762" w:rsidRPr="002251EA">
        <w:rPr>
          <w:rFonts w:ascii="Times New Roman" w:hAnsi="Times New Roman" w:cs="Times New Roman"/>
          <w:sz w:val="26"/>
          <w:szCs w:val="26"/>
        </w:rPr>
        <w:t>.</w:t>
      </w:r>
    </w:p>
    <w:p w:rsidR="00DE2762" w:rsidRPr="002251EA" w:rsidRDefault="00B1015A" w:rsidP="00F21B89">
      <w:pPr>
        <w:jc w:val="both"/>
        <w:rPr>
          <w:sz w:val="26"/>
          <w:szCs w:val="26"/>
        </w:rPr>
      </w:pPr>
      <w:r w:rsidRPr="002251EA">
        <w:rPr>
          <w:sz w:val="26"/>
          <w:szCs w:val="26"/>
        </w:rPr>
        <w:t>18</w:t>
      </w:r>
      <w:r w:rsidR="00DE2762" w:rsidRPr="002251EA">
        <w:rPr>
          <w:sz w:val="26"/>
          <w:szCs w:val="26"/>
        </w:rPr>
        <w:t xml:space="preserve">. Публичное информирование осуществляется путем размещения информации на официальном сайте администрации муниципального образования </w:t>
      </w:r>
      <w:r w:rsidR="00D346EE" w:rsidRPr="002251EA">
        <w:rPr>
          <w:sz w:val="26"/>
          <w:szCs w:val="26"/>
        </w:rPr>
        <w:t>Киреевский район</w:t>
      </w:r>
      <w:r w:rsidR="00DE2762" w:rsidRPr="002251EA">
        <w:rPr>
          <w:sz w:val="26"/>
          <w:szCs w:val="26"/>
        </w:rPr>
        <w:t xml:space="preserve"> в сети Интернет (http://www.</w:t>
      </w:r>
      <w:r w:rsidR="00F21B89" w:rsidRPr="002251EA">
        <w:rPr>
          <w:sz w:val="26"/>
          <w:szCs w:val="26"/>
        </w:rPr>
        <w:t xml:space="preserve"> </w:t>
      </w:r>
      <w:r w:rsidR="00F21B89" w:rsidRPr="002251EA">
        <w:rPr>
          <w:sz w:val="26"/>
          <w:szCs w:val="26"/>
          <w:lang w:val="en-US"/>
        </w:rPr>
        <w:t>kireevsk</w:t>
      </w:r>
      <w:r w:rsidR="00F21B89" w:rsidRPr="002251EA">
        <w:rPr>
          <w:sz w:val="26"/>
          <w:szCs w:val="26"/>
        </w:rPr>
        <w:t>.</w:t>
      </w:r>
      <w:r w:rsidR="00F21B89" w:rsidRPr="002251EA">
        <w:rPr>
          <w:sz w:val="26"/>
          <w:szCs w:val="26"/>
          <w:lang w:val="en-US"/>
        </w:rPr>
        <w:t>tulobl</w:t>
      </w:r>
      <w:r w:rsidR="00F21B89" w:rsidRPr="002251EA">
        <w:rPr>
          <w:sz w:val="26"/>
          <w:szCs w:val="26"/>
        </w:rPr>
        <w:t>.</w:t>
      </w:r>
      <w:r w:rsidR="00F21B89" w:rsidRPr="002251EA">
        <w:rPr>
          <w:sz w:val="26"/>
          <w:szCs w:val="26"/>
          <w:lang w:val="en-US"/>
        </w:rPr>
        <w:t>ru</w:t>
      </w:r>
      <w:r w:rsidR="00BF6573" w:rsidRPr="002251EA">
        <w:rPr>
          <w:sz w:val="26"/>
          <w:szCs w:val="26"/>
        </w:rPr>
        <w:t>/</w:t>
      </w:r>
      <w:r w:rsidR="00DE2762" w:rsidRPr="002251EA">
        <w:rPr>
          <w:sz w:val="26"/>
          <w:szCs w:val="26"/>
        </w:rPr>
        <w:t xml:space="preserve">); на информационных стендах в </w:t>
      </w:r>
      <w:r w:rsidR="00D346EE" w:rsidRPr="002251EA">
        <w:rPr>
          <w:sz w:val="26"/>
          <w:szCs w:val="26"/>
        </w:rPr>
        <w:t>комитете по образованию</w:t>
      </w:r>
      <w:r w:rsidR="00BF6573" w:rsidRPr="002251EA">
        <w:rPr>
          <w:sz w:val="26"/>
          <w:szCs w:val="26"/>
        </w:rPr>
        <w:t>, отделах по делам молодежи, физической культуре и спорту, культуры и кинофикации</w:t>
      </w:r>
      <w:r w:rsidR="00E03734" w:rsidRPr="002251EA">
        <w:rPr>
          <w:sz w:val="26"/>
          <w:szCs w:val="26"/>
        </w:rPr>
        <w:t xml:space="preserve"> и образовательных учреждениях</w:t>
      </w:r>
      <w:r w:rsidR="00DE2762" w:rsidRPr="002251EA">
        <w:rPr>
          <w:sz w:val="26"/>
          <w:szCs w:val="26"/>
        </w:rPr>
        <w:t>.</w:t>
      </w:r>
    </w:p>
    <w:p w:rsidR="0074735E" w:rsidRPr="002251EA" w:rsidRDefault="00B1015A" w:rsidP="007473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19</w:t>
      </w:r>
      <w:r w:rsidR="0074735E" w:rsidRPr="002251EA">
        <w:rPr>
          <w:rFonts w:ascii="Times New Roman" w:hAnsi="Times New Roman" w:cs="Times New Roman"/>
          <w:sz w:val="26"/>
          <w:szCs w:val="26"/>
        </w:rPr>
        <w:t>. При информировании о порядке исполнения муниципальной услуги, ответах на телефонные звонки и устные обращения муниципальные служащие подробно и в вежливой (корректной) форме информируют граждан по интересующим их вопросам.</w:t>
      </w:r>
    </w:p>
    <w:p w:rsidR="0074735E" w:rsidRPr="002251EA" w:rsidRDefault="0074735E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E6B" w:rsidRPr="002251EA" w:rsidRDefault="00B1015A" w:rsidP="00B1015A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Сроки предоставления услуги</w:t>
      </w:r>
    </w:p>
    <w:p w:rsidR="00B1015A" w:rsidRPr="002251EA" w:rsidRDefault="00B1015A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E6B" w:rsidRPr="002251EA" w:rsidRDefault="00B1015A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20</w:t>
      </w:r>
      <w:r w:rsidR="00784E6B" w:rsidRPr="002251EA">
        <w:rPr>
          <w:rFonts w:ascii="Times New Roman" w:hAnsi="Times New Roman" w:cs="Times New Roman"/>
          <w:sz w:val="26"/>
          <w:szCs w:val="26"/>
        </w:rPr>
        <w:t xml:space="preserve">. </w:t>
      </w:r>
      <w:r w:rsidR="006164D6" w:rsidRPr="002251EA">
        <w:rPr>
          <w:rFonts w:ascii="Times New Roman" w:hAnsi="Times New Roman" w:cs="Times New Roman"/>
          <w:sz w:val="26"/>
          <w:szCs w:val="26"/>
        </w:rPr>
        <w:t>Муниципальная услуга предоставляется</w:t>
      </w:r>
      <w:r w:rsidR="00784E6B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="006164D6" w:rsidRPr="002251EA">
        <w:rPr>
          <w:rFonts w:ascii="Times New Roman" w:hAnsi="Times New Roman" w:cs="Times New Roman"/>
          <w:sz w:val="26"/>
          <w:szCs w:val="26"/>
        </w:rPr>
        <w:t>в срок до</w:t>
      </w:r>
      <w:r w:rsidR="00784E6B" w:rsidRPr="002251EA">
        <w:rPr>
          <w:rFonts w:ascii="Times New Roman" w:hAnsi="Times New Roman" w:cs="Times New Roman"/>
          <w:sz w:val="26"/>
          <w:szCs w:val="26"/>
        </w:rPr>
        <w:t xml:space="preserve"> 30 дней со дня регистрации</w:t>
      </w:r>
      <w:r w:rsidR="002E652C" w:rsidRPr="002251EA">
        <w:rPr>
          <w:rFonts w:ascii="Times New Roman" w:hAnsi="Times New Roman" w:cs="Times New Roman"/>
          <w:sz w:val="26"/>
          <w:szCs w:val="26"/>
        </w:rPr>
        <w:t xml:space="preserve"> заявления гражданина о ее предоставлении</w:t>
      </w:r>
      <w:r w:rsidR="00784E6B" w:rsidRPr="002251EA">
        <w:rPr>
          <w:rFonts w:ascii="Times New Roman" w:hAnsi="Times New Roman" w:cs="Times New Roman"/>
          <w:sz w:val="26"/>
          <w:szCs w:val="26"/>
        </w:rPr>
        <w:t>.</w:t>
      </w:r>
    </w:p>
    <w:p w:rsidR="00E0421D" w:rsidRPr="002251EA" w:rsidRDefault="00E0421D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21D" w:rsidRPr="002251EA" w:rsidRDefault="009D6F1F" w:rsidP="009D6F1F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Стоимость муниципальной услуги</w:t>
      </w:r>
    </w:p>
    <w:p w:rsidR="009D6F1F" w:rsidRPr="002251EA" w:rsidRDefault="009D6F1F" w:rsidP="009D6F1F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421D" w:rsidRPr="002251EA" w:rsidRDefault="009D6F1F" w:rsidP="0095473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</w:t>
      </w:r>
      <w:r w:rsidR="00E0421D" w:rsidRPr="002251EA">
        <w:rPr>
          <w:rFonts w:ascii="Times New Roman" w:hAnsi="Times New Roman" w:cs="Times New Roman"/>
          <w:sz w:val="26"/>
          <w:szCs w:val="26"/>
        </w:rPr>
        <w:t>1. Муниципальная услуга предоставляется без взимания платы.</w:t>
      </w:r>
    </w:p>
    <w:p w:rsidR="009D6F1F" w:rsidRPr="002251EA" w:rsidRDefault="009D6F1F" w:rsidP="0017627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14150" w:rsidRPr="002251EA" w:rsidRDefault="0017627E" w:rsidP="009D6F1F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</w:t>
      </w:r>
    </w:p>
    <w:p w:rsidR="0017627E" w:rsidRPr="002251EA" w:rsidRDefault="0017627E" w:rsidP="009D6F1F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в исполнении муниципальной услуги</w:t>
      </w:r>
    </w:p>
    <w:p w:rsidR="00E14150" w:rsidRPr="002251EA" w:rsidRDefault="00E14150" w:rsidP="009D6F1F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7627E" w:rsidRPr="002251EA" w:rsidRDefault="00E14150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22</w:t>
      </w:r>
      <w:r w:rsidR="0017627E" w:rsidRPr="002251EA">
        <w:rPr>
          <w:rFonts w:ascii="Times New Roman" w:hAnsi="Times New Roman" w:cs="Times New Roman"/>
          <w:sz w:val="26"/>
          <w:szCs w:val="26"/>
        </w:rPr>
        <w:t>. Муниципальная услуга не исполняется, если:</w:t>
      </w:r>
    </w:p>
    <w:p w:rsidR="0017627E" w:rsidRPr="002251EA" w:rsidRDefault="0017627E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текст </w:t>
      </w:r>
      <w:r w:rsidR="00C92EE0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Pr="002251EA">
        <w:rPr>
          <w:rFonts w:ascii="Times New Roman" w:hAnsi="Times New Roman" w:cs="Times New Roman"/>
          <w:sz w:val="26"/>
          <w:szCs w:val="26"/>
        </w:rPr>
        <w:t xml:space="preserve"> не поддается прочтению;</w:t>
      </w:r>
    </w:p>
    <w:p w:rsidR="0017627E" w:rsidRPr="002251EA" w:rsidRDefault="0017627E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- от гражданина поступило заявление о прекращении рассмотрения обращения</w:t>
      </w:r>
      <w:r w:rsidR="00F6517C" w:rsidRPr="002251EA">
        <w:rPr>
          <w:rFonts w:ascii="Times New Roman" w:hAnsi="Times New Roman" w:cs="Times New Roman"/>
          <w:sz w:val="26"/>
          <w:szCs w:val="26"/>
        </w:rPr>
        <w:t>;</w:t>
      </w:r>
    </w:p>
    <w:p w:rsidR="0017627E" w:rsidRPr="002251EA" w:rsidRDefault="0017627E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="00EF7789" w:rsidRPr="002251EA">
        <w:rPr>
          <w:rFonts w:ascii="Times New Roman" w:hAnsi="Times New Roman" w:cs="Times New Roman"/>
          <w:sz w:val="26"/>
          <w:szCs w:val="26"/>
        </w:rPr>
        <w:t>заявлении</w:t>
      </w:r>
      <w:r w:rsidRPr="002251EA">
        <w:rPr>
          <w:rFonts w:ascii="Times New Roman" w:hAnsi="Times New Roman" w:cs="Times New Roman"/>
          <w:sz w:val="26"/>
          <w:szCs w:val="26"/>
        </w:rPr>
        <w:t xml:space="preserve"> гражданина содержится вопрос, на который ему многократно давались письменные ответы по существу в связи с ранее направленными </w:t>
      </w:r>
      <w:r w:rsidR="00EF7789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ениями;</w:t>
      </w:r>
    </w:p>
    <w:p w:rsidR="0017627E" w:rsidRPr="002251EA" w:rsidRDefault="0017627E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в </w:t>
      </w:r>
      <w:r w:rsidR="00F6517C" w:rsidRPr="002251EA">
        <w:rPr>
          <w:rFonts w:ascii="Times New Roman" w:hAnsi="Times New Roman" w:cs="Times New Roman"/>
          <w:sz w:val="26"/>
          <w:szCs w:val="26"/>
        </w:rPr>
        <w:t>заявлении</w:t>
      </w:r>
      <w:r w:rsidRPr="002251EA">
        <w:rPr>
          <w:rFonts w:ascii="Times New Roman" w:hAnsi="Times New Roman" w:cs="Times New Roman"/>
          <w:sz w:val="26"/>
          <w:szCs w:val="26"/>
        </w:rPr>
        <w:t xml:space="preserve">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17627E" w:rsidRPr="002251EA" w:rsidRDefault="00E14150" w:rsidP="00176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23</w:t>
      </w:r>
      <w:r w:rsidR="0017627E" w:rsidRPr="002251EA">
        <w:rPr>
          <w:rFonts w:ascii="Times New Roman" w:hAnsi="Times New Roman" w:cs="Times New Roman"/>
          <w:sz w:val="26"/>
          <w:szCs w:val="26"/>
        </w:rPr>
        <w:t>. Об отказе в рассмотрении обращения письменно сообщается гражданину, если имеется почтовый адрес</w:t>
      </w:r>
      <w:r w:rsidR="000C007C" w:rsidRPr="002251EA">
        <w:rPr>
          <w:rFonts w:ascii="Times New Roman" w:hAnsi="Times New Roman" w:cs="Times New Roman"/>
          <w:sz w:val="26"/>
          <w:szCs w:val="26"/>
        </w:rPr>
        <w:t xml:space="preserve"> или адрес электронной почты</w:t>
      </w:r>
      <w:r w:rsidR="0017627E" w:rsidRPr="002251EA">
        <w:rPr>
          <w:rFonts w:ascii="Times New Roman" w:hAnsi="Times New Roman" w:cs="Times New Roman"/>
          <w:sz w:val="26"/>
          <w:szCs w:val="26"/>
        </w:rPr>
        <w:t>.</w:t>
      </w:r>
    </w:p>
    <w:p w:rsidR="002E652C" w:rsidRPr="002251EA" w:rsidRDefault="002E652C" w:rsidP="0017627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95E" w:rsidRPr="002251EA" w:rsidRDefault="00D3595E" w:rsidP="00E14150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251EA">
        <w:rPr>
          <w:rFonts w:ascii="Times New Roman" w:hAnsi="Times New Roman" w:cs="Times New Roman"/>
          <w:b/>
          <w:sz w:val="26"/>
          <w:szCs w:val="26"/>
        </w:rPr>
        <w:t>. Административные процедуры.</w:t>
      </w:r>
    </w:p>
    <w:p w:rsidR="00E14150" w:rsidRPr="002251EA" w:rsidRDefault="00E1415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E1415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Последовательность административных</w:t>
      </w:r>
      <w:r w:rsidR="00E14150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Pr="002251EA">
        <w:rPr>
          <w:rFonts w:ascii="Times New Roman" w:hAnsi="Times New Roman" w:cs="Times New Roman"/>
          <w:sz w:val="26"/>
          <w:szCs w:val="26"/>
        </w:rPr>
        <w:t>действий (процедур) при исполнении</w:t>
      </w:r>
      <w:r w:rsidR="00E14150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Pr="002251E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14150" w:rsidRPr="002251EA">
        <w:rPr>
          <w:rFonts w:ascii="Times New Roman" w:hAnsi="Times New Roman" w:cs="Times New Roman"/>
          <w:sz w:val="26"/>
          <w:szCs w:val="26"/>
        </w:rPr>
        <w:t>услуги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E1415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Исполнение муниципальной </w:t>
      </w:r>
      <w:r w:rsidR="0011715C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включает в себя следующие административные действия (приложение </w:t>
      </w:r>
      <w:r w:rsidR="00DB568C" w:rsidRPr="002251EA">
        <w:rPr>
          <w:rFonts w:ascii="Times New Roman" w:hAnsi="Times New Roman" w:cs="Times New Roman"/>
          <w:sz w:val="26"/>
          <w:szCs w:val="26"/>
        </w:rPr>
        <w:t>1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регламенту):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прием и первичная обработка </w:t>
      </w:r>
      <w:r w:rsidR="00DB568C" w:rsidRPr="002251EA">
        <w:rPr>
          <w:rFonts w:ascii="Times New Roman" w:hAnsi="Times New Roman" w:cs="Times New Roman"/>
          <w:sz w:val="26"/>
          <w:szCs w:val="26"/>
        </w:rPr>
        <w:t>заявлений</w:t>
      </w:r>
      <w:r w:rsidRPr="002251EA">
        <w:rPr>
          <w:rFonts w:ascii="Times New Roman" w:hAnsi="Times New Roman" w:cs="Times New Roman"/>
          <w:sz w:val="26"/>
          <w:szCs w:val="26"/>
        </w:rPr>
        <w:t xml:space="preserve"> граждан;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регистрация поступивших </w:t>
      </w:r>
      <w:r w:rsidR="00DB568C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ений;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направление </w:t>
      </w:r>
      <w:r w:rsidR="00DB568C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 на рассмотрение;</w:t>
      </w:r>
    </w:p>
    <w:p w:rsidR="008033A0" w:rsidRPr="002251EA" w:rsidRDefault="008033A0" w:rsidP="001B422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рассмотрение </w:t>
      </w:r>
      <w:r w:rsidR="00980C62" w:rsidRPr="002251EA">
        <w:rPr>
          <w:rFonts w:ascii="Times New Roman" w:hAnsi="Times New Roman" w:cs="Times New Roman"/>
          <w:sz w:val="26"/>
          <w:szCs w:val="26"/>
        </w:rPr>
        <w:t>заявлений</w:t>
      </w:r>
      <w:r w:rsidRPr="002251EA">
        <w:rPr>
          <w:rFonts w:ascii="Times New Roman" w:hAnsi="Times New Roman" w:cs="Times New Roman"/>
          <w:sz w:val="26"/>
          <w:szCs w:val="26"/>
        </w:rPr>
        <w:t xml:space="preserve"> в комитете по образованию</w:t>
      </w:r>
      <w:r w:rsidR="00360296" w:rsidRPr="002251EA">
        <w:rPr>
          <w:rFonts w:ascii="Times New Roman" w:hAnsi="Times New Roman" w:cs="Times New Roman"/>
          <w:sz w:val="26"/>
          <w:szCs w:val="26"/>
        </w:rPr>
        <w:t>,</w:t>
      </w:r>
      <w:r w:rsidR="001B4221" w:rsidRPr="002251EA">
        <w:rPr>
          <w:rFonts w:ascii="Times New Roman" w:hAnsi="Times New Roman" w:cs="Times New Roman"/>
          <w:sz w:val="26"/>
          <w:szCs w:val="26"/>
        </w:rPr>
        <w:t xml:space="preserve"> отделе по делам молодежи, физической культуре и спорту и отделе культуры и кинофикации</w:t>
      </w:r>
      <w:r w:rsidRPr="002251EA">
        <w:rPr>
          <w:rFonts w:ascii="Times New Roman" w:hAnsi="Times New Roman" w:cs="Times New Roman"/>
          <w:sz w:val="26"/>
          <w:szCs w:val="26"/>
        </w:rPr>
        <w:t>;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оформление ответов на </w:t>
      </w:r>
      <w:r w:rsidR="00980C62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ения;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предоставление справочной информации о ходе рассмотрения </w:t>
      </w:r>
      <w:r w:rsidR="00980C62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ений;</w:t>
      </w:r>
    </w:p>
    <w:p w:rsidR="008033A0" w:rsidRPr="002251EA" w:rsidRDefault="008033A0" w:rsidP="008033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порядок и формы контроля за исполнением муниципальной </w:t>
      </w:r>
      <w:r w:rsidR="00980C62" w:rsidRPr="002251EA">
        <w:rPr>
          <w:rFonts w:ascii="Times New Roman" w:hAnsi="Times New Roman" w:cs="Times New Roman"/>
          <w:sz w:val="26"/>
          <w:szCs w:val="26"/>
        </w:rPr>
        <w:t>услуги</w:t>
      </w:r>
      <w:r w:rsidRPr="002251EA">
        <w:rPr>
          <w:rFonts w:ascii="Times New Roman" w:hAnsi="Times New Roman" w:cs="Times New Roman"/>
          <w:sz w:val="26"/>
          <w:szCs w:val="26"/>
        </w:rPr>
        <w:t>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Прием и первичная обработка </w:t>
      </w:r>
      <w:r w:rsidR="00980C62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 граждан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980C62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25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Основанием для начала исполнения муниципальной </w:t>
      </w:r>
      <w:r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является обращение гражданина в комитет по образованию</w:t>
      </w:r>
      <w:r w:rsidR="00BF6573" w:rsidRPr="002251EA">
        <w:rPr>
          <w:rFonts w:ascii="Times New Roman" w:hAnsi="Times New Roman" w:cs="Times New Roman"/>
          <w:sz w:val="26"/>
          <w:szCs w:val="26"/>
        </w:rPr>
        <w:t>, отдел по делам молодежи, физической культуре и спорту, культуры и кинофикации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либо поступление </w:t>
      </w:r>
      <w:r w:rsidR="00723870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 с сопроводительным документом из других государственных или муниципальных органов для рассмотрения в соответствии с компетенцией.</w:t>
      </w:r>
    </w:p>
    <w:p w:rsidR="008033A0" w:rsidRPr="002251EA" w:rsidRDefault="00CB2278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26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</w:t>
      </w:r>
      <w:r w:rsidR="00784A22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ения, поступившие по электронной почте, принимаются, распечатываются на бумажном носителе и передаются на регистрацию.</w:t>
      </w:r>
    </w:p>
    <w:p w:rsidR="008033A0" w:rsidRPr="002251EA" w:rsidRDefault="00115244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27</w:t>
      </w:r>
      <w:r w:rsidR="008033A0" w:rsidRPr="002251EA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административного действия является передача поступивших обращений на регистрацию.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Регистрация поступивших </w:t>
      </w:r>
      <w:r w:rsidR="00784A22" w:rsidRPr="002251EA">
        <w:rPr>
          <w:rFonts w:ascii="Times New Roman" w:hAnsi="Times New Roman" w:cs="Times New Roman"/>
          <w:sz w:val="26"/>
          <w:szCs w:val="26"/>
        </w:rPr>
        <w:t>заявлений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033A0" w:rsidRPr="002251EA" w:rsidRDefault="00115244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28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Муниципальным служащим комитета по образованию, </w:t>
      </w:r>
      <w:r w:rsidR="00BF6573" w:rsidRPr="002251EA">
        <w:rPr>
          <w:rFonts w:ascii="Times New Roman" w:hAnsi="Times New Roman" w:cs="Times New Roman"/>
          <w:sz w:val="26"/>
          <w:szCs w:val="26"/>
        </w:rPr>
        <w:t xml:space="preserve">отдела по делам молодежи, физической культуры и спорта, культуры и кинофикации, 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ответственным за делопроизводство, поступившие письменные </w:t>
      </w:r>
      <w:r w:rsidR="00F940B6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 регистрируются в день их поступления.</w:t>
      </w:r>
    </w:p>
    <w:p w:rsidR="008033A0" w:rsidRPr="002251EA" w:rsidRDefault="00115244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29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Муниципальный служащий, ответственный за </w:t>
      </w:r>
      <w:r w:rsidR="00AF17D2" w:rsidRPr="002251EA">
        <w:rPr>
          <w:rFonts w:ascii="Times New Roman" w:hAnsi="Times New Roman" w:cs="Times New Roman"/>
          <w:sz w:val="26"/>
          <w:szCs w:val="26"/>
        </w:rPr>
        <w:t>делопроизводство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проверяет </w:t>
      </w:r>
      <w:r w:rsidR="00AF17D2" w:rsidRPr="002251EA">
        <w:rPr>
          <w:rFonts w:ascii="Times New Roman" w:hAnsi="Times New Roman" w:cs="Times New Roman"/>
          <w:sz w:val="26"/>
          <w:szCs w:val="26"/>
        </w:rPr>
        <w:t>заявление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на повторность.</w:t>
      </w:r>
    </w:p>
    <w:p w:rsidR="008033A0" w:rsidRPr="002251EA" w:rsidRDefault="00115244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30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Дубликаты </w:t>
      </w:r>
      <w:r w:rsidR="00AF17D2" w:rsidRPr="002251EA">
        <w:rPr>
          <w:rFonts w:ascii="Times New Roman" w:hAnsi="Times New Roman" w:cs="Times New Roman"/>
          <w:sz w:val="26"/>
          <w:szCs w:val="26"/>
        </w:rPr>
        <w:t>заявлений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повторные </w:t>
      </w:r>
      <w:r w:rsidR="00AF17D2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F17D2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ения, содержащие дополнительные сведения к первично поданным </w:t>
      </w:r>
      <w:r w:rsidR="00AF17D2" w:rsidRPr="002251EA">
        <w:rPr>
          <w:rFonts w:ascii="Times New Roman" w:hAnsi="Times New Roman" w:cs="Times New Roman"/>
          <w:sz w:val="26"/>
          <w:szCs w:val="26"/>
        </w:rPr>
        <w:t>заявлениям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срок разрешения которых не истек, регистрируются под тем же номером, что и первоначально поступившие </w:t>
      </w:r>
      <w:r w:rsidR="005F1BA7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>.</w:t>
      </w:r>
    </w:p>
    <w:p w:rsidR="008033A0" w:rsidRPr="002251EA" w:rsidRDefault="005F1BA7" w:rsidP="00F9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15244" w:rsidRPr="002251EA">
        <w:rPr>
          <w:rFonts w:ascii="Times New Roman" w:hAnsi="Times New Roman" w:cs="Times New Roman"/>
          <w:sz w:val="26"/>
          <w:szCs w:val="26"/>
        </w:rPr>
        <w:t>1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Результатом выполнения административного действия является регистрация </w:t>
      </w:r>
      <w:r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и подготовка </w:t>
      </w:r>
      <w:r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 к передаче на рассмотрение.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5F1BA7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 на рассмотрение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033A0" w:rsidRPr="002251EA" w:rsidRDefault="005F1BA7" w:rsidP="005F1B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</w:t>
      </w:r>
      <w:r w:rsidR="00115244" w:rsidRPr="002251EA">
        <w:rPr>
          <w:rFonts w:ascii="Times New Roman" w:hAnsi="Times New Roman" w:cs="Times New Roman"/>
          <w:sz w:val="26"/>
          <w:szCs w:val="26"/>
        </w:rPr>
        <w:t>2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</w:t>
      </w:r>
      <w:r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 после регистрации и подбора переписки передаются председателю комитета по образованию</w:t>
      </w:r>
      <w:r w:rsidR="00BF6573" w:rsidRPr="002251EA">
        <w:rPr>
          <w:rFonts w:ascii="Times New Roman" w:hAnsi="Times New Roman" w:cs="Times New Roman"/>
          <w:sz w:val="26"/>
          <w:szCs w:val="26"/>
        </w:rPr>
        <w:t>, начальнику отдела по делам молодежи, физической культуре и спорту, начальнику отдела культуры и кинофикации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для определения ответственного за рассмотрение </w:t>
      </w:r>
      <w:r w:rsidR="00F71CCD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 и подготовку ответа заявителю.</w:t>
      </w:r>
    </w:p>
    <w:p w:rsidR="008033A0" w:rsidRPr="002251EA" w:rsidRDefault="00115244" w:rsidP="005F1B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33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Результатом выполнения административной процедуры является передача зарегистрированных </w:t>
      </w:r>
      <w:r w:rsidR="00F71CCD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ений конкретным исполнителям.</w:t>
      </w:r>
    </w:p>
    <w:p w:rsidR="008033A0" w:rsidRPr="002251EA" w:rsidRDefault="00115244" w:rsidP="005F1B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Максимальный срок выполнения административной процедуры не должен превышать </w:t>
      </w:r>
      <w:r w:rsidR="00423B0F" w:rsidRPr="002251EA">
        <w:rPr>
          <w:rFonts w:ascii="Times New Roman" w:hAnsi="Times New Roman" w:cs="Times New Roman"/>
          <w:sz w:val="26"/>
          <w:szCs w:val="26"/>
        </w:rPr>
        <w:t>2 рабочих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дней со дня регистрации </w:t>
      </w:r>
      <w:r w:rsidR="00F71CCD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201674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ений граждан в комитете по образованию</w:t>
      </w:r>
      <w:r w:rsidR="00BF6573" w:rsidRPr="002251EA">
        <w:rPr>
          <w:rFonts w:ascii="Times New Roman" w:hAnsi="Times New Roman" w:cs="Times New Roman"/>
          <w:sz w:val="26"/>
          <w:szCs w:val="26"/>
        </w:rPr>
        <w:t>, отделах по делам молодежи, физической культуре и спорту, культуры и кинофикации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115244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35</w:t>
      </w:r>
      <w:r w:rsidR="008033A0" w:rsidRPr="002251EA">
        <w:rPr>
          <w:rFonts w:ascii="Times New Roman" w:hAnsi="Times New Roman" w:cs="Times New Roman"/>
          <w:sz w:val="26"/>
          <w:szCs w:val="26"/>
        </w:rPr>
        <w:t>. Поступившие должностным лицам комитета по образованию</w:t>
      </w:r>
      <w:r w:rsidR="00BF6573" w:rsidRPr="002251EA">
        <w:rPr>
          <w:rFonts w:ascii="Times New Roman" w:hAnsi="Times New Roman" w:cs="Times New Roman"/>
          <w:sz w:val="26"/>
          <w:szCs w:val="26"/>
        </w:rPr>
        <w:t>, отделов по делам молодежи, физической культуры и спорту, культуры и кинофикации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="00423B0F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 граждан рассматриваются в течение </w:t>
      </w:r>
      <w:r w:rsidR="00201674" w:rsidRPr="002251EA">
        <w:rPr>
          <w:rFonts w:ascii="Times New Roman" w:hAnsi="Times New Roman" w:cs="Times New Roman"/>
          <w:sz w:val="26"/>
          <w:szCs w:val="26"/>
        </w:rPr>
        <w:t>2</w:t>
      </w:r>
      <w:r w:rsidR="00AE7133" w:rsidRPr="002251EA">
        <w:rPr>
          <w:rFonts w:ascii="Times New Roman" w:hAnsi="Times New Roman" w:cs="Times New Roman"/>
          <w:sz w:val="26"/>
          <w:szCs w:val="26"/>
        </w:rPr>
        <w:t>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дней </w:t>
      </w:r>
      <w:r w:rsidR="00AE7133" w:rsidRPr="002251EA">
        <w:rPr>
          <w:rFonts w:ascii="Times New Roman" w:hAnsi="Times New Roman" w:cs="Times New Roman"/>
          <w:sz w:val="26"/>
          <w:szCs w:val="26"/>
        </w:rPr>
        <w:t>после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дня их регистрации, если не установлен более короткий контрольный срок рассмотрения.</w:t>
      </w:r>
    </w:p>
    <w:p w:rsidR="008033A0" w:rsidRPr="002251EA" w:rsidRDefault="00115244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36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Должностное лицо, получившее поручение о рассмотрении </w:t>
      </w:r>
      <w:r w:rsidR="00423B0F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ения, в тот же день принимает организационное решение о порядке дальнейшего рассмотрения </w:t>
      </w:r>
      <w:r w:rsidR="004A569D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>.</w:t>
      </w:r>
    </w:p>
    <w:p w:rsidR="008033A0" w:rsidRPr="002251EA" w:rsidRDefault="00115244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37</w:t>
      </w:r>
      <w:r w:rsidR="008033A0" w:rsidRPr="002251EA">
        <w:rPr>
          <w:rFonts w:ascii="Times New Roman" w:hAnsi="Times New Roman" w:cs="Times New Roman"/>
          <w:sz w:val="26"/>
          <w:szCs w:val="26"/>
        </w:rPr>
        <w:t>. 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 от даты его подписания.</w:t>
      </w:r>
    </w:p>
    <w:p w:rsidR="008033A0" w:rsidRPr="002251EA" w:rsidRDefault="00115244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38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В случае если в поручении о рассмотрении указаны несколько исполнителей, подлинник </w:t>
      </w:r>
      <w:r w:rsidR="004A569D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направляется ответственному исполнителю (указанному в поручении первым), копии направляются соисполнителям поручения.</w:t>
      </w:r>
    </w:p>
    <w:p w:rsidR="008033A0" w:rsidRPr="002251EA" w:rsidRDefault="008033A0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Контроль за сроками исполнения, а также подготовку ответа заявителю  осуществляет исполнитель, указанный в поручении первым. Соисполнители не позднее трех дней до истечения срока исполнения </w:t>
      </w:r>
      <w:r w:rsidR="00FC6338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Pr="002251EA">
        <w:rPr>
          <w:rFonts w:ascii="Times New Roman" w:hAnsi="Times New Roman" w:cs="Times New Roman"/>
          <w:sz w:val="26"/>
          <w:szCs w:val="26"/>
        </w:rPr>
        <w:t xml:space="preserve"> обязаны представить ответственному исполнителю все необходимые материалы для обобщения и подготовки ответа.</w:t>
      </w:r>
    </w:p>
    <w:p w:rsidR="008033A0" w:rsidRPr="002251EA" w:rsidRDefault="00115244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39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Должностные лица, которым поручено рассмотрение </w:t>
      </w:r>
      <w:r w:rsidR="00FC6338" w:rsidRPr="002251EA">
        <w:rPr>
          <w:rFonts w:ascii="Times New Roman" w:hAnsi="Times New Roman" w:cs="Times New Roman"/>
          <w:sz w:val="26"/>
          <w:szCs w:val="26"/>
        </w:rPr>
        <w:t>заявления</w:t>
      </w:r>
      <w:r w:rsidR="008033A0" w:rsidRPr="002251EA">
        <w:rPr>
          <w:rFonts w:ascii="Times New Roman" w:hAnsi="Times New Roman" w:cs="Times New Roman"/>
          <w:sz w:val="26"/>
          <w:szCs w:val="26"/>
        </w:rPr>
        <w:t>, в пределах их полномочий вправе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</w:t>
      </w:r>
      <w:r w:rsidR="00697FBD" w:rsidRPr="002251EA">
        <w:rPr>
          <w:rFonts w:ascii="Times New Roman" w:hAnsi="Times New Roman" w:cs="Times New Roman"/>
          <w:sz w:val="26"/>
          <w:szCs w:val="26"/>
        </w:rPr>
        <w:t>.</w:t>
      </w:r>
    </w:p>
    <w:p w:rsidR="008033A0" w:rsidRPr="002251EA" w:rsidRDefault="00697FBD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</w:t>
      </w:r>
      <w:r w:rsidR="00EF45B9" w:rsidRPr="002251EA">
        <w:rPr>
          <w:rFonts w:ascii="Times New Roman" w:hAnsi="Times New Roman" w:cs="Times New Roman"/>
          <w:sz w:val="26"/>
          <w:szCs w:val="26"/>
        </w:rPr>
        <w:t>0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Должностные лица при рассмотрении </w:t>
      </w:r>
      <w:r w:rsidRPr="002251EA">
        <w:rPr>
          <w:rFonts w:ascii="Times New Roman" w:hAnsi="Times New Roman" w:cs="Times New Roman"/>
          <w:sz w:val="26"/>
          <w:szCs w:val="26"/>
        </w:rPr>
        <w:t>заявлений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граждан обязаны</w:t>
      </w:r>
      <w:r w:rsidR="00245681" w:rsidRPr="002251EA">
        <w:rPr>
          <w:rFonts w:ascii="Times New Roman" w:hAnsi="Times New Roman" w:cs="Times New Roman"/>
          <w:sz w:val="26"/>
          <w:szCs w:val="26"/>
        </w:rPr>
        <w:t xml:space="preserve"> 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обеспечивать объективное, всестороннее и своевременное рассмотрение </w:t>
      </w:r>
      <w:r w:rsidR="006802DA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ений граждан.</w:t>
      </w:r>
    </w:p>
    <w:p w:rsidR="008033A0" w:rsidRPr="002251EA" w:rsidRDefault="00EF45B9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41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 w:rsidR="00245681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ение направлено не по принадлежности, исполнитель вместе с мотивированной служебной запиской в двухдневный срок возвращает это </w:t>
      </w:r>
      <w:r w:rsidR="00245681" w:rsidRPr="002251EA">
        <w:rPr>
          <w:rFonts w:ascii="Times New Roman" w:hAnsi="Times New Roman" w:cs="Times New Roman"/>
          <w:sz w:val="26"/>
          <w:szCs w:val="26"/>
        </w:rPr>
        <w:t>заявление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для принятия решения об изменении исполнителя должностным лицом, давшим поручение.</w:t>
      </w:r>
    </w:p>
    <w:p w:rsidR="008033A0" w:rsidRPr="002251EA" w:rsidRDefault="00EF45B9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>42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Должностное лицо при получении письменного </w:t>
      </w:r>
      <w:r w:rsidR="003805E1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="003805E1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ение без ответа по существу поставленных в нем вопросов и сообщить гражданину, направившему </w:t>
      </w:r>
      <w:r w:rsidR="003805E1" w:rsidRPr="002251EA">
        <w:rPr>
          <w:rFonts w:ascii="Times New Roman" w:hAnsi="Times New Roman" w:cs="Times New Roman"/>
          <w:sz w:val="26"/>
          <w:szCs w:val="26"/>
        </w:rPr>
        <w:t>заявление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о недопустимости злоупотребления правом (приложение </w:t>
      </w:r>
      <w:r w:rsidR="00CE1A5A" w:rsidRPr="002251EA">
        <w:rPr>
          <w:rFonts w:ascii="Times New Roman" w:hAnsi="Times New Roman" w:cs="Times New Roman"/>
          <w:sz w:val="26"/>
          <w:szCs w:val="26"/>
        </w:rPr>
        <w:t>3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8033A0" w:rsidRPr="002251EA" w:rsidRDefault="00EF45B9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43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В случае если текст письменного </w:t>
      </w:r>
      <w:r w:rsidR="00CE1A5A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 не поддается прочтению, оно не направляется на рассмотрение и ответ на </w:t>
      </w:r>
      <w:r w:rsidR="00CE1A5A" w:rsidRPr="002251EA">
        <w:rPr>
          <w:rFonts w:ascii="Times New Roman" w:hAnsi="Times New Roman" w:cs="Times New Roman"/>
          <w:sz w:val="26"/>
          <w:szCs w:val="26"/>
        </w:rPr>
        <w:t>заявление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не дается, о чем сообщается </w:t>
      </w:r>
      <w:r w:rsidR="00CE1A5A" w:rsidRPr="002251EA">
        <w:rPr>
          <w:rFonts w:ascii="Times New Roman" w:hAnsi="Times New Roman" w:cs="Times New Roman"/>
          <w:sz w:val="26"/>
          <w:szCs w:val="26"/>
        </w:rPr>
        <w:t>заявителю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, если его фамилия и адрес </w:t>
      </w:r>
      <w:r w:rsidR="00CE1A5A" w:rsidRPr="002251EA">
        <w:rPr>
          <w:rFonts w:ascii="Times New Roman" w:hAnsi="Times New Roman" w:cs="Times New Roman"/>
          <w:sz w:val="26"/>
          <w:szCs w:val="26"/>
        </w:rPr>
        <w:t xml:space="preserve">электронной почты 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поддаются прочтению (приложение </w:t>
      </w:r>
      <w:r w:rsidR="00CE1A5A" w:rsidRPr="002251EA">
        <w:rPr>
          <w:rFonts w:ascii="Times New Roman" w:hAnsi="Times New Roman" w:cs="Times New Roman"/>
          <w:sz w:val="26"/>
          <w:szCs w:val="26"/>
        </w:rPr>
        <w:t>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8033A0" w:rsidRPr="002251EA" w:rsidRDefault="00FB5938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</w:t>
      </w:r>
      <w:r w:rsidR="00EF45B9" w:rsidRPr="002251EA">
        <w:rPr>
          <w:rFonts w:ascii="Times New Roman" w:hAnsi="Times New Roman" w:cs="Times New Roman"/>
          <w:sz w:val="26"/>
          <w:szCs w:val="26"/>
        </w:rPr>
        <w:t>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Результатом выполнения административной процедуры является разрешение поставленных в </w:t>
      </w:r>
      <w:r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ениях вопросов и подготовка ответов заявителям.</w:t>
      </w:r>
    </w:p>
    <w:p w:rsidR="008033A0" w:rsidRPr="002251EA" w:rsidRDefault="00FB5938" w:rsidP="004A56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</w:t>
      </w:r>
      <w:r w:rsidR="00EF45B9" w:rsidRPr="002251EA">
        <w:rPr>
          <w:rFonts w:ascii="Times New Roman" w:hAnsi="Times New Roman" w:cs="Times New Roman"/>
          <w:sz w:val="26"/>
          <w:szCs w:val="26"/>
        </w:rPr>
        <w:t>5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Максимальный срок выполнения административной процедуры не должен превышать </w:t>
      </w:r>
      <w:r w:rsidR="00EF45B9" w:rsidRPr="002251EA">
        <w:rPr>
          <w:rFonts w:ascii="Times New Roman" w:hAnsi="Times New Roman" w:cs="Times New Roman"/>
          <w:sz w:val="26"/>
          <w:szCs w:val="26"/>
        </w:rPr>
        <w:t>24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дней со дня регистрации </w:t>
      </w:r>
      <w:r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Оформление ответов на </w:t>
      </w:r>
      <w:r w:rsidR="004044B7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ения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044B7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46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Текст ответа на </w:t>
      </w:r>
      <w:r w:rsidR="004044B7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ение должен излагаться четко, последовательно, кратко, давать исчерпывающие разъяснения на все поставленные в </w:t>
      </w:r>
      <w:r w:rsidR="004044B7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ении вопросы. </w:t>
      </w:r>
    </w:p>
    <w:p w:rsidR="008033A0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47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На коллективное </w:t>
      </w:r>
      <w:r w:rsidR="004044B7" w:rsidRPr="002251EA">
        <w:rPr>
          <w:rFonts w:ascii="Times New Roman" w:hAnsi="Times New Roman" w:cs="Times New Roman"/>
          <w:sz w:val="26"/>
          <w:szCs w:val="26"/>
        </w:rPr>
        <w:t>заявление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ответ направляется в адрес заявителя, стоящего по списку первым, если в </w:t>
      </w:r>
      <w:r w:rsidR="004044B7" w:rsidRPr="002251EA">
        <w:rPr>
          <w:rFonts w:ascii="Times New Roman" w:hAnsi="Times New Roman" w:cs="Times New Roman"/>
          <w:sz w:val="26"/>
          <w:szCs w:val="26"/>
        </w:rPr>
        <w:t>заявлении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не указано, кому направить ответ.</w:t>
      </w:r>
    </w:p>
    <w:p w:rsidR="008033A0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48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После завершения рассмотрения </w:t>
      </w:r>
      <w:r w:rsidR="003F6A70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ения подлинник </w:t>
      </w:r>
      <w:r w:rsidR="003F6A70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ения, подлинник резолюции, рассылка и все материалы, относящиеся к рассмотрению, с ответом передаются специалисту, ответственному за делопроизводство, который проверяет правильность оформления документов (полнота ответа, наличие подписи руководителя, дата, номер, фамилия, инициалы, номер телефона исполнителя и т.д.) и делает</w:t>
      </w:r>
      <w:r w:rsidR="00701EF7" w:rsidRPr="002251EA">
        <w:rPr>
          <w:rFonts w:ascii="Times New Roman" w:hAnsi="Times New Roman" w:cs="Times New Roman"/>
          <w:sz w:val="26"/>
          <w:szCs w:val="26"/>
        </w:rPr>
        <w:t xml:space="preserve"> отметку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в журнале регистрации.</w:t>
      </w:r>
    </w:p>
    <w:p w:rsidR="008033A0" w:rsidRPr="002251EA" w:rsidRDefault="008033A0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8033A0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49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После регистрации ответ </w:t>
      </w:r>
      <w:r w:rsidR="00720F0F" w:rsidRPr="002251EA">
        <w:rPr>
          <w:rFonts w:ascii="Times New Roman" w:hAnsi="Times New Roman" w:cs="Times New Roman"/>
          <w:sz w:val="26"/>
          <w:szCs w:val="26"/>
        </w:rPr>
        <w:t xml:space="preserve">заявителю сканируется и в электронном виде </w:t>
      </w:r>
      <w:r w:rsidR="008033A0" w:rsidRPr="002251EA">
        <w:rPr>
          <w:rFonts w:ascii="Times New Roman" w:hAnsi="Times New Roman" w:cs="Times New Roman"/>
          <w:sz w:val="26"/>
          <w:szCs w:val="26"/>
        </w:rPr>
        <w:t>отправляется адресату</w:t>
      </w:r>
      <w:r w:rsidR="00720F0F" w:rsidRPr="002251EA">
        <w:rPr>
          <w:rFonts w:ascii="Times New Roman" w:hAnsi="Times New Roman" w:cs="Times New Roman"/>
          <w:sz w:val="26"/>
          <w:szCs w:val="26"/>
        </w:rPr>
        <w:t xml:space="preserve"> по указанному им адресу электронной почты</w:t>
      </w:r>
      <w:r w:rsidR="008033A0" w:rsidRPr="002251EA">
        <w:rPr>
          <w:rFonts w:ascii="Times New Roman" w:hAnsi="Times New Roman" w:cs="Times New Roman"/>
          <w:sz w:val="26"/>
          <w:szCs w:val="26"/>
        </w:rPr>
        <w:t>. Отправление ответов без регистрации не допускается.</w:t>
      </w:r>
    </w:p>
    <w:p w:rsidR="008033A0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50</w:t>
      </w:r>
      <w:r w:rsidR="008033A0" w:rsidRPr="002251EA">
        <w:rPr>
          <w:rFonts w:ascii="Times New Roman" w:hAnsi="Times New Roman" w:cs="Times New Roman"/>
          <w:sz w:val="26"/>
          <w:szCs w:val="26"/>
        </w:rPr>
        <w:t>. Итоговое оформление дел для архивного хранения осуществляется в соответствии с требованиями Инструкции по делопроизводству.</w:t>
      </w:r>
    </w:p>
    <w:p w:rsidR="008033A0" w:rsidRPr="002251EA" w:rsidRDefault="00EF45B9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51</w:t>
      </w:r>
      <w:r w:rsidR="008033A0" w:rsidRPr="002251EA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 регистрация и направление ответа заявителю.</w:t>
      </w:r>
    </w:p>
    <w:p w:rsidR="008033A0" w:rsidRPr="002251EA" w:rsidRDefault="006C27BC" w:rsidP="00701E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52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Максимальный срок выполнения административной процедуры не может превышать 3 дней с момента подписания ответа на </w:t>
      </w:r>
      <w:r w:rsidR="00836E5A"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ение.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Предоставление справочной информации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о ходе рассмотрения </w:t>
      </w:r>
      <w:r w:rsidR="00836E5A" w:rsidRPr="002251EA">
        <w:rPr>
          <w:rFonts w:ascii="Times New Roman" w:hAnsi="Times New Roman" w:cs="Times New Roman"/>
          <w:sz w:val="26"/>
          <w:szCs w:val="26"/>
        </w:rPr>
        <w:t>заявлений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53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Справочную работу по исполнению муниципальной </w:t>
      </w:r>
      <w:r w:rsidR="00836E5A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ведет специалист, ответственный за делопроизводство.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54</w:t>
      </w:r>
      <w:r w:rsidR="008033A0" w:rsidRPr="002251EA">
        <w:rPr>
          <w:rFonts w:ascii="Times New Roman" w:hAnsi="Times New Roman" w:cs="Times New Roman"/>
          <w:sz w:val="26"/>
          <w:szCs w:val="26"/>
        </w:rPr>
        <w:t>. Справки предоставляются при личном обращении гражданина или по телефону.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55</w:t>
      </w:r>
      <w:r w:rsidR="008033A0" w:rsidRPr="002251EA">
        <w:rPr>
          <w:rFonts w:ascii="Times New Roman" w:hAnsi="Times New Roman" w:cs="Times New Roman"/>
          <w:sz w:val="26"/>
          <w:szCs w:val="26"/>
        </w:rPr>
        <w:t>. Справки предоставляются по следующим вопросам:</w:t>
      </w:r>
    </w:p>
    <w:p w:rsidR="008033A0" w:rsidRPr="002251EA" w:rsidRDefault="008033A0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36E5A" w:rsidRPr="002251EA">
        <w:rPr>
          <w:rFonts w:ascii="Times New Roman" w:hAnsi="Times New Roman" w:cs="Times New Roman"/>
          <w:sz w:val="26"/>
          <w:szCs w:val="26"/>
        </w:rPr>
        <w:t>о получении заявл</w:t>
      </w:r>
      <w:r w:rsidRPr="002251EA">
        <w:rPr>
          <w:rFonts w:ascii="Times New Roman" w:hAnsi="Times New Roman" w:cs="Times New Roman"/>
          <w:sz w:val="26"/>
          <w:szCs w:val="26"/>
        </w:rPr>
        <w:t>ения и направлении его на рассмотрение должностным лицам в соответствии с их компетенцией;</w:t>
      </w:r>
    </w:p>
    <w:p w:rsidR="008033A0" w:rsidRPr="002251EA" w:rsidRDefault="008033A0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об отказе в рассмотрении </w:t>
      </w:r>
      <w:r w:rsidR="00836E5A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ения;</w:t>
      </w:r>
    </w:p>
    <w:p w:rsidR="008033A0" w:rsidRPr="002251EA" w:rsidRDefault="008033A0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 xml:space="preserve">- о результатах рассмотрения </w:t>
      </w:r>
      <w:r w:rsidR="00F27913" w:rsidRPr="002251EA">
        <w:rPr>
          <w:rFonts w:ascii="Times New Roman" w:hAnsi="Times New Roman" w:cs="Times New Roman"/>
          <w:sz w:val="26"/>
          <w:szCs w:val="26"/>
        </w:rPr>
        <w:t>заявл</w:t>
      </w:r>
      <w:r w:rsidRPr="002251EA">
        <w:rPr>
          <w:rFonts w:ascii="Times New Roman" w:hAnsi="Times New Roman" w:cs="Times New Roman"/>
          <w:sz w:val="26"/>
          <w:szCs w:val="26"/>
        </w:rPr>
        <w:t>ения.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</w:t>
      </w:r>
      <w:r w:rsidR="00F27913" w:rsidRPr="002251EA">
        <w:rPr>
          <w:rFonts w:ascii="Times New Roman" w:hAnsi="Times New Roman" w:cs="Times New Roman"/>
          <w:sz w:val="26"/>
          <w:szCs w:val="26"/>
        </w:rPr>
        <w:t>6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Обращения от заявителей по вопросу получения справки об исполнении муниципальной </w:t>
      </w:r>
      <w:r w:rsidR="00F27913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принимаются по телефону ежедневно с 8.00 до 12.00 и с 13.00 до 17.00, кроме выходных и праздничных дней, по пятницам и в предпраздничные дни - с 8.00 до 12.00 и с 13.00 до 1</w:t>
      </w:r>
      <w:r w:rsidR="00203F14" w:rsidRPr="002251EA">
        <w:rPr>
          <w:rFonts w:ascii="Times New Roman" w:hAnsi="Times New Roman" w:cs="Times New Roman"/>
          <w:sz w:val="26"/>
          <w:szCs w:val="26"/>
        </w:rPr>
        <w:t>5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.00. 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57</w:t>
      </w:r>
      <w:r w:rsidR="008033A0" w:rsidRPr="002251EA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 информирование гражданина по существу поставленного вопроса в устной форме. При невозможности в момент обращения ответить на поставленный вопрос гражданину предлагается перезвонить в определенное время и конкретный день, к назначенному сроку муниципальный служащий подготавливает ответ.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58</w:t>
      </w:r>
      <w:r w:rsidR="008033A0" w:rsidRPr="002251EA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административной процедуры не может превышать 5 минут.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AC410F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  <w:lang w:val="en-US"/>
        </w:rPr>
        <w:t>IY</w:t>
      </w:r>
      <w:r w:rsidRPr="002251E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33A0" w:rsidRPr="002251EA">
        <w:rPr>
          <w:rFonts w:ascii="Times New Roman" w:hAnsi="Times New Roman" w:cs="Times New Roman"/>
          <w:b/>
          <w:sz w:val="26"/>
          <w:szCs w:val="26"/>
        </w:rPr>
        <w:t>Порядок и формы контроля за исполнением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CF0AA5" w:rsidRPr="002251EA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59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Контроль за соблюдением последовательности действий, определенных административными процедурами по исполнению муниципальной </w:t>
      </w:r>
      <w:r w:rsidR="00CF0AA5"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>, и принятием решений должностными лицами осуществляется председателем комитета по образованию</w:t>
      </w:r>
      <w:r w:rsidR="00C22A76" w:rsidRPr="002251EA">
        <w:rPr>
          <w:rFonts w:ascii="Times New Roman" w:hAnsi="Times New Roman" w:cs="Times New Roman"/>
          <w:sz w:val="26"/>
          <w:szCs w:val="26"/>
        </w:rPr>
        <w:t>, начальником отдела по делам молодежи и физической культуры и начальником отдела по культуре и кинофикации</w:t>
      </w:r>
      <w:r w:rsidR="008033A0" w:rsidRPr="002251EA">
        <w:rPr>
          <w:rFonts w:ascii="Times New Roman" w:hAnsi="Times New Roman" w:cs="Times New Roman"/>
          <w:sz w:val="26"/>
          <w:szCs w:val="26"/>
        </w:rPr>
        <w:t>.</w:t>
      </w:r>
    </w:p>
    <w:p w:rsidR="008033A0" w:rsidRPr="002251EA" w:rsidRDefault="00CF0AA5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6</w:t>
      </w:r>
      <w:r w:rsidR="006C27BC" w:rsidRPr="002251EA">
        <w:rPr>
          <w:rFonts w:ascii="Times New Roman" w:hAnsi="Times New Roman" w:cs="Times New Roman"/>
          <w:sz w:val="26"/>
          <w:szCs w:val="26"/>
        </w:rPr>
        <w:t>0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Контроль осуществляется путем проведения проверок соблюдения и исполнения должностными лицами комитета по образованию положений Административного регламента, иных нормативных правовых актов Российской Федерации, Тульской области и администрации муниципального образования Киреевский район, регулирующих порядок рассмотрения </w:t>
      </w:r>
      <w:r w:rsidRPr="002251EA">
        <w:rPr>
          <w:rFonts w:ascii="Times New Roman" w:hAnsi="Times New Roman" w:cs="Times New Roman"/>
          <w:sz w:val="26"/>
          <w:szCs w:val="26"/>
        </w:rPr>
        <w:t>заявл</w:t>
      </w:r>
      <w:r w:rsidR="008033A0" w:rsidRPr="002251EA">
        <w:rPr>
          <w:rFonts w:ascii="Times New Roman" w:hAnsi="Times New Roman" w:cs="Times New Roman"/>
          <w:sz w:val="26"/>
          <w:szCs w:val="26"/>
        </w:rPr>
        <w:t>ений граждан.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AC410F" w:rsidP="008033A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  <w:lang w:val="en-US"/>
        </w:rPr>
        <w:t>Y</w:t>
      </w:r>
      <w:r w:rsidRPr="002251E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33A0" w:rsidRPr="002251EA">
        <w:rPr>
          <w:rFonts w:ascii="Times New Roman" w:hAnsi="Times New Roman" w:cs="Times New Roman"/>
          <w:b/>
          <w:sz w:val="26"/>
          <w:szCs w:val="26"/>
        </w:rPr>
        <w:t>Порядок обжалования решений,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</w:rPr>
        <w:t>действий (бездействия) должностных лиц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1EA">
        <w:rPr>
          <w:rFonts w:ascii="Times New Roman" w:hAnsi="Times New Roman" w:cs="Times New Roman"/>
          <w:b/>
          <w:sz w:val="26"/>
          <w:szCs w:val="26"/>
        </w:rPr>
        <w:t xml:space="preserve">в ходе исполнения муниципальной </w:t>
      </w:r>
      <w:r w:rsidR="005D279D" w:rsidRPr="002251EA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8033A0" w:rsidRPr="002251EA" w:rsidRDefault="008033A0" w:rsidP="008033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5D279D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6</w:t>
      </w:r>
      <w:r w:rsidR="006C27BC" w:rsidRPr="002251EA">
        <w:rPr>
          <w:rFonts w:ascii="Times New Roman" w:hAnsi="Times New Roman" w:cs="Times New Roman"/>
          <w:sz w:val="26"/>
          <w:szCs w:val="26"/>
        </w:rPr>
        <w:t>1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. Гражданин вправе обжаловать действия (бездействие) должностных лиц в ходе исполнения муниципальной </w:t>
      </w:r>
      <w:r w:rsidRPr="002251EA">
        <w:rPr>
          <w:rFonts w:ascii="Times New Roman" w:hAnsi="Times New Roman" w:cs="Times New Roman"/>
          <w:sz w:val="26"/>
          <w:szCs w:val="26"/>
        </w:rPr>
        <w:t>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и </w:t>
      </w:r>
      <w:r w:rsidRPr="002251EA">
        <w:rPr>
          <w:rFonts w:ascii="Times New Roman" w:hAnsi="Times New Roman" w:cs="Times New Roman"/>
          <w:sz w:val="26"/>
          <w:szCs w:val="26"/>
        </w:rPr>
        <w:t>результат, полученный им</w:t>
      </w:r>
      <w:r w:rsidR="008033A0" w:rsidRPr="002251EA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 w:rsidRPr="002251EA">
        <w:rPr>
          <w:rFonts w:ascii="Times New Roman" w:hAnsi="Times New Roman" w:cs="Times New Roman"/>
          <w:sz w:val="26"/>
          <w:szCs w:val="26"/>
        </w:rPr>
        <w:t>исполнения услуги</w:t>
      </w:r>
      <w:r w:rsidR="008033A0" w:rsidRPr="002251EA">
        <w:rPr>
          <w:rFonts w:ascii="Times New Roman" w:hAnsi="Times New Roman" w:cs="Times New Roman"/>
          <w:sz w:val="26"/>
          <w:szCs w:val="26"/>
        </w:rPr>
        <w:t>, в вышестоящий орган, вышестоящему должностному лицу и (или) в судебном порядке.</w:t>
      </w:r>
    </w:p>
    <w:p w:rsidR="008033A0" w:rsidRPr="002251EA" w:rsidRDefault="006C27BC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62</w:t>
      </w:r>
      <w:r w:rsidR="008033A0" w:rsidRPr="002251EA">
        <w:rPr>
          <w:rFonts w:ascii="Times New Roman" w:hAnsi="Times New Roman" w:cs="Times New Roman"/>
          <w:sz w:val="26"/>
          <w:szCs w:val="26"/>
        </w:rPr>
        <w:t>. Гражданин может обжаловать действия (бездействие) или решение должностных лиц комитета по образованию администрации муниципального образования Киреевский район главе администрации</w:t>
      </w:r>
      <w:r w:rsidR="005D279D" w:rsidRPr="002251E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Киреевский район, заместителю главы администрации муниципального образования Киреевский район, курирующему </w:t>
      </w:r>
      <w:r w:rsidR="00BF6573" w:rsidRPr="002251EA">
        <w:rPr>
          <w:rFonts w:ascii="Times New Roman" w:hAnsi="Times New Roman" w:cs="Times New Roman"/>
          <w:sz w:val="26"/>
          <w:szCs w:val="26"/>
        </w:rPr>
        <w:t>данное направление деятельности.</w:t>
      </w:r>
    </w:p>
    <w:p w:rsidR="008033A0" w:rsidRPr="002251EA" w:rsidRDefault="00093AC6" w:rsidP="006C27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1EA">
        <w:rPr>
          <w:rFonts w:ascii="Times New Roman" w:hAnsi="Times New Roman" w:cs="Times New Roman"/>
          <w:sz w:val="26"/>
          <w:szCs w:val="26"/>
        </w:rPr>
        <w:t>6</w:t>
      </w:r>
      <w:r w:rsidR="006C27BC" w:rsidRPr="002251EA">
        <w:rPr>
          <w:rFonts w:ascii="Times New Roman" w:hAnsi="Times New Roman" w:cs="Times New Roman"/>
          <w:sz w:val="26"/>
          <w:szCs w:val="26"/>
        </w:rPr>
        <w:t>3</w:t>
      </w:r>
      <w:r w:rsidR="008033A0" w:rsidRPr="002251EA">
        <w:rPr>
          <w:rFonts w:ascii="Times New Roman" w:hAnsi="Times New Roman" w:cs="Times New Roman"/>
          <w:sz w:val="26"/>
          <w:szCs w:val="26"/>
        </w:rPr>
        <w:t>. Гражданину направляется сообщение о принятом решении и действиях, проведенных в соответствии с принятым решением.</w:t>
      </w:r>
    </w:p>
    <w:p w:rsidR="008033A0" w:rsidRPr="002251EA" w:rsidRDefault="008033A0" w:rsidP="0080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033A0" w:rsidRPr="002251EA" w:rsidRDefault="008033A0" w:rsidP="0080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60296" w:rsidRPr="002251EA" w:rsidRDefault="00360296" w:rsidP="0080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60296" w:rsidRPr="002251EA" w:rsidRDefault="00360296" w:rsidP="008033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E2762" w:rsidRPr="00AC410F" w:rsidRDefault="00DE276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45D23" w:rsidRPr="00AC410F">
        <w:rPr>
          <w:rFonts w:ascii="Times New Roman" w:hAnsi="Times New Roman" w:cs="Times New Roman"/>
          <w:sz w:val="24"/>
          <w:szCs w:val="24"/>
        </w:rPr>
        <w:t xml:space="preserve"> </w:t>
      </w:r>
      <w:r w:rsidRPr="00AC410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2762" w:rsidRPr="00AC410F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2762" w:rsidRPr="00AC410F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093AC6" w:rsidRPr="00AC410F">
        <w:rPr>
          <w:rFonts w:ascii="Times New Roman" w:hAnsi="Times New Roman" w:cs="Times New Roman"/>
          <w:sz w:val="24"/>
          <w:szCs w:val="24"/>
        </w:rPr>
        <w:t>услуги</w:t>
      </w:r>
    </w:p>
    <w:p w:rsidR="00522992" w:rsidRPr="00AC410F" w:rsidRDefault="00BA59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«</w:t>
      </w:r>
      <w:r w:rsidR="006C27BC" w:rsidRPr="00AC410F">
        <w:rPr>
          <w:rFonts w:ascii="Times New Roman" w:hAnsi="Times New Roman" w:cs="Times New Roman"/>
          <w:sz w:val="24"/>
          <w:szCs w:val="24"/>
        </w:rPr>
        <w:t xml:space="preserve">Предоставление информации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 организации общедоступного и бесплатного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основного общего, среднего (полного)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общего образования, а также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в образовательных учреждениях,</w:t>
      </w:r>
    </w:p>
    <w:p w:rsidR="0052299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:rsidR="00DE2762" w:rsidRPr="00AC410F" w:rsidRDefault="006C27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муниципального образования Киреевский район</w:t>
      </w:r>
      <w:r w:rsidR="00BA5963" w:rsidRPr="00AC410F">
        <w:rPr>
          <w:rFonts w:ascii="Times New Roman" w:hAnsi="Times New Roman" w:cs="Times New Roman"/>
          <w:sz w:val="24"/>
          <w:szCs w:val="24"/>
        </w:rPr>
        <w:t>»</w:t>
      </w:r>
    </w:p>
    <w:p w:rsidR="00BA5963" w:rsidRDefault="00BA59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БЛОК-СХЕМА</w:t>
      </w:r>
    </w:p>
    <w:p w:rsidR="00DE2762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093AC6">
        <w:rPr>
          <w:rFonts w:ascii="Times New Roman" w:hAnsi="Times New Roman" w:cs="Times New Roman"/>
          <w:sz w:val="28"/>
          <w:szCs w:val="28"/>
        </w:rPr>
        <w:t>ЗАЯВЛ</w:t>
      </w:r>
      <w:r w:rsidRPr="00790C47">
        <w:rPr>
          <w:rFonts w:ascii="Times New Roman" w:hAnsi="Times New Roman" w:cs="Times New Roman"/>
          <w:sz w:val="28"/>
          <w:szCs w:val="28"/>
        </w:rPr>
        <w:t>ЕНИЯ ГРАЖДАНИНА</w:t>
      </w:r>
    </w:p>
    <w:p w:rsidR="00BA5963" w:rsidRPr="00790C47" w:rsidRDefault="00BA59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655F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752600"/>
            <wp:effectExtent l="0" t="0" r="0" b="1905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10977" w:rsidRDefault="002109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0977" w:rsidRDefault="00655F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14605</wp:posOffset>
            </wp:positionV>
            <wp:extent cx="1865630" cy="2143125"/>
            <wp:effectExtent l="0" t="0" r="0" b="9525"/>
            <wp:wrapNone/>
            <wp:docPr id="9" name="Организационная диаграм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977" w:rsidRDefault="002109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0977" w:rsidRDefault="002109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0977" w:rsidRDefault="002109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7B93" w:rsidRDefault="00D97B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7B93" w:rsidRDefault="00D97B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7B93" w:rsidRDefault="00D97B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7B93" w:rsidRDefault="00D97B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1EE" w:rsidRDefault="00A071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1EE" w:rsidRDefault="00A071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1EE" w:rsidRDefault="00A071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3077" w:rsidRDefault="00D130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7015" w:rsidRDefault="00655FE7" w:rsidP="003E70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1295400"/>
            <wp:effectExtent l="0" t="0" r="0" b="19050"/>
            <wp:docPr id="18" name="Организационная диаграм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E7015" w:rsidRDefault="003E70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641" w:rsidRDefault="00BB164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10F" w:rsidRDefault="00AC410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762" w:rsidRPr="00AC410F" w:rsidRDefault="00DE276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5D23" w:rsidRPr="00AC410F">
        <w:rPr>
          <w:rFonts w:ascii="Times New Roman" w:hAnsi="Times New Roman" w:cs="Times New Roman"/>
          <w:sz w:val="24"/>
          <w:szCs w:val="24"/>
        </w:rPr>
        <w:t xml:space="preserve">  </w:t>
      </w:r>
      <w:r w:rsidRPr="00AC410F">
        <w:rPr>
          <w:rFonts w:ascii="Times New Roman" w:hAnsi="Times New Roman" w:cs="Times New Roman"/>
          <w:sz w:val="24"/>
          <w:szCs w:val="24"/>
        </w:rPr>
        <w:t>2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«Предоставление информации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 организации общедоступного и бесплатного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основного общего, среднего (полного)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общего образования, а также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в образовательных учреждениях,</w:t>
      </w:r>
    </w:p>
    <w:p w:rsidR="00EB6CA5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:rsidR="004E26F1" w:rsidRPr="00AC410F" w:rsidRDefault="00EB6CA5" w:rsidP="00EB6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муниципального образования Киреевский район»</w:t>
      </w:r>
    </w:p>
    <w:p w:rsidR="004E26F1" w:rsidRDefault="004E26F1" w:rsidP="004E26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6886" w:rsidRDefault="000D361C" w:rsidP="007868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  <w:r w:rsidR="00F65884">
        <w:rPr>
          <w:rFonts w:ascii="Times New Roman" w:hAnsi="Times New Roman" w:cs="Times New Roman"/>
          <w:sz w:val="28"/>
          <w:szCs w:val="28"/>
        </w:rPr>
        <w:t>,</w:t>
      </w:r>
    </w:p>
    <w:p w:rsidR="001D041D" w:rsidRDefault="00F65884" w:rsidP="007868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необходимого для исполнения муниципальной услуги</w:t>
      </w:r>
    </w:p>
    <w:p w:rsidR="00F65884" w:rsidRDefault="00F65884" w:rsidP="000D36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884" w:rsidRDefault="00F65884" w:rsidP="000D36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65884" w:rsidRDefault="00F65884" w:rsidP="000D36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884" w:rsidRDefault="00F65884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образованию</w:t>
      </w:r>
    </w:p>
    <w:p w:rsidR="00F65884" w:rsidRDefault="00F65884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</w:p>
    <w:p w:rsidR="00BF6573" w:rsidRDefault="00034E60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Н.А.Бровкиной</w:t>
      </w:r>
    </w:p>
    <w:p w:rsidR="00034E60" w:rsidRDefault="00BF6573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 дела по делам молодежи, физической культуре и спорту администрации муниципального образования Киреевский район О.В.Поляковой</w:t>
      </w:r>
    </w:p>
    <w:p w:rsidR="00BF6573" w:rsidRDefault="00BB1641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6573">
        <w:rPr>
          <w:rFonts w:ascii="Times New Roman" w:hAnsi="Times New Roman" w:cs="Times New Roman"/>
          <w:sz w:val="28"/>
          <w:szCs w:val="28"/>
        </w:rPr>
        <w:t>ачальнику отдела культуры и кинофикации администрации муниципального образования Киреевский район Н.Л.Максимовой</w:t>
      </w:r>
    </w:p>
    <w:p w:rsidR="00BB1641" w:rsidRDefault="00BB1641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1641" w:rsidRPr="00BB1641" w:rsidRDefault="00BB1641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1641">
        <w:rPr>
          <w:rFonts w:ascii="Times New Roman" w:hAnsi="Times New Roman" w:cs="Times New Roman"/>
          <w:i/>
          <w:sz w:val="28"/>
          <w:szCs w:val="28"/>
        </w:rPr>
        <w:t>(в зависимости от подведомственности учреждения)</w:t>
      </w:r>
    </w:p>
    <w:p w:rsidR="00BB1641" w:rsidRDefault="00BB1641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4E60" w:rsidRDefault="00034E60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 (Ф.И.О. заявителя),</w:t>
      </w:r>
    </w:p>
    <w:p w:rsidR="00034E60" w:rsidRDefault="00034E60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="00EF4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____________,</w:t>
      </w:r>
    </w:p>
    <w:p w:rsidR="00034E60" w:rsidRDefault="00EF4ACB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___________________________,</w:t>
      </w:r>
    </w:p>
    <w:p w:rsidR="00EF4ACB" w:rsidRDefault="00046282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______________________,</w:t>
      </w:r>
    </w:p>
    <w:p w:rsidR="00046282" w:rsidRDefault="00046282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A62D64"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A62D64" w:rsidRDefault="00A62D64" w:rsidP="00F658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2D64" w:rsidRDefault="00A62D64" w:rsidP="00A6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62D64" w:rsidRDefault="00A62D64" w:rsidP="00A6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2D64" w:rsidRDefault="00A62D64" w:rsidP="00A62D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E60" w:rsidRDefault="00A62D64" w:rsidP="00572C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034E60" w:rsidRPr="004B1AF9">
        <w:rPr>
          <w:rFonts w:ascii="Times New Roman" w:hAnsi="Times New Roman" w:cs="Times New Roman"/>
          <w:sz w:val="28"/>
          <w:szCs w:val="28"/>
        </w:rPr>
        <w:t>злагается запрос на пре</w:t>
      </w:r>
      <w:r w:rsidR="00034E60" w:rsidRPr="004B1AF9">
        <w:rPr>
          <w:rFonts w:ascii="Times New Roman" w:hAnsi="Times New Roman" w:cs="Times New Roman"/>
          <w:sz w:val="28"/>
          <w:szCs w:val="28"/>
        </w:rPr>
        <w:softHyphen/>
        <w:t xml:space="preserve">доставление муниципальной услуги, а так же </w:t>
      </w:r>
      <w:r w:rsidR="00572C7C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034E60" w:rsidRPr="004B1AF9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</w:t>
      </w:r>
      <w:r w:rsidR="00572C7C">
        <w:rPr>
          <w:rFonts w:ascii="Times New Roman" w:hAnsi="Times New Roman" w:cs="Times New Roman"/>
          <w:sz w:val="28"/>
          <w:szCs w:val="28"/>
        </w:rPr>
        <w:t xml:space="preserve"> для подготовки и отправки ответа на заявление)</w:t>
      </w:r>
      <w:r w:rsidR="00034E60" w:rsidRPr="004B1AF9">
        <w:rPr>
          <w:rFonts w:ascii="Times New Roman" w:hAnsi="Times New Roman" w:cs="Times New Roman"/>
          <w:sz w:val="28"/>
          <w:szCs w:val="28"/>
        </w:rPr>
        <w:t>.</w:t>
      </w:r>
    </w:p>
    <w:p w:rsidR="00572C7C" w:rsidRDefault="00572C7C" w:rsidP="00572C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C7C" w:rsidRDefault="00572C7C" w:rsidP="00572C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C7C" w:rsidRDefault="00572C7C" w:rsidP="00572C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72C7C" w:rsidRDefault="00572C7C" w:rsidP="00572C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2C7C" w:rsidRDefault="00572C7C" w:rsidP="00572C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C410F" w:rsidRDefault="00AC410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762" w:rsidRPr="00AC410F" w:rsidRDefault="00DE276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45BC" w:rsidRPr="00AC410F">
        <w:rPr>
          <w:rFonts w:ascii="Times New Roman" w:hAnsi="Times New Roman" w:cs="Times New Roman"/>
          <w:sz w:val="24"/>
          <w:szCs w:val="24"/>
        </w:rPr>
        <w:t>3</w:t>
      </w:r>
    </w:p>
    <w:p w:rsidR="00DE2762" w:rsidRPr="00AC410F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«Предоставление информации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 организации общедоступного и бесплатного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основного общего, среднего (полного)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общего образования, а также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в образовательных учреждениях,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муниципального образования Киреевский район»</w:t>
      </w: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ФОРМА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УВЕДОМЛЕНИЯ ЗАЯВИТЕЛЯ ПРИ ПОСТУПЛЕНИИ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НЕКОРРЕКТНОГО ПО СОДЕРЖАНИЮ ОБРАЩЕНИЯ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Фамилия, инициалы заявителя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(в дательном падеже)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 заявителя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Уважаемый(ая) .......................!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(имя, отчество)</w:t>
      </w:r>
    </w:p>
    <w:p w:rsidR="00DE2762" w:rsidRPr="00790C47" w:rsidRDefault="00DE2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В связи с тем, что Ваше обращение является некорректным, в соответствии с пунктом 3 статьи 11 Федерального закона от 2 мая 2006 года N 59-ФЗ "О порядке рассмотрения обращений граждан Российской Федерации" Ваше обращение рассмотрению не подлежит.</w:t>
      </w:r>
    </w:p>
    <w:p w:rsidR="00DE2762" w:rsidRPr="00790C47" w:rsidRDefault="00DE27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Также сообщаем, что в случае поступления обращений подобного содержания может быть принято решение о прекращении переписки с Вами.</w:t>
      </w:r>
    </w:p>
    <w:p w:rsidR="00DE2762" w:rsidRPr="00790C47" w:rsidRDefault="00DE27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Должность       (подпись)        Инициалы, фамилия</w:t>
      </w: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1641" w:rsidRDefault="00BB164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10F" w:rsidRDefault="00AC410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762" w:rsidRPr="00AC410F" w:rsidRDefault="00DE276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45BC" w:rsidRPr="00AC410F">
        <w:rPr>
          <w:rFonts w:ascii="Times New Roman" w:hAnsi="Times New Roman" w:cs="Times New Roman"/>
          <w:sz w:val="24"/>
          <w:szCs w:val="24"/>
        </w:rPr>
        <w:t>4</w:t>
      </w:r>
    </w:p>
    <w:p w:rsidR="00DE2762" w:rsidRPr="00AC410F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исполнения муниципальной услуги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«Предоставление информации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 организации общедоступного и бесплатного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основного общего, среднего (полного)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общего образования, а также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в образовательных учреждениях,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:rsidR="00A345BC" w:rsidRPr="00AC410F" w:rsidRDefault="00A345BC" w:rsidP="00A345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410F">
        <w:rPr>
          <w:rFonts w:ascii="Times New Roman" w:hAnsi="Times New Roman" w:cs="Times New Roman"/>
          <w:sz w:val="24"/>
          <w:szCs w:val="24"/>
        </w:rPr>
        <w:t>муниципального образования Киреевский район»</w:t>
      </w:r>
    </w:p>
    <w:p w:rsidR="00DE2762" w:rsidRPr="00790C47" w:rsidRDefault="00DE2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4711" w:rsidRDefault="00BD47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ФОРМА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УВЕДОМЛЕНИЯ ЗАЯВИТЕЛЯ ПРИ ПОСТУПЛЕНИИ ОБРАЩЕНИЯ,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ТЕКСТ КОТОРОГО НЕ ПОДДАЕТСЯ ПРОЧТЕНИЮ</w:t>
      </w:r>
    </w:p>
    <w:p w:rsidR="00DE2762" w:rsidRPr="00790C47" w:rsidRDefault="00DE2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Фамилия, инициалы заявителя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(в дательном падеже)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 заявителя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Уважаемый(ая) .......................!</w:t>
      </w: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                                (имя, отчество)</w:t>
      </w:r>
    </w:p>
    <w:p w:rsidR="00DE2762" w:rsidRPr="00790C47" w:rsidRDefault="00DE27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>В связи с тем, что Ваше обращение не поддается прочтению, в соответствии с пунктом 4 статьи 11 Федерального закона от 2 мая 2006 года N 59-ФЗ "О порядке рассмотрения обращений граждан Российской Федерации" Ваше обращение рассмотрению не подлежит.</w:t>
      </w:r>
    </w:p>
    <w:p w:rsidR="00DE2762" w:rsidRPr="00790C47" w:rsidRDefault="00DE27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0C47">
        <w:rPr>
          <w:rFonts w:ascii="Times New Roman" w:hAnsi="Times New Roman" w:cs="Times New Roman"/>
          <w:sz w:val="28"/>
          <w:szCs w:val="28"/>
        </w:rPr>
        <w:t xml:space="preserve">    Должность       (подпись)        Инициалы, фамилия</w:t>
      </w: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2762" w:rsidRPr="00790C47" w:rsidRDefault="00DE276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E2762" w:rsidRPr="00790C47" w:rsidSect="00BB16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6838"/>
    <w:multiLevelType w:val="hybridMultilevel"/>
    <w:tmpl w:val="E16A3314"/>
    <w:lvl w:ilvl="0" w:tplc="737839E2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C"/>
    <w:rsid w:val="00021653"/>
    <w:rsid w:val="00034E60"/>
    <w:rsid w:val="00035E70"/>
    <w:rsid w:val="00046282"/>
    <w:rsid w:val="00057542"/>
    <w:rsid w:val="00093AC6"/>
    <w:rsid w:val="0009713E"/>
    <w:rsid w:val="000C007C"/>
    <w:rsid w:val="000C1288"/>
    <w:rsid w:val="000C48D5"/>
    <w:rsid w:val="000D361C"/>
    <w:rsid w:val="000E1EED"/>
    <w:rsid w:val="000F1B72"/>
    <w:rsid w:val="00115244"/>
    <w:rsid w:val="0011715C"/>
    <w:rsid w:val="001208FA"/>
    <w:rsid w:val="00162F87"/>
    <w:rsid w:val="0016479F"/>
    <w:rsid w:val="001757AF"/>
    <w:rsid w:val="00175811"/>
    <w:rsid w:val="0017627E"/>
    <w:rsid w:val="00185328"/>
    <w:rsid w:val="001A39F3"/>
    <w:rsid w:val="001B4221"/>
    <w:rsid w:val="001B6516"/>
    <w:rsid w:val="001B7F5B"/>
    <w:rsid w:val="001D041D"/>
    <w:rsid w:val="00201674"/>
    <w:rsid w:val="00203F14"/>
    <w:rsid w:val="002077FB"/>
    <w:rsid w:val="00210977"/>
    <w:rsid w:val="002251EA"/>
    <w:rsid w:val="0023777C"/>
    <w:rsid w:val="00241015"/>
    <w:rsid w:val="00244DE0"/>
    <w:rsid w:val="00245681"/>
    <w:rsid w:val="00270AE1"/>
    <w:rsid w:val="00271DD5"/>
    <w:rsid w:val="00273125"/>
    <w:rsid w:val="002800ED"/>
    <w:rsid w:val="0028399E"/>
    <w:rsid w:val="0029641E"/>
    <w:rsid w:val="002A33CD"/>
    <w:rsid w:val="002A427E"/>
    <w:rsid w:val="002C332D"/>
    <w:rsid w:val="002C6CE4"/>
    <w:rsid w:val="002D532C"/>
    <w:rsid w:val="002E652C"/>
    <w:rsid w:val="002F5229"/>
    <w:rsid w:val="00306B28"/>
    <w:rsid w:val="00322D5D"/>
    <w:rsid w:val="00340359"/>
    <w:rsid w:val="003419D0"/>
    <w:rsid w:val="00360296"/>
    <w:rsid w:val="00360CA9"/>
    <w:rsid w:val="003805E1"/>
    <w:rsid w:val="003A37A3"/>
    <w:rsid w:val="003A7AEF"/>
    <w:rsid w:val="003E7015"/>
    <w:rsid w:val="003F00B6"/>
    <w:rsid w:val="003F2552"/>
    <w:rsid w:val="003F6A70"/>
    <w:rsid w:val="00403FC3"/>
    <w:rsid w:val="004044B7"/>
    <w:rsid w:val="00407728"/>
    <w:rsid w:val="00410F07"/>
    <w:rsid w:val="00422B96"/>
    <w:rsid w:val="00423B0F"/>
    <w:rsid w:val="00424902"/>
    <w:rsid w:val="00427808"/>
    <w:rsid w:val="00450949"/>
    <w:rsid w:val="00451B39"/>
    <w:rsid w:val="004557D0"/>
    <w:rsid w:val="00466C52"/>
    <w:rsid w:val="00482FF1"/>
    <w:rsid w:val="004858F0"/>
    <w:rsid w:val="00496764"/>
    <w:rsid w:val="00497826"/>
    <w:rsid w:val="004A569D"/>
    <w:rsid w:val="004B1AF9"/>
    <w:rsid w:val="004C6DB3"/>
    <w:rsid w:val="004E26F1"/>
    <w:rsid w:val="005118AD"/>
    <w:rsid w:val="00521035"/>
    <w:rsid w:val="00522992"/>
    <w:rsid w:val="00524494"/>
    <w:rsid w:val="00526011"/>
    <w:rsid w:val="00543920"/>
    <w:rsid w:val="00555031"/>
    <w:rsid w:val="005609B4"/>
    <w:rsid w:val="00570F39"/>
    <w:rsid w:val="00572C7C"/>
    <w:rsid w:val="005A768E"/>
    <w:rsid w:val="005C44C1"/>
    <w:rsid w:val="005D279D"/>
    <w:rsid w:val="005D2BEE"/>
    <w:rsid w:val="005F1BA7"/>
    <w:rsid w:val="0060649B"/>
    <w:rsid w:val="006164D6"/>
    <w:rsid w:val="006207DA"/>
    <w:rsid w:val="00636E9D"/>
    <w:rsid w:val="00655FE7"/>
    <w:rsid w:val="006802DA"/>
    <w:rsid w:val="0068274C"/>
    <w:rsid w:val="00697FBD"/>
    <w:rsid w:val="006A7C6B"/>
    <w:rsid w:val="006B5F8D"/>
    <w:rsid w:val="006C27BC"/>
    <w:rsid w:val="006C6AFC"/>
    <w:rsid w:val="006F0BC7"/>
    <w:rsid w:val="006F53D8"/>
    <w:rsid w:val="00701EF7"/>
    <w:rsid w:val="00720F0F"/>
    <w:rsid w:val="00723870"/>
    <w:rsid w:val="00724A81"/>
    <w:rsid w:val="0072628D"/>
    <w:rsid w:val="00732C73"/>
    <w:rsid w:val="00737CEC"/>
    <w:rsid w:val="0074073B"/>
    <w:rsid w:val="0074735E"/>
    <w:rsid w:val="00761BBF"/>
    <w:rsid w:val="0077120F"/>
    <w:rsid w:val="00784A22"/>
    <w:rsid w:val="00784E6B"/>
    <w:rsid w:val="00786886"/>
    <w:rsid w:val="00790C47"/>
    <w:rsid w:val="007B0CC4"/>
    <w:rsid w:val="007B4B69"/>
    <w:rsid w:val="007C5AE7"/>
    <w:rsid w:val="007D3437"/>
    <w:rsid w:val="007D7574"/>
    <w:rsid w:val="008033A0"/>
    <w:rsid w:val="00816F47"/>
    <w:rsid w:val="0083074C"/>
    <w:rsid w:val="00836E5A"/>
    <w:rsid w:val="0084518B"/>
    <w:rsid w:val="00862C3E"/>
    <w:rsid w:val="00864CFE"/>
    <w:rsid w:val="008669EC"/>
    <w:rsid w:val="008848B7"/>
    <w:rsid w:val="00892D0B"/>
    <w:rsid w:val="00905C4C"/>
    <w:rsid w:val="009146CF"/>
    <w:rsid w:val="00923ABA"/>
    <w:rsid w:val="0093442A"/>
    <w:rsid w:val="00941AC8"/>
    <w:rsid w:val="00946ECE"/>
    <w:rsid w:val="0095473F"/>
    <w:rsid w:val="00963C55"/>
    <w:rsid w:val="00980C62"/>
    <w:rsid w:val="00983161"/>
    <w:rsid w:val="00983D19"/>
    <w:rsid w:val="009B69B8"/>
    <w:rsid w:val="009B728A"/>
    <w:rsid w:val="009C0928"/>
    <w:rsid w:val="009C2AD0"/>
    <w:rsid w:val="009C6C62"/>
    <w:rsid w:val="009D6F1F"/>
    <w:rsid w:val="00A071EE"/>
    <w:rsid w:val="00A2006B"/>
    <w:rsid w:val="00A2068F"/>
    <w:rsid w:val="00A232C7"/>
    <w:rsid w:val="00A2395D"/>
    <w:rsid w:val="00A278A5"/>
    <w:rsid w:val="00A345BC"/>
    <w:rsid w:val="00A3526E"/>
    <w:rsid w:val="00A530D7"/>
    <w:rsid w:val="00A62D64"/>
    <w:rsid w:val="00A66CF5"/>
    <w:rsid w:val="00A924F5"/>
    <w:rsid w:val="00A9415B"/>
    <w:rsid w:val="00AC410F"/>
    <w:rsid w:val="00AE7133"/>
    <w:rsid w:val="00AF17D2"/>
    <w:rsid w:val="00AF620B"/>
    <w:rsid w:val="00B1015A"/>
    <w:rsid w:val="00B115F2"/>
    <w:rsid w:val="00B21AB2"/>
    <w:rsid w:val="00B366B8"/>
    <w:rsid w:val="00B37963"/>
    <w:rsid w:val="00B45724"/>
    <w:rsid w:val="00B536A9"/>
    <w:rsid w:val="00B813EF"/>
    <w:rsid w:val="00B92AD1"/>
    <w:rsid w:val="00BA5963"/>
    <w:rsid w:val="00BB1641"/>
    <w:rsid w:val="00BD4711"/>
    <w:rsid w:val="00BF6573"/>
    <w:rsid w:val="00C0416D"/>
    <w:rsid w:val="00C13A24"/>
    <w:rsid w:val="00C22A76"/>
    <w:rsid w:val="00C35A02"/>
    <w:rsid w:val="00C61264"/>
    <w:rsid w:val="00C7527D"/>
    <w:rsid w:val="00C75A4F"/>
    <w:rsid w:val="00C84434"/>
    <w:rsid w:val="00C92EE0"/>
    <w:rsid w:val="00C9300B"/>
    <w:rsid w:val="00CA493B"/>
    <w:rsid w:val="00CB2278"/>
    <w:rsid w:val="00CD424F"/>
    <w:rsid w:val="00CE1A5A"/>
    <w:rsid w:val="00CF0AA5"/>
    <w:rsid w:val="00CF5D09"/>
    <w:rsid w:val="00D0426B"/>
    <w:rsid w:val="00D12A95"/>
    <w:rsid w:val="00D13077"/>
    <w:rsid w:val="00D15B0C"/>
    <w:rsid w:val="00D20A88"/>
    <w:rsid w:val="00D32A31"/>
    <w:rsid w:val="00D346EE"/>
    <w:rsid w:val="00D3595E"/>
    <w:rsid w:val="00D62924"/>
    <w:rsid w:val="00D95772"/>
    <w:rsid w:val="00D97B93"/>
    <w:rsid w:val="00DA1895"/>
    <w:rsid w:val="00DA3553"/>
    <w:rsid w:val="00DB568C"/>
    <w:rsid w:val="00DC32D8"/>
    <w:rsid w:val="00DE2762"/>
    <w:rsid w:val="00DE7B7D"/>
    <w:rsid w:val="00E03734"/>
    <w:rsid w:val="00E0421D"/>
    <w:rsid w:val="00E14150"/>
    <w:rsid w:val="00E175CA"/>
    <w:rsid w:val="00E45D23"/>
    <w:rsid w:val="00E706B7"/>
    <w:rsid w:val="00E76553"/>
    <w:rsid w:val="00E87A3E"/>
    <w:rsid w:val="00EB6CA5"/>
    <w:rsid w:val="00EF45B9"/>
    <w:rsid w:val="00EF4ACB"/>
    <w:rsid w:val="00EF7789"/>
    <w:rsid w:val="00F06AC3"/>
    <w:rsid w:val="00F21B89"/>
    <w:rsid w:val="00F27913"/>
    <w:rsid w:val="00F36D83"/>
    <w:rsid w:val="00F4416D"/>
    <w:rsid w:val="00F52874"/>
    <w:rsid w:val="00F6517C"/>
    <w:rsid w:val="00F65884"/>
    <w:rsid w:val="00F71CCD"/>
    <w:rsid w:val="00F940B6"/>
    <w:rsid w:val="00FB5938"/>
    <w:rsid w:val="00FC6338"/>
    <w:rsid w:val="00FD0D8E"/>
    <w:rsid w:val="00FD241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E28A1D-F3EF-45C4-B4C4-EC1F06C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035E7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5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FE3B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hyperlink" Target="mailto:otde.poliakova@yandex.ru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hyperlink" Target="mailto:cobraz@mail.ru" TargetMode="Externa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A8448D-63EA-4E0B-B473-E8D9FA6377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188ABAB-A20C-4E14-AB46-20F85495891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Г</a:t>
          </a:r>
          <a:r>
            <a:rPr lang="ru-RU" b="0" i="0" u="none" strike="noStrike" baseline="0" smtClean="0">
              <a:latin typeface="Calibri" panose="020F0502020204030204" pitchFamily="34" charset="0"/>
            </a:rPr>
            <a:t>ражданин</a:t>
          </a:r>
          <a:endParaRPr lang="ru-RU" smtClean="0"/>
        </a:p>
      </dgm:t>
    </dgm:pt>
    <dgm:pt modelId="{59B5BA91-DD92-433C-BD39-D923588590B6}" type="parTrans" cxnId="{1184B340-E360-4F2B-A509-5EE7FBAEB26B}">
      <dgm:prSet/>
      <dgm:spPr/>
    </dgm:pt>
    <dgm:pt modelId="{B905014B-8AEB-4FB2-9650-B35A4D5BE4DD}" type="sibTrans" cxnId="{1184B340-E360-4F2B-A509-5EE7FBAEB26B}">
      <dgm:prSet/>
      <dgm:spPr/>
    </dgm:pt>
    <dgm:pt modelId="{F648FEB9-FED3-4E9A-BA31-3475B4AEC01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Направление </a:t>
          </a:r>
          <a:r>
            <a:rPr lang="ru-RU" b="0" i="0" u="none" strike="noStrike" baseline="0" smtClean="0">
              <a:latin typeface="Calibri" panose="020F0502020204030204" pitchFamily="34" charset="0"/>
            </a:rPr>
            <a:t>заявления</a:t>
          </a:r>
          <a:endParaRPr lang="ru-RU" smtClean="0"/>
        </a:p>
      </dgm:t>
    </dgm:pt>
    <dgm:pt modelId="{B3AC3A78-8A51-4A77-8316-78C03D2C06E0}" type="parTrans" cxnId="{D910C041-2A1E-401F-8EE8-3C2D3BA50997}">
      <dgm:prSet/>
      <dgm:spPr/>
    </dgm:pt>
    <dgm:pt modelId="{CE873E68-FD31-4578-8416-A77A3100BD83}" type="sibTrans" cxnId="{D910C041-2A1E-401F-8EE8-3C2D3BA50997}">
      <dgm:prSet/>
      <dgm:spPr/>
    </dgm:pt>
    <dgm:pt modelId="{E0B7D0D5-DDFD-4F93-A689-A8BB0A0F819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Электронной почтой</a:t>
          </a:r>
          <a:endParaRPr lang="ru-RU" smtClean="0"/>
        </a:p>
      </dgm:t>
    </dgm:pt>
    <dgm:pt modelId="{40B480CF-10C4-4E29-B765-44004E7077BF}" type="parTrans" cxnId="{9B4A9F5A-1A07-4217-884F-6B7BB6B22AD0}">
      <dgm:prSet/>
      <dgm:spPr/>
    </dgm:pt>
    <dgm:pt modelId="{711B4E51-C2B7-4EAC-9E8A-DECAB3F5D34D}" type="sibTrans" cxnId="{9B4A9F5A-1A07-4217-884F-6B7BB6B22AD0}">
      <dgm:prSet/>
      <dgm:spPr/>
    </dgm:pt>
    <dgm:pt modelId="{2106B0B7-E460-45CF-9709-02C25ED8DF75}" type="pres">
      <dgm:prSet presAssocID="{BEA8448D-63EA-4E0B-B473-E8D9FA6377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6B4159A-CAD6-415E-B473-173E55900E10}" type="pres">
      <dgm:prSet presAssocID="{3188ABAB-A20C-4E14-AB46-20F854958912}" presName="hierRoot1" presStyleCnt="0">
        <dgm:presLayoutVars>
          <dgm:hierBranch/>
        </dgm:presLayoutVars>
      </dgm:prSet>
      <dgm:spPr/>
    </dgm:pt>
    <dgm:pt modelId="{E7FBEB4A-5F0B-4032-8A35-9AB6F669E346}" type="pres">
      <dgm:prSet presAssocID="{3188ABAB-A20C-4E14-AB46-20F854958912}" presName="rootComposite1" presStyleCnt="0"/>
      <dgm:spPr/>
    </dgm:pt>
    <dgm:pt modelId="{9F54A07F-742D-424D-9D16-065C234EA35C}" type="pres">
      <dgm:prSet presAssocID="{3188ABAB-A20C-4E14-AB46-20F854958912}" presName="rootText1" presStyleLbl="node0" presStyleIdx="0" presStyleCnt="1">
        <dgm:presLayoutVars>
          <dgm:chPref val="3"/>
        </dgm:presLayoutVars>
      </dgm:prSet>
      <dgm:spPr/>
    </dgm:pt>
    <dgm:pt modelId="{70DA1DE6-A493-4084-BB04-A91C8822E33E}" type="pres">
      <dgm:prSet presAssocID="{3188ABAB-A20C-4E14-AB46-20F854958912}" presName="rootConnector1" presStyleLbl="node1" presStyleIdx="0" presStyleCnt="0"/>
      <dgm:spPr/>
    </dgm:pt>
    <dgm:pt modelId="{C577646D-596D-4E54-A06B-E415EECC0E35}" type="pres">
      <dgm:prSet presAssocID="{3188ABAB-A20C-4E14-AB46-20F854958912}" presName="hierChild2" presStyleCnt="0"/>
      <dgm:spPr/>
    </dgm:pt>
    <dgm:pt modelId="{1BD9CDC2-FA11-4C6C-B6A1-CD471D07F113}" type="pres">
      <dgm:prSet presAssocID="{B3AC3A78-8A51-4A77-8316-78C03D2C06E0}" presName="Name35" presStyleLbl="parChTrans1D2" presStyleIdx="0" presStyleCnt="1"/>
      <dgm:spPr/>
    </dgm:pt>
    <dgm:pt modelId="{751C576A-118D-40BB-B152-DB259C354DBE}" type="pres">
      <dgm:prSet presAssocID="{F648FEB9-FED3-4E9A-BA31-3475B4AEC018}" presName="hierRoot2" presStyleCnt="0">
        <dgm:presLayoutVars>
          <dgm:hierBranch/>
        </dgm:presLayoutVars>
      </dgm:prSet>
      <dgm:spPr/>
    </dgm:pt>
    <dgm:pt modelId="{52D5DB59-B92D-42EF-8EFB-C86EDE3612CD}" type="pres">
      <dgm:prSet presAssocID="{F648FEB9-FED3-4E9A-BA31-3475B4AEC018}" presName="rootComposite" presStyleCnt="0"/>
      <dgm:spPr/>
    </dgm:pt>
    <dgm:pt modelId="{FBD36677-DF4E-4E9B-9E74-05B52954C5E0}" type="pres">
      <dgm:prSet presAssocID="{F648FEB9-FED3-4E9A-BA31-3475B4AEC018}" presName="rootText" presStyleLbl="node2" presStyleIdx="0" presStyleCnt="1">
        <dgm:presLayoutVars>
          <dgm:chPref val="3"/>
        </dgm:presLayoutVars>
      </dgm:prSet>
      <dgm:spPr/>
    </dgm:pt>
    <dgm:pt modelId="{EE6D9EF5-6DCC-467F-A64A-20BAE7228C3D}" type="pres">
      <dgm:prSet presAssocID="{F648FEB9-FED3-4E9A-BA31-3475B4AEC018}" presName="rootConnector" presStyleLbl="node2" presStyleIdx="0" presStyleCnt="1"/>
      <dgm:spPr/>
    </dgm:pt>
    <dgm:pt modelId="{598A246A-6642-46DB-8605-AF281DEC21C9}" type="pres">
      <dgm:prSet presAssocID="{F648FEB9-FED3-4E9A-BA31-3475B4AEC018}" presName="hierChild4" presStyleCnt="0"/>
      <dgm:spPr/>
    </dgm:pt>
    <dgm:pt modelId="{D7533AA3-399F-47E0-8015-3AB379C1B8FE}" type="pres">
      <dgm:prSet presAssocID="{40B480CF-10C4-4E29-B765-44004E7077BF}" presName="Name35" presStyleLbl="parChTrans1D3" presStyleIdx="0" presStyleCnt="1"/>
      <dgm:spPr/>
    </dgm:pt>
    <dgm:pt modelId="{3DE9963F-FAB2-46CB-B6B4-9BE9860153CD}" type="pres">
      <dgm:prSet presAssocID="{E0B7D0D5-DDFD-4F93-A689-A8BB0A0F8190}" presName="hierRoot2" presStyleCnt="0">
        <dgm:presLayoutVars>
          <dgm:hierBranch/>
        </dgm:presLayoutVars>
      </dgm:prSet>
      <dgm:spPr/>
    </dgm:pt>
    <dgm:pt modelId="{2657FAFE-31E4-47E6-91EE-D5754D4AD42D}" type="pres">
      <dgm:prSet presAssocID="{E0B7D0D5-DDFD-4F93-A689-A8BB0A0F8190}" presName="rootComposite" presStyleCnt="0"/>
      <dgm:spPr/>
    </dgm:pt>
    <dgm:pt modelId="{62F47F59-AC6B-4FC1-A87A-8E3E29032312}" type="pres">
      <dgm:prSet presAssocID="{E0B7D0D5-DDFD-4F93-A689-A8BB0A0F8190}" presName="rootText" presStyleLbl="node3" presStyleIdx="0" presStyleCnt="1">
        <dgm:presLayoutVars>
          <dgm:chPref val="3"/>
        </dgm:presLayoutVars>
      </dgm:prSet>
      <dgm:spPr/>
    </dgm:pt>
    <dgm:pt modelId="{B84060B6-F18B-44FE-B4D1-FB45EEB16150}" type="pres">
      <dgm:prSet presAssocID="{E0B7D0D5-DDFD-4F93-A689-A8BB0A0F8190}" presName="rootConnector" presStyleLbl="node3" presStyleIdx="0" presStyleCnt="1"/>
      <dgm:spPr/>
    </dgm:pt>
    <dgm:pt modelId="{9E2C9B68-D3B3-462E-85ED-91428BFE80C6}" type="pres">
      <dgm:prSet presAssocID="{E0B7D0D5-DDFD-4F93-A689-A8BB0A0F8190}" presName="hierChild4" presStyleCnt="0"/>
      <dgm:spPr/>
    </dgm:pt>
    <dgm:pt modelId="{69F11A83-D04A-466A-8562-E32BB2198BCE}" type="pres">
      <dgm:prSet presAssocID="{E0B7D0D5-DDFD-4F93-A689-A8BB0A0F8190}" presName="hierChild5" presStyleCnt="0"/>
      <dgm:spPr/>
    </dgm:pt>
    <dgm:pt modelId="{60768E1A-A92C-41D9-9495-3E261442BB3B}" type="pres">
      <dgm:prSet presAssocID="{F648FEB9-FED3-4E9A-BA31-3475B4AEC018}" presName="hierChild5" presStyleCnt="0"/>
      <dgm:spPr/>
    </dgm:pt>
    <dgm:pt modelId="{EC45BE85-0C1E-4C47-9A04-A6DD34FDCC35}" type="pres">
      <dgm:prSet presAssocID="{3188ABAB-A20C-4E14-AB46-20F854958912}" presName="hierChild3" presStyleCnt="0"/>
      <dgm:spPr/>
    </dgm:pt>
  </dgm:ptLst>
  <dgm:cxnLst>
    <dgm:cxn modelId="{430FD4AC-89E9-4A42-82C7-D629D3328778}" type="presOf" srcId="{E0B7D0D5-DDFD-4F93-A689-A8BB0A0F8190}" destId="{62F47F59-AC6B-4FC1-A87A-8E3E29032312}" srcOrd="0" destOrd="0" presId="urn:microsoft.com/office/officeart/2005/8/layout/orgChart1"/>
    <dgm:cxn modelId="{26406120-997C-4D8C-9E44-1A0E33EA67CF}" type="presOf" srcId="{B3AC3A78-8A51-4A77-8316-78C03D2C06E0}" destId="{1BD9CDC2-FA11-4C6C-B6A1-CD471D07F113}" srcOrd="0" destOrd="0" presId="urn:microsoft.com/office/officeart/2005/8/layout/orgChart1"/>
    <dgm:cxn modelId="{1184B340-E360-4F2B-A509-5EE7FBAEB26B}" srcId="{BEA8448D-63EA-4E0B-B473-E8D9FA6377D2}" destId="{3188ABAB-A20C-4E14-AB46-20F854958912}" srcOrd="0" destOrd="0" parTransId="{59B5BA91-DD92-433C-BD39-D923588590B6}" sibTransId="{B905014B-8AEB-4FB2-9650-B35A4D5BE4DD}"/>
    <dgm:cxn modelId="{C0436718-BEF5-4A5F-897B-58059785B180}" type="presOf" srcId="{F648FEB9-FED3-4E9A-BA31-3475B4AEC018}" destId="{FBD36677-DF4E-4E9B-9E74-05B52954C5E0}" srcOrd="0" destOrd="0" presId="urn:microsoft.com/office/officeart/2005/8/layout/orgChart1"/>
    <dgm:cxn modelId="{4CD77560-EBBF-47FB-BD1B-D118ED226200}" type="presOf" srcId="{3188ABAB-A20C-4E14-AB46-20F854958912}" destId="{70DA1DE6-A493-4084-BB04-A91C8822E33E}" srcOrd="1" destOrd="0" presId="urn:microsoft.com/office/officeart/2005/8/layout/orgChart1"/>
    <dgm:cxn modelId="{D910C041-2A1E-401F-8EE8-3C2D3BA50997}" srcId="{3188ABAB-A20C-4E14-AB46-20F854958912}" destId="{F648FEB9-FED3-4E9A-BA31-3475B4AEC018}" srcOrd="0" destOrd="0" parTransId="{B3AC3A78-8A51-4A77-8316-78C03D2C06E0}" sibTransId="{CE873E68-FD31-4578-8416-A77A3100BD83}"/>
    <dgm:cxn modelId="{9B4A9F5A-1A07-4217-884F-6B7BB6B22AD0}" srcId="{F648FEB9-FED3-4E9A-BA31-3475B4AEC018}" destId="{E0B7D0D5-DDFD-4F93-A689-A8BB0A0F8190}" srcOrd="0" destOrd="0" parTransId="{40B480CF-10C4-4E29-B765-44004E7077BF}" sibTransId="{711B4E51-C2B7-4EAC-9E8A-DECAB3F5D34D}"/>
    <dgm:cxn modelId="{0242058B-F44F-4416-A69B-AB64F86FFD5F}" type="presOf" srcId="{40B480CF-10C4-4E29-B765-44004E7077BF}" destId="{D7533AA3-399F-47E0-8015-3AB379C1B8FE}" srcOrd="0" destOrd="0" presId="urn:microsoft.com/office/officeart/2005/8/layout/orgChart1"/>
    <dgm:cxn modelId="{7B53310C-0583-4E26-8A65-3AED2DE9ED4C}" type="presOf" srcId="{BEA8448D-63EA-4E0B-B473-E8D9FA6377D2}" destId="{2106B0B7-E460-45CF-9709-02C25ED8DF75}" srcOrd="0" destOrd="0" presId="urn:microsoft.com/office/officeart/2005/8/layout/orgChart1"/>
    <dgm:cxn modelId="{C36C9EBE-1103-479D-96DC-8B75269DAD35}" type="presOf" srcId="{E0B7D0D5-DDFD-4F93-A689-A8BB0A0F8190}" destId="{B84060B6-F18B-44FE-B4D1-FB45EEB16150}" srcOrd="1" destOrd="0" presId="urn:microsoft.com/office/officeart/2005/8/layout/orgChart1"/>
    <dgm:cxn modelId="{665AC7A2-C74D-4AD9-9110-9AAB761CFD5B}" type="presOf" srcId="{3188ABAB-A20C-4E14-AB46-20F854958912}" destId="{9F54A07F-742D-424D-9D16-065C234EA35C}" srcOrd="0" destOrd="0" presId="urn:microsoft.com/office/officeart/2005/8/layout/orgChart1"/>
    <dgm:cxn modelId="{B4EB46A5-B62D-49E8-8542-5570BD7E8B7F}" type="presOf" srcId="{F648FEB9-FED3-4E9A-BA31-3475B4AEC018}" destId="{EE6D9EF5-6DCC-467F-A64A-20BAE7228C3D}" srcOrd="1" destOrd="0" presId="urn:microsoft.com/office/officeart/2005/8/layout/orgChart1"/>
    <dgm:cxn modelId="{99F5534E-1FB9-43E6-BE59-D08A660E03C9}" type="presParOf" srcId="{2106B0B7-E460-45CF-9709-02C25ED8DF75}" destId="{96B4159A-CAD6-415E-B473-173E55900E10}" srcOrd="0" destOrd="0" presId="urn:microsoft.com/office/officeart/2005/8/layout/orgChart1"/>
    <dgm:cxn modelId="{70E4D40E-6A95-44E5-BE66-D6197A3DE041}" type="presParOf" srcId="{96B4159A-CAD6-415E-B473-173E55900E10}" destId="{E7FBEB4A-5F0B-4032-8A35-9AB6F669E346}" srcOrd="0" destOrd="0" presId="urn:microsoft.com/office/officeart/2005/8/layout/orgChart1"/>
    <dgm:cxn modelId="{228CE68E-DC17-446E-914A-F6642F43044E}" type="presParOf" srcId="{E7FBEB4A-5F0B-4032-8A35-9AB6F669E346}" destId="{9F54A07F-742D-424D-9D16-065C234EA35C}" srcOrd="0" destOrd="0" presId="urn:microsoft.com/office/officeart/2005/8/layout/orgChart1"/>
    <dgm:cxn modelId="{3E22477F-9B65-4369-B539-EADA3133C492}" type="presParOf" srcId="{E7FBEB4A-5F0B-4032-8A35-9AB6F669E346}" destId="{70DA1DE6-A493-4084-BB04-A91C8822E33E}" srcOrd="1" destOrd="0" presId="urn:microsoft.com/office/officeart/2005/8/layout/orgChart1"/>
    <dgm:cxn modelId="{A4AB8701-181B-4C61-8BBE-9D72E16B1650}" type="presParOf" srcId="{96B4159A-CAD6-415E-B473-173E55900E10}" destId="{C577646D-596D-4E54-A06B-E415EECC0E35}" srcOrd="1" destOrd="0" presId="urn:microsoft.com/office/officeart/2005/8/layout/orgChart1"/>
    <dgm:cxn modelId="{222D330C-1417-4A8E-941F-37DF6564ADD0}" type="presParOf" srcId="{C577646D-596D-4E54-A06B-E415EECC0E35}" destId="{1BD9CDC2-FA11-4C6C-B6A1-CD471D07F113}" srcOrd="0" destOrd="0" presId="urn:microsoft.com/office/officeart/2005/8/layout/orgChart1"/>
    <dgm:cxn modelId="{79BAD012-6499-4175-B794-67811F78A0BF}" type="presParOf" srcId="{C577646D-596D-4E54-A06B-E415EECC0E35}" destId="{751C576A-118D-40BB-B152-DB259C354DBE}" srcOrd="1" destOrd="0" presId="urn:microsoft.com/office/officeart/2005/8/layout/orgChart1"/>
    <dgm:cxn modelId="{067446C4-F18B-452D-B830-263DEF3142F1}" type="presParOf" srcId="{751C576A-118D-40BB-B152-DB259C354DBE}" destId="{52D5DB59-B92D-42EF-8EFB-C86EDE3612CD}" srcOrd="0" destOrd="0" presId="urn:microsoft.com/office/officeart/2005/8/layout/orgChart1"/>
    <dgm:cxn modelId="{84705944-4326-46BB-B205-41EACC012BDF}" type="presParOf" srcId="{52D5DB59-B92D-42EF-8EFB-C86EDE3612CD}" destId="{FBD36677-DF4E-4E9B-9E74-05B52954C5E0}" srcOrd="0" destOrd="0" presId="urn:microsoft.com/office/officeart/2005/8/layout/orgChart1"/>
    <dgm:cxn modelId="{3CD9F138-9D64-4607-8199-2926C9DD9683}" type="presParOf" srcId="{52D5DB59-B92D-42EF-8EFB-C86EDE3612CD}" destId="{EE6D9EF5-6DCC-467F-A64A-20BAE7228C3D}" srcOrd="1" destOrd="0" presId="urn:microsoft.com/office/officeart/2005/8/layout/orgChart1"/>
    <dgm:cxn modelId="{13B39F6F-1DA8-4149-8FB8-C46EFC368503}" type="presParOf" srcId="{751C576A-118D-40BB-B152-DB259C354DBE}" destId="{598A246A-6642-46DB-8605-AF281DEC21C9}" srcOrd="1" destOrd="0" presId="urn:microsoft.com/office/officeart/2005/8/layout/orgChart1"/>
    <dgm:cxn modelId="{F4F2E6CE-F2C7-4009-A331-E473F31EFBA0}" type="presParOf" srcId="{598A246A-6642-46DB-8605-AF281DEC21C9}" destId="{D7533AA3-399F-47E0-8015-3AB379C1B8FE}" srcOrd="0" destOrd="0" presId="urn:microsoft.com/office/officeart/2005/8/layout/orgChart1"/>
    <dgm:cxn modelId="{09B83B75-E896-4554-8286-37FCA5AAF42E}" type="presParOf" srcId="{598A246A-6642-46DB-8605-AF281DEC21C9}" destId="{3DE9963F-FAB2-46CB-B6B4-9BE9860153CD}" srcOrd="1" destOrd="0" presId="urn:microsoft.com/office/officeart/2005/8/layout/orgChart1"/>
    <dgm:cxn modelId="{857D49E4-E711-471C-A216-4FF9239D7776}" type="presParOf" srcId="{3DE9963F-FAB2-46CB-B6B4-9BE9860153CD}" destId="{2657FAFE-31E4-47E6-91EE-D5754D4AD42D}" srcOrd="0" destOrd="0" presId="urn:microsoft.com/office/officeart/2005/8/layout/orgChart1"/>
    <dgm:cxn modelId="{EF0ED5DF-9A41-4DA4-845D-75ADCF97987F}" type="presParOf" srcId="{2657FAFE-31E4-47E6-91EE-D5754D4AD42D}" destId="{62F47F59-AC6B-4FC1-A87A-8E3E29032312}" srcOrd="0" destOrd="0" presId="urn:microsoft.com/office/officeart/2005/8/layout/orgChart1"/>
    <dgm:cxn modelId="{27784935-E257-40CA-B936-4A75C96AA172}" type="presParOf" srcId="{2657FAFE-31E4-47E6-91EE-D5754D4AD42D}" destId="{B84060B6-F18B-44FE-B4D1-FB45EEB16150}" srcOrd="1" destOrd="0" presId="urn:microsoft.com/office/officeart/2005/8/layout/orgChart1"/>
    <dgm:cxn modelId="{B0A8B92B-CA7A-4FE2-AC78-056D0DCA3346}" type="presParOf" srcId="{3DE9963F-FAB2-46CB-B6B4-9BE9860153CD}" destId="{9E2C9B68-D3B3-462E-85ED-91428BFE80C6}" srcOrd="1" destOrd="0" presId="urn:microsoft.com/office/officeart/2005/8/layout/orgChart1"/>
    <dgm:cxn modelId="{4278FEF3-38F8-4C60-B4DC-2FEA35D80274}" type="presParOf" srcId="{3DE9963F-FAB2-46CB-B6B4-9BE9860153CD}" destId="{69F11A83-D04A-466A-8562-E32BB2198BCE}" srcOrd="2" destOrd="0" presId="urn:microsoft.com/office/officeart/2005/8/layout/orgChart1"/>
    <dgm:cxn modelId="{4E7EAB9B-D251-449A-978D-B952AF418471}" type="presParOf" srcId="{751C576A-118D-40BB-B152-DB259C354DBE}" destId="{60768E1A-A92C-41D9-9495-3E261442BB3B}" srcOrd="2" destOrd="0" presId="urn:microsoft.com/office/officeart/2005/8/layout/orgChart1"/>
    <dgm:cxn modelId="{C4CE126B-9EB3-4FEA-97A6-0104E0C18A50}" type="presParOf" srcId="{96B4159A-CAD6-415E-B473-173E55900E10}" destId="{EC45BE85-0C1E-4C47-9A04-A6DD34FDCC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076B82-190B-40D4-8B0B-81233AC426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2D2CB37-F6D1-415E-A3F1-DEA4E5E0A96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Прием, обработка</a:t>
          </a:r>
          <a:endParaRPr lang="ru-RU" smtClean="0"/>
        </a:p>
      </dgm:t>
    </dgm:pt>
    <dgm:pt modelId="{C05E23FF-F9D4-4B9C-9EC4-3ED2474947DA}" type="parTrans" cxnId="{CC84E353-8891-4CD7-9032-AC54024C4D6F}">
      <dgm:prSet/>
      <dgm:spPr/>
    </dgm:pt>
    <dgm:pt modelId="{725795BF-FDF4-4C6B-AA60-BA58D40B4571}" type="sibTrans" cxnId="{CC84E353-8891-4CD7-9032-AC54024C4D6F}">
      <dgm:prSet/>
      <dgm:spPr/>
    </dgm:pt>
    <dgm:pt modelId="{C7814A81-E802-49E4-9C00-341E3D70CD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Регистрация</a:t>
          </a:r>
          <a:endParaRPr lang="ru-RU" smtClean="0"/>
        </a:p>
      </dgm:t>
    </dgm:pt>
    <dgm:pt modelId="{EDF3E307-2DFA-45AF-AA42-D60EB3655953}" type="parTrans" cxnId="{6C276C0A-F177-429F-A41D-2FDFA9CEA636}">
      <dgm:prSet/>
      <dgm:spPr/>
    </dgm:pt>
    <dgm:pt modelId="{4D4143B0-0225-4A35-AC1C-B2A88AA9E51B}" type="sibTrans" cxnId="{6C276C0A-F177-429F-A41D-2FDFA9CEA636}">
      <dgm:prSet/>
      <dgm:spPr/>
    </dgm:pt>
    <dgm:pt modelId="{89EC7529-0ED9-48DD-91B9-B3FB7785DA2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Направление на рассмотрение</a:t>
          </a:r>
          <a:endParaRPr lang="ru-RU" smtClean="0"/>
        </a:p>
      </dgm:t>
    </dgm:pt>
    <dgm:pt modelId="{6B06B697-BE1B-4418-BA77-60E730DF0849}" type="parTrans" cxnId="{73A4ED0A-CDCC-4213-980B-0D0182AFC5F8}">
      <dgm:prSet/>
      <dgm:spPr/>
    </dgm:pt>
    <dgm:pt modelId="{6DD6FB1A-434F-4383-A9A2-83B777561671}" type="sibTrans" cxnId="{73A4ED0A-CDCC-4213-980B-0D0182AFC5F8}">
      <dgm:prSet/>
      <dgm:spPr/>
    </dgm:pt>
    <dgm:pt modelId="{2CD2E527-C003-4D80-9550-AD169E463B1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Рассмотрение</a:t>
          </a:r>
          <a:endParaRPr lang="ru-RU" smtClean="0"/>
        </a:p>
      </dgm:t>
    </dgm:pt>
    <dgm:pt modelId="{0D93FCB8-AED4-43FD-9000-17860DE54E35}" type="parTrans" cxnId="{2472397C-CC95-47B2-B4D3-7406825FCDFC}">
      <dgm:prSet/>
      <dgm:spPr/>
    </dgm:pt>
    <dgm:pt modelId="{B5CDDEEB-4D5A-41FB-9C64-661395F16399}" type="sibTrans" cxnId="{2472397C-CC95-47B2-B4D3-7406825FCDFC}">
      <dgm:prSet/>
      <dgm:spPr/>
    </dgm:pt>
    <dgm:pt modelId="{04420B05-F1E6-4941-93DA-00F0AACB5D99}" type="pres">
      <dgm:prSet presAssocID="{FB076B82-190B-40D4-8B0B-81233AC426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FB23F7-9E62-4E2F-BFD9-ECB92343A713}" type="pres">
      <dgm:prSet presAssocID="{92D2CB37-F6D1-415E-A3F1-DEA4E5E0A969}" presName="hierRoot1" presStyleCnt="0">
        <dgm:presLayoutVars>
          <dgm:hierBranch/>
        </dgm:presLayoutVars>
      </dgm:prSet>
      <dgm:spPr/>
    </dgm:pt>
    <dgm:pt modelId="{005F48A4-B718-40F7-A96E-B792AC89F0CA}" type="pres">
      <dgm:prSet presAssocID="{92D2CB37-F6D1-415E-A3F1-DEA4E5E0A969}" presName="rootComposite1" presStyleCnt="0"/>
      <dgm:spPr/>
    </dgm:pt>
    <dgm:pt modelId="{0D359DC4-437B-45C8-82FF-A6D58270FD6E}" type="pres">
      <dgm:prSet presAssocID="{92D2CB37-F6D1-415E-A3F1-DEA4E5E0A969}" presName="rootText1" presStyleLbl="node0" presStyleIdx="0" presStyleCnt="1">
        <dgm:presLayoutVars>
          <dgm:chPref val="3"/>
        </dgm:presLayoutVars>
      </dgm:prSet>
      <dgm:spPr/>
    </dgm:pt>
    <dgm:pt modelId="{5C981563-B2CD-4E4A-9BA5-27076D8F14F3}" type="pres">
      <dgm:prSet presAssocID="{92D2CB37-F6D1-415E-A3F1-DEA4E5E0A969}" presName="rootConnector1" presStyleLbl="node1" presStyleIdx="0" presStyleCnt="0"/>
      <dgm:spPr/>
    </dgm:pt>
    <dgm:pt modelId="{9D264BDD-BFD7-413A-B157-EB0AF099F258}" type="pres">
      <dgm:prSet presAssocID="{92D2CB37-F6D1-415E-A3F1-DEA4E5E0A969}" presName="hierChild2" presStyleCnt="0"/>
      <dgm:spPr/>
    </dgm:pt>
    <dgm:pt modelId="{6130FEB8-2B04-4DA6-A059-7C6FFA7F8B67}" type="pres">
      <dgm:prSet presAssocID="{EDF3E307-2DFA-45AF-AA42-D60EB3655953}" presName="Name35" presStyleLbl="parChTrans1D2" presStyleIdx="0" presStyleCnt="1"/>
      <dgm:spPr/>
    </dgm:pt>
    <dgm:pt modelId="{A35DF83F-A3E3-45D7-BE78-97568D33BB05}" type="pres">
      <dgm:prSet presAssocID="{C7814A81-E802-49E4-9C00-341E3D70CD5E}" presName="hierRoot2" presStyleCnt="0">
        <dgm:presLayoutVars>
          <dgm:hierBranch/>
        </dgm:presLayoutVars>
      </dgm:prSet>
      <dgm:spPr/>
    </dgm:pt>
    <dgm:pt modelId="{907B4DF8-2619-4592-A588-C0F40BC73A6C}" type="pres">
      <dgm:prSet presAssocID="{C7814A81-E802-49E4-9C00-341E3D70CD5E}" presName="rootComposite" presStyleCnt="0"/>
      <dgm:spPr/>
    </dgm:pt>
    <dgm:pt modelId="{FA73D46F-CA1E-4D13-A465-094635A6FC29}" type="pres">
      <dgm:prSet presAssocID="{C7814A81-E802-49E4-9C00-341E3D70CD5E}" presName="rootText" presStyleLbl="node2" presStyleIdx="0" presStyleCnt="1">
        <dgm:presLayoutVars>
          <dgm:chPref val="3"/>
        </dgm:presLayoutVars>
      </dgm:prSet>
      <dgm:spPr/>
    </dgm:pt>
    <dgm:pt modelId="{BF7A8787-18C1-42A2-A873-65527B0D34A3}" type="pres">
      <dgm:prSet presAssocID="{C7814A81-E802-49E4-9C00-341E3D70CD5E}" presName="rootConnector" presStyleLbl="node2" presStyleIdx="0" presStyleCnt="1"/>
      <dgm:spPr/>
    </dgm:pt>
    <dgm:pt modelId="{AD9EE537-6A99-499D-ABE4-C3D9DA2CAF9A}" type="pres">
      <dgm:prSet presAssocID="{C7814A81-E802-49E4-9C00-341E3D70CD5E}" presName="hierChild4" presStyleCnt="0"/>
      <dgm:spPr/>
    </dgm:pt>
    <dgm:pt modelId="{A3FE38AA-18CD-42BD-A64D-90C0FBD6279B}" type="pres">
      <dgm:prSet presAssocID="{6B06B697-BE1B-4418-BA77-60E730DF0849}" presName="Name35" presStyleLbl="parChTrans1D3" presStyleIdx="0" presStyleCnt="1"/>
      <dgm:spPr/>
    </dgm:pt>
    <dgm:pt modelId="{C1547E72-0E4A-486F-A0B6-484543737C59}" type="pres">
      <dgm:prSet presAssocID="{89EC7529-0ED9-48DD-91B9-B3FB7785DA26}" presName="hierRoot2" presStyleCnt="0">
        <dgm:presLayoutVars>
          <dgm:hierBranch/>
        </dgm:presLayoutVars>
      </dgm:prSet>
      <dgm:spPr/>
    </dgm:pt>
    <dgm:pt modelId="{27F2D894-679D-475A-9113-5A0BC695FD48}" type="pres">
      <dgm:prSet presAssocID="{89EC7529-0ED9-48DD-91B9-B3FB7785DA26}" presName="rootComposite" presStyleCnt="0"/>
      <dgm:spPr/>
    </dgm:pt>
    <dgm:pt modelId="{67440EB1-879C-4CEB-A9E8-B382D0141B37}" type="pres">
      <dgm:prSet presAssocID="{89EC7529-0ED9-48DD-91B9-B3FB7785DA26}" presName="rootText" presStyleLbl="node3" presStyleIdx="0" presStyleCnt="1">
        <dgm:presLayoutVars>
          <dgm:chPref val="3"/>
        </dgm:presLayoutVars>
      </dgm:prSet>
      <dgm:spPr/>
    </dgm:pt>
    <dgm:pt modelId="{EF43FB33-22BB-4826-9A4D-A3B01621A019}" type="pres">
      <dgm:prSet presAssocID="{89EC7529-0ED9-48DD-91B9-B3FB7785DA26}" presName="rootConnector" presStyleLbl="node3" presStyleIdx="0" presStyleCnt="1"/>
      <dgm:spPr/>
    </dgm:pt>
    <dgm:pt modelId="{74692679-1E99-42DE-AF45-C5CFC9A5EDBC}" type="pres">
      <dgm:prSet presAssocID="{89EC7529-0ED9-48DD-91B9-B3FB7785DA26}" presName="hierChild4" presStyleCnt="0"/>
      <dgm:spPr/>
    </dgm:pt>
    <dgm:pt modelId="{213D31FF-2CDA-429D-9ABE-7B1973FE5A85}" type="pres">
      <dgm:prSet presAssocID="{0D93FCB8-AED4-43FD-9000-17860DE54E35}" presName="Name35" presStyleLbl="parChTrans1D4" presStyleIdx="0" presStyleCnt="1"/>
      <dgm:spPr/>
    </dgm:pt>
    <dgm:pt modelId="{997A2FB3-08A7-48AD-8F5D-28795E953278}" type="pres">
      <dgm:prSet presAssocID="{2CD2E527-C003-4D80-9550-AD169E463B16}" presName="hierRoot2" presStyleCnt="0">
        <dgm:presLayoutVars>
          <dgm:hierBranch val="r"/>
        </dgm:presLayoutVars>
      </dgm:prSet>
      <dgm:spPr/>
    </dgm:pt>
    <dgm:pt modelId="{3B8ECAB4-B13A-4800-B03A-14042E84061D}" type="pres">
      <dgm:prSet presAssocID="{2CD2E527-C003-4D80-9550-AD169E463B16}" presName="rootComposite" presStyleCnt="0"/>
      <dgm:spPr/>
    </dgm:pt>
    <dgm:pt modelId="{62880C5A-1F1B-454A-AAE0-5FC1C24D47E1}" type="pres">
      <dgm:prSet presAssocID="{2CD2E527-C003-4D80-9550-AD169E463B16}" presName="rootText" presStyleLbl="node4" presStyleIdx="0" presStyleCnt="1">
        <dgm:presLayoutVars>
          <dgm:chPref val="3"/>
        </dgm:presLayoutVars>
      </dgm:prSet>
      <dgm:spPr/>
    </dgm:pt>
    <dgm:pt modelId="{6B3C3455-4671-4981-ABC1-2732A8A0FB02}" type="pres">
      <dgm:prSet presAssocID="{2CD2E527-C003-4D80-9550-AD169E463B16}" presName="rootConnector" presStyleLbl="node4" presStyleIdx="0" presStyleCnt="1"/>
      <dgm:spPr/>
    </dgm:pt>
    <dgm:pt modelId="{C23F63D0-77DF-4DED-A6D1-43E66C29293C}" type="pres">
      <dgm:prSet presAssocID="{2CD2E527-C003-4D80-9550-AD169E463B16}" presName="hierChild4" presStyleCnt="0"/>
      <dgm:spPr/>
    </dgm:pt>
    <dgm:pt modelId="{629C21CA-1C31-4BBB-B1DC-91B369AF2554}" type="pres">
      <dgm:prSet presAssocID="{2CD2E527-C003-4D80-9550-AD169E463B16}" presName="hierChild5" presStyleCnt="0"/>
      <dgm:spPr/>
    </dgm:pt>
    <dgm:pt modelId="{DD19C7BD-71A3-4F85-8068-FDB6C67BDC09}" type="pres">
      <dgm:prSet presAssocID="{89EC7529-0ED9-48DD-91B9-B3FB7785DA26}" presName="hierChild5" presStyleCnt="0"/>
      <dgm:spPr/>
    </dgm:pt>
    <dgm:pt modelId="{B0436655-380C-4CA8-A770-2D248D1A1202}" type="pres">
      <dgm:prSet presAssocID="{C7814A81-E802-49E4-9C00-341E3D70CD5E}" presName="hierChild5" presStyleCnt="0"/>
      <dgm:spPr/>
    </dgm:pt>
    <dgm:pt modelId="{C0F8EF8D-4ED7-4149-BC3B-7BD57617719E}" type="pres">
      <dgm:prSet presAssocID="{92D2CB37-F6D1-415E-A3F1-DEA4E5E0A969}" presName="hierChild3" presStyleCnt="0"/>
      <dgm:spPr/>
    </dgm:pt>
  </dgm:ptLst>
  <dgm:cxnLst>
    <dgm:cxn modelId="{FC0D2671-0625-4012-A667-C8CB2EDFE59B}" type="presOf" srcId="{92D2CB37-F6D1-415E-A3F1-DEA4E5E0A969}" destId="{0D359DC4-437B-45C8-82FF-A6D58270FD6E}" srcOrd="0" destOrd="0" presId="urn:microsoft.com/office/officeart/2005/8/layout/orgChart1"/>
    <dgm:cxn modelId="{98308987-3864-46D7-8418-1AB2698C9B9A}" type="presOf" srcId="{C7814A81-E802-49E4-9C00-341E3D70CD5E}" destId="{FA73D46F-CA1E-4D13-A465-094635A6FC29}" srcOrd="0" destOrd="0" presId="urn:microsoft.com/office/officeart/2005/8/layout/orgChart1"/>
    <dgm:cxn modelId="{6812530A-D018-4B85-91AB-3FAE7A8AEEF7}" type="presOf" srcId="{92D2CB37-F6D1-415E-A3F1-DEA4E5E0A969}" destId="{5C981563-B2CD-4E4A-9BA5-27076D8F14F3}" srcOrd="1" destOrd="0" presId="urn:microsoft.com/office/officeart/2005/8/layout/orgChart1"/>
    <dgm:cxn modelId="{A4FAC441-C882-417B-B42F-A10507031EFA}" type="presOf" srcId="{6B06B697-BE1B-4418-BA77-60E730DF0849}" destId="{A3FE38AA-18CD-42BD-A64D-90C0FBD6279B}" srcOrd="0" destOrd="0" presId="urn:microsoft.com/office/officeart/2005/8/layout/orgChart1"/>
    <dgm:cxn modelId="{F67D89D4-1015-4AE0-979A-662EDC391DB8}" type="presOf" srcId="{EDF3E307-2DFA-45AF-AA42-D60EB3655953}" destId="{6130FEB8-2B04-4DA6-A059-7C6FFA7F8B67}" srcOrd="0" destOrd="0" presId="urn:microsoft.com/office/officeart/2005/8/layout/orgChart1"/>
    <dgm:cxn modelId="{6C276C0A-F177-429F-A41D-2FDFA9CEA636}" srcId="{92D2CB37-F6D1-415E-A3F1-DEA4E5E0A969}" destId="{C7814A81-E802-49E4-9C00-341E3D70CD5E}" srcOrd="0" destOrd="0" parTransId="{EDF3E307-2DFA-45AF-AA42-D60EB3655953}" sibTransId="{4D4143B0-0225-4A35-AC1C-B2A88AA9E51B}"/>
    <dgm:cxn modelId="{2264C8ED-9854-400B-A2BB-BF070376A019}" type="presOf" srcId="{89EC7529-0ED9-48DD-91B9-B3FB7785DA26}" destId="{EF43FB33-22BB-4826-9A4D-A3B01621A019}" srcOrd="1" destOrd="0" presId="urn:microsoft.com/office/officeart/2005/8/layout/orgChart1"/>
    <dgm:cxn modelId="{2472397C-CC95-47B2-B4D3-7406825FCDFC}" srcId="{89EC7529-0ED9-48DD-91B9-B3FB7785DA26}" destId="{2CD2E527-C003-4D80-9550-AD169E463B16}" srcOrd="0" destOrd="0" parTransId="{0D93FCB8-AED4-43FD-9000-17860DE54E35}" sibTransId="{B5CDDEEB-4D5A-41FB-9C64-661395F16399}"/>
    <dgm:cxn modelId="{73A4ED0A-CDCC-4213-980B-0D0182AFC5F8}" srcId="{C7814A81-E802-49E4-9C00-341E3D70CD5E}" destId="{89EC7529-0ED9-48DD-91B9-B3FB7785DA26}" srcOrd="0" destOrd="0" parTransId="{6B06B697-BE1B-4418-BA77-60E730DF0849}" sibTransId="{6DD6FB1A-434F-4383-A9A2-83B777561671}"/>
    <dgm:cxn modelId="{B3F9F405-6A1C-4B50-B095-FC5D8E5D2AA9}" type="presOf" srcId="{2CD2E527-C003-4D80-9550-AD169E463B16}" destId="{62880C5A-1F1B-454A-AAE0-5FC1C24D47E1}" srcOrd="0" destOrd="0" presId="urn:microsoft.com/office/officeart/2005/8/layout/orgChart1"/>
    <dgm:cxn modelId="{74702C68-B6F5-4AE2-8F4C-19ED35A95FDC}" type="presOf" srcId="{FB076B82-190B-40D4-8B0B-81233AC42637}" destId="{04420B05-F1E6-4941-93DA-00F0AACB5D99}" srcOrd="0" destOrd="0" presId="urn:microsoft.com/office/officeart/2005/8/layout/orgChart1"/>
    <dgm:cxn modelId="{01426AD1-88CE-476E-98A6-C71DEE838412}" type="presOf" srcId="{C7814A81-E802-49E4-9C00-341E3D70CD5E}" destId="{BF7A8787-18C1-42A2-A873-65527B0D34A3}" srcOrd="1" destOrd="0" presId="urn:microsoft.com/office/officeart/2005/8/layout/orgChart1"/>
    <dgm:cxn modelId="{1FBA1614-3E76-45F1-9154-B52374111CDB}" type="presOf" srcId="{2CD2E527-C003-4D80-9550-AD169E463B16}" destId="{6B3C3455-4671-4981-ABC1-2732A8A0FB02}" srcOrd="1" destOrd="0" presId="urn:microsoft.com/office/officeart/2005/8/layout/orgChart1"/>
    <dgm:cxn modelId="{F2E58A87-B239-4F00-916A-003B7D556A8F}" type="presOf" srcId="{0D93FCB8-AED4-43FD-9000-17860DE54E35}" destId="{213D31FF-2CDA-429D-9ABE-7B1973FE5A85}" srcOrd="0" destOrd="0" presId="urn:microsoft.com/office/officeart/2005/8/layout/orgChart1"/>
    <dgm:cxn modelId="{9683CAF5-93EE-47D0-8309-E8D4A8498564}" type="presOf" srcId="{89EC7529-0ED9-48DD-91B9-B3FB7785DA26}" destId="{67440EB1-879C-4CEB-A9E8-B382D0141B37}" srcOrd="0" destOrd="0" presId="urn:microsoft.com/office/officeart/2005/8/layout/orgChart1"/>
    <dgm:cxn modelId="{CC84E353-8891-4CD7-9032-AC54024C4D6F}" srcId="{FB076B82-190B-40D4-8B0B-81233AC42637}" destId="{92D2CB37-F6D1-415E-A3F1-DEA4E5E0A969}" srcOrd="0" destOrd="0" parTransId="{C05E23FF-F9D4-4B9C-9EC4-3ED2474947DA}" sibTransId="{725795BF-FDF4-4C6B-AA60-BA58D40B4571}"/>
    <dgm:cxn modelId="{C27E3F64-5C2D-43AC-87E5-F645AE7826EF}" type="presParOf" srcId="{04420B05-F1E6-4941-93DA-00F0AACB5D99}" destId="{D7FB23F7-9E62-4E2F-BFD9-ECB92343A713}" srcOrd="0" destOrd="0" presId="urn:microsoft.com/office/officeart/2005/8/layout/orgChart1"/>
    <dgm:cxn modelId="{1A8A043C-B999-4724-A74F-BEB550C86F80}" type="presParOf" srcId="{D7FB23F7-9E62-4E2F-BFD9-ECB92343A713}" destId="{005F48A4-B718-40F7-A96E-B792AC89F0CA}" srcOrd="0" destOrd="0" presId="urn:microsoft.com/office/officeart/2005/8/layout/orgChart1"/>
    <dgm:cxn modelId="{F897F687-5A6F-4643-8EF4-CB61E691E2F2}" type="presParOf" srcId="{005F48A4-B718-40F7-A96E-B792AC89F0CA}" destId="{0D359DC4-437B-45C8-82FF-A6D58270FD6E}" srcOrd="0" destOrd="0" presId="urn:microsoft.com/office/officeart/2005/8/layout/orgChart1"/>
    <dgm:cxn modelId="{39C3F95E-C14F-440D-8C28-32B0754C8EEC}" type="presParOf" srcId="{005F48A4-B718-40F7-A96E-B792AC89F0CA}" destId="{5C981563-B2CD-4E4A-9BA5-27076D8F14F3}" srcOrd="1" destOrd="0" presId="urn:microsoft.com/office/officeart/2005/8/layout/orgChart1"/>
    <dgm:cxn modelId="{9F446F4B-A9C0-4EDC-A769-A94AEBC94164}" type="presParOf" srcId="{D7FB23F7-9E62-4E2F-BFD9-ECB92343A713}" destId="{9D264BDD-BFD7-413A-B157-EB0AF099F258}" srcOrd="1" destOrd="0" presId="urn:microsoft.com/office/officeart/2005/8/layout/orgChart1"/>
    <dgm:cxn modelId="{F33FF779-50F5-46B5-A1DE-13AA734F8C35}" type="presParOf" srcId="{9D264BDD-BFD7-413A-B157-EB0AF099F258}" destId="{6130FEB8-2B04-4DA6-A059-7C6FFA7F8B67}" srcOrd="0" destOrd="0" presId="urn:microsoft.com/office/officeart/2005/8/layout/orgChart1"/>
    <dgm:cxn modelId="{E9E3A6DC-7724-44FC-BE30-AE35144C6249}" type="presParOf" srcId="{9D264BDD-BFD7-413A-B157-EB0AF099F258}" destId="{A35DF83F-A3E3-45D7-BE78-97568D33BB05}" srcOrd="1" destOrd="0" presId="urn:microsoft.com/office/officeart/2005/8/layout/orgChart1"/>
    <dgm:cxn modelId="{B47BFD11-C4C1-406D-B15B-E6901F133A8E}" type="presParOf" srcId="{A35DF83F-A3E3-45D7-BE78-97568D33BB05}" destId="{907B4DF8-2619-4592-A588-C0F40BC73A6C}" srcOrd="0" destOrd="0" presId="urn:microsoft.com/office/officeart/2005/8/layout/orgChart1"/>
    <dgm:cxn modelId="{026F4DD6-A439-431C-856F-52BD48CCC9AC}" type="presParOf" srcId="{907B4DF8-2619-4592-A588-C0F40BC73A6C}" destId="{FA73D46F-CA1E-4D13-A465-094635A6FC29}" srcOrd="0" destOrd="0" presId="urn:microsoft.com/office/officeart/2005/8/layout/orgChart1"/>
    <dgm:cxn modelId="{6DEF600E-58ED-41A6-808B-692DFD5DCC24}" type="presParOf" srcId="{907B4DF8-2619-4592-A588-C0F40BC73A6C}" destId="{BF7A8787-18C1-42A2-A873-65527B0D34A3}" srcOrd="1" destOrd="0" presId="urn:microsoft.com/office/officeart/2005/8/layout/orgChart1"/>
    <dgm:cxn modelId="{05BB1B4F-5CA6-4CC6-8EE4-9186503EB2F6}" type="presParOf" srcId="{A35DF83F-A3E3-45D7-BE78-97568D33BB05}" destId="{AD9EE537-6A99-499D-ABE4-C3D9DA2CAF9A}" srcOrd="1" destOrd="0" presId="urn:microsoft.com/office/officeart/2005/8/layout/orgChart1"/>
    <dgm:cxn modelId="{0021D5E7-669D-496D-A153-8B41CAC7C525}" type="presParOf" srcId="{AD9EE537-6A99-499D-ABE4-C3D9DA2CAF9A}" destId="{A3FE38AA-18CD-42BD-A64D-90C0FBD6279B}" srcOrd="0" destOrd="0" presId="urn:microsoft.com/office/officeart/2005/8/layout/orgChart1"/>
    <dgm:cxn modelId="{DD0F508E-C1D5-41A3-8270-8EFFFFC1525E}" type="presParOf" srcId="{AD9EE537-6A99-499D-ABE4-C3D9DA2CAF9A}" destId="{C1547E72-0E4A-486F-A0B6-484543737C59}" srcOrd="1" destOrd="0" presId="urn:microsoft.com/office/officeart/2005/8/layout/orgChart1"/>
    <dgm:cxn modelId="{AB34AE71-B256-40BF-9514-B3AD877EE0FE}" type="presParOf" srcId="{C1547E72-0E4A-486F-A0B6-484543737C59}" destId="{27F2D894-679D-475A-9113-5A0BC695FD48}" srcOrd="0" destOrd="0" presId="urn:microsoft.com/office/officeart/2005/8/layout/orgChart1"/>
    <dgm:cxn modelId="{0224F73E-0FB2-424F-A68E-56A54DF575AE}" type="presParOf" srcId="{27F2D894-679D-475A-9113-5A0BC695FD48}" destId="{67440EB1-879C-4CEB-A9E8-B382D0141B37}" srcOrd="0" destOrd="0" presId="urn:microsoft.com/office/officeart/2005/8/layout/orgChart1"/>
    <dgm:cxn modelId="{7DFEADE1-168B-4339-A712-19E326CB230F}" type="presParOf" srcId="{27F2D894-679D-475A-9113-5A0BC695FD48}" destId="{EF43FB33-22BB-4826-9A4D-A3B01621A019}" srcOrd="1" destOrd="0" presId="urn:microsoft.com/office/officeart/2005/8/layout/orgChart1"/>
    <dgm:cxn modelId="{C8CBD6E5-94CA-431E-80ED-A38EE54EEEB1}" type="presParOf" srcId="{C1547E72-0E4A-486F-A0B6-484543737C59}" destId="{74692679-1E99-42DE-AF45-C5CFC9A5EDBC}" srcOrd="1" destOrd="0" presId="urn:microsoft.com/office/officeart/2005/8/layout/orgChart1"/>
    <dgm:cxn modelId="{B59E47DD-8A69-4555-B6FE-EB4A9DDA2F44}" type="presParOf" srcId="{74692679-1E99-42DE-AF45-C5CFC9A5EDBC}" destId="{213D31FF-2CDA-429D-9ABE-7B1973FE5A85}" srcOrd="0" destOrd="0" presId="urn:microsoft.com/office/officeart/2005/8/layout/orgChart1"/>
    <dgm:cxn modelId="{75B22778-5EC3-4783-810F-3AB0965B8FCB}" type="presParOf" srcId="{74692679-1E99-42DE-AF45-C5CFC9A5EDBC}" destId="{997A2FB3-08A7-48AD-8F5D-28795E953278}" srcOrd="1" destOrd="0" presId="urn:microsoft.com/office/officeart/2005/8/layout/orgChart1"/>
    <dgm:cxn modelId="{85CB160F-1E8F-4704-8CCF-40F82494CF5C}" type="presParOf" srcId="{997A2FB3-08A7-48AD-8F5D-28795E953278}" destId="{3B8ECAB4-B13A-4800-B03A-14042E84061D}" srcOrd="0" destOrd="0" presId="urn:microsoft.com/office/officeart/2005/8/layout/orgChart1"/>
    <dgm:cxn modelId="{D1922A71-E8A5-4136-9DA3-1B02C31B7C35}" type="presParOf" srcId="{3B8ECAB4-B13A-4800-B03A-14042E84061D}" destId="{62880C5A-1F1B-454A-AAE0-5FC1C24D47E1}" srcOrd="0" destOrd="0" presId="urn:microsoft.com/office/officeart/2005/8/layout/orgChart1"/>
    <dgm:cxn modelId="{037E2756-D537-4114-9BB6-3A314E06EB3E}" type="presParOf" srcId="{3B8ECAB4-B13A-4800-B03A-14042E84061D}" destId="{6B3C3455-4671-4981-ABC1-2732A8A0FB02}" srcOrd="1" destOrd="0" presId="urn:microsoft.com/office/officeart/2005/8/layout/orgChart1"/>
    <dgm:cxn modelId="{41485B6E-A748-4E91-B473-BA0BA05E0F66}" type="presParOf" srcId="{997A2FB3-08A7-48AD-8F5D-28795E953278}" destId="{C23F63D0-77DF-4DED-A6D1-43E66C29293C}" srcOrd="1" destOrd="0" presId="urn:microsoft.com/office/officeart/2005/8/layout/orgChart1"/>
    <dgm:cxn modelId="{B8DD33D9-4958-43FE-947F-E5FADA3AE19B}" type="presParOf" srcId="{997A2FB3-08A7-48AD-8F5D-28795E953278}" destId="{629C21CA-1C31-4BBB-B1DC-91B369AF2554}" srcOrd="2" destOrd="0" presId="urn:microsoft.com/office/officeart/2005/8/layout/orgChart1"/>
    <dgm:cxn modelId="{4241ACE1-62B5-41FF-BBF6-C5F2D8FDB326}" type="presParOf" srcId="{C1547E72-0E4A-486F-A0B6-484543737C59}" destId="{DD19C7BD-71A3-4F85-8068-FDB6C67BDC09}" srcOrd="2" destOrd="0" presId="urn:microsoft.com/office/officeart/2005/8/layout/orgChart1"/>
    <dgm:cxn modelId="{9171213D-8C26-45E7-A0DF-16EFF112A8C4}" type="presParOf" srcId="{A35DF83F-A3E3-45D7-BE78-97568D33BB05}" destId="{B0436655-380C-4CA8-A770-2D248D1A1202}" srcOrd="2" destOrd="0" presId="urn:microsoft.com/office/officeart/2005/8/layout/orgChart1"/>
    <dgm:cxn modelId="{E478CED7-C3A5-49CC-805D-0739B2DC383E}" type="presParOf" srcId="{D7FB23F7-9E62-4E2F-BFD9-ECB92343A713}" destId="{C0F8EF8D-4ED7-4149-BC3B-7BD5761771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092440A-1A03-48E3-8783-8920337482B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F8C42BC-AEBB-4E30-898C-8F62DE9FA3D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Подготовка и направление ответа заявителю</a:t>
          </a:r>
          <a:endParaRPr lang="ru-RU" smtClean="0"/>
        </a:p>
      </dgm:t>
    </dgm:pt>
    <dgm:pt modelId="{B0B28F9F-7D20-491C-B2A0-F4E89EAA3E21}" type="parTrans" cxnId="{D0176B26-F318-45F9-A654-67EC9139715F}">
      <dgm:prSet/>
      <dgm:spPr/>
    </dgm:pt>
    <dgm:pt modelId="{0DED7CF3-0D3F-4F04-A2AE-35E6E762143E}" type="sibTrans" cxnId="{D0176B26-F318-45F9-A654-67EC9139715F}">
      <dgm:prSet/>
      <dgm:spPr/>
    </dgm:pt>
    <dgm:pt modelId="{5CE81ADB-A413-4119-ADEF-605B9726E1C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Гражданин</a:t>
          </a:r>
          <a:endParaRPr lang="ru-RU" smtClean="0"/>
        </a:p>
      </dgm:t>
    </dgm:pt>
    <dgm:pt modelId="{07F16F91-C135-4420-8DAB-19352FE8EB91}" type="parTrans" cxnId="{9575CBF7-5B58-4820-BDDB-B35C24AC3544}">
      <dgm:prSet/>
      <dgm:spPr/>
    </dgm:pt>
    <dgm:pt modelId="{5E0E5470-43D6-4753-8E76-4940F4AB46C4}" type="sibTrans" cxnId="{9575CBF7-5B58-4820-BDDB-B35C24AC3544}">
      <dgm:prSet/>
      <dgm:spPr/>
    </dgm:pt>
    <dgm:pt modelId="{69D7988E-194A-44C7-BC4F-EC1082767D8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Списание в дело</a:t>
          </a:r>
          <a:endParaRPr lang="ru-RU" smtClean="0"/>
        </a:p>
      </dgm:t>
    </dgm:pt>
    <dgm:pt modelId="{4076F873-5D82-4D12-B949-32D9BB43ECCE}" type="parTrans" cxnId="{84E45ED7-98C7-409F-AD66-C8E47D228389}">
      <dgm:prSet/>
      <dgm:spPr/>
    </dgm:pt>
    <dgm:pt modelId="{CE4347CF-9299-40B2-8180-96DF1169D86F}" type="sibTrans" cxnId="{84E45ED7-98C7-409F-AD66-C8E47D228389}">
      <dgm:prSet/>
      <dgm:spPr/>
    </dgm:pt>
    <dgm:pt modelId="{5DF1514D-203D-4307-83F1-2ACBDCB4E724}" type="pres">
      <dgm:prSet presAssocID="{D092440A-1A03-48E3-8783-8920337482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AFCE0FC-6DB9-4917-865E-511A4CF52489}" type="pres">
      <dgm:prSet presAssocID="{1F8C42BC-AEBB-4E30-898C-8F62DE9FA3D3}" presName="hierRoot1" presStyleCnt="0">
        <dgm:presLayoutVars>
          <dgm:hierBranch/>
        </dgm:presLayoutVars>
      </dgm:prSet>
      <dgm:spPr/>
    </dgm:pt>
    <dgm:pt modelId="{B0081C34-C527-47DE-A955-BF35A487292D}" type="pres">
      <dgm:prSet presAssocID="{1F8C42BC-AEBB-4E30-898C-8F62DE9FA3D3}" presName="rootComposite1" presStyleCnt="0"/>
      <dgm:spPr/>
    </dgm:pt>
    <dgm:pt modelId="{51B4340D-470C-49EF-B178-BC0A6E61FDD5}" type="pres">
      <dgm:prSet presAssocID="{1F8C42BC-AEBB-4E30-898C-8F62DE9FA3D3}" presName="rootText1" presStyleLbl="node0" presStyleIdx="0" presStyleCnt="1">
        <dgm:presLayoutVars>
          <dgm:chPref val="3"/>
        </dgm:presLayoutVars>
      </dgm:prSet>
      <dgm:spPr/>
    </dgm:pt>
    <dgm:pt modelId="{14620FEE-8366-4AE7-AAB8-32837D4FAE21}" type="pres">
      <dgm:prSet presAssocID="{1F8C42BC-AEBB-4E30-898C-8F62DE9FA3D3}" presName="rootConnector1" presStyleLbl="node1" presStyleIdx="0" presStyleCnt="0"/>
      <dgm:spPr/>
    </dgm:pt>
    <dgm:pt modelId="{BA341BCE-54C9-4AEB-8F52-88334428EEF8}" type="pres">
      <dgm:prSet presAssocID="{1F8C42BC-AEBB-4E30-898C-8F62DE9FA3D3}" presName="hierChild2" presStyleCnt="0"/>
      <dgm:spPr/>
    </dgm:pt>
    <dgm:pt modelId="{0701FBA3-CFBF-4739-9D18-2F43399B86A2}" type="pres">
      <dgm:prSet presAssocID="{07F16F91-C135-4420-8DAB-19352FE8EB91}" presName="Name35" presStyleLbl="parChTrans1D2" presStyleIdx="0" presStyleCnt="2"/>
      <dgm:spPr/>
    </dgm:pt>
    <dgm:pt modelId="{00EA8129-ABFD-4755-93D9-2AE127C981D1}" type="pres">
      <dgm:prSet presAssocID="{5CE81ADB-A413-4119-ADEF-605B9726E1C0}" presName="hierRoot2" presStyleCnt="0">
        <dgm:presLayoutVars>
          <dgm:hierBranch/>
        </dgm:presLayoutVars>
      </dgm:prSet>
      <dgm:spPr/>
    </dgm:pt>
    <dgm:pt modelId="{D8929E3F-2B50-47BE-AE9B-285156153A19}" type="pres">
      <dgm:prSet presAssocID="{5CE81ADB-A413-4119-ADEF-605B9726E1C0}" presName="rootComposite" presStyleCnt="0"/>
      <dgm:spPr/>
    </dgm:pt>
    <dgm:pt modelId="{A5764629-92DE-4543-B241-A367C1167E8B}" type="pres">
      <dgm:prSet presAssocID="{5CE81ADB-A413-4119-ADEF-605B9726E1C0}" presName="rootText" presStyleLbl="node2" presStyleIdx="0" presStyleCnt="2">
        <dgm:presLayoutVars>
          <dgm:chPref val="3"/>
        </dgm:presLayoutVars>
      </dgm:prSet>
      <dgm:spPr/>
    </dgm:pt>
    <dgm:pt modelId="{D316E05E-BF43-4CF0-858A-BBE8EBDC6A65}" type="pres">
      <dgm:prSet presAssocID="{5CE81ADB-A413-4119-ADEF-605B9726E1C0}" presName="rootConnector" presStyleLbl="node2" presStyleIdx="0" presStyleCnt="2"/>
      <dgm:spPr/>
    </dgm:pt>
    <dgm:pt modelId="{38D21B8B-8D92-449F-AA81-8E7639FF910E}" type="pres">
      <dgm:prSet presAssocID="{5CE81ADB-A413-4119-ADEF-605B9726E1C0}" presName="hierChild4" presStyleCnt="0"/>
      <dgm:spPr/>
    </dgm:pt>
    <dgm:pt modelId="{F5913848-82F8-44E3-91E6-257663F803DA}" type="pres">
      <dgm:prSet presAssocID="{5CE81ADB-A413-4119-ADEF-605B9726E1C0}" presName="hierChild5" presStyleCnt="0"/>
      <dgm:spPr/>
    </dgm:pt>
    <dgm:pt modelId="{6DD05BB0-E46E-4727-AC85-1950711CA1F3}" type="pres">
      <dgm:prSet presAssocID="{4076F873-5D82-4D12-B949-32D9BB43ECCE}" presName="Name35" presStyleLbl="parChTrans1D2" presStyleIdx="1" presStyleCnt="2"/>
      <dgm:spPr/>
    </dgm:pt>
    <dgm:pt modelId="{7A759601-45B1-4104-8599-5481D27F7CB3}" type="pres">
      <dgm:prSet presAssocID="{69D7988E-194A-44C7-BC4F-EC1082767D8B}" presName="hierRoot2" presStyleCnt="0">
        <dgm:presLayoutVars>
          <dgm:hierBranch/>
        </dgm:presLayoutVars>
      </dgm:prSet>
      <dgm:spPr/>
    </dgm:pt>
    <dgm:pt modelId="{7E48C9F9-AE6B-4FA6-B201-85506CAF6A7F}" type="pres">
      <dgm:prSet presAssocID="{69D7988E-194A-44C7-BC4F-EC1082767D8B}" presName="rootComposite" presStyleCnt="0"/>
      <dgm:spPr/>
    </dgm:pt>
    <dgm:pt modelId="{80FF7EF8-EEDC-4748-A075-8A510F8AE43D}" type="pres">
      <dgm:prSet presAssocID="{69D7988E-194A-44C7-BC4F-EC1082767D8B}" presName="rootText" presStyleLbl="node2" presStyleIdx="1" presStyleCnt="2">
        <dgm:presLayoutVars>
          <dgm:chPref val="3"/>
        </dgm:presLayoutVars>
      </dgm:prSet>
      <dgm:spPr/>
    </dgm:pt>
    <dgm:pt modelId="{BEB4B533-C3DC-4176-8FED-BFB5C4DA4FAE}" type="pres">
      <dgm:prSet presAssocID="{69D7988E-194A-44C7-BC4F-EC1082767D8B}" presName="rootConnector" presStyleLbl="node2" presStyleIdx="1" presStyleCnt="2"/>
      <dgm:spPr/>
    </dgm:pt>
    <dgm:pt modelId="{58ED2B57-728B-4009-B177-37F0ADC1909F}" type="pres">
      <dgm:prSet presAssocID="{69D7988E-194A-44C7-BC4F-EC1082767D8B}" presName="hierChild4" presStyleCnt="0"/>
      <dgm:spPr/>
    </dgm:pt>
    <dgm:pt modelId="{10C6DDD1-2946-4A41-B424-9C732520708B}" type="pres">
      <dgm:prSet presAssocID="{69D7988E-194A-44C7-BC4F-EC1082767D8B}" presName="hierChild5" presStyleCnt="0"/>
      <dgm:spPr/>
    </dgm:pt>
    <dgm:pt modelId="{6E4A9EDA-A729-4450-9786-0806851D318F}" type="pres">
      <dgm:prSet presAssocID="{1F8C42BC-AEBB-4E30-898C-8F62DE9FA3D3}" presName="hierChild3" presStyleCnt="0"/>
      <dgm:spPr/>
    </dgm:pt>
  </dgm:ptLst>
  <dgm:cxnLst>
    <dgm:cxn modelId="{0AAC75E4-1107-4F8B-A8AC-BE30AEE5FEBA}" type="presOf" srcId="{5CE81ADB-A413-4119-ADEF-605B9726E1C0}" destId="{A5764629-92DE-4543-B241-A367C1167E8B}" srcOrd="0" destOrd="0" presId="urn:microsoft.com/office/officeart/2005/8/layout/orgChart1"/>
    <dgm:cxn modelId="{E0419922-C799-4266-A1EE-58B5C72CFE63}" type="presOf" srcId="{5CE81ADB-A413-4119-ADEF-605B9726E1C0}" destId="{D316E05E-BF43-4CF0-858A-BBE8EBDC6A65}" srcOrd="1" destOrd="0" presId="urn:microsoft.com/office/officeart/2005/8/layout/orgChart1"/>
    <dgm:cxn modelId="{F3F7222D-2682-4068-B5F2-ABC49AF1D7C0}" type="presOf" srcId="{1F8C42BC-AEBB-4E30-898C-8F62DE9FA3D3}" destId="{51B4340D-470C-49EF-B178-BC0A6E61FDD5}" srcOrd="0" destOrd="0" presId="urn:microsoft.com/office/officeart/2005/8/layout/orgChart1"/>
    <dgm:cxn modelId="{A3934256-E8D2-4AE3-B5F6-53FF7A40613C}" type="presOf" srcId="{D092440A-1A03-48E3-8783-8920337482B8}" destId="{5DF1514D-203D-4307-83F1-2ACBDCB4E724}" srcOrd="0" destOrd="0" presId="urn:microsoft.com/office/officeart/2005/8/layout/orgChart1"/>
    <dgm:cxn modelId="{84E45ED7-98C7-409F-AD66-C8E47D228389}" srcId="{1F8C42BC-AEBB-4E30-898C-8F62DE9FA3D3}" destId="{69D7988E-194A-44C7-BC4F-EC1082767D8B}" srcOrd="1" destOrd="0" parTransId="{4076F873-5D82-4D12-B949-32D9BB43ECCE}" sibTransId="{CE4347CF-9299-40B2-8180-96DF1169D86F}"/>
    <dgm:cxn modelId="{D0176B26-F318-45F9-A654-67EC9139715F}" srcId="{D092440A-1A03-48E3-8783-8920337482B8}" destId="{1F8C42BC-AEBB-4E30-898C-8F62DE9FA3D3}" srcOrd="0" destOrd="0" parTransId="{B0B28F9F-7D20-491C-B2A0-F4E89EAA3E21}" sibTransId="{0DED7CF3-0D3F-4F04-A2AE-35E6E762143E}"/>
    <dgm:cxn modelId="{FAC4F353-40DC-46DB-A5BF-B590857DC1F2}" type="presOf" srcId="{07F16F91-C135-4420-8DAB-19352FE8EB91}" destId="{0701FBA3-CFBF-4739-9D18-2F43399B86A2}" srcOrd="0" destOrd="0" presId="urn:microsoft.com/office/officeart/2005/8/layout/orgChart1"/>
    <dgm:cxn modelId="{9575CBF7-5B58-4820-BDDB-B35C24AC3544}" srcId="{1F8C42BC-AEBB-4E30-898C-8F62DE9FA3D3}" destId="{5CE81ADB-A413-4119-ADEF-605B9726E1C0}" srcOrd="0" destOrd="0" parTransId="{07F16F91-C135-4420-8DAB-19352FE8EB91}" sibTransId="{5E0E5470-43D6-4753-8E76-4940F4AB46C4}"/>
    <dgm:cxn modelId="{DBD3B407-6960-4516-8E0B-1EC42D2F0CBA}" type="presOf" srcId="{4076F873-5D82-4D12-B949-32D9BB43ECCE}" destId="{6DD05BB0-E46E-4727-AC85-1950711CA1F3}" srcOrd="0" destOrd="0" presId="urn:microsoft.com/office/officeart/2005/8/layout/orgChart1"/>
    <dgm:cxn modelId="{4009E364-2999-468D-A633-870BD07D2778}" type="presOf" srcId="{69D7988E-194A-44C7-BC4F-EC1082767D8B}" destId="{80FF7EF8-EEDC-4748-A075-8A510F8AE43D}" srcOrd="0" destOrd="0" presId="urn:microsoft.com/office/officeart/2005/8/layout/orgChart1"/>
    <dgm:cxn modelId="{EB71D27B-8673-49AA-917B-AFDAA519B091}" type="presOf" srcId="{1F8C42BC-AEBB-4E30-898C-8F62DE9FA3D3}" destId="{14620FEE-8366-4AE7-AAB8-32837D4FAE21}" srcOrd="1" destOrd="0" presId="urn:microsoft.com/office/officeart/2005/8/layout/orgChart1"/>
    <dgm:cxn modelId="{4337FDD9-F5B1-4D8A-8FAE-BF3A72CA5543}" type="presOf" srcId="{69D7988E-194A-44C7-BC4F-EC1082767D8B}" destId="{BEB4B533-C3DC-4176-8FED-BFB5C4DA4FAE}" srcOrd="1" destOrd="0" presId="urn:microsoft.com/office/officeart/2005/8/layout/orgChart1"/>
    <dgm:cxn modelId="{717DEE52-4692-4A89-81CA-F81CFEE99EDC}" type="presParOf" srcId="{5DF1514D-203D-4307-83F1-2ACBDCB4E724}" destId="{6AFCE0FC-6DB9-4917-865E-511A4CF52489}" srcOrd="0" destOrd="0" presId="urn:microsoft.com/office/officeart/2005/8/layout/orgChart1"/>
    <dgm:cxn modelId="{8D035E43-8D57-4288-A87E-4C70AD3E8CEF}" type="presParOf" srcId="{6AFCE0FC-6DB9-4917-865E-511A4CF52489}" destId="{B0081C34-C527-47DE-A955-BF35A487292D}" srcOrd="0" destOrd="0" presId="urn:microsoft.com/office/officeart/2005/8/layout/orgChart1"/>
    <dgm:cxn modelId="{43C9CB74-EB74-4263-8592-2D3D6C600D3D}" type="presParOf" srcId="{B0081C34-C527-47DE-A955-BF35A487292D}" destId="{51B4340D-470C-49EF-B178-BC0A6E61FDD5}" srcOrd="0" destOrd="0" presId="urn:microsoft.com/office/officeart/2005/8/layout/orgChart1"/>
    <dgm:cxn modelId="{71ED967B-5A83-4F7F-A4E4-FFD27CC8093D}" type="presParOf" srcId="{B0081C34-C527-47DE-A955-BF35A487292D}" destId="{14620FEE-8366-4AE7-AAB8-32837D4FAE21}" srcOrd="1" destOrd="0" presId="urn:microsoft.com/office/officeart/2005/8/layout/orgChart1"/>
    <dgm:cxn modelId="{1E215CF3-D9D3-46C8-9D6B-329C4D2DF595}" type="presParOf" srcId="{6AFCE0FC-6DB9-4917-865E-511A4CF52489}" destId="{BA341BCE-54C9-4AEB-8F52-88334428EEF8}" srcOrd="1" destOrd="0" presId="urn:microsoft.com/office/officeart/2005/8/layout/orgChart1"/>
    <dgm:cxn modelId="{85F756B3-40A6-4FE2-8DAB-5A849A90EC73}" type="presParOf" srcId="{BA341BCE-54C9-4AEB-8F52-88334428EEF8}" destId="{0701FBA3-CFBF-4739-9D18-2F43399B86A2}" srcOrd="0" destOrd="0" presId="urn:microsoft.com/office/officeart/2005/8/layout/orgChart1"/>
    <dgm:cxn modelId="{E4F74FE5-6BBD-4B9D-B859-57DC03DB3780}" type="presParOf" srcId="{BA341BCE-54C9-4AEB-8F52-88334428EEF8}" destId="{00EA8129-ABFD-4755-93D9-2AE127C981D1}" srcOrd="1" destOrd="0" presId="urn:microsoft.com/office/officeart/2005/8/layout/orgChart1"/>
    <dgm:cxn modelId="{9F461F2F-A1F4-43EB-8031-01CDA6183422}" type="presParOf" srcId="{00EA8129-ABFD-4755-93D9-2AE127C981D1}" destId="{D8929E3F-2B50-47BE-AE9B-285156153A19}" srcOrd="0" destOrd="0" presId="urn:microsoft.com/office/officeart/2005/8/layout/orgChart1"/>
    <dgm:cxn modelId="{895A3D43-977A-4054-9FD6-2EC91E4EFDB3}" type="presParOf" srcId="{D8929E3F-2B50-47BE-AE9B-285156153A19}" destId="{A5764629-92DE-4543-B241-A367C1167E8B}" srcOrd="0" destOrd="0" presId="urn:microsoft.com/office/officeart/2005/8/layout/orgChart1"/>
    <dgm:cxn modelId="{54409D58-52FB-4CA7-81BD-247285E6D254}" type="presParOf" srcId="{D8929E3F-2B50-47BE-AE9B-285156153A19}" destId="{D316E05E-BF43-4CF0-858A-BBE8EBDC6A65}" srcOrd="1" destOrd="0" presId="urn:microsoft.com/office/officeart/2005/8/layout/orgChart1"/>
    <dgm:cxn modelId="{89F24943-ED14-4CDB-BD48-E466E3C9F6F2}" type="presParOf" srcId="{00EA8129-ABFD-4755-93D9-2AE127C981D1}" destId="{38D21B8B-8D92-449F-AA81-8E7639FF910E}" srcOrd="1" destOrd="0" presId="urn:microsoft.com/office/officeart/2005/8/layout/orgChart1"/>
    <dgm:cxn modelId="{CE2008EE-526A-49C1-A679-781445BC2115}" type="presParOf" srcId="{00EA8129-ABFD-4755-93D9-2AE127C981D1}" destId="{F5913848-82F8-44E3-91E6-257663F803DA}" srcOrd="2" destOrd="0" presId="urn:microsoft.com/office/officeart/2005/8/layout/orgChart1"/>
    <dgm:cxn modelId="{74C08551-30FD-484D-BCF4-0E76C38589D2}" type="presParOf" srcId="{BA341BCE-54C9-4AEB-8F52-88334428EEF8}" destId="{6DD05BB0-E46E-4727-AC85-1950711CA1F3}" srcOrd="2" destOrd="0" presId="urn:microsoft.com/office/officeart/2005/8/layout/orgChart1"/>
    <dgm:cxn modelId="{7F1F830E-3314-448A-A0AF-7FDC30A7CEC7}" type="presParOf" srcId="{BA341BCE-54C9-4AEB-8F52-88334428EEF8}" destId="{7A759601-45B1-4104-8599-5481D27F7CB3}" srcOrd="3" destOrd="0" presId="urn:microsoft.com/office/officeart/2005/8/layout/orgChart1"/>
    <dgm:cxn modelId="{150633F6-1FCA-484F-BD1B-35817C663D00}" type="presParOf" srcId="{7A759601-45B1-4104-8599-5481D27F7CB3}" destId="{7E48C9F9-AE6B-4FA6-B201-85506CAF6A7F}" srcOrd="0" destOrd="0" presId="urn:microsoft.com/office/officeart/2005/8/layout/orgChart1"/>
    <dgm:cxn modelId="{DC3D048B-A173-42BA-AC02-B23B704F8924}" type="presParOf" srcId="{7E48C9F9-AE6B-4FA6-B201-85506CAF6A7F}" destId="{80FF7EF8-EEDC-4748-A075-8A510F8AE43D}" srcOrd="0" destOrd="0" presId="urn:microsoft.com/office/officeart/2005/8/layout/orgChart1"/>
    <dgm:cxn modelId="{C3C3AB3E-9AFC-43D3-90A4-D38E7393D5AE}" type="presParOf" srcId="{7E48C9F9-AE6B-4FA6-B201-85506CAF6A7F}" destId="{BEB4B533-C3DC-4176-8FED-BFB5C4DA4FAE}" srcOrd="1" destOrd="0" presId="urn:microsoft.com/office/officeart/2005/8/layout/orgChart1"/>
    <dgm:cxn modelId="{6F4E1AA6-6CCB-4855-BDA4-45B3E0FCD815}" type="presParOf" srcId="{7A759601-45B1-4104-8599-5481D27F7CB3}" destId="{58ED2B57-728B-4009-B177-37F0ADC1909F}" srcOrd="1" destOrd="0" presId="urn:microsoft.com/office/officeart/2005/8/layout/orgChart1"/>
    <dgm:cxn modelId="{47CBA717-8BAE-40E1-AF12-F4CA75AAC7D7}" type="presParOf" srcId="{7A759601-45B1-4104-8599-5481D27F7CB3}" destId="{10C6DDD1-2946-4A41-B424-9C732520708B}" srcOrd="2" destOrd="0" presId="urn:microsoft.com/office/officeart/2005/8/layout/orgChart1"/>
    <dgm:cxn modelId="{9F01AE1F-0ED3-42EF-B3FA-909B75C6969D}" type="presParOf" srcId="{6AFCE0FC-6DB9-4917-865E-511A4CF52489}" destId="{6E4A9EDA-A729-4450-9786-0806851D31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533AA3-399F-47E0-8015-3AB379C1B8FE}">
      <dsp:nvSpPr>
        <dsp:cNvPr id="0" name=""/>
        <dsp:cNvSpPr/>
      </dsp:nvSpPr>
      <dsp:spPr>
        <a:xfrm>
          <a:off x="1021080" y="1104193"/>
          <a:ext cx="91440" cy="1914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4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9CDC2-FA11-4C6C-B6A1-CD471D07F113}">
      <dsp:nvSpPr>
        <dsp:cNvPr id="0" name=""/>
        <dsp:cNvSpPr/>
      </dsp:nvSpPr>
      <dsp:spPr>
        <a:xfrm>
          <a:off x="1021080" y="456976"/>
          <a:ext cx="91440" cy="1914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4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4A07F-742D-424D-9D16-065C234EA35C}">
      <dsp:nvSpPr>
        <dsp:cNvPr id="0" name=""/>
        <dsp:cNvSpPr/>
      </dsp:nvSpPr>
      <dsp:spPr>
        <a:xfrm>
          <a:off x="611013" y="1190"/>
          <a:ext cx="911572" cy="455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anose="02020603050405020304" pitchFamily="18" charset="0"/>
            </a:rPr>
            <a:t>Г</a:t>
          </a: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ражданин</a:t>
          </a:r>
          <a:endParaRPr lang="ru-RU" sz="1200" kern="1200" smtClean="0"/>
        </a:p>
      </dsp:txBody>
      <dsp:txXfrm>
        <a:off x="611013" y="1190"/>
        <a:ext cx="911572" cy="455786"/>
      </dsp:txXfrm>
    </dsp:sp>
    <dsp:sp modelId="{FBD36677-DF4E-4E9B-9E74-05B52954C5E0}">
      <dsp:nvSpPr>
        <dsp:cNvPr id="0" name=""/>
        <dsp:cNvSpPr/>
      </dsp:nvSpPr>
      <dsp:spPr>
        <a:xfrm>
          <a:off x="611013" y="648406"/>
          <a:ext cx="911572" cy="455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anose="02020603050405020304" pitchFamily="18" charset="0"/>
            </a:rPr>
            <a:t>Направление </a:t>
          </a:r>
          <a:r>
            <a:rPr lang="ru-RU" sz="1200" b="0" i="0" u="none" strike="noStrike" kern="1200" baseline="0" smtClean="0">
              <a:latin typeface="Calibri" panose="020F0502020204030204" pitchFamily="34" charset="0"/>
            </a:rPr>
            <a:t>заявления</a:t>
          </a:r>
          <a:endParaRPr lang="ru-RU" sz="1200" kern="1200" smtClean="0"/>
        </a:p>
      </dsp:txBody>
      <dsp:txXfrm>
        <a:off x="611013" y="648406"/>
        <a:ext cx="911572" cy="455786"/>
      </dsp:txXfrm>
    </dsp:sp>
    <dsp:sp modelId="{62F47F59-AC6B-4FC1-A87A-8E3E29032312}">
      <dsp:nvSpPr>
        <dsp:cNvPr id="0" name=""/>
        <dsp:cNvSpPr/>
      </dsp:nvSpPr>
      <dsp:spPr>
        <a:xfrm>
          <a:off x="611013" y="1295623"/>
          <a:ext cx="911572" cy="4557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Times New Roman" panose="02020603050405020304" pitchFamily="18" charset="0"/>
            </a:rPr>
            <a:t>Электронной почтой</a:t>
          </a:r>
          <a:endParaRPr lang="ru-RU" sz="1200" kern="1200" smtClean="0"/>
        </a:p>
      </dsp:txBody>
      <dsp:txXfrm>
        <a:off x="611013" y="1295623"/>
        <a:ext cx="911572" cy="4557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3D31FF-2CDA-429D-9ABE-7B1973FE5A85}">
      <dsp:nvSpPr>
        <dsp:cNvPr id="0" name=""/>
        <dsp:cNvSpPr/>
      </dsp:nvSpPr>
      <dsp:spPr>
        <a:xfrm>
          <a:off x="887095" y="1564131"/>
          <a:ext cx="91440" cy="170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E38AA-18CD-42BD-A64D-90C0FBD6279B}">
      <dsp:nvSpPr>
        <dsp:cNvPr id="0" name=""/>
        <dsp:cNvSpPr/>
      </dsp:nvSpPr>
      <dsp:spPr>
        <a:xfrm>
          <a:off x="887095" y="986075"/>
          <a:ext cx="91440" cy="170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0FEB8-2B04-4DA6-A059-7C6FFA7F8B67}">
      <dsp:nvSpPr>
        <dsp:cNvPr id="0" name=""/>
        <dsp:cNvSpPr/>
      </dsp:nvSpPr>
      <dsp:spPr>
        <a:xfrm>
          <a:off x="887095" y="408019"/>
          <a:ext cx="91440" cy="170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9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59DC4-437B-45C8-82FF-A6D58270FD6E}">
      <dsp:nvSpPr>
        <dsp:cNvPr id="0" name=""/>
        <dsp:cNvSpPr/>
      </dsp:nvSpPr>
      <dsp:spPr>
        <a:xfrm>
          <a:off x="525733" y="937"/>
          <a:ext cx="814163" cy="407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 panose="02020603050405020304" pitchFamily="18" charset="0"/>
            </a:rPr>
            <a:t>Прием, обработка</a:t>
          </a:r>
          <a:endParaRPr lang="ru-RU" sz="900" kern="1200" smtClean="0"/>
        </a:p>
      </dsp:txBody>
      <dsp:txXfrm>
        <a:off x="525733" y="937"/>
        <a:ext cx="814163" cy="407081"/>
      </dsp:txXfrm>
    </dsp:sp>
    <dsp:sp modelId="{FA73D46F-CA1E-4D13-A465-094635A6FC29}">
      <dsp:nvSpPr>
        <dsp:cNvPr id="0" name=""/>
        <dsp:cNvSpPr/>
      </dsp:nvSpPr>
      <dsp:spPr>
        <a:xfrm>
          <a:off x="525733" y="578993"/>
          <a:ext cx="814163" cy="407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 panose="02020603050405020304" pitchFamily="18" charset="0"/>
            </a:rPr>
            <a:t>Регистрация</a:t>
          </a:r>
          <a:endParaRPr lang="ru-RU" sz="900" kern="1200" smtClean="0"/>
        </a:p>
      </dsp:txBody>
      <dsp:txXfrm>
        <a:off x="525733" y="578993"/>
        <a:ext cx="814163" cy="407081"/>
      </dsp:txXfrm>
    </dsp:sp>
    <dsp:sp modelId="{67440EB1-879C-4CEB-A9E8-B382D0141B37}">
      <dsp:nvSpPr>
        <dsp:cNvPr id="0" name=""/>
        <dsp:cNvSpPr/>
      </dsp:nvSpPr>
      <dsp:spPr>
        <a:xfrm>
          <a:off x="525733" y="1157049"/>
          <a:ext cx="814163" cy="407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 panose="02020603050405020304" pitchFamily="18" charset="0"/>
            </a:rPr>
            <a:t>Направление на рассмотрение</a:t>
          </a:r>
          <a:endParaRPr lang="ru-RU" sz="900" kern="1200" smtClean="0"/>
        </a:p>
      </dsp:txBody>
      <dsp:txXfrm>
        <a:off x="525733" y="1157049"/>
        <a:ext cx="814163" cy="407081"/>
      </dsp:txXfrm>
    </dsp:sp>
    <dsp:sp modelId="{62880C5A-1F1B-454A-AAE0-5FC1C24D47E1}">
      <dsp:nvSpPr>
        <dsp:cNvPr id="0" name=""/>
        <dsp:cNvSpPr/>
      </dsp:nvSpPr>
      <dsp:spPr>
        <a:xfrm>
          <a:off x="525733" y="1735105"/>
          <a:ext cx="814163" cy="4070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Times New Roman" panose="02020603050405020304" pitchFamily="18" charset="0"/>
            </a:rPr>
            <a:t>Рассмотрение</a:t>
          </a:r>
          <a:endParaRPr lang="ru-RU" sz="900" kern="1200" smtClean="0"/>
        </a:p>
      </dsp:txBody>
      <dsp:txXfrm>
        <a:off x="525733" y="1735105"/>
        <a:ext cx="814163" cy="4070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D05BB0-E46E-4727-AC85-1950711CA1F3}">
      <dsp:nvSpPr>
        <dsp:cNvPr id="0" name=""/>
        <dsp:cNvSpPr/>
      </dsp:nvSpPr>
      <dsp:spPr>
        <a:xfrm>
          <a:off x="2476500" y="535332"/>
          <a:ext cx="647451" cy="224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67"/>
              </a:lnTo>
              <a:lnTo>
                <a:pt x="647451" y="112367"/>
              </a:lnTo>
              <a:lnTo>
                <a:pt x="647451" y="2247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1FBA3-CFBF-4739-9D18-2F43399B86A2}">
      <dsp:nvSpPr>
        <dsp:cNvPr id="0" name=""/>
        <dsp:cNvSpPr/>
      </dsp:nvSpPr>
      <dsp:spPr>
        <a:xfrm>
          <a:off x="1829048" y="535332"/>
          <a:ext cx="647451" cy="224735"/>
        </a:xfrm>
        <a:custGeom>
          <a:avLst/>
          <a:gdLst/>
          <a:ahLst/>
          <a:cxnLst/>
          <a:rect l="0" t="0" r="0" b="0"/>
          <a:pathLst>
            <a:path>
              <a:moveTo>
                <a:pt x="647451" y="0"/>
              </a:moveTo>
              <a:lnTo>
                <a:pt x="647451" y="112367"/>
              </a:lnTo>
              <a:lnTo>
                <a:pt x="0" y="112367"/>
              </a:lnTo>
              <a:lnTo>
                <a:pt x="0" y="2247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4340D-470C-49EF-B178-BC0A6E61FDD5}">
      <dsp:nvSpPr>
        <dsp:cNvPr id="0" name=""/>
        <dsp:cNvSpPr/>
      </dsp:nvSpPr>
      <dsp:spPr>
        <a:xfrm>
          <a:off x="1941416" y="248"/>
          <a:ext cx="1070167" cy="535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Times New Roman" panose="02020603050405020304" pitchFamily="18" charset="0"/>
            </a:rPr>
            <a:t>Подготовка и направление ответа заявителю</a:t>
          </a:r>
          <a:endParaRPr lang="ru-RU" sz="1100" kern="1200" smtClean="0"/>
        </a:p>
      </dsp:txBody>
      <dsp:txXfrm>
        <a:off x="1941416" y="248"/>
        <a:ext cx="1070167" cy="535083"/>
      </dsp:txXfrm>
    </dsp:sp>
    <dsp:sp modelId="{A5764629-92DE-4543-B241-A367C1167E8B}">
      <dsp:nvSpPr>
        <dsp:cNvPr id="0" name=""/>
        <dsp:cNvSpPr/>
      </dsp:nvSpPr>
      <dsp:spPr>
        <a:xfrm>
          <a:off x="1293965" y="760067"/>
          <a:ext cx="1070167" cy="535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Times New Roman" panose="02020603050405020304" pitchFamily="18" charset="0"/>
            </a:rPr>
            <a:t>Гражданин</a:t>
          </a:r>
          <a:endParaRPr lang="ru-RU" sz="1100" kern="1200" smtClean="0"/>
        </a:p>
      </dsp:txBody>
      <dsp:txXfrm>
        <a:off x="1293965" y="760067"/>
        <a:ext cx="1070167" cy="535083"/>
      </dsp:txXfrm>
    </dsp:sp>
    <dsp:sp modelId="{80FF7EF8-EEDC-4748-A075-8A510F8AE43D}">
      <dsp:nvSpPr>
        <dsp:cNvPr id="0" name=""/>
        <dsp:cNvSpPr/>
      </dsp:nvSpPr>
      <dsp:spPr>
        <a:xfrm>
          <a:off x="2588867" y="760067"/>
          <a:ext cx="1070167" cy="5350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Times New Roman" panose="02020603050405020304" pitchFamily="18" charset="0"/>
            </a:rPr>
            <a:t>Списание в дело</a:t>
          </a:r>
          <a:endParaRPr lang="ru-RU" sz="1100" kern="1200" smtClean="0"/>
        </a:p>
      </dsp:txBody>
      <dsp:txXfrm>
        <a:off x="2588867" y="760067"/>
        <a:ext cx="1070167" cy="535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10DD-88A9-48AF-A037-5C8AF9C2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ТУЛЫ</vt:lpstr>
    </vt:vector>
  </TitlesOfParts>
  <Company>KMfirm</Company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ТУЛЫ</dc:title>
  <dc:subject/>
  <dc:creator>ConsultantPlus</dc:creator>
  <cp:keywords/>
  <dc:description/>
  <cp:lastModifiedBy>Яна Сергеевна Лепёхина</cp:lastModifiedBy>
  <cp:revision>2</cp:revision>
  <cp:lastPrinted>2010-11-15T06:28:00Z</cp:lastPrinted>
  <dcterms:created xsi:type="dcterms:W3CDTF">2025-01-22T11:03:00Z</dcterms:created>
  <dcterms:modified xsi:type="dcterms:W3CDTF">2025-01-22T11:03:00Z</dcterms:modified>
</cp:coreProperties>
</file>