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5B" w:rsidRPr="00D44B5B" w:rsidRDefault="00D44B5B" w:rsidP="00D44B5B">
      <w:pPr>
        <w:jc w:val="right"/>
        <w:rPr>
          <w:b/>
          <w:sz w:val="28"/>
          <w:szCs w:val="28"/>
        </w:rPr>
      </w:pPr>
    </w:p>
    <w:p w:rsidR="00D44B5B" w:rsidRDefault="00D44B5B" w:rsidP="00D44B5B">
      <w:pPr>
        <w:jc w:val="center"/>
        <w:rPr>
          <w:b/>
          <w:sz w:val="28"/>
          <w:szCs w:val="28"/>
        </w:rPr>
      </w:pPr>
      <w:r w:rsidRPr="00D44B5B">
        <w:rPr>
          <w:b/>
          <w:sz w:val="28"/>
          <w:szCs w:val="28"/>
        </w:rPr>
        <w:t xml:space="preserve">Сведения о значениях целевых показателей муниципального проекта «Демография» </w:t>
      </w:r>
    </w:p>
    <w:p w:rsidR="00D44B5B" w:rsidRDefault="00D44B5B" w:rsidP="00D44B5B">
      <w:pPr>
        <w:jc w:val="center"/>
        <w:rPr>
          <w:b/>
          <w:sz w:val="28"/>
          <w:szCs w:val="28"/>
        </w:rPr>
      </w:pPr>
      <w:r w:rsidRPr="00D44B5B">
        <w:rPr>
          <w:b/>
          <w:sz w:val="28"/>
          <w:szCs w:val="28"/>
        </w:rPr>
        <w:t>в муниципальном образовании Киреевский район</w:t>
      </w:r>
    </w:p>
    <w:p w:rsidR="00D44B5B" w:rsidRDefault="00D44B5B" w:rsidP="00D44B5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2304"/>
        <w:gridCol w:w="1292"/>
        <w:gridCol w:w="1730"/>
        <w:gridCol w:w="1331"/>
        <w:gridCol w:w="758"/>
        <w:gridCol w:w="800"/>
        <w:gridCol w:w="709"/>
        <w:gridCol w:w="709"/>
        <w:gridCol w:w="1559"/>
        <w:gridCol w:w="1417"/>
        <w:gridCol w:w="1560"/>
      </w:tblGrid>
      <w:tr w:rsidR="00C653F9" w:rsidRPr="00D44B5B" w:rsidTr="00815AF1">
        <w:tc>
          <w:tcPr>
            <w:tcW w:w="540" w:type="dxa"/>
            <w:vMerge w:val="restart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04" w:type="dxa"/>
            <w:vMerge w:val="restart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цели и показателя</w:t>
            </w:r>
          </w:p>
        </w:tc>
        <w:tc>
          <w:tcPr>
            <w:tcW w:w="1292" w:type="dxa"/>
            <w:vMerge w:val="restart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30" w:type="dxa"/>
            <w:vMerge w:val="restart"/>
          </w:tcPr>
          <w:p w:rsidR="00C653F9" w:rsidRPr="00815AF1" w:rsidRDefault="00C653F9" w:rsidP="00D44B5B">
            <w:pPr>
              <w:jc w:val="center"/>
              <w:rPr>
                <w:sz w:val="24"/>
                <w:szCs w:val="24"/>
              </w:rPr>
            </w:pPr>
            <w:r w:rsidRPr="00815AF1">
              <w:rPr>
                <w:sz w:val="24"/>
                <w:szCs w:val="24"/>
              </w:rPr>
              <w:t>Базовое зн</w:t>
            </w:r>
            <w:r w:rsidRPr="00815AF1">
              <w:rPr>
                <w:sz w:val="24"/>
                <w:szCs w:val="24"/>
              </w:rPr>
              <w:t>а</w:t>
            </w:r>
            <w:r w:rsidRPr="00815AF1">
              <w:rPr>
                <w:sz w:val="24"/>
                <w:szCs w:val="24"/>
              </w:rPr>
              <w:t xml:space="preserve">чение </w:t>
            </w:r>
          </w:p>
          <w:p w:rsidR="00C653F9" w:rsidRPr="00D656F2" w:rsidRDefault="00C653F9" w:rsidP="00C653F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15AF1">
              <w:rPr>
                <w:sz w:val="24"/>
                <w:szCs w:val="24"/>
              </w:rPr>
              <w:t>(Фактическое значение за предыдущий год)</w:t>
            </w:r>
          </w:p>
        </w:tc>
        <w:tc>
          <w:tcPr>
            <w:tcW w:w="1331" w:type="dxa"/>
            <w:vMerge w:val="restart"/>
          </w:tcPr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показателя на конец отчетного года</w:t>
            </w:r>
          </w:p>
        </w:tc>
        <w:tc>
          <w:tcPr>
            <w:tcW w:w="2976" w:type="dxa"/>
            <w:gridSpan w:val="4"/>
          </w:tcPr>
          <w:p w:rsidR="00C653F9" w:rsidRPr="00D44B5B" w:rsidRDefault="00C653F9" w:rsidP="00C65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казателя по кварталам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четного года</w:t>
            </w:r>
            <w:r w:rsidR="00732F15">
              <w:rPr>
                <w:sz w:val="24"/>
                <w:szCs w:val="24"/>
              </w:rPr>
              <w:t xml:space="preserve"> </w:t>
            </w:r>
            <w:r w:rsidR="00732F15" w:rsidRPr="00732F15">
              <w:rPr>
                <w:b/>
                <w:sz w:val="24"/>
                <w:szCs w:val="24"/>
                <w:u w:val="single"/>
              </w:rPr>
              <w:t>(с нара</w:t>
            </w:r>
            <w:r w:rsidR="00732F15" w:rsidRPr="00732F15">
              <w:rPr>
                <w:b/>
                <w:sz w:val="24"/>
                <w:szCs w:val="24"/>
                <w:u w:val="single"/>
              </w:rPr>
              <w:t>с</w:t>
            </w:r>
            <w:r w:rsidR="00732F15" w:rsidRPr="00732F15">
              <w:rPr>
                <w:b/>
                <w:sz w:val="24"/>
                <w:szCs w:val="24"/>
                <w:u w:val="single"/>
              </w:rPr>
              <w:t>тающим итогом</w:t>
            </w:r>
            <w:r w:rsidR="00732F15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 на конец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четного года</w:t>
            </w:r>
          </w:p>
        </w:tc>
        <w:tc>
          <w:tcPr>
            <w:tcW w:w="1417" w:type="dxa"/>
            <w:vMerge w:val="restart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достиж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по 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гам отче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года</w:t>
            </w:r>
          </w:p>
        </w:tc>
        <w:tc>
          <w:tcPr>
            <w:tcW w:w="1560" w:type="dxa"/>
            <w:vMerge w:val="restart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рии </w:t>
            </w:r>
          </w:p>
        </w:tc>
      </w:tr>
      <w:tr w:rsidR="00815AF1" w:rsidRPr="00D44B5B" w:rsidTr="00815AF1">
        <w:tc>
          <w:tcPr>
            <w:tcW w:w="540" w:type="dxa"/>
            <w:vMerge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C653F9" w:rsidRPr="00C653F9" w:rsidRDefault="00C653F9" w:rsidP="00D44B5B">
            <w:pPr>
              <w:jc w:val="center"/>
              <w:rPr>
                <w:sz w:val="24"/>
                <w:szCs w:val="24"/>
              </w:rPr>
            </w:pPr>
            <w:r w:rsidRPr="00C653F9">
              <w:rPr>
                <w:sz w:val="24"/>
                <w:szCs w:val="24"/>
              </w:rPr>
              <w:t>1 кв.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</w:t>
            </w:r>
          </w:p>
        </w:tc>
        <w:tc>
          <w:tcPr>
            <w:tcW w:w="1559" w:type="dxa"/>
            <w:vMerge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4" w:type="dxa"/>
          </w:tcPr>
          <w:p w:rsidR="00C653F9" w:rsidRPr="00D44B5B" w:rsidRDefault="00C653F9" w:rsidP="00D44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тель: увеличить общий коэффиц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ент рождаемости (число родившихся на 1000 населения)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промилле</w:t>
            </w:r>
          </w:p>
        </w:tc>
        <w:tc>
          <w:tcPr>
            <w:tcW w:w="1730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758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C653F9" w:rsidRPr="00D44B5B" w:rsidRDefault="00C653F9" w:rsidP="00D44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занятости женщин, имеющих детей дошкольного возраста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730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758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4" w:type="dxa"/>
          </w:tcPr>
          <w:p w:rsidR="00C653F9" w:rsidRPr="00D44B5B" w:rsidRDefault="00C653F9" w:rsidP="00D44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щин, находящихся в отпуске по уходу за ребенком в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расте до трех лет, прошедших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фессиональное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чение и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 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730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8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4" w:type="dxa"/>
          </w:tcPr>
          <w:p w:rsidR="00C653F9" w:rsidRPr="00D44B5B" w:rsidRDefault="00C653F9" w:rsidP="00D44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восп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танников в возрасте до трех лет,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щающих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пальные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ции, осуществля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щие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ную деятельность по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 программам дошкольного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зования, присмотр и уход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730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758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800" w:type="dxa"/>
          </w:tcPr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04" w:type="dxa"/>
          </w:tcPr>
          <w:p w:rsidR="00C653F9" w:rsidRPr="00D44B5B" w:rsidRDefault="00C653F9" w:rsidP="00BB4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восп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танников в возрасте до трех лет,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щающих частные организации,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ществляющие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зовательную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 по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зовательным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граммам дошкол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образования, присмотр и уход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730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4" w:type="dxa"/>
          </w:tcPr>
          <w:p w:rsidR="00C653F9" w:rsidRPr="00D44B5B" w:rsidRDefault="00C653F9" w:rsidP="00D44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Доступность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школьного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для детей в возрасте от 1,5 до 3 лет в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образовании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730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4" w:type="dxa"/>
          </w:tcPr>
          <w:p w:rsidR="00C653F9" w:rsidRPr="00D44B5B" w:rsidRDefault="00C653F9" w:rsidP="00D44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коэффиц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ент смертности (число умерших на 1000 человек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ления)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промилле</w:t>
            </w:r>
          </w:p>
        </w:tc>
        <w:tc>
          <w:tcPr>
            <w:tcW w:w="1730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758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4" w:type="dxa"/>
          </w:tcPr>
          <w:p w:rsidR="00C653F9" w:rsidRPr="00D44B5B" w:rsidRDefault="00C653F9" w:rsidP="00D44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 от се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дечно-сосудистых заболеваний в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lastRenderedPageBreak/>
              <w:t>чете на 100,0 тысяч населения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30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637,8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566,7</w:t>
            </w:r>
          </w:p>
        </w:tc>
        <w:tc>
          <w:tcPr>
            <w:tcW w:w="758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888,5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04" w:type="dxa"/>
          </w:tcPr>
          <w:p w:rsidR="00C653F9" w:rsidRPr="00D44B5B" w:rsidRDefault="00C653F9" w:rsidP="00D44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Смертность от внешних причин в расчете на 100,0 тысяч населения 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30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138,1</w:t>
            </w:r>
          </w:p>
        </w:tc>
        <w:tc>
          <w:tcPr>
            <w:tcW w:w="758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4" w:type="dxa"/>
          </w:tcPr>
          <w:p w:rsidR="00C653F9" w:rsidRPr="00D44B5B" w:rsidRDefault="00C653F9" w:rsidP="00D44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 от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вообразований, в том числе злокач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ственных, в расчете на 100,0 тысяч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30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223,6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262,9</w:t>
            </w:r>
          </w:p>
        </w:tc>
        <w:tc>
          <w:tcPr>
            <w:tcW w:w="758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4" w:type="dxa"/>
          </w:tcPr>
          <w:p w:rsidR="00C653F9" w:rsidRPr="00D44B5B" w:rsidRDefault="00C653F9" w:rsidP="00D44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 от 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лезней органов д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хания в расчете на 100,0 тысяч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30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</w:t>
            </w:r>
          </w:p>
        </w:tc>
        <w:tc>
          <w:tcPr>
            <w:tcW w:w="758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04" w:type="dxa"/>
          </w:tcPr>
          <w:p w:rsidR="00C653F9" w:rsidRPr="00D44B5B" w:rsidRDefault="00C653F9" w:rsidP="00D44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 от 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лезней органов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щеварения в расч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 на 100,0 тысяч населения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30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  <w:tc>
          <w:tcPr>
            <w:tcW w:w="758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04" w:type="dxa"/>
          </w:tcPr>
          <w:p w:rsidR="00C653F9" w:rsidRPr="00D44B5B" w:rsidRDefault="00C653F9" w:rsidP="00D44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трудоспосо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ном возрасте в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чете на 100,0 тысяч населения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30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642,8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656F2" w:rsidRDefault="00C653F9" w:rsidP="0007167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21247">
              <w:rPr>
                <w:sz w:val="24"/>
                <w:szCs w:val="24"/>
              </w:rPr>
              <w:t>604,8</w:t>
            </w:r>
          </w:p>
        </w:tc>
        <w:tc>
          <w:tcPr>
            <w:tcW w:w="758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568,9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04" w:type="dxa"/>
          </w:tcPr>
          <w:p w:rsidR="00C653F9" w:rsidRPr="00D44B5B" w:rsidRDefault="00C653F9" w:rsidP="00D44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граждан старше трудосп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собного возраста профилактическими  осмотрами, вкл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чая диспансериз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цию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730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  <w:tc>
          <w:tcPr>
            <w:tcW w:w="1331" w:type="dxa"/>
          </w:tcPr>
          <w:p w:rsidR="00C653F9" w:rsidRDefault="00C653F9" w:rsidP="00C653F9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C653F9">
            <w:pPr>
              <w:tabs>
                <w:tab w:val="left" w:pos="660"/>
              </w:tabs>
              <w:jc w:val="center"/>
              <w:rPr>
                <w:sz w:val="24"/>
                <w:szCs w:val="24"/>
              </w:rPr>
            </w:pPr>
          </w:p>
          <w:p w:rsidR="00C653F9" w:rsidRPr="007B0D68" w:rsidRDefault="00C653F9" w:rsidP="00C653F9">
            <w:pPr>
              <w:tabs>
                <w:tab w:val="left" w:pos="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58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04" w:type="dxa"/>
          </w:tcPr>
          <w:p w:rsidR="00C653F9" w:rsidRPr="00D44B5B" w:rsidRDefault="00C653F9" w:rsidP="00BB4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лиц старше </w:t>
            </w:r>
            <w:r>
              <w:rPr>
                <w:sz w:val="24"/>
                <w:szCs w:val="24"/>
              </w:rPr>
              <w:lastRenderedPageBreak/>
              <w:t>трудоспособного возраста, у которых выявлены забол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вания и патолог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состояния, находящихся под диспансерным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блюдением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730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58" w:type="dxa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304" w:type="dxa"/>
          </w:tcPr>
          <w:p w:rsidR="00C653F9" w:rsidRPr="00D44B5B" w:rsidRDefault="00C653F9" w:rsidP="001B1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гра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дан предпенсионн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возраста,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шедших профе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сиональное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 дополнител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730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8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04" w:type="dxa"/>
          </w:tcPr>
          <w:p w:rsidR="00C653F9" w:rsidRPr="00D44B5B" w:rsidRDefault="00C653F9" w:rsidP="00D44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тель: Увеличение доли граждан, си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тематически зан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мающихся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культурой и спортом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730" w:type="dxa"/>
            <w:vAlign w:val="center"/>
          </w:tcPr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</w:tc>
        <w:tc>
          <w:tcPr>
            <w:tcW w:w="758" w:type="dxa"/>
            <w:vAlign w:val="center"/>
          </w:tcPr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04" w:type="dxa"/>
          </w:tcPr>
          <w:p w:rsidR="00C653F9" w:rsidRPr="00D44B5B" w:rsidRDefault="00C653F9" w:rsidP="00D44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и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дежи (возраст 3-29 лет), систематич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 занимающихся физической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рой и спортом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730" w:type="dxa"/>
            <w:vAlign w:val="center"/>
          </w:tcPr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  <w:tc>
          <w:tcPr>
            <w:tcW w:w="758" w:type="dxa"/>
            <w:vAlign w:val="center"/>
          </w:tcPr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04" w:type="dxa"/>
          </w:tcPr>
          <w:p w:rsidR="00C653F9" w:rsidRPr="00D44B5B" w:rsidRDefault="00C653F9" w:rsidP="00270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него возраста (женщины 30-54 года; мужчины 30-59 лет), системат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чески занимающи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физической культурой и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том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730" w:type="dxa"/>
            <w:vAlign w:val="center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33,5</w:t>
            </w:r>
          </w:p>
        </w:tc>
        <w:tc>
          <w:tcPr>
            <w:tcW w:w="758" w:type="dxa"/>
            <w:vAlign w:val="center"/>
          </w:tcPr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93006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304" w:type="dxa"/>
          </w:tcPr>
          <w:p w:rsidR="00C653F9" w:rsidRPr="00D44B5B" w:rsidRDefault="00C653F9" w:rsidP="00270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старшего возраста (женщины 55-79 лет; мужчины 60-79 лет), систематич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 занимающихся физической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рой и спортом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730" w:type="dxa"/>
            <w:vAlign w:val="center"/>
          </w:tcPr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758" w:type="dxa"/>
            <w:vAlign w:val="center"/>
          </w:tcPr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  <w:tr w:rsidR="00815AF1" w:rsidRPr="00D44B5B" w:rsidTr="00815AF1">
        <w:tc>
          <w:tcPr>
            <w:tcW w:w="54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04" w:type="dxa"/>
          </w:tcPr>
          <w:p w:rsidR="00C653F9" w:rsidRPr="00D44B5B" w:rsidRDefault="00C653F9" w:rsidP="00D44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ченности граждан спортивными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оружениями исходя из единовременной пропускной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собности объектов спорта, нараста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щим итогом</w:t>
            </w:r>
          </w:p>
        </w:tc>
        <w:tc>
          <w:tcPr>
            <w:tcW w:w="1292" w:type="dxa"/>
          </w:tcPr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D44B5B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730" w:type="dxa"/>
            <w:vAlign w:val="center"/>
          </w:tcPr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1331" w:type="dxa"/>
          </w:tcPr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Default="00C653F9" w:rsidP="0007167D">
            <w:pPr>
              <w:jc w:val="center"/>
              <w:rPr>
                <w:sz w:val="24"/>
                <w:szCs w:val="24"/>
              </w:rPr>
            </w:pPr>
          </w:p>
          <w:p w:rsidR="00C653F9" w:rsidRPr="00D44B5B" w:rsidRDefault="00C653F9" w:rsidP="000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758" w:type="dxa"/>
            <w:vAlign w:val="center"/>
          </w:tcPr>
          <w:p w:rsidR="00C653F9" w:rsidRPr="00D44B5B" w:rsidRDefault="00C653F9" w:rsidP="0093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80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53F9" w:rsidRPr="00D44B5B" w:rsidRDefault="00C653F9" w:rsidP="00D44B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197A" w:rsidRDefault="002707F0" w:rsidP="002707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67197A" w:rsidRDefault="0067197A" w:rsidP="002707F0">
      <w:pPr>
        <w:jc w:val="both"/>
        <w:rPr>
          <w:b/>
          <w:sz w:val="28"/>
          <w:szCs w:val="28"/>
        </w:rPr>
      </w:pPr>
    </w:p>
    <w:p w:rsidR="002707F0" w:rsidRPr="002707F0" w:rsidRDefault="0067197A" w:rsidP="002707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707F0" w:rsidRPr="002707F0">
        <w:rPr>
          <w:b/>
          <w:sz w:val="28"/>
          <w:szCs w:val="28"/>
        </w:rPr>
        <w:t xml:space="preserve">Руководитель муниципального проекта, </w:t>
      </w:r>
    </w:p>
    <w:p w:rsidR="002707F0" w:rsidRPr="002707F0" w:rsidRDefault="002707F0" w:rsidP="002707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2707F0">
        <w:rPr>
          <w:b/>
          <w:sz w:val="28"/>
          <w:szCs w:val="28"/>
        </w:rPr>
        <w:t xml:space="preserve">заместитель главы администрации </w:t>
      </w:r>
    </w:p>
    <w:p w:rsidR="00D44B5B" w:rsidRPr="002707F0" w:rsidRDefault="002707F0" w:rsidP="002707F0">
      <w:pPr>
        <w:jc w:val="both"/>
        <w:rPr>
          <w:b/>
          <w:sz w:val="28"/>
          <w:szCs w:val="28"/>
        </w:rPr>
      </w:pPr>
      <w:r w:rsidRPr="002707F0">
        <w:rPr>
          <w:b/>
          <w:sz w:val="28"/>
          <w:szCs w:val="28"/>
        </w:rPr>
        <w:t>муниципального образования Киреевский район</w:t>
      </w:r>
      <w:r>
        <w:rPr>
          <w:b/>
          <w:sz w:val="28"/>
          <w:szCs w:val="28"/>
        </w:rPr>
        <w:t xml:space="preserve">                                                                  И.А.Величко</w:t>
      </w:r>
    </w:p>
    <w:sectPr w:rsidR="00D44B5B" w:rsidRPr="002707F0" w:rsidSect="0067197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2B" w:rsidRDefault="0075712B" w:rsidP="003E01AA">
      <w:r>
        <w:separator/>
      </w:r>
    </w:p>
  </w:endnote>
  <w:endnote w:type="continuationSeparator" w:id="0">
    <w:p w:rsidR="0075712B" w:rsidRDefault="0075712B" w:rsidP="003E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2B" w:rsidRDefault="0075712B" w:rsidP="003E01AA">
      <w:r>
        <w:separator/>
      </w:r>
    </w:p>
  </w:footnote>
  <w:footnote w:type="continuationSeparator" w:id="0">
    <w:p w:rsidR="0075712B" w:rsidRDefault="0075712B" w:rsidP="003E0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780F"/>
    <w:multiLevelType w:val="multilevel"/>
    <w:tmpl w:val="826C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31C21"/>
    <w:multiLevelType w:val="multilevel"/>
    <w:tmpl w:val="8EA4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FD1"/>
    <w:rsid w:val="00033F0A"/>
    <w:rsid w:val="00052170"/>
    <w:rsid w:val="00082F14"/>
    <w:rsid w:val="0009038A"/>
    <w:rsid w:val="000F21B3"/>
    <w:rsid w:val="00166349"/>
    <w:rsid w:val="001A4A3E"/>
    <w:rsid w:val="001B1EA4"/>
    <w:rsid w:val="002707F0"/>
    <w:rsid w:val="002D36A4"/>
    <w:rsid w:val="00302E98"/>
    <w:rsid w:val="00354D8D"/>
    <w:rsid w:val="003E01AA"/>
    <w:rsid w:val="003E59B0"/>
    <w:rsid w:val="003F4F75"/>
    <w:rsid w:val="0042189C"/>
    <w:rsid w:val="004375F7"/>
    <w:rsid w:val="004642E9"/>
    <w:rsid w:val="004A480A"/>
    <w:rsid w:val="0052021A"/>
    <w:rsid w:val="005323E7"/>
    <w:rsid w:val="00555A49"/>
    <w:rsid w:val="00565A8C"/>
    <w:rsid w:val="00571B94"/>
    <w:rsid w:val="005F5067"/>
    <w:rsid w:val="006374B9"/>
    <w:rsid w:val="00661C4F"/>
    <w:rsid w:val="006716DE"/>
    <w:rsid w:val="0067197A"/>
    <w:rsid w:val="006A5C25"/>
    <w:rsid w:val="006F1ED8"/>
    <w:rsid w:val="00732F15"/>
    <w:rsid w:val="0075712B"/>
    <w:rsid w:val="007B0D68"/>
    <w:rsid w:val="007C6106"/>
    <w:rsid w:val="007D2CD0"/>
    <w:rsid w:val="008102F8"/>
    <w:rsid w:val="00815AF1"/>
    <w:rsid w:val="008719BE"/>
    <w:rsid w:val="008779F7"/>
    <w:rsid w:val="00897913"/>
    <w:rsid w:val="009370FC"/>
    <w:rsid w:val="009A5207"/>
    <w:rsid w:val="00A0711C"/>
    <w:rsid w:val="00A27AA4"/>
    <w:rsid w:val="00A37D08"/>
    <w:rsid w:val="00A40774"/>
    <w:rsid w:val="00A64041"/>
    <w:rsid w:val="00A81FD1"/>
    <w:rsid w:val="00B175EB"/>
    <w:rsid w:val="00BB4630"/>
    <w:rsid w:val="00C12900"/>
    <w:rsid w:val="00C24C2D"/>
    <w:rsid w:val="00C653F9"/>
    <w:rsid w:val="00D13B65"/>
    <w:rsid w:val="00D3422E"/>
    <w:rsid w:val="00D44B5B"/>
    <w:rsid w:val="00D656F2"/>
    <w:rsid w:val="00D73E64"/>
    <w:rsid w:val="00DA3E3F"/>
    <w:rsid w:val="00DB0AA3"/>
    <w:rsid w:val="00DC71EF"/>
    <w:rsid w:val="00E11E0E"/>
    <w:rsid w:val="00E2064C"/>
    <w:rsid w:val="00E348D6"/>
    <w:rsid w:val="00E91178"/>
    <w:rsid w:val="00E94118"/>
    <w:rsid w:val="00EA3B07"/>
    <w:rsid w:val="00ED0EBF"/>
    <w:rsid w:val="00F12AC7"/>
    <w:rsid w:val="00F37989"/>
    <w:rsid w:val="00F45C77"/>
    <w:rsid w:val="00F7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D0E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mailrucssattributepostfix">
    <w:name w:val="ob_mailru_css_attribute_postfix"/>
    <w:basedOn w:val="a0"/>
    <w:rsid w:val="00565A8C"/>
  </w:style>
  <w:style w:type="character" w:styleId="a4">
    <w:name w:val="Hyperlink"/>
    <w:basedOn w:val="a0"/>
    <w:uiPriority w:val="99"/>
    <w:semiHidden/>
    <w:unhideWhenUsed/>
    <w:rsid w:val="00F379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0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D0EB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0EB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D0E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D0E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footnote text"/>
    <w:basedOn w:val="a"/>
    <w:link w:val="a9"/>
    <w:semiHidden/>
    <w:unhideWhenUsed/>
    <w:rsid w:val="003E01AA"/>
  </w:style>
  <w:style w:type="character" w:customStyle="1" w:styleId="a9">
    <w:name w:val="Текст сноски Знак"/>
    <w:basedOn w:val="a0"/>
    <w:link w:val="a8"/>
    <w:semiHidden/>
    <w:rsid w:val="003E0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Bullet"/>
    <w:basedOn w:val="a"/>
    <w:autoRedefine/>
    <w:semiHidden/>
    <w:unhideWhenUsed/>
    <w:rsid w:val="003E01AA"/>
    <w:pPr>
      <w:tabs>
        <w:tab w:val="left" w:pos="0"/>
      </w:tabs>
      <w:ind w:firstLine="227"/>
      <w:jc w:val="both"/>
    </w:pPr>
  </w:style>
  <w:style w:type="paragraph" w:customStyle="1" w:styleId="ConsPlusNonformat">
    <w:name w:val="ConsPlusNonformat"/>
    <w:rsid w:val="003E01A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3E01AA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01AA"/>
    <w:pPr>
      <w:widowControl w:val="0"/>
      <w:shd w:val="clear" w:color="auto" w:fill="FFFFFF"/>
      <w:spacing w:before="60" w:line="120" w:lineRule="exact"/>
      <w:ind w:hanging="6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b">
    <w:name w:val="footnote reference"/>
    <w:basedOn w:val="a0"/>
    <w:semiHidden/>
    <w:unhideWhenUsed/>
    <w:rsid w:val="003E01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VelichkoI</dc:creator>
  <cp:lastModifiedBy>VelichkoI</cp:lastModifiedBy>
  <cp:revision>19</cp:revision>
  <cp:lastPrinted>2019-04-03T14:43:00Z</cp:lastPrinted>
  <dcterms:created xsi:type="dcterms:W3CDTF">2019-03-11T09:23:00Z</dcterms:created>
  <dcterms:modified xsi:type="dcterms:W3CDTF">2019-08-08T11:15:00Z</dcterms:modified>
</cp:coreProperties>
</file>