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FB9" w:rsidRDefault="00B8023E" w:rsidP="007E3F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Пояснительная записка </w:t>
      </w:r>
    </w:p>
    <w:p w:rsidR="00213A8D" w:rsidRDefault="00BA4ED1" w:rsidP="007E3F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</w:t>
      </w:r>
      <w:r w:rsidR="00B8023E">
        <w:rPr>
          <w:b/>
          <w:sz w:val="24"/>
          <w:szCs w:val="24"/>
        </w:rPr>
        <w:t xml:space="preserve">азвития и поддержки малого и среднего предпринимательства </w:t>
      </w:r>
    </w:p>
    <w:p w:rsidR="00B8023E" w:rsidRDefault="00B8023E" w:rsidP="007E3F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</w:t>
      </w:r>
      <w:r w:rsidR="00213A8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муниципальном образовании Киреевский район</w:t>
      </w:r>
    </w:p>
    <w:p w:rsidR="00B8023E" w:rsidRDefault="00B8023E" w:rsidP="007E3FB9">
      <w:pPr>
        <w:jc w:val="center"/>
        <w:rPr>
          <w:b/>
          <w:sz w:val="24"/>
          <w:szCs w:val="24"/>
        </w:rPr>
      </w:pPr>
    </w:p>
    <w:p w:rsidR="003030B0" w:rsidRDefault="003030B0" w:rsidP="00CE031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="Calibri"/>
          <w:sz w:val="24"/>
          <w:szCs w:val="24"/>
        </w:rPr>
      </w:pPr>
    </w:p>
    <w:p w:rsidR="00CE031C" w:rsidRDefault="00CE031C" w:rsidP="00CE031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="Calibri"/>
          <w:sz w:val="24"/>
          <w:szCs w:val="24"/>
        </w:rPr>
      </w:pPr>
      <w:r w:rsidRPr="00CE031C">
        <w:rPr>
          <w:rFonts w:cs="Calibri"/>
          <w:sz w:val="24"/>
          <w:szCs w:val="24"/>
        </w:rPr>
        <w:t xml:space="preserve">Малое </w:t>
      </w:r>
      <w:r>
        <w:rPr>
          <w:rFonts w:cs="Calibri"/>
          <w:sz w:val="24"/>
          <w:szCs w:val="24"/>
        </w:rPr>
        <w:t xml:space="preserve"> и среднее предпринимательство </w:t>
      </w:r>
      <w:r w:rsidRPr="00CE031C">
        <w:rPr>
          <w:rFonts w:cs="Calibri"/>
          <w:sz w:val="24"/>
          <w:szCs w:val="24"/>
        </w:rPr>
        <w:t xml:space="preserve">- значительное явление социально-экономической жизни </w:t>
      </w:r>
      <w:r>
        <w:rPr>
          <w:rFonts w:cs="Calibri"/>
          <w:sz w:val="24"/>
          <w:szCs w:val="24"/>
        </w:rPr>
        <w:t>района</w:t>
      </w:r>
      <w:r w:rsidRPr="00CE031C">
        <w:rPr>
          <w:rFonts w:cs="Calibri"/>
          <w:sz w:val="24"/>
          <w:szCs w:val="24"/>
        </w:rPr>
        <w:t xml:space="preserve">. Оно присутствует практически во всех отраслях экономики </w:t>
      </w:r>
      <w:r w:rsidR="00EB1AB4">
        <w:rPr>
          <w:rFonts w:cs="Calibri"/>
          <w:sz w:val="24"/>
          <w:szCs w:val="24"/>
        </w:rPr>
        <w:t>района</w:t>
      </w:r>
      <w:r w:rsidRPr="00CE031C">
        <w:rPr>
          <w:rFonts w:cs="Calibri"/>
          <w:sz w:val="24"/>
          <w:szCs w:val="24"/>
        </w:rPr>
        <w:t xml:space="preserve">. В </w:t>
      </w:r>
      <w:r w:rsidR="00EB1AB4">
        <w:rPr>
          <w:rFonts w:cs="Calibri"/>
          <w:sz w:val="24"/>
          <w:szCs w:val="24"/>
        </w:rPr>
        <w:t xml:space="preserve">их </w:t>
      </w:r>
      <w:r w:rsidRPr="00CE031C">
        <w:rPr>
          <w:rFonts w:cs="Calibri"/>
          <w:sz w:val="24"/>
          <w:szCs w:val="24"/>
        </w:rPr>
        <w:t xml:space="preserve">деятельность вовлечены все социальные группы населения, проживающего на территории </w:t>
      </w:r>
      <w:r>
        <w:rPr>
          <w:rFonts w:cs="Calibri"/>
          <w:sz w:val="24"/>
          <w:szCs w:val="24"/>
        </w:rPr>
        <w:t>района</w:t>
      </w:r>
      <w:r w:rsidRPr="00CE031C">
        <w:rPr>
          <w:rFonts w:cs="Calibri"/>
          <w:sz w:val="24"/>
          <w:szCs w:val="24"/>
        </w:rPr>
        <w:t>.</w:t>
      </w:r>
    </w:p>
    <w:p w:rsidR="003030B0" w:rsidRPr="003030B0" w:rsidRDefault="003030B0" w:rsidP="003030B0">
      <w:pPr>
        <w:spacing w:line="360" w:lineRule="auto"/>
        <w:ind w:firstLine="709"/>
        <w:jc w:val="both"/>
        <w:rPr>
          <w:sz w:val="24"/>
          <w:szCs w:val="24"/>
        </w:rPr>
      </w:pPr>
      <w:r w:rsidRPr="003030B0">
        <w:rPr>
          <w:sz w:val="24"/>
          <w:szCs w:val="24"/>
        </w:rPr>
        <w:t>Малое предпринимательство сегодня выполняет три важнейшие функции в социал</w:t>
      </w:r>
      <w:r w:rsidRPr="003030B0">
        <w:rPr>
          <w:sz w:val="24"/>
          <w:szCs w:val="24"/>
        </w:rPr>
        <w:t>ь</w:t>
      </w:r>
      <w:r w:rsidRPr="003030B0">
        <w:rPr>
          <w:sz w:val="24"/>
          <w:szCs w:val="24"/>
        </w:rPr>
        <w:t>но-экономическом развитии Киреевского района: обеспечивает занятость, внедряет новые технологии и обеспечивает значительные поступления в консолидированный бюджет мун</w:t>
      </w:r>
      <w:r w:rsidRPr="003030B0">
        <w:rPr>
          <w:sz w:val="24"/>
          <w:szCs w:val="24"/>
        </w:rPr>
        <w:t>и</w:t>
      </w:r>
      <w:r w:rsidRPr="003030B0">
        <w:rPr>
          <w:sz w:val="24"/>
          <w:szCs w:val="24"/>
        </w:rPr>
        <w:t>ципального образования Киреевский район.</w:t>
      </w:r>
    </w:p>
    <w:p w:rsidR="0005734B" w:rsidRDefault="0005734B" w:rsidP="00CE031C">
      <w:pPr>
        <w:spacing w:line="360" w:lineRule="auto"/>
        <w:ind w:firstLine="709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Малый и средний бизнес, являясь неотъемлемой частью рыночной экономики, не только устойчиво сохраняет достигнутые позиции, но и с каждым годом усиливает свое влияние на формирование общих экономических показател</w:t>
      </w:r>
      <w:r w:rsidR="0080109C">
        <w:rPr>
          <w:sz w:val="24"/>
          <w:szCs w:val="24"/>
        </w:rPr>
        <w:t>ей</w:t>
      </w:r>
      <w:r w:rsidRPr="0001668B">
        <w:rPr>
          <w:sz w:val="24"/>
          <w:szCs w:val="24"/>
        </w:rPr>
        <w:t xml:space="preserve"> в различных отраслях экон</w:t>
      </w:r>
      <w:r w:rsidRPr="0001668B">
        <w:rPr>
          <w:sz w:val="24"/>
          <w:szCs w:val="24"/>
        </w:rPr>
        <w:t>о</w:t>
      </w:r>
      <w:r w:rsidRPr="0001668B">
        <w:rPr>
          <w:sz w:val="24"/>
          <w:szCs w:val="24"/>
        </w:rPr>
        <w:t>мики муниципального образования Киреевский район.</w:t>
      </w:r>
    </w:p>
    <w:p w:rsidR="00F2413E" w:rsidRDefault="00F2413E" w:rsidP="00CE031C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16 февраля 2010 года № 117 постановлением главы администрации муниципального образования Киреевский район принята районная  целевая программа «Развитие малого и среднего предпринимательства в муниципальном образовании Киреевский района  </w:t>
      </w:r>
      <w:r w:rsidR="0080109C">
        <w:rPr>
          <w:sz w:val="24"/>
          <w:szCs w:val="24"/>
        </w:rPr>
        <w:t xml:space="preserve">на </w:t>
      </w:r>
      <w:r>
        <w:rPr>
          <w:sz w:val="24"/>
          <w:szCs w:val="24"/>
        </w:rPr>
        <w:t>2010-201</w:t>
      </w:r>
      <w:r w:rsidR="00AC51EC">
        <w:rPr>
          <w:sz w:val="24"/>
          <w:szCs w:val="24"/>
        </w:rPr>
        <w:t>6</w:t>
      </w:r>
      <w:r>
        <w:rPr>
          <w:sz w:val="24"/>
          <w:szCs w:val="24"/>
        </w:rPr>
        <w:t xml:space="preserve"> годы». </w:t>
      </w:r>
    </w:p>
    <w:p w:rsidR="00251B3A" w:rsidRPr="00C6608C" w:rsidRDefault="00251B3A" w:rsidP="00CE031C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Основными </w:t>
      </w:r>
      <w:r w:rsidR="00C6608C">
        <w:rPr>
          <w:sz w:val="24"/>
          <w:szCs w:val="24"/>
        </w:rPr>
        <w:t>мероприятиями</w:t>
      </w:r>
      <w:r>
        <w:rPr>
          <w:sz w:val="24"/>
          <w:szCs w:val="24"/>
        </w:rPr>
        <w:t xml:space="preserve"> программы, которые способствуют развитию </w:t>
      </w:r>
      <w:r w:rsidRPr="00C6608C">
        <w:rPr>
          <w:sz w:val="24"/>
          <w:szCs w:val="24"/>
        </w:rPr>
        <w:t>предприн</w:t>
      </w:r>
      <w:r w:rsidRPr="00C6608C">
        <w:rPr>
          <w:sz w:val="24"/>
          <w:szCs w:val="24"/>
        </w:rPr>
        <w:t>и</w:t>
      </w:r>
      <w:r w:rsidRPr="00C6608C">
        <w:rPr>
          <w:sz w:val="24"/>
          <w:szCs w:val="24"/>
        </w:rPr>
        <w:t>мательства в муниципальном образовании</w:t>
      </w:r>
      <w:r w:rsidR="00EB1AB4">
        <w:rPr>
          <w:sz w:val="24"/>
          <w:szCs w:val="24"/>
        </w:rPr>
        <w:t>,</w:t>
      </w:r>
      <w:r w:rsidRPr="00C6608C">
        <w:rPr>
          <w:sz w:val="24"/>
          <w:szCs w:val="24"/>
        </w:rPr>
        <w:t xml:space="preserve"> являются:</w:t>
      </w:r>
    </w:p>
    <w:p w:rsidR="00352031" w:rsidRDefault="00C6608C" w:rsidP="00CE031C">
      <w:pPr>
        <w:pStyle w:val="aa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C6608C">
        <w:rPr>
          <w:sz w:val="24"/>
          <w:szCs w:val="24"/>
        </w:rPr>
        <w:t>Совершенствование муниципальной  политики поддержки малого и среднего пре</w:t>
      </w:r>
      <w:r w:rsidRPr="00C6608C">
        <w:rPr>
          <w:sz w:val="24"/>
          <w:szCs w:val="24"/>
        </w:rPr>
        <w:t>д</w:t>
      </w:r>
      <w:r w:rsidRPr="00C6608C">
        <w:rPr>
          <w:sz w:val="24"/>
          <w:szCs w:val="24"/>
        </w:rPr>
        <w:t>принимательства</w:t>
      </w:r>
      <w:r w:rsidR="00352031">
        <w:rPr>
          <w:sz w:val="24"/>
          <w:szCs w:val="24"/>
        </w:rPr>
        <w:t>.</w:t>
      </w:r>
    </w:p>
    <w:p w:rsidR="000C134B" w:rsidRDefault="00352031" w:rsidP="00FA4466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Администрация муниципального образования</w:t>
      </w:r>
      <w:r w:rsidR="00FA4466">
        <w:rPr>
          <w:sz w:val="24"/>
          <w:szCs w:val="24"/>
        </w:rPr>
        <w:t xml:space="preserve"> в этом направлении</w:t>
      </w:r>
      <w:r w:rsidR="000C134B">
        <w:rPr>
          <w:sz w:val="24"/>
          <w:szCs w:val="24"/>
        </w:rPr>
        <w:t xml:space="preserve"> проводит следу</w:t>
      </w:r>
      <w:r w:rsidR="000C134B">
        <w:rPr>
          <w:sz w:val="24"/>
          <w:szCs w:val="24"/>
        </w:rPr>
        <w:t>ю</w:t>
      </w:r>
      <w:r w:rsidR="000C134B">
        <w:rPr>
          <w:sz w:val="24"/>
          <w:szCs w:val="24"/>
        </w:rPr>
        <w:t>щ</w:t>
      </w:r>
      <w:r w:rsidR="00AC51EC">
        <w:rPr>
          <w:sz w:val="24"/>
          <w:szCs w:val="24"/>
        </w:rPr>
        <w:t>ую</w:t>
      </w:r>
      <w:r w:rsidR="000C134B">
        <w:rPr>
          <w:sz w:val="24"/>
          <w:szCs w:val="24"/>
        </w:rPr>
        <w:t xml:space="preserve"> </w:t>
      </w:r>
      <w:r w:rsidR="00AC51EC">
        <w:rPr>
          <w:sz w:val="24"/>
          <w:szCs w:val="24"/>
        </w:rPr>
        <w:t>работу</w:t>
      </w:r>
      <w:r w:rsidR="000C134B">
        <w:rPr>
          <w:sz w:val="24"/>
          <w:szCs w:val="24"/>
        </w:rPr>
        <w:t>:</w:t>
      </w:r>
    </w:p>
    <w:p w:rsidR="000C134B" w:rsidRDefault="000C134B" w:rsidP="00FA4466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FA4466">
        <w:rPr>
          <w:sz w:val="24"/>
          <w:szCs w:val="24"/>
        </w:rPr>
        <w:t xml:space="preserve"> в</w:t>
      </w:r>
      <w:r w:rsidR="00C6608C" w:rsidRPr="00C6608C">
        <w:rPr>
          <w:sz w:val="24"/>
          <w:szCs w:val="24"/>
        </w:rPr>
        <w:t>заимодейств</w:t>
      </w:r>
      <w:r w:rsidR="00FA4466">
        <w:rPr>
          <w:sz w:val="24"/>
          <w:szCs w:val="24"/>
        </w:rPr>
        <w:t>ует</w:t>
      </w:r>
      <w:r w:rsidR="00C6608C" w:rsidRPr="00C6608C">
        <w:rPr>
          <w:sz w:val="24"/>
          <w:szCs w:val="24"/>
        </w:rPr>
        <w:t xml:space="preserve"> со средствами  массовой информации</w:t>
      </w:r>
      <w:r w:rsidR="00FA4466">
        <w:rPr>
          <w:sz w:val="24"/>
          <w:szCs w:val="24"/>
        </w:rPr>
        <w:t xml:space="preserve"> </w:t>
      </w:r>
      <w:r w:rsidR="00FA4466" w:rsidRPr="00FA4466">
        <w:rPr>
          <w:sz w:val="24"/>
          <w:szCs w:val="24"/>
        </w:rPr>
        <w:t>(проводятся   тематические   тел</w:t>
      </w:r>
      <w:proofErr w:type="gramStart"/>
      <w:r w:rsidR="00FA4466" w:rsidRPr="00FA4466">
        <w:rPr>
          <w:sz w:val="24"/>
          <w:szCs w:val="24"/>
        </w:rPr>
        <w:t>е-</w:t>
      </w:r>
      <w:proofErr w:type="gramEnd"/>
      <w:r w:rsidR="00FA4466" w:rsidRPr="00FA4466">
        <w:rPr>
          <w:sz w:val="24"/>
          <w:szCs w:val="24"/>
        </w:rPr>
        <w:t xml:space="preserve">  и  радиопередачи,    конференции,     круглые     столы  с представителями СМИ)</w:t>
      </w:r>
      <w:r w:rsidR="00FA4466">
        <w:rPr>
          <w:sz w:val="24"/>
          <w:szCs w:val="24"/>
        </w:rPr>
        <w:t>;</w:t>
      </w:r>
    </w:p>
    <w:p w:rsidR="00C6608C" w:rsidRPr="00C6608C" w:rsidRDefault="000C134B" w:rsidP="000C134B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="00C6608C" w:rsidRPr="00C6608C">
        <w:rPr>
          <w:sz w:val="24"/>
          <w:szCs w:val="24"/>
        </w:rPr>
        <w:t>ров</w:t>
      </w:r>
      <w:r>
        <w:rPr>
          <w:sz w:val="24"/>
          <w:szCs w:val="24"/>
        </w:rPr>
        <w:t>одит</w:t>
      </w:r>
      <w:r w:rsidR="00C6608C" w:rsidRPr="00C6608C">
        <w:rPr>
          <w:sz w:val="24"/>
          <w:szCs w:val="24"/>
        </w:rPr>
        <w:t xml:space="preserve"> анализ финансово - хозяйственной деятельности субъектов малого    пре</w:t>
      </w:r>
      <w:r w:rsidR="00C6608C" w:rsidRPr="00C6608C">
        <w:rPr>
          <w:sz w:val="24"/>
          <w:szCs w:val="24"/>
        </w:rPr>
        <w:t>д</w:t>
      </w:r>
      <w:r w:rsidR="00C6608C" w:rsidRPr="00C6608C">
        <w:rPr>
          <w:sz w:val="24"/>
          <w:szCs w:val="24"/>
        </w:rPr>
        <w:t>принимательства и   выд</w:t>
      </w:r>
      <w:r>
        <w:rPr>
          <w:sz w:val="24"/>
          <w:szCs w:val="24"/>
        </w:rPr>
        <w:t>вигает</w:t>
      </w:r>
      <w:r w:rsidR="00C6608C" w:rsidRPr="00C6608C">
        <w:rPr>
          <w:sz w:val="24"/>
          <w:szCs w:val="24"/>
        </w:rPr>
        <w:t xml:space="preserve"> лучш</w:t>
      </w:r>
      <w:r>
        <w:rPr>
          <w:sz w:val="24"/>
          <w:szCs w:val="24"/>
        </w:rPr>
        <w:t>ие</w:t>
      </w:r>
      <w:r w:rsidR="00C6608C" w:rsidRPr="00C6608C">
        <w:rPr>
          <w:sz w:val="24"/>
          <w:szCs w:val="24"/>
        </w:rPr>
        <w:t xml:space="preserve"> предприятия   на   областной      конкурс  среди  субъектов малого предпринимательства на звание «Флагман малого бизнеса»</w:t>
      </w:r>
      <w:r>
        <w:rPr>
          <w:sz w:val="24"/>
          <w:szCs w:val="24"/>
        </w:rPr>
        <w:t>;</w:t>
      </w:r>
    </w:p>
    <w:p w:rsidR="00C6608C" w:rsidRPr="00C6608C" w:rsidRDefault="000C134B" w:rsidP="00C6608C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F56038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="00C6608C" w:rsidRPr="00C6608C">
        <w:rPr>
          <w:sz w:val="24"/>
          <w:szCs w:val="24"/>
        </w:rPr>
        <w:t>ров</w:t>
      </w:r>
      <w:r>
        <w:rPr>
          <w:sz w:val="24"/>
          <w:szCs w:val="24"/>
        </w:rPr>
        <w:t>одит</w:t>
      </w:r>
      <w:r w:rsidR="00C6608C" w:rsidRPr="00C6608C">
        <w:rPr>
          <w:sz w:val="24"/>
          <w:szCs w:val="24"/>
        </w:rPr>
        <w:t xml:space="preserve"> рабочи</w:t>
      </w:r>
      <w:r>
        <w:rPr>
          <w:sz w:val="24"/>
          <w:szCs w:val="24"/>
        </w:rPr>
        <w:t>е</w:t>
      </w:r>
      <w:r w:rsidR="00C6608C" w:rsidRPr="00C6608C">
        <w:rPr>
          <w:sz w:val="24"/>
          <w:szCs w:val="24"/>
        </w:rPr>
        <w:t xml:space="preserve"> встреч</w:t>
      </w:r>
      <w:r>
        <w:rPr>
          <w:sz w:val="24"/>
          <w:szCs w:val="24"/>
        </w:rPr>
        <w:t>и</w:t>
      </w:r>
      <w:r w:rsidR="00C6608C" w:rsidRPr="00C6608C">
        <w:rPr>
          <w:sz w:val="24"/>
          <w:szCs w:val="24"/>
        </w:rPr>
        <w:t>, семинар</w:t>
      </w:r>
      <w:r>
        <w:rPr>
          <w:sz w:val="24"/>
          <w:szCs w:val="24"/>
        </w:rPr>
        <w:t>ы</w:t>
      </w:r>
      <w:r w:rsidR="00C6608C" w:rsidRPr="00C6608C">
        <w:rPr>
          <w:sz w:val="24"/>
          <w:szCs w:val="24"/>
        </w:rPr>
        <w:t xml:space="preserve"> и «круглы</w:t>
      </w:r>
      <w:r>
        <w:rPr>
          <w:sz w:val="24"/>
          <w:szCs w:val="24"/>
        </w:rPr>
        <w:t>е</w:t>
      </w:r>
      <w:r w:rsidR="00C6608C" w:rsidRPr="00C6608C">
        <w:rPr>
          <w:sz w:val="24"/>
          <w:szCs w:val="24"/>
        </w:rPr>
        <w:t xml:space="preserve"> стол</w:t>
      </w:r>
      <w:r>
        <w:rPr>
          <w:sz w:val="24"/>
          <w:szCs w:val="24"/>
        </w:rPr>
        <w:t>ы</w:t>
      </w:r>
      <w:r w:rsidR="00C6608C" w:rsidRPr="00C6608C">
        <w:rPr>
          <w:sz w:val="24"/>
          <w:szCs w:val="24"/>
        </w:rPr>
        <w:t>» по проблемам развития м</w:t>
      </w:r>
      <w:r w:rsidR="00C6608C" w:rsidRPr="00C6608C">
        <w:rPr>
          <w:sz w:val="24"/>
          <w:szCs w:val="24"/>
        </w:rPr>
        <w:t>а</w:t>
      </w:r>
      <w:r w:rsidR="00C6608C" w:rsidRPr="00C6608C">
        <w:rPr>
          <w:sz w:val="24"/>
          <w:szCs w:val="24"/>
        </w:rPr>
        <w:t>лого предпринимательства</w:t>
      </w:r>
      <w:r>
        <w:rPr>
          <w:sz w:val="24"/>
          <w:szCs w:val="24"/>
        </w:rPr>
        <w:t>;</w:t>
      </w:r>
    </w:p>
    <w:p w:rsidR="00C6608C" w:rsidRPr="00C6608C" w:rsidRDefault="000C134B" w:rsidP="00C6608C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="00C6608C" w:rsidRPr="00C6608C">
        <w:rPr>
          <w:sz w:val="24"/>
          <w:szCs w:val="24"/>
        </w:rPr>
        <w:t>одгот</w:t>
      </w:r>
      <w:r>
        <w:rPr>
          <w:sz w:val="24"/>
          <w:szCs w:val="24"/>
        </w:rPr>
        <w:t>авливает</w:t>
      </w:r>
      <w:r w:rsidR="00C6608C" w:rsidRPr="00C6608C">
        <w:rPr>
          <w:sz w:val="24"/>
          <w:szCs w:val="24"/>
        </w:rPr>
        <w:t xml:space="preserve"> ежегодн</w:t>
      </w:r>
      <w:r>
        <w:rPr>
          <w:sz w:val="24"/>
          <w:szCs w:val="24"/>
        </w:rPr>
        <w:t>ый</w:t>
      </w:r>
      <w:r w:rsidR="00C6608C" w:rsidRPr="00C6608C">
        <w:rPr>
          <w:sz w:val="24"/>
          <w:szCs w:val="24"/>
        </w:rPr>
        <w:t xml:space="preserve"> доклад о состоянии и прогнозе развития малого и сре</w:t>
      </w:r>
      <w:r w:rsidR="00C6608C" w:rsidRPr="00C6608C">
        <w:rPr>
          <w:sz w:val="24"/>
          <w:szCs w:val="24"/>
        </w:rPr>
        <w:t>д</w:t>
      </w:r>
      <w:r w:rsidR="00C6608C" w:rsidRPr="00C6608C">
        <w:rPr>
          <w:sz w:val="24"/>
          <w:szCs w:val="24"/>
        </w:rPr>
        <w:t>него предпринимательства</w:t>
      </w:r>
      <w:r>
        <w:rPr>
          <w:sz w:val="24"/>
          <w:szCs w:val="24"/>
        </w:rPr>
        <w:t>;</w:t>
      </w:r>
    </w:p>
    <w:p w:rsidR="00C6608C" w:rsidRPr="00C6608C" w:rsidRDefault="000C134B" w:rsidP="00C6608C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п</w:t>
      </w:r>
      <w:r w:rsidR="00C6608C" w:rsidRPr="00C6608C">
        <w:rPr>
          <w:sz w:val="24"/>
          <w:szCs w:val="24"/>
        </w:rPr>
        <w:t>ропаганд</w:t>
      </w:r>
      <w:r>
        <w:rPr>
          <w:sz w:val="24"/>
          <w:szCs w:val="24"/>
        </w:rPr>
        <w:t>ирует</w:t>
      </w:r>
      <w:r w:rsidR="00C6608C" w:rsidRPr="00C6608C">
        <w:rPr>
          <w:sz w:val="24"/>
          <w:szCs w:val="24"/>
        </w:rPr>
        <w:t xml:space="preserve"> и популяризи</w:t>
      </w:r>
      <w:r>
        <w:rPr>
          <w:sz w:val="24"/>
          <w:szCs w:val="24"/>
        </w:rPr>
        <w:t xml:space="preserve">рует </w:t>
      </w:r>
      <w:r w:rsidR="00C6608C" w:rsidRPr="00C6608C">
        <w:rPr>
          <w:sz w:val="24"/>
          <w:szCs w:val="24"/>
        </w:rPr>
        <w:t xml:space="preserve"> предпринимательск</w:t>
      </w:r>
      <w:r>
        <w:rPr>
          <w:sz w:val="24"/>
          <w:szCs w:val="24"/>
        </w:rPr>
        <w:t>ую</w:t>
      </w:r>
      <w:r w:rsidR="00C6608C" w:rsidRPr="00C6608C">
        <w:rPr>
          <w:sz w:val="24"/>
          <w:szCs w:val="24"/>
        </w:rPr>
        <w:t xml:space="preserve"> деятельност</w:t>
      </w:r>
      <w:r>
        <w:rPr>
          <w:sz w:val="24"/>
          <w:szCs w:val="24"/>
        </w:rPr>
        <w:t>ь;</w:t>
      </w:r>
    </w:p>
    <w:p w:rsidR="00C6608C" w:rsidRPr="00C6608C" w:rsidRDefault="000C134B" w:rsidP="00C6608C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</w:t>
      </w:r>
      <w:r w:rsidR="00C6608C" w:rsidRPr="00C6608C">
        <w:rPr>
          <w:sz w:val="24"/>
          <w:szCs w:val="24"/>
        </w:rPr>
        <w:t>ивле</w:t>
      </w:r>
      <w:r>
        <w:rPr>
          <w:sz w:val="24"/>
          <w:szCs w:val="24"/>
        </w:rPr>
        <w:t>кает</w:t>
      </w:r>
      <w:r w:rsidR="00C6608C" w:rsidRPr="00C6608C">
        <w:rPr>
          <w:sz w:val="24"/>
          <w:szCs w:val="24"/>
        </w:rPr>
        <w:t xml:space="preserve"> субъект</w:t>
      </w:r>
      <w:r>
        <w:rPr>
          <w:sz w:val="24"/>
          <w:szCs w:val="24"/>
        </w:rPr>
        <w:t>ы</w:t>
      </w:r>
      <w:r w:rsidR="00C6608C" w:rsidRPr="00C6608C">
        <w:rPr>
          <w:sz w:val="24"/>
          <w:szCs w:val="24"/>
        </w:rPr>
        <w:t xml:space="preserve"> малого и среднего предпринимательства к выполнению мун</w:t>
      </w:r>
      <w:r w:rsidR="00C6608C" w:rsidRPr="00C6608C">
        <w:rPr>
          <w:sz w:val="24"/>
          <w:szCs w:val="24"/>
        </w:rPr>
        <w:t>и</w:t>
      </w:r>
      <w:r w:rsidR="00C6608C" w:rsidRPr="00C6608C">
        <w:rPr>
          <w:sz w:val="24"/>
          <w:szCs w:val="24"/>
        </w:rPr>
        <w:t>ципальных заказов на производство продукции, выполнения работ (услуг)</w:t>
      </w:r>
      <w:r>
        <w:rPr>
          <w:sz w:val="24"/>
          <w:szCs w:val="24"/>
        </w:rPr>
        <w:t>;</w:t>
      </w:r>
    </w:p>
    <w:p w:rsidR="00C6608C" w:rsidRPr="00C6608C" w:rsidRDefault="000C134B" w:rsidP="00C6608C">
      <w:pPr>
        <w:tabs>
          <w:tab w:val="left" w:pos="216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="00C6608C" w:rsidRPr="00C6608C">
        <w:rPr>
          <w:sz w:val="24"/>
          <w:szCs w:val="24"/>
        </w:rPr>
        <w:t>одейств</w:t>
      </w:r>
      <w:r>
        <w:rPr>
          <w:sz w:val="24"/>
          <w:szCs w:val="24"/>
        </w:rPr>
        <w:t>ует</w:t>
      </w:r>
      <w:r w:rsidR="00C6608C" w:rsidRPr="00C6608C">
        <w:rPr>
          <w:sz w:val="24"/>
          <w:szCs w:val="24"/>
        </w:rPr>
        <w:t xml:space="preserve"> участию субъектов малого и среднего предпринимательства в выставках и ярмарках</w:t>
      </w:r>
      <w:r>
        <w:rPr>
          <w:sz w:val="24"/>
          <w:szCs w:val="24"/>
        </w:rPr>
        <w:t>;</w:t>
      </w:r>
    </w:p>
    <w:p w:rsidR="00C6608C" w:rsidRPr="000C134B" w:rsidRDefault="000C134B" w:rsidP="000C134B">
      <w:pPr>
        <w:pStyle w:val="aa"/>
        <w:tabs>
          <w:tab w:val="left" w:pos="0"/>
        </w:tabs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у</w:t>
      </w:r>
      <w:r w:rsidR="00C6608C" w:rsidRPr="00C6608C">
        <w:rPr>
          <w:sz w:val="24"/>
          <w:szCs w:val="24"/>
        </w:rPr>
        <w:t>част</w:t>
      </w:r>
      <w:r>
        <w:rPr>
          <w:sz w:val="24"/>
          <w:szCs w:val="24"/>
        </w:rPr>
        <w:t>вует</w:t>
      </w:r>
      <w:r w:rsidR="00C6608C" w:rsidRPr="00C6608C">
        <w:rPr>
          <w:sz w:val="24"/>
          <w:szCs w:val="24"/>
        </w:rPr>
        <w:t xml:space="preserve"> в конкурсе, среди муниципальных образований на получение субсидий</w:t>
      </w:r>
      <w:r w:rsidRPr="000C134B">
        <w:t xml:space="preserve"> </w:t>
      </w:r>
      <w:r w:rsidRPr="000C134B">
        <w:rPr>
          <w:sz w:val="24"/>
          <w:szCs w:val="24"/>
        </w:rPr>
        <w:t>для реализации утвержденных в установленном порядке муниципальных программ развития субъектов малого и среднего предпринимательства.</w:t>
      </w:r>
    </w:p>
    <w:p w:rsidR="00C6608C" w:rsidRPr="00C6608C" w:rsidRDefault="00C6608C" w:rsidP="00C6608C">
      <w:pPr>
        <w:pStyle w:val="aa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C6608C">
        <w:rPr>
          <w:sz w:val="24"/>
          <w:szCs w:val="24"/>
        </w:rPr>
        <w:t>Финансовая поддержка, стимулирование инвестиционной активности субъектов малого и среднего предпринимательства</w:t>
      </w:r>
      <w:r w:rsidR="00AC51EC">
        <w:rPr>
          <w:sz w:val="24"/>
          <w:szCs w:val="24"/>
        </w:rPr>
        <w:t>, предусматривает</w:t>
      </w:r>
      <w:r w:rsidR="0028280A">
        <w:rPr>
          <w:sz w:val="24"/>
          <w:szCs w:val="24"/>
        </w:rPr>
        <w:t>:</w:t>
      </w:r>
    </w:p>
    <w:p w:rsidR="00C6608C" w:rsidRPr="00C6608C" w:rsidRDefault="000C134B" w:rsidP="00C6608C">
      <w:pPr>
        <w:pStyle w:val="aa"/>
        <w:spacing w:line="360" w:lineRule="auto"/>
        <w:ind w:left="0" w:right="-108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о</w:t>
      </w:r>
      <w:r w:rsidR="00C6608C" w:rsidRPr="00C6608C">
        <w:rPr>
          <w:sz w:val="24"/>
          <w:szCs w:val="24"/>
        </w:rPr>
        <w:t>рганизаци</w:t>
      </w:r>
      <w:r w:rsidR="00AC51EC">
        <w:rPr>
          <w:sz w:val="24"/>
          <w:szCs w:val="24"/>
        </w:rPr>
        <w:t>ю</w:t>
      </w:r>
      <w:r w:rsidR="00C6608C" w:rsidRPr="00C6608C">
        <w:rPr>
          <w:sz w:val="24"/>
          <w:szCs w:val="24"/>
        </w:rPr>
        <w:t xml:space="preserve">  </w:t>
      </w:r>
      <w:proofErr w:type="spellStart"/>
      <w:r w:rsidR="00C6608C" w:rsidRPr="00C6608C">
        <w:rPr>
          <w:sz w:val="24"/>
          <w:szCs w:val="24"/>
        </w:rPr>
        <w:t>микрокредитования</w:t>
      </w:r>
      <w:proofErr w:type="spellEnd"/>
      <w:r w:rsidR="00C6608C" w:rsidRPr="00C6608C">
        <w:rPr>
          <w:sz w:val="24"/>
          <w:szCs w:val="24"/>
        </w:rPr>
        <w:t xml:space="preserve">    субъектов  малого и среднего предпринимател</w:t>
      </w:r>
      <w:r w:rsidR="00C6608C" w:rsidRPr="00C6608C">
        <w:rPr>
          <w:sz w:val="24"/>
          <w:szCs w:val="24"/>
        </w:rPr>
        <w:t>ь</w:t>
      </w:r>
      <w:r w:rsidR="00C6608C" w:rsidRPr="00C6608C">
        <w:rPr>
          <w:sz w:val="24"/>
          <w:szCs w:val="24"/>
        </w:rPr>
        <w:t>ства за счет возвратных средств господдержки угольной отрасли</w:t>
      </w:r>
      <w:r>
        <w:rPr>
          <w:sz w:val="24"/>
          <w:szCs w:val="24"/>
        </w:rPr>
        <w:t xml:space="preserve">, </w:t>
      </w:r>
      <w:r w:rsidR="00AC51EC">
        <w:rPr>
          <w:sz w:val="24"/>
          <w:szCs w:val="24"/>
        </w:rPr>
        <w:t>через</w:t>
      </w:r>
      <w:r>
        <w:rPr>
          <w:sz w:val="24"/>
          <w:szCs w:val="24"/>
        </w:rPr>
        <w:t xml:space="preserve"> муниципальны</w:t>
      </w:r>
      <w:r w:rsidR="00AC51EC">
        <w:rPr>
          <w:sz w:val="24"/>
          <w:szCs w:val="24"/>
        </w:rPr>
        <w:t>й</w:t>
      </w:r>
      <w:r>
        <w:rPr>
          <w:sz w:val="24"/>
          <w:szCs w:val="24"/>
        </w:rPr>
        <w:t xml:space="preserve"> фонд местного развития Киреевского района Тульской области; </w:t>
      </w:r>
    </w:p>
    <w:p w:rsidR="00C6608C" w:rsidRPr="00C6608C" w:rsidRDefault="000C134B" w:rsidP="00C6608C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280A">
        <w:rPr>
          <w:sz w:val="24"/>
          <w:szCs w:val="24"/>
        </w:rPr>
        <w:t xml:space="preserve"> пров</w:t>
      </w:r>
      <w:r w:rsidR="00AC51EC">
        <w:rPr>
          <w:sz w:val="24"/>
          <w:szCs w:val="24"/>
        </w:rPr>
        <w:t>е</w:t>
      </w:r>
      <w:r w:rsidR="0028280A">
        <w:rPr>
          <w:sz w:val="24"/>
          <w:szCs w:val="24"/>
        </w:rPr>
        <w:t>д</w:t>
      </w:r>
      <w:r w:rsidR="00AC51EC">
        <w:rPr>
          <w:sz w:val="24"/>
          <w:szCs w:val="24"/>
        </w:rPr>
        <w:t>ение</w:t>
      </w:r>
      <w:r w:rsidR="0028280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и</w:t>
      </w:r>
      <w:r w:rsidR="00C6608C" w:rsidRPr="00C6608C">
        <w:rPr>
          <w:sz w:val="24"/>
          <w:szCs w:val="24"/>
        </w:rPr>
        <w:t>нформировани</w:t>
      </w:r>
      <w:r w:rsidR="00AC51EC">
        <w:rPr>
          <w:sz w:val="24"/>
          <w:szCs w:val="24"/>
        </w:rPr>
        <w:t>я</w:t>
      </w:r>
      <w:r w:rsidR="00C6608C" w:rsidRPr="00C6608C">
        <w:rPr>
          <w:sz w:val="24"/>
          <w:szCs w:val="24"/>
        </w:rPr>
        <w:t xml:space="preserve"> субъектов малого и среднего предпринимательства о субсидировании затрат</w:t>
      </w:r>
      <w:r>
        <w:rPr>
          <w:sz w:val="24"/>
          <w:szCs w:val="24"/>
        </w:rPr>
        <w:t>;</w:t>
      </w:r>
    </w:p>
    <w:p w:rsidR="00C6608C" w:rsidRPr="00C6608C" w:rsidRDefault="000C134B" w:rsidP="00C6608C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и</w:t>
      </w:r>
      <w:r w:rsidR="00C6608C" w:rsidRPr="00C6608C">
        <w:rPr>
          <w:sz w:val="24"/>
          <w:szCs w:val="24"/>
        </w:rPr>
        <w:t>нформирование начинающих предпринимателей о предоставлении грантов на ра</w:t>
      </w:r>
      <w:r w:rsidR="00C6608C" w:rsidRPr="00C6608C">
        <w:rPr>
          <w:sz w:val="24"/>
          <w:szCs w:val="24"/>
        </w:rPr>
        <w:t>з</w:t>
      </w:r>
      <w:r w:rsidR="00C6608C" w:rsidRPr="00C6608C">
        <w:rPr>
          <w:sz w:val="24"/>
          <w:szCs w:val="24"/>
        </w:rPr>
        <w:t>витие собственного дела, об участии в открытом областном конкурсе «Лучшие бизнес - идеи» Тульской области</w:t>
      </w:r>
      <w:r w:rsidR="00AC51EC">
        <w:rPr>
          <w:sz w:val="24"/>
          <w:szCs w:val="24"/>
        </w:rPr>
        <w:t>;</w:t>
      </w:r>
    </w:p>
    <w:p w:rsidR="00C6608C" w:rsidRPr="00C6608C" w:rsidRDefault="000C134B" w:rsidP="00C6608C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="00C6608C" w:rsidRPr="00C6608C">
        <w:rPr>
          <w:sz w:val="24"/>
          <w:szCs w:val="24"/>
        </w:rPr>
        <w:t>редоставление грантов на развитие собственного бизнеса начинающим субъектам малого предпринимательства  -</w:t>
      </w:r>
      <w:r w:rsidR="00AC51EC">
        <w:rPr>
          <w:sz w:val="24"/>
          <w:szCs w:val="24"/>
        </w:rPr>
        <w:t xml:space="preserve"> </w:t>
      </w:r>
      <w:r w:rsidR="00C6608C" w:rsidRPr="00C6608C">
        <w:rPr>
          <w:sz w:val="24"/>
          <w:szCs w:val="24"/>
        </w:rPr>
        <w:t>победителям районного открытого конкурса «Лучшие би</w:t>
      </w:r>
      <w:r w:rsidR="00C6608C" w:rsidRPr="00C6608C">
        <w:rPr>
          <w:sz w:val="24"/>
          <w:szCs w:val="24"/>
        </w:rPr>
        <w:t>з</w:t>
      </w:r>
      <w:r w:rsidR="00C6608C" w:rsidRPr="00C6608C">
        <w:rPr>
          <w:sz w:val="24"/>
          <w:szCs w:val="24"/>
        </w:rPr>
        <w:t>не</w:t>
      </w:r>
      <w:proofErr w:type="gramStart"/>
      <w:r w:rsidR="00C6608C" w:rsidRPr="00C6608C">
        <w:rPr>
          <w:sz w:val="24"/>
          <w:szCs w:val="24"/>
        </w:rPr>
        <w:t>с-</w:t>
      </w:r>
      <w:proofErr w:type="gramEnd"/>
      <w:r w:rsidR="00C6608C" w:rsidRPr="00C6608C">
        <w:rPr>
          <w:sz w:val="24"/>
          <w:szCs w:val="24"/>
        </w:rPr>
        <w:t xml:space="preserve"> идеи Киреевского района»</w:t>
      </w:r>
      <w:r w:rsidR="00AC51EC">
        <w:rPr>
          <w:sz w:val="24"/>
          <w:szCs w:val="24"/>
        </w:rPr>
        <w:t>;</w:t>
      </w:r>
    </w:p>
    <w:p w:rsidR="00C6608C" w:rsidRPr="00C6608C" w:rsidRDefault="000C134B" w:rsidP="00C6608C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="00C6608C" w:rsidRPr="00C6608C">
        <w:rPr>
          <w:sz w:val="24"/>
          <w:szCs w:val="24"/>
        </w:rPr>
        <w:t>редоставление грантов субъектам малого и среднего предпринимательства для со</w:t>
      </w:r>
      <w:r w:rsidR="00C6608C" w:rsidRPr="00C6608C">
        <w:rPr>
          <w:sz w:val="24"/>
          <w:szCs w:val="24"/>
        </w:rPr>
        <w:t>з</w:t>
      </w:r>
      <w:r w:rsidR="00C6608C" w:rsidRPr="00C6608C">
        <w:rPr>
          <w:sz w:val="24"/>
          <w:szCs w:val="24"/>
        </w:rPr>
        <w:t>дания детских центров дошкольного воспитания</w:t>
      </w:r>
      <w:r w:rsidR="00AC51EC">
        <w:rPr>
          <w:sz w:val="24"/>
          <w:szCs w:val="24"/>
        </w:rPr>
        <w:t>.</w:t>
      </w:r>
    </w:p>
    <w:p w:rsidR="00C6608C" w:rsidRPr="00C6608C" w:rsidRDefault="00C6608C" w:rsidP="00C6608C">
      <w:pPr>
        <w:pStyle w:val="aa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C6608C">
        <w:rPr>
          <w:sz w:val="24"/>
          <w:szCs w:val="24"/>
        </w:rPr>
        <w:t>Развитие районной инфраструктуры поддержки малого предпринимательства</w:t>
      </w:r>
      <w:r w:rsidR="00AC51EC">
        <w:rPr>
          <w:sz w:val="24"/>
          <w:szCs w:val="24"/>
        </w:rPr>
        <w:t xml:space="preserve"> включает в себя:</w:t>
      </w:r>
    </w:p>
    <w:p w:rsidR="00C6608C" w:rsidRPr="00C6608C" w:rsidRDefault="00AC51EC" w:rsidP="00C6608C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в</w:t>
      </w:r>
      <w:r w:rsidR="00C6608C" w:rsidRPr="00C6608C">
        <w:rPr>
          <w:sz w:val="24"/>
          <w:szCs w:val="24"/>
        </w:rPr>
        <w:t>едение реестра субъектов малого и среднего предпринимательства - получателей поддержки в рамках муниципальной программы</w:t>
      </w:r>
      <w:r>
        <w:rPr>
          <w:sz w:val="24"/>
          <w:szCs w:val="24"/>
        </w:rPr>
        <w:t>;</w:t>
      </w:r>
    </w:p>
    <w:p w:rsidR="00C6608C" w:rsidRPr="00C6608C" w:rsidRDefault="00AC51EC" w:rsidP="00C6608C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о</w:t>
      </w:r>
      <w:r w:rsidR="00C6608C" w:rsidRPr="00C6608C">
        <w:rPr>
          <w:sz w:val="24"/>
          <w:szCs w:val="24"/>
        </w:rPr>
        <w:t>рганизация обучения безработных граждан, изъявивших желание на развитие пре</w:t>
      </w:r>
      <w:r w:rsidR="00C6608C" w:rsidRPr="00C6608C">
        <w:rPr>
          <w:sz w:val="24"/>
          <w:szCs w:val="24"/>
        </w:rPr>
        <w:t>д</w:t>
      </w:r>
      <w:r w:rsidR="00C6608C" w:rsidRPr="00C6608C">
        <w:rPr>
          <w:sz w:val="24"/>
          <w:szCs w:val="24"/>
        </w:rPr>
        <w:t xml:space="preserve">принимательской деятельностью и </w:t>
      </w:r>
      <w:proofErr w:type="spellStart"/>
      <w:r w:rsidR="00C6608C" w:rsidRPr="00C6608C">
        <w:rPr>
          <w:sz w:val="24"/>
          <w:szCs w:val="24"/>
        </w:rPr>
        <w:t>самозанятостью</w:t>
      </w:r>
      <w:proofErr w:type="spellEnd"/>
      <w:r>
        <w:rPr>
          <w:sz w:val="24"/>
          <w:szCs w:val="24"/>
        </w:rPr>
        <w:t>.</w:t>
      </w:r>
    </w:p>
    <w:p w:rsidR="0005734B" w:rsidRPr="0001668B" w:rsidRDefault="00251B3A" w:rsidP="00251B3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05734B" w:rsidRPr="0001668B">
        <w:rPr>
          <w:sz w:val="24"/>
          <w:szCs w:val="24"/>
        </w:rPr>
        <w:t>Реализация администрацией муниципального образования Киреевский район совм</w:t>
      </w:r>
      <w:r w:rsidR="0005734B" w:rsidRPr="0001668B">
        <w:rPr>
          <w:sz w:val="24"/>
          <w:szCs w:val="24"/>
        </w:rPr>
        <w:t>е</w:t>
      </w:r>
      <w:r w:rsidR="0005734B" w:rsidRPr="0001668B">
        <w:rPr>
          <w:sz w:val="24"/>
          <w:szCs w:val="24"/>
        </w:rPr>
        <w:t>стно с инфраструктурой поддержки предпринимательства мероприятий принятых муниц</w:t>
      </w:r>
      <w:r w:rsidR="0005734B" w:rsidRPr="0001668B">
        <w:rPr>
          <w:sz w:val="24"/>
          <w:szCs w:val="24"/>
        </w:rPr>
        <w:t>и</w:t>
      </w:r>
      <w:r w:rsidR="0005734B" w:rsidRPr="0001668B">
        <w:rPr>
          <w:sz w:val="24"/>
          <w:szCs w:val="24"/>
        </w:rPr>
        <w:t>пальных программ в муниципальном образовании Киреевский район  в совокупности с м</w:t>
      </w:r>
      <w:r w:rsidR="0005734B" w:rsidRPr="0001668B">
        <w:rPr>
          <w:sz w:val="24"/>
          <w:szCs w:val="24"/>
        </w:rPr>
        <w:t>е</w:t>
      </w:r>
      <w:r w:rsidR="0005734B" w:rsidRPr="0001668B">
        <w:rPr>
          <w:sz w:val="24"/>
          <w:szCs w:val="24"/>
        </w:rPr>
        <w:t>рами, принятыми на федеральном и областном уровне, позволили обеспечить позитивную динамику развития предпринимательства в муниципальном образовании Киреевский район.</w:t>
      </w:r>
    </w:p>
    <w:p w:rsidR="00C156C4" w:rsidRDefault="0005734B" w:rsidP="00CE031C">
      <w:pPr>
        <w:spacing w:line="360" w:lineRule="auto"/>
        <w:ind w:firstLine="709"/>
        <w:jc w:val="both"/>
        <w:rPr>
          <w:sz w:val="24"/>
          <w:szCs w:val="24"/>
        </w:rPr>
      </w:pPr>
      <w:r w:rsidRPr="0001668B">
        <w:rPr>
          <w:sz w:val="24"/>
          <w:szCs w:val="24"/>
        </w:rPr>
        <w:lastRenderedPageBreak/>
        <w:t>Это проявляется в ежегодном увеличении числа малых предприятий и</w:t>
      </w:r>
      <w:r>
        <w:rPr>
          <w:sz w:val="28"/>
          <w:szCs w:val="28"/>
        </w:rPr>
        <w:t xml:space="preserve"> </w:t>
      </w:r>
      <w:r w:rsidRPr="0001668B">
        <w:rPr>
          <w:sz w:val="24"/>
          <w:szCs w:val="24"/>
        </w:rPr>
        <w:t>численности, занятых в этой сфере, выполненных работ, оказанных услуг, а также  налоговых поступл</w:t>
      </w:r>
      <w:r w:rsidRPr="0001668B">
        <w:rPr>
          <w:sz w:val="24"/>
          <w:szCs w:val="24"/>
        </w:rPr>
        <w:t>е</w:t>
      </w:r>
      <w:r w:rsidRPr="0001668B">
        <w:rPr>
          <w:sz w:val="24"/>
          <w:szCs w:val="24"/>
        </w:rPr>
        <w:t>ний. Именно малые и средние предприятия способны генерировать наиболее эффективные социально значимые проекты, более чутко реагировать на изменения рыночной конъюнкт</w:t>
      </w:r>
      <w:r w:rsidRPr="0001668B">
        <w:rPr>
          <w:sz w:val="24"/>
          <w:szCs w:val="24"/>
        </w:rPr>
        <w:t>у</w:t>
      </w:r>
      <w:r w:rsidRPr="0001668B">
        <w:rPr>
          <w:sz w:val="24"/>
          <w:szCs w:val="24"/>
        </w:rPr>
        <w:t>ры, занимать недоступные крупными предприятиями ниши.</w:t>
      </w:r>
      <w:r w:rsidR="00C156C4">
        <w:rPr>
          <w:sz w:val="24"/>
          <w:szCs w:val="24"/>
        </w:rPr>
        <w:t xml:space="preserve"> </w:t>
      </w:r>
    </w:p>
    <w:p w:rsidR="009C2A50" w:rsidRDefault="00C156C4" w:rsidP="00CE031C">
      <w:pPr>
        <w:spacing w:line="360" w:lineRule="auto"/>
        <w:ind w:firstLine="709"/>
        <w:jc w:val="both"/>
      </w:pPr>
      <w:r>
        <w:rPr>
          <w:sz w:val="24"/>
          <w:szCs w:val="24"/>
        </w:rPr>
        <w:t>Малое предпринимательство сегодня выполняет три важнейших функции в социал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но-экономическом развитии территории: обеспечивает занятость, внедряет новые технол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гии и обеспечивает значительные поступления в консолидированный бюджет муниципал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ного образования Киреевский район</w:t>
      </w:r>
      <w:r w:rsidR="009C2A50">
        <w:rPr>
          <w:sz w:val="24"/>
          <w:szCs w:val="24"/>
        </w:rPr>
        <w:t>.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5734B" w:rsidRPr="0001668B" w:rsidRDefault="009C2A50" w:rsidP="00CE031C">
      <w:pPr>
        <w:spacing w:line="360" w:lineRule="auto"/>
        <w:ind w:firstLine="709"/>
        <w:jc w:val="both"/>
        <w:rPr>
          <w:sz w:val="24"/>
          <w:szCs w:val="24"/>
        </w:rPr>
      </w:pPr>
      <w:r>
        <w:t xml:space="preserve"> </w:t>
      </w:r>
      <w:r w:rsidR="0005734B" w:rsidRPr="0001668B">
        <w:rPr>
          <w:sz w:val="24"/>
          <w:szCs w:val="24"/>
        </w:rPr>
        <w:t>Анализ развития малого и среднего предпринимательства муниципального образов</w:t>
      </w:r>
      <w:r w:rsidR="0005734B" w:rsidRPr="0001668B">
        <w:rPr>
          <w:sz w:val="24"/>
          <w:szCs w:val="24"/>
        </w:rPr>
        <w:t>а</w:t>
      </w:r>
      <w:r w:rsidR="0005734B" w:rsidRPr="0001668B">
        <w:rPr>
          <w:sz w:val="24"/>
          <w:szCs w:val="24"/>
        </w:rPr>
        <w:t>ния Киреевский район за последние годы показывает, что число субъектов предприним</w:t>
      </w:r>
      <w:r w:rsidR="0005734B" w:rsidRPr="0001668B">
        <w:rPr>
          <w:sz w:val="24"/>
          <w:szCs w:val="24"/>
        </w:rPr>
        <w:t>а</w:t>
      </w:r>
      <w:r w:rsidR="0005734B" w:rsidRPr="0001668B">
        <w:rPr>
          <w:sz w:val="24"/>
          <w:szCs w:val="24"/>
        </w:rPr>
        <w:t>тельства неуклонно растет.</w:t>
      </w:r>
    </w:p>
    <w:p w:rsidR="00F76B0E" w:rsidRDefault="0005734B" w:rsidP="00CE031C">
      <w:pPr>
        <w:spacing w:line="360" w:lineRule="auto"/>
        <w:ind w:firstLine="709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По состоянию на 01.01.20</w:t>
      </w:r>
      <w:r w:rsidR="005D0DA2">
        <w:rPr>
          <w:sz w:val="24"/>
          <w:szCs w:val="24"/>
        </w:rPr>
        <w:t>1</w:t>
      </w:r>
      <w:r w:rsidR="005A0A1D">
        <w:rPr>
          <w:sz w:val="24"/>
          <w:szCs w:val="24"/>
        </w:rPr>
        <w:t>2</w:t>
      </w:r>
      <w:r w:rsidRPr="0001668B">
        <w:rPr>
          <w:sz w:val="24"/>
          <w:szCs w:val="24"/>
        </w:rPr>
        <w:t xml:space="preserve"> года на территории муниципального</w:t>
      </w:r>
      <w:r w:rsidR="00B16671">
        <w:rPr>
          <w:sz w:val="24"/>
          <w:szCs w:val="24"/>
        </w:rPr>
        <w:t xml:space="preserve"> о</w:t>
      </w:r>
      <w:r w:rsidRPr="0001668B">
        <w:rPr>
          <w:sz w:val="24"/>
          <w:szCs w:val="24"/>
        </w:rPr>
        <w:t>бразования дейс</w:t>
      </w:r>
      <w:r w:rsidRPr="0001668B">
        <w:rPr>
          <w:sz w:val="24"/>
          <w:szCs w:val="24"/>
        </w:rPr>
        <w:t>т</w:t>
      </w:r>
      <w:r w:rsidRPr="0001668B">
        <w:rPr>
          <w:sz w:val="24"/>
          <w:szCs w:val="24"/>
        </w:rPr>
        <w:t xml:space="preserve">вуют </w:t>
      </w:r>
      <w:r w:rsidR="005A0A1D">
        <w:rPr>
          <w:sz w:val="24"/>
          <w:szCs w:val="24"/>
        </w:rPr>
        <w:t>1876</w:t>
      </w:r>
      <w:r w:rsidRPr="0001668B">
        <w:rPr>
          <w:sz w:val="24"/>
          <w:szCs w:val="24"/>
        </w:rPr>
        <w:t xml:space="preserve"> </w:t>
      </w:r>
      <w:r w:rsidR="005A0A1D">
        <w:rPr>
          <w:sz w:val="24"/>
          <w:szCs w:val="24"/>
        </w:rPr>
        <w:t>субъектов</w:t>
      </w:r>
      <w:r w:rsidRPr="0001668B">
        <w:rPr>
          <w:sz w:val="24"/>
          <w:szCs w:val="24"/>
        </w:rPr>
        <w:t xml:space="preserve"> малого и с</w:t>
      </w:r>
      <w:r w:rsidR="004B5797">
        <w:rPr>
          <w:sz w:val="24"/>
          <w:szCs w:val="24"/>
        </w:rPr>
        <w:t>редне</w:t>
      </w:r>
      <w:r w:rsidR="00B16671">
        <w:rPr>
          <w:sz w:val="24"/>
          <w:szCs w:val="24"/>
        </w:rPr>
        <w:t xml:space="preserve">го </w:t>
      </w:r>
      <w:r w:rsidR="005A0A1D">
        <w:rPr>
          <w:sz w:val="24"/>
          <w:szCs w:val="24"/>
        </w:rPr>
        <w:t>предпринимательства, что составляет 103,8% к пр</w:t>
      </w:r>
      <w:r w:rsidR="005A0A1D">
        <w:rPr>
          <w:sz w:val="24"/>
          <w:szCs w:val="24"/>
        </w:rPr>
        <w:t>е</w:t>
      </w:r>
      <w:r w:rsidR="005A0A1D">
        <w:rPr>
          <w:sz w:val="24"/>
          <w:szCs w:val="24"/>
        </w:rPr>
        <w:t>дыдущему году (68 единиц).</w:t>
      </w:r>
      <w:r w:rsidR="00F0144A">
        <w:rPr>
          <w:sz w:val="24"/>
          <w:szCs w:val="24"/>
        </w:rPr>
        <w:t xml:space="preserve"> </w:t>
      </w:r>
    </w:p>
    <w:p w:rsidR="00F76B0E" w:rsidRPr="00EB1AB4" w:rsidRDefault="00F76B0E" w:rsidP="00F76B0E">
      <w:pPr>
        <w:spacing w:line="360" w:lineRule="auto"/>
        <w:ind w:firstLine="900"/>
        <w:jc w:val="right"/>
        <w:rPr>
          <w:i/>
        </w:rPr>
      </w:pPr>
      <w:r w:rsidRPr="00EB1AB4">
        <w:rPr>
          <w:i/>
        </w:rPr>
        <w:t>Диаграмма № 1</w:t>
      </w:r>
    </w:p>
    <w:p w:rsidR="00507698" w:rsidRDefault="00323FAC" w:rsidP="00E37B06">
      <w:pPr>
        <w:spacing w:line="360" w:lineRule="auto"/>
        <w:jc w:val="center"/>
      </w:pPr>
      <w:r>
        <w:rPr>
          <w:i/>
          <w:noProof/>
          <w:sz w:val="24"/>
          <w:szCs w:val="24"/>
        </w:rPr>
        <w:drawing>
          <wp:inline distT="0" distB="0" distL="0" distR="0">
            <wp:extent cx="5648325" cy="2352675"/>
            <wp:effectExtent l="19050" t="0" r="9525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F76B0E">
        <w:t xml:space="preserve">                 </w:t>
      </w:r>
    </w:p>
    <w:p w:rsidR="00507698" w:rsidRDefault="00507698" w:rsidP="00911850">
      <w:pPr>
        <w:spacing w:line="360" w:lineRule="auto"/>
        <w:jc w:val="both"/>
      </w:pPr>
    </w:p>
    <w:p w:rsidR="00232594" w:rsidRDefault="00EB1AB4" w:rsidP="00EB1AB4">
      <w:pPr>
        <w:spacing w:line="360" w:lineRule="auto"/>
        <w:ind w:firstLine="709"/>
        <w:jc w:val="both"/>
        <w:rPr>
          <w:i/>
          <w:sz w:val="24"/>
          <w:szCs w:val="24"/>
        </w:rPr>
      </w:pPr>
      <w:r>
        <w:rPr>
          <w:sz w:val="24"/>
          <w:szCs w:val="24"/>
        </w:rPr>
        <w:t>За 2011 год число малых и средних предприятий района увеличилось на 22 предпр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ятия, что составляет 106,3%  к уровню 2010 года. </w:t>
      </w:r>
    </w:p>
    <w:p w:rsidR="00F76B0E" w:rsidRDefault="00F76B0E" w:rsidP="00334359">
      <w:pPr>
        <w:spacing w:line="360" w:lineRule="auto"/>
        <w:jc w:val="right"/>
        <w:rPr>
          <w:sz w:val="24"/>
          <w:szCs w:val="24"/>
        </w:rPr>
      </w:pPr>
      <w:r w:rsidRPr="00EB1AB4">
        <w:rPr>
          <w:i/>
        </w:rPr>
        <w:t>Диаграмма № 2</w:t>
      </w:r>
      <w:r w:rsidR="00323FAC">
        <w:rPr>
          <w:noProof/>
          <w:sz w:val="24"/>
          <w:szCs w:val="24"/>
        </w:rPr>
        <w:drawing>
          <wp:inline distT="0" distB="0" distL="0" distR="0">
            <wp:extent cx="5705475" cy="1666875"/>
            <wp:effectExtent l="38100" t="0" r="9525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07698" w:rsidRDefault="0005734B" w:rsidP="00EB1AB4">
      <w:pPr>
        <w:spacing w:line="360" w:lineRule="auto"/>
        <w:ind w:firstLine="720"/>
        <w:jc w:val="both"/>
        <w:rPr>
          <w:i/>
        </w:rPr>
      </w:pPr>
      <w:r w:rsidRPr="0001668B">
        <w:rPr>
          <w:sz w:val="24"/>
          <w:szCs w:val="24"/>
        </w:rPr>
        <w:lastRenderedPageBreak/>
        <w:t>Структурный состав малых и средних предприятий в разрезе видов экономической деятельности складывается в следующем процентном отношении</w:t>
      </w:r>
      <w:r w:rsidR="005242B0">
        <w:rPr>
          <w:sz w:val="24"/>
          <w:szCs w:val="24"/>
        </w:rPr>
        <w:t>.</w:t>
      </w:r>
      <w:r w:rsidR="005326F9">
        <w:rPr>
          <w:sz w:val="24"/>
          <w:szCs w:val="24"/>
        </w:rPr>
        <w:t xml:space="preserve"> Малые и средние пре</w:t>
      </w:r>
      <w:r w:rsidR="005326F9">
        <w:rPr>
          <w:sz w:val="24"/>
          <w:szCs w:val="24"/>
        </w:rPr>
        <w:t>д</w:t>
      </w:r>
      <w:r w:rsidR="005326F9">
        <w:rPr>
          <w:sz w:val="24"/>
          <w:szCs w:val="24"/>
        </w:rPr>
        <w:t>приятия по сферам деятельности в экономике распределены таким образом, что доля опт</w:t>
      </w:r>
      <w:r w:rsidR="005326F9">
        <w:rPr>
          <w:sz w:val="24"/>
          <w:szCs w:val="24"/>
        </w:rPr>
        <w:t>о</w:t>
      </w:r>
      <w:r w:rsidR="005326F9">
        <w:rPr>
          <w:sz w:val="24"/>
          <w:szCs w:val="24"/>
        </w:rPr>
        <w:t>вой и розничной торговли в общем количестве малых и средних предприятий района соста</w:t>
      </w:r>
      <w:r w:rsidR="005326F9">
        <w:rPr>
          <w:sz w:val="24"/>
          <w:szCs w:val="24"/>
        </w:rPr>
        <w:t>в</w:t>
      </w:r>
      <w:r w:rsidR="005326F9">
        <w:rPr>
          <w:sz w:val="24"/>
          <w:szCs w:val="24"/>
        </w:rPr>
        <w:t>ляет</w:t>
      </w:r>
      <w:r w:rsidR="00902555">
        <w:rPr>
          <w:sz w:val="24"/>
          <w:szCs w:val="24"/>
        </w:rPr>
        <w:t xml:space="preserve">  </w:t>
      </w:r>
      <w:r w:rsidR="00B70D29">
        <w:rPr>
          <w:sz w:val="24"/>
          <w:szCs w:val="24"/>
        </w:rPr>
        <w:t>42,7</w:t>
      </w:r>
      <w:r w:rsidR="00902555">
        <w:rPr>
          <w:sz w:val="24"/>
          <w:szCs w:val="24"/>
        </w:rPr>
        <w:t>%</w:t>
      </w:r>
      <w:r w:rsidR="00902555" w:rsidRPr="00902555">
        <w:rPr>
          <w:sz w:val="24"/>
          <w:szCs w:val="24"/>
        </w:rPr>
        <w:t xml:space="preserve"> </w:t>
      </w:r>
      <w:r w:rsidR="00902555">
        <w:rPr>
          <w:sz w:val="24"/>
          <w:szCs w:val="24"/>
        </w:rPr>
        <w:t>без учета индивидуальных предпринимателей. Доля производственных и стро</w:t>
      </w:r>
      <w:r w:rsidR="00902555">
        <w:rPr>
          <w:sz w:val="24"/>
          <w:szCs w:val="24"/>
        </w:rPr>
        <w:t>и</w:t>
      </w:r>
      <w:r w:rsidR="00902555">
        <w:rPr>
          <w:sz w:val="24"/>
          <w:szCs w:val="24"/>
        </w:rPr>
        <w:t xml:space="preserve">тельных предприятий в совокупности составляет </w:t>
      </w:r>
      <w:r w:rsidR="00EB1AB4">
        <w:rPr>
          <w:sz w:val="24"/>
          <w:szCs w:val="24"/>
        </w:rPr>
        <w:t>45,5</w:t>
      </w:r>
      <w:r w:rsidR="00902555">
        <w:rPr>
          <w:sz w:val="24"/>
          <w:szCs w:val="24"/>
        </w:rPr>
        <w:t>%</w:t>
      </w:r>
      <w:r w:rsidR="00C87423">
        <w:rPr>
          <w:sz w:val="24"/>
          <w:szCs w:val="24"/>
        </w:rPr>
        <w:t>, что соответствует прошлому году.</w:t>
      </w:r>
    </w:p>
    <w:p w:rsidR="00B14EED" w:rsidRPr="00EE1DE1" w:rsidRDefault="00B14EED" w:rsidP="00B14EED">
      <w:pPr>
        <w:jc w:val="right"/>
        <w:rPr>
          <w:i/>
        </w:rPr>
      </w:pPr>
      <w:r>
        <w:rPr>
          <w:i/>
        </w:rPr>
        <w:t>Диаграмма № 3</w:t>
      </w:r>
    </w:p>
    <w:p w:rsidR="00B14EED" w:rsidRDefault="00323FAC" w:rsidP="00EF3DDD">
      <w:pPr>
        <w:jc w:val="center"/>
      </w:pPr>
      <w:r>
        <w:rPr>
          <w:noProof/>
        </w:rPr>
        <w:drawing>
          <wp:inline distT="0" distB="0" distL="0" distR="0">
            <wp:extent cx="5676900" cy="2600325"/>
            <wp:effectExtent l="38100" t="19050" r="1905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142D9" w:rsidRDefault="003142D9" w:rsidP="00E37B06">
      <w:pPr>
        <w:jc w:val="center"/>
      </w:pPr>
    </w:p>
    <w:p w:rsidR="003142D9" w:rsidRDefault="003142D9" w:rsidP="00F76B0E">
      <w:pPr>
        <w:jc w:val="right"/>
        <w:rPr>
          <w:i/>
        </w:rPr>
      </w:pPr>
    </w:p>
    <w:p w:rsidR="00F0144A" w:rsidRDefault="0005734B" w:rsidP="00B34E96">
      <w:pPr>
        <w:spacing w:line="360" w:lineRule="auto"/>
        <w:ind w:firstLine="90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 xml:space="preserve">Число индивидуальных предпринимателей составляет </w:t>
      </w:r>
      <w:r w:rsidR="00C87423">
        <w:rPr>
          <w:sz w:val="24"/>
          <w:szCs w:val="24"/>
        </w:rPr>
        <w:t>1492</w:t>
      </w:r>
      <w:r w:rsidRPr="0001668B">
        <w:rPr>
          <w:sz w:val="24"/>
          <w:szCs w:val="24"/>
        </w:rPr>
        <w:t xml:space="preserve"> человек</w:t>
      </w:r>
      <w:r w:rsidR="00C87423">
        <w:rPr>
          <w:sz w:val="24"/>
          <w:szCs w:val="24"/>
        </w:rPr>
        <w:t>а</w:t>
      </w:r>
      <w:r w:rsidR="000D01BB">
        <w:rPr>
          <w:sz w:val="24"/>
          <w:szCs w:val="24"/>
        </w:rPr>
        <w:t xml:space="preserve">, </w:t>
      </w:r>
      <w:r w:rsidR="00E5459E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01668B">
        <w:rPr>
          <w:sz w:val="24"/>
          <w:szCs w:val="24"/>
        </w:rPr>
        <w:t xml:space="preserve"> </w:t>
      </w:r>
      <w:r w:rsidR="005D0DA2">
        <w:rPr>
          <w:sz w:val="24"/>
          <w:szCs w:val="24"/>
        </w:rPr>
        <w:t>р</w:t>
      </w:r>
      <w:r w:rsidR="005D0DA2" w:rsidRPr="0001668B">
        <w:rPr>
          <w:sz w:val="24"/>
          <w:szCs w:val="24"/>
        </w:rPr>
        <w:t xml:space="preserve">ост числа </w:t>
      </w:r>
      <w:r w:rsidR="005D0DA2">
        <w:rPr>
          <w:sz w:val="24"/>
          <w:szCs w:val="24"/>
        </w:rPr>
        <w:t>индивидуальных  предпринимателей</w:t>
      </w:r>
      <w:r w:rsidR="005D0DA2" w:rsidRPr="0001668B">
        <w:rPr>
          <w:sz w:val="24"/>
          <w:szCs w:val="24"/>
        </w:rPr>
        <w:t xml:space="preserve"> к уровню 20</w:t>
      </w:r>
      <w:r w:rsidR="00C87423">
        <w:rPr>
          <w:sz w:val="24"/>
          <w:szCs w:val="24"/>
        </w:rPr>
        <w:t>10</w:t>
      </w:r>
      <w:r w:rsidR="005D0DA2" w:rsidRPr="0001668B">
        <w:rPr>
          <w:sz w:val="24"/>
          <w:szCs w:val="24"/>
        </w:rPr>
        <w:t xml:space="preserve"> года составил </w:t>
      </w:r>
      <w:r w:rsidR="00C87423">
        <w:rPr>
          <w:sz w:val="24"/>
          <w:szCs w:val="24"/>
        </w:rPr>
        <w:t>3,1</w:t>
      </w:r>
      <w:r w:rsidR="005D0DA2" w:rsidRPr="0001668B">
        <w:rPr>
          <w:sz w:val="24"/>
          <w:szCs w:val="24"/>
        </w:rPr>
        <w:t xml:space="preserve">% </w:t>
      </w:r>
    </w:p>
    <w:p w:rsidR="0005734B" w:rsidRDefault="0005734B" w:rsidP="00B34E96">
      <w:pPr>
        <w:spacing w:line="360" w:lineRule="auto"/>
        <w:ind w:firstLine="72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Индивидуальные предприниматели в основном занимаются торговлей и бытовым о</w:t>
      </w:r>
      <w:r w:rsidRPr="0001668B">
        <w:rPr>
          <w:sz w:val="24"/>
          <w:szCs w:val="24"/>
        </w:rPr>
        <w:t>б</w:t>
      </w:r>
      <w:r w:rsidRPr="0001668B">
        <w:rPr>
          <w:sz w:val="24"/>
          <w:szCs w:val="24"/>
        </w:rPr>
        <w:t xml:space="preserve">служиванием населения – </w:t>
      </w:r>
      <w:r w:rsidR="0080109C">
        <w:rPr>
          <w:sz w:val="24"/>
          <w:szCs w:val="24"/>
        </w:rPr>
        <w:t>более</w:t>
      </w:r>
      <w:r w:rsidRPr="0001668B">
        <w:rPr>
          <w:sz w:val="24"/>
          <w:szCs w:val="24"/>
        </w:rPr>
        <w:t xml:space="preserve"> </w:t>
      </w:r>
      <w:r w:rsidR="0080109C">
        <w:rPr>
          <w:sz w:val="24"/>
          <w:szCs w:val="24"/>
        </w:rPr>
        <w:t>65</w:t>
      </w:r>
      <w:r w:rsidRPr="0001668B">
        <w:rPr>
          <w:sz w:val="24"/>
          <w:szCs w:val="24"/>
        </w:rPr>
        <w:t>%, остальные  - производством промышленной проду</w:t>
      </w:r>
      <w:r w:rsidRPr="0001668B">
        <w:rPr>
          <w:sz w:val="24"/>
          <w:szCs w:val="24"/>
        </w:rPr>
        <w:t>к</w:t>
      </w:r>
      <w:r w:rsidRPr="0001668B">
        <w:rPr>
          <w:sz w:val="24"/>
          <w:szCs w:val="24"/>
        </w:rPr>
        <w:t>ции, строительством, перевозкой грузов и пассажиров, оказанием медицинских и юридич</w:t>
      </w:r>
      <w:r w:rsidRPr="0001668B">
        <w:rPr>
          <w:sz w:val="24"/>
          <w:szCs w:val="24"/>
        </w:rPr>
        <w:t>е</w:t>
      </w:r>
      <w:r w:rsidRPr="0001668B">
        <w:rPr>
          <w:sz w:val="24"/>
          <w:szCs w:val="24"/>
        </w:rPr>
        <w:t>ских услуг.</w:t>
      </w:r>
    </w:p>
    <w:p w:rsidR="007C3B5A" w:rsidRDefault="007C3B5A" w:rsidP="00B34E96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 учетом индивидуальных предпринимателей распределение субъектов малого пре</w:t>
      </w:r>
      <w:r>
        <w:rPr>
          <w:sz w:val="24"/>
          <w:szCs w:val="24"/>
        </w:rPr>
        <w:t>д</w:t>
      </w:r>
      <w:r>
        <w:rPr>
          <w:sz w:val="24"/>
          <w:szCs w:val="24"/>
        </w:rPr>
        <w:t>принимательства выглядит иначе.</w:t>
      </w:r>
    </w:p>
    <w:p w:rsidR="00EF3DDD" w:rsidRPr="00EE1DE1" w:rsidRDefault="00723E44" w:rsidP="00723E44">
      <w:pPr>
        <w:jc w:val="right"/>
        <w:rPr>
          <w:i/>
        </w:rPr>
      </w:pPr>
      <w:r>
        <w:rPr>
          <w:i/>
        </w:rPr>
        <w:t>Диаграмма № 4</w:t>
      </w:r>
    </w:p>
    <w:p w:rsidR="00723E44" w:rsidRPr="0001668B" w:rsidRDefault="007C3B5A" w:rsidP="00EF3DDD">
      <w:pPr>
        <w:spacing w:line="360" w:lineRule="auto"/>
        <w:jc w:val="center"/>
        <w:rPr>
          <w:sz w:val="24"/>
          <w:szCs w:val="24"/>
        </w:rPr>
      </w:pPr>
      <w:r w:rsidRPr="007C3B5A">
        <w:rPr>
          <w:noProof/>
          <w:sz w:val="24"/>
          <w:szCs w:val="24"/>
        </w:rPr>
        <w:drawing>
          <wp:inline distT="0" distB="0" distL="0" distR="0">
            <wp:extent cx="5676900" cy="2314575"/>
            <wp:effectExtent l="38100" t="19050" r="19050" b="0"/>
            <wp:docPr id="10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B0D9D" w:rsidRDefault="00EF3DDD" w:rsidP="00B34E96">
      <w:pPr>
        <w:spacing w:line="360" w:lineRule="auto"/>
        <w:ind w:firstLine="9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Обеспечение занятости населения –</w:t>
      </w:r>
      <w:r w:rsidR="003D43EE">
        <w:rPr>
          <w:sz w:val="24"/>
          <w:szCs w:val="24"/>
        </w:rPr>
        <w:t xml:space="preserve"> од</w:t>
      </w:r>
      <w:r>
        <w:rPr>
          <w:sz w:val="24"/>
          <w:szCs w:val="24"/>
        </w:rPr>
        <w:t>на из самых важных экономических и соц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альных функций </w:t>
      </w:r>
      <w:r w:rsidR="004D7F10">
        <w:rPr>
          <w:sz w:val="24"/>
          <w:szCs w:val="24"/>
        </w:rPr>
        <w:t>малого и среднего предпринимательства</w:t>
      </w:r>
      <w:r w:rsidR="003D43EE">
        <w:rPr>
          <w:sz w:val="24"/>
          <w:szCs w:val="24"/>
        </w:rPr>
        <w:t>.</w:t>
      </w:r>
      <w:r w:rsidR="00EB0D9D">
        <w:rPr>
          <w:sz w:val="24"/>
          <w:szCs w:val="24"/>
        </w:rPr>
        <w:t xml:space="preserve"> </w:t>
      </w:r>
    </w:p>
    <w:p w:rsidR="004D7F10" w:rsidRDefault="004D7F10" w:rsidP="00B34E96">
      <w:pPr>
        <w:spacing w:line="360" w:lineRule="auto"/>
        <w:ind w:firstLine="900"/>
        <w:jc w:val="both"/>
        <w:rPr>
          <w:sz w:val="24"/>
          <w:szCs w:val="24"/>
        </w:rPr>
      </w:pPr>
      <w:r>
        <w:rPr>
          <w:sz w:val="24"/>
          <w:szCs w:val="24"/>
        </w:rPr>
        <w:t>Рост числа количества малого и среднего предпринимательства в районе способс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вует решению такого немаловажного вопроса, как создание новых рабочих мест</w:t>
      </w:r>
    </w:p>
    <w:p w:rsidR="00EB0D9D" w:rsidRDefault="004D7F10" w:rsidP="00B34E96">
      <w:pPr>
        <w:spacing w:line="360" w:lineRule="auto"/>
        <w:ind w:firstLine="9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К</w:t>
      </w:r>
      <w:r w:rsidR="0005734B" w:rsidRPr="0001668B">
        <w:rPr>
          <w:sz w:val="24"/>
          <w:szCs w:val="24"/>
        </w:rPr>
        <w:t>оличество работающих по найму у индивидуальных предпринимателей</w:t>
      </w:r>
      <w:r>
        <w:rPr>
          <w:sz w:val="24"/>
          <w:szCs w:val="24"/>
        </w:rPr>
        <w:t xml:space="preserve"> </w:t>
      </w:r>
      <w:r w:rsidR="0005734B" w:rsidRPr="0001668B">
        <w:rPr>
          <w:sz w:val="24"/>
          <w:szCs w:val="24"/>
        </w:rPr>
        <w:t xml:space="preserve"> </w:t>
      </w:r>
      <w:r w:rsidR="003D43EE">
        <w:rPr>
          <w:sz w:val="24"/>
          <w:szCs w:val="24"/>
        </w:rPr>
        <w:t>составл</w:t>
      </w:r>
      <w:r w:rsidR="003D43EE">
        <w:rPr>
          <w:sz w:val="24"/>
          <w:szCs w:val="24"/>
        </w:rPr>
        <w:t>я</w:t>
      </w:r>
      <w:r w:rsidR="003D43EE">
        <w:rPr>
          <w:sz w:val="24"/>
          <w:szCs w:val="24"/>
        </w:rPr>
        <w:t xml:space="preserve">ет </w:t>
      </w:r>
      <w:r w:rsidR="0005734B" w:rsidRPr="0001668B">
        <w:rPr>
          <w:sz w:val="24"/>
          <w:szCs w:val="24"/>
        </w:rPr>
        <w:t xml:space="preserve"> 2</w:t>
      </w:r>
      <w:r>
        <w:rPr>
          <w:sz w:val="24"/>
          <w:szCs w:val="24"/>
        </w:rPr>
        <w:t>844</w:t>
      </w:r>
      <w:r w:rsidR="0005734B" w:rsidRPr="0001668B">
        <w:rPr>
          <w:sz w:val="24"/>
          <w:szCs w:val="24"/>
        </w:rPr>
        <w:t xml:space="preserve">  человек</w:t>
      </w:r>
      <w:r>
        <w:rPr>
          <w:sz w:val="24"/>
          <w:szCs w:val="24"/>
        </w:rPr>
        <w:t>а</w:t>
      </w:r>
      <w:r w:rsidR="0005734B" w:rsidRPr="0001668B">
        <w:rPr>
          <w:sz w:val="24"/>
          <w:szCs w:val="24"/>
        </w:rPr>
        <w:t>.</w:t>
      </w:r>
      <w:r w:rsidR="00EB0D9D">
        <w:rPr>
          <w:sz w:val="24"/>
          <w:szCs w:val="24"/>
        </w:rPr>
        <w:t xml:space="preserve">  </w:t>
      </w:r>
      <w:proofErr w:type="gramEnd"/>
    </w:p>
    <w:p w:rsidR="00595655" w:rsidRDefault="003D43EE" w:rsidP="00B34E96">
      <w:pPr>
        <w:spacing w:line="360" w:lineRule="auto"/>
        <w:ind w:firstLine="900"/>
        <w:jc w:val="both"/>
        <w:rPr>
          <w:sz w:val="24"/>
          <w:szCs w:val="24"/>
        </w:rPr>
      </w:pPr>
      <w:r>
        <w:rPr>
          <w:sz w:val="24"/>
          <w:szCs w:val="24"/>
        </w:rPr>
        <w:t>В 201</w:t>
      </w:r>
      <w:r w:rsidR="00595655">
        <w:rPr>
          <w:sz w:val="24"/>
          <w:szCs w:val="24"/>
        </w:rPr>
        <w:t>1</w:t>
      </w:r>
      <w:r>
        <w:rPr>
          <w:sz w:val="24"/>
          <w:szCs w:val="24"/>
        </w:rPr>
        <w:t xml:space="preserve"> году средняя ч</w:t>
      </w:r>
      <w:r w:rsidR="0005734B" w:rsidRPr="0001668B">
        <w:rPr>
          <w:sz w:val="24"/>
          <w:szCs w:val="24"/>
        </w:rPr>
        <w:t xml:space="preserve">исленность занятых </w:t>
      </w:r>
      <w:r>
        <w:rPr>
          <w:sz w:val="24"/>
          <w:szCs w:val="24"/>
        </w:rPr>
        <w:t xml:space="preserve">на малых </w:t>
      </w:r>
      <w:r w:rsidR="004221EB">
        <w:rPr>
          <w:sz w:val="24"/>
          <w:szCs w:val="24"/>
        </w:rPr>
        <w:t xml:space="preserve"> и средних предприятиях</w:t>
      </w:r>
      <w:r w:rsidR="0005734B" w:rsidRPr="0001668B">
        <w:rPr>
          <w:sz w:val="24"/>
          <w:szCs w:val="24"/>
        </w:rPr>
        <w:t xml:space="preserve"> </w:t>
      </w:r>
      <w:r>
        <w:rPr>
          <w:sz w:val="24"/>
          <w:szCs w:val="24"/>
        </w:rPr>
        <w:t>увел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чилась и составляет</w:t>
      </w:r>
      <w:r w:rsidR="0005734B" w:rsidRPr="0001668B">
        <w:rPr>
          <w:sz w:val="24"/>
          <w:szCs w:val="24"/>
        </w:rPr>
        <w:t xml:space="preserve"> </w:t>
      </w:r>
      <w:r w:rsidR="00595655">
        <w:rPr>
          <w:sz w:val="24"/>
          <w:szCs w:val="24"/>
        </w:rPr>
        <w:t>6282</w:t>
      </w:r>
      <w:r w:rsidR="004221EB">
        <w:rPr>
          <w:sz w:val="24"/>
          <w:szCs w:val="24"/>
        </w:rPr>
        <w:t xml:space="preserve"> человек</w:t>
      </w:r>
      <w:r w:rsidR="00595655">
        <w:rPr>
          <w:sz w:val="24"/>
          <w:szCs w:val="24"/>
        </w:rPr>
        <w:t>а</w:t>
      </w:r>
      <w:r w:rsidR="004221EB">
        <w:rPr>
          <w:sz w:val="24"/>
          <w:szCs w:val="24"/>
        </w:rPr>
        <w:t>,</w:t>
      </w:r>
      <w:r w:rsidR="0005734B" w:rsidRPr="0001668B">
        <w:rPr>
          <w:sz w:val="24"/>
          <w:szCs w:val="24"/>
        </w:rPr>
        <w:t xml:space="preserve"> что составляет </w:t>
      </w:r>
      <w:r w:rsidR="00595655">
        <w:rPr>
          <w:sz w:val="24"/>
          <w:szCs w:val="24"/>
        </w:rPr>
        <w:t>25,4</w:t>
      </w:r>
      <w:r w:rsidR="00F92AFC">
        <w:rPr>
          <w:sz w:val="24"/>
          <w:szCs w:val="24"/>
        </w:rPr>
        <w:t xml:space="preserve"> </w:t>
      </w:r>
      <w:r w:rsidR="0005734B" w:rsidRPr="0001668B">
        <w:rPr>
          <w:sz w:val="24"/>
          <w:szCs w:val="24"/>
        </w:rPr>
        <w:t xml:space="preserve">% от общей численности занятых </w:t>
      </w:r>
      <w:r w:rsidR="00F8526F">
        <w:rPr>
          <w:sz w:val="24"/>
          <w:szCs w:val="24"/>
        </w:rPr>
        <w:t>в экономике. По сравнению с 20</w:t>
      </w:r>
      <w:r w:rsidR="00595655">
        <w:rPr>
          <w:sz w:val="24"/>
          <w:szCs w:val="24"/>
        </w:rPr>
        <w:t>10</w:t>
      </w:r>
      <w:r w:rsidR="0005734B" w:rsidRPr="0001668B">
        <w:rPr>
          <w:sz w:val="24"/>
          <w:szCs w:val="24"/>
        </w:rPr>
        <w:t xml:space="preserve"> годом численность занятых на малых и средних предпр</w:t>
      </w:r>
      <w:r w:rsidR="0005734B" w:rsidRPr="0001668B">
        <w:rPr>
          <w:sz w:val="24"/>
          <w:szCs w:val="24"/>
        </w:rPr>
        <w:t>и</w:t>
      </w:r>
      <w:r w:rsidR="0005734B" w:rsidRPr="0001668B">
        <w:rPr>
          <w:sz w:val="24"/>
          <w:szCs w:val="24"/>
        </w:rPr>
        <w:t xml:space="preserve">ятиях увеличилась </w:t>
      </w:r>
      <w:r w:rsidR="00F8526F">
        <w:rPr>
          <w:sz w:val="24"/>
          <w:szCs w:val="24"/>
        </w:rPr>
        <w:t xml:space="preserve">на </w:t>
      </w:r>
      <w:r w:rsidR="00595655">
        <w:rPr>
          <w:sz w:val="24"/>
          <w:szCs w:val="24"/>
        </w:rPr>
        <w:t>11,5</w:t>
      </w:r>
      <w:r w:rsidR="00F92AFC">
        <w:rPr>
          <w:sz w:val="24"/>
          <w:szCs w:val="24"/>
        </w:rPr>
        <w:t xml:space="preserve"> </w:t>
      </w:r>
      <w:r w:rsidR="0005734B" w:rsidRPr="0001668B">
        <w:rPr>
          <w:sz w:val="24"/>
          <w:szCs w:val="24"/>
        </w:rPr>
        <w:t>%.</w:t>
      </w:r>
    </w:p>
    <w:p w:rsidR="0005734B" w:rsidRPr="0001668B" w:rsidRDefault="00595655" w:rsidP="00B34E96">
      <w:pPr>
        <w:spacing w:line="360" w:lineRule="auto"/>
        <w:ind w:firstLine="9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Доля численности работников малых и средних предприятий в среднесписочной  численности работников </w:t>
      </w:r>
      <w:r w:rsidR="002C153B">
        <w:rPr>
          <w:sz w:val="24"/>
          <w:szCs w:val="24"/>
        </w:rPr>
        <w:t>(</w:t>
      </w:r>
      <w:r>
        <w:rPr>
          <w:sz w:val="24"/>
          <w:szCs w:val="24"/>
        </w:rPr>
        <w:t xml:space="preserve">без внешних совместителей) крупных и средних предприятий </w:t>
      </w:r>
      <w:r w:rsidR="003D43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м</w:t>
      </w:r>
      <w:r>
        <w:rPr>
          <w:sz w:val="24"/>
          <w:szCs w:val="24"/>
        </w:rPr>
        <w:t>у</w:t>
      </w:r>
      <w:r>
        <w:rPr>
          <w:sz w:val="24"/>
          <w:szCs w:val="24"/>
        </w:rPr>
        <w:t>ниципального образования Киреевский район за 2011 год увеличилась на 5,5% и составила 35%.</w:t>
      </w:r>
    </w:p>
    <w:p w:rsidR="00976AF5" w:rsidRPr="002C153B" w:rsidRDefault="00976AF5" w:rsidP="00976AF5">
      <w:pPr>
        <w:spacing w:line="360" w:lineRule="auto"/>
        <w:ind w:firstLine="900"/>
        <w:jc w:val="right"/>
        <w:rPr>
          <w:i/>
        </w:rPr>
      </w:pPr>
      <w:r w:rsidRPr="002C153B">
        <w:rPr>
          <w:i/>
        </w:rPr>
        <w:t>Диаграмма № 5</w:t>
      </w:r>
    </w:p>
    <w:p w:rsidR="00F76B0E" w:rsidRDefault="00323FAC" w:rsidP="004D7F10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38800" cy="2857500"/>
            <wp:effectExtent l="38100" t="19050" r="1905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92AFC" w:rsidRDefault="0005734B" w:rsidP="00B34E96">
      <w:pPr>
        <w:spacing w:line="360" w:lineRule="auto"/>
        <w:ind w:firstLine="900"/>
        <w:jc w:val="both"/>
        <w:rPr>
          <w:sz w:val="24"/>
          <w:szCs w:val="24"/>
        </w:rPr>
      </w:pPr>
      <w:r w:rsidRPr="004D7F10">
        <w:rPr>
          <w:sz w:val="24"/>
          <w:szCs w:val="24"/>
        </w:rPr>
        <w:t xml:space="preserve">Всего в малом и среднем предпринимательстве занято </w:t>
      </w:r>
      <w:r w:rsidR="00595655">
        <w:rPr>
          <w:sz w:val="24"/>
          <w:szCs w:val="24"/>
        </w:rPr>
        <w:t>9172</w:t>
      </w:r>
      <w:r w:rsidRPr="004D7F10">
        <w:rPr>
          <w:sz w:val="24"/>
          <w:szCs w:val="24"/>
        </w:rPr>
        <w:t xml:space="preserve"> человек</w:t>
      </w:r>
      <w:r w:rsidR="00595655">
        <w:rPr>
          <w:sz w:val="24"/>
          <w:szCs w:val="24"/>
        </w:rPr>
        <w:t>а</w:t>
      </w:r>
      <w:r w:rsidRPr="004D7F10">
        <w:rPr>
          <w:sz w:val="24"/>
          <w:szCs w:val="24"/>
        </w:rPr>
        <w:t xml:space="preserve"> или </w:t>
      </w:r>
      <w:r w:rsidR="00595655">
        <w:rPr>
          <w:sz w:val="24"/>
          <w:szCs w:val="24"/>
        </w:rPr>
        <w:t>31,7</w:t>
      </w:r>
      <w:r w:rsidRPr="004D7F10">
        <w:rPr>
          <w:sz w:val="24"/>
          <w:szCs w:val="24"/>
        </w:rPr>
        <w:t xml:space="preserve">% от экономически активного населения района. </w:t>
      </w:r>
      <w:r w:rsidRPr="0001668B">
        <w:rPr>
          <w:sz w:val="24"/>
          <w:szCs w:val="24"/>
        </w:rPr>
        <w:t xml:space="preserve">По сравнению с предыдущим годом численность </w:t>
      </w:r>
      <w:proofErr w:type="gramStart"/>
      <w:r w:rsidRPr="0001668B">
        <w:rPr>
          <w:sz w:val="24"/>
          <w:szCs w:val="24"/>
        </w:rPr>
        <w:t>занятых</w:t>
      </w:r>
      <w:proofErr w:type="gramEnd"/>
      <w:r w:rsidRPr="0001668B">
        <w:rPr>
          <w:sz w:val="24"/>
          <w:szCs w:val="24"/>
        </w:rPr>
        <w:t xml:space="preserve"> в сфере малого и среднего предпринимательства увеличилось на </w:t>
      </w:r>
      <w:r w:rsidR="00CE58D0">
        <w:rPr>
          <w:sz w:val="24"/>
          <w:szCs w:val="24"/>
        </w:rPr>
        <w:t>8,2</w:t>
      </w:r>
      <w:r w:rsidR="00F92AFC">
        <w:rPr>
          <w:sz w:val="24"/>
          <w:szCs w:val="24"/>
        </w:rPr>
        <w:t xml:space="preserve"> </w:t>
      </w:r>
      <w:r w:rsidRPr="0001668B">
        <w:rPr>
          <w:sz w:val="24"/>
          <w:szCs w:val="24"/>
        </w:rPr>
        <w:t>%.</w:t>
      </w:r>
    </w:p>
    <w:p w:rsidR="00CE58D0" w:rsidRDefault="004D7F10" w:rsidP="00EB0D9D">
      <w:pPr>
        <w:spacing w:line="360" w:lineRule="auto"/>
        <w:ind w:firstLine="9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Таким образом, </w:t>
      </w:r>
      <w:r w:rsidR="00AF3B79">
        <w:rPr>
          <w:sz w:val="24"/>
          <w:szCs w:val="24"/>
        </w:rPr>
        <w:t xml:space="preserve"> сохранено </w:t>
      </w:r>
      <w:r w:rsidR="00CE58D0">
        <w:rPr>
          <w:sz w:val="24"/>
          <w:szCs w:val="24"/>
        </w:rPr>
        <w:t xml:space="preserve">60 рабочих мест </w:t>
      </w:r>
      <w:r w:rsidR="00AF3B79">
        <w:rPr>
          <w:sz w:val="24"/>
          <w:szCs w:val="24"/>
        </w:rPr>
        <w:t xml:space="preserve">и </w:t>
      </w:r>
      <w:r>
        <w:rPr>
          <w:sz w:val="24"/>
          <w:szCs w:val="24"/>
        </w:rPr>
        <w:t xml:space="preserve">создано </w:t>
      </w:r>
      <w:r w:rsidR="00CE58D0">
        <w:rPr>
          <w:sz w:val="24"/>
          <w:szCs w:val="24"/>
        </w:rPr>
        <w:t>468</w:t>
      </w:r>
      <w:r>
        <w:rPr>
          <w:sz w:val="24"/>
          <w:szCs w:val="24"/>
        </w:rPr>
        <w:t xml:space="preserve"> </w:t>
      </w:r>
      <w:r w:rsidR="0094738C">
        <w:rPr>
          <w:sz w:val="24"/>
          <w:szCs w:val="24"/>
        </w:rPr>
        <w:t xml:space="preserve"> </w:t>
      </w:r>
      <w:r w:rsidR="0005734B" w:rsidRPr="0001668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постоянных </w:t>
      </w:r>
      <w:r w:rsidR="0005734B" w:rsidRPr="0001668B">
        <w:rPr>
          <w:sz w:val="24"/>
          <w:szCs w:val="24"/>
        </w:rPr>
        <w:t>ра</w:t>
      </w:r>
      <w:r w:rsidR="00306AB6">
        <w:rPr>
          <w:sz w:val="24"/>
          <w:szCs w:val="24"/>
        </w:rPr>
        <w:t>боч</w:t>
      </w:r>
      <w:r>
        <w:rPr>
          <w:sz w:val="24"/>
          <w:szCs w:val="24"/>
        </w:rPr>
        <w:t>их</w:t>
      </w:r>
      <w:r w:rsidR="00306AB6">
        <w:rPr>
          <w:sz w:val="24"/>
          <w:szCs w:val="24"/>
        </w:rPr>
        <w:t xml:space="preserve"> мест, что</w:t>
      </w:r>
      <w:r w:rsidR="0094738C">
        <w:rPr>
          <w:sz w:val="24"/>
          <w:szCs w:val="24"/>
        </w:rPr>
        <w:t xml:space="preserve"> позвол</w:t>
      </w:r>
      <w:r w:rsidR="001F13D6">
        <w:rPr>
          <w:sz w:val="24"/>
          <w:szCs w:val="24"/>
        </w:rPr>
        <w:t>ило</w:t>
      </w:r>
      <w:r w:rsidR="0094738C">
        <w:rPr>
          <w:sz w:val="24"/>
          <w:szCs w:val="24"/>
        </w:rPr>
        <w:t xml:space="preserve"> увеличи</w:t>
      </w:r>
      <w:r w:rsidR="001F13D6">
        <w:rPr>
          <w:sz w:val="24"/>
          <w:szCs w:val="24"/>
        </w:rPr>
        <w:t>т</w:t>
      </w:r>
      <w:r w:rsidR="0094738C">
        <w:rPr>
          <w:sz w:val="24"/>
          <w:szCs w:val="24"/>
        </w:rPr>
        <w:t>ь</w:t>
      </w:r>
      <w:r w:rsidR="001F13D6">
        <w:rPr>
          <w:sz w:val="24"/>
          <w:szCs w:val="24"/>
        </w:rPr>
        <w:t xml:space="preserve"> поступление налогов в бюджет</w:t>
      </w:r>
      <w:r w:rsidR="00E978B3">
        <w:rPr>
          <w:sz w:val="24"/>
          <w:szCs w:val="24"/>
        </w:rPr>
        <w:t xml:space="preserve">  свыше </w:t>
      </w:r>
      <w:r w:rsidR="00B8762C">
        <w:rPr>
          <w:sz w:val="24"/>
          <w:szCs w:val="24"/>
        </w:rPr>
        <w:t xml:space="preserve"> </w:t>
      </w:r>
      <w:r w:rsidR="00306AB6">
        <w:rPr>
          <w:sz w:val="24"/>
          <w:szCs w:val="24"/>
        </w:rPr>
        <w:t xml:space="preserve"> </w:t>
      </w:r>
      <w:r w:rsidR="00CE58D0">
        <w:rPr>
          <w:sz w:val="24"/>
          <w:szCs w:val="24"/>
        </w:rPr>
        <w:t>4</w:t>
      </w:r>
      <w:r w:rsidR="00B8762C">
        <w:rPr>
          <w:sz w:val="24"/>
          <w:szCs w:val="24"/>
        </w:rPr>
        <w:t xml:space="preserve"> млн. рублей.</w:t>
      </w:r>
      <w:r w:rsidR="00CE58D0">
        <w:rPr>
          <w:sz w:val="24"/>
          <w:szCs w:val="24"/>
        </w:rPr>
        <w:t xml:space="preserve"> </w:t>
      </w:r>
    </w:p>
    <w:p w:rsidR="00CE58D0" w:rsidRDefault="00CE58D0" w:rsidP="00EB0D9D">
      <w:pPr>
        <w:spacing w:line="360" w:lineRule="auto"/>
        <w:ind w:firstLine="900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05734B" w:rsidRPr="0001668B">
        <w:rPr>
          <w:sz w:val="24"/>
          <w:szCs w:val="24"/>
        </w:rPr>
        <w:t xml:space="preserve">борот </w:t>
      </w:r>
      <w:r>
        <w:rPr>
          <w:sz w:val="24"/>
          <w:szCs w:val="24"/>
        </w:rPr>
        <w:t xml:space="preserve">субъектов малого и среднего предпринимательства </w:t>
      </w:r>
      <w:r w:rsidR="00F92AFC">
        <w:rPr>
          <w:sz w:val="24"/>
          <w:szCs w:val="24"/>
        </w:rPr>
        <w:t xml:space="preserve"> за 20</w:t>
      </w:r>
      <w:r w:rsidR="00F8526F">
        <w:rPr>
          <w:sz w:val="24"/>
          <w:szCs w:val="24"/>
        </w:rPr>
        <w:t>1</w:t>
      </w:r>
      <w:r>
        <w:rPr>
          <w:sz w:val="24"/>
          <w:szCs w:val="24"/>
        </w:rPr>
        <w:t>1</w:t>
      </w:r>
      <w:r w:rsidR="0005734B" w:rsidRPr="0001668B">
        <w:rPr>
          <w:sz w:val="24"/>
          <w:szCs w:val="24"/>
        </w:rPr>
        <w:t xml:space="preserve"> год составил </w:t>
      </w:r>
      <w:r>
        <w:rPr>
          <w:sz w:val="24"/>
          <w:szCs w:val="24"/>
        </w:rPr>
        <w:t>4981,3</w:t>
      </w:r>
      <w:r w:rsidR="0005734B" w:rsidRPr="0001668B">
        <w:rPr>
          <w:sz w:val="24"/>
          <w:szCs w:val="24"/>
        </w:rPr>
        <w:t xml:space="preserve"> млн. рублей, что на </w:t>
      </w:r>
      <w:r>
        <w:rPr>
          <w:sz w:val="24"/>
          <w:szCs w:val="24"/>
        </w:rPr>
        <w:t>30,7</w:t>
      </w:r>
      <w:r w:rsidR="0005734B" w:rsidRPr="0001668B">
        <w:rPr>
          <w:sz w:val="24"/>
          <w:szCs w:val="24"/>
        </w:rPr>
        <w:t xml:space="preserve"> % </w:t>
      </w:r>
      <w:r w:rsidR="00F8526F">
        <w:rPr>
          <w:sz w:val="24"/>
          <w:szCs w:val="24"/>
        </w:rPr>
        <w:t>больше</w:t>
      </w:r>
      <w:r w:rsidR="0005734B" w:rsidRPr="0001668B">
        <w:rPr>
          <w:sz w:val="24"/>
          <w:szCs w:val="24"/>
        </w:rPr>
        <w:t xml:space="preserve"> прошлого года</w:t>
      </w:r>
      <w:r>
        <w:rPr>
          <w:sz w:val="24"/>
          <w:szCs w:val="24"/>
        </w:rPr>
        <w:t>.</w:t>
      </w:r>
      <w:r w:rsidR="00EB0D9D">
        <w:rPr>
          <w:sz w:val="24"/>
          <w:szCs w:val="24"/>
        </w:rPr>
        <w:t xml:space="preserve">              </w:t>
      </w:r>
    </w:p>
    <w:p w:rsidR="002C153B" w:rsidRDefault="00EB0D9D" w:rsidP="00CE58D0">
      <w:pPr>
        <w:spacing w:line="360" w:lineRule="auto"/>
        <w:ind w:firstLine="90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</w:t>
      </w:r>
    </w:p>
    <w:p w:rsidR="000E5D78" w:rsidRDefault="00EB0D9D" w:rsidP="00CE58D0">
      <w:pPr>
        <w:spacing w:line="360" w:lineRule="auto"/>
        <w:ind w:firstLine="90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976AF5" w:rsidRPr="002C153B" w:rsidRDefault="00EB0D9D" w:rsidP="00CE58D0">
      <w:pPr>
        <w:spacing w:line="360" w:lineRule="auto"/>
        <w:ind w:firstLine="900"/>
        <w:jc w:val="right"/>
        <w:rPr>
          <w:i/>
        </w:rPr>
      </w:pPr>
      <w:r>
        <w:rPr>
          <w:sz w:val="24"/>
          <w:szCs w:val="24"/>
        </w:rPr>
        <w:lastRenderedPageBreak/>
        <w:t xml:space="preserve">  </w:t>
      </w:r>
      <w:r w:rsidR="00976AF5" w:rsidRPr="002C153B">
        <w:rPr>
          <w:i/>
        </w:rPr>
        <w:t>Диаграмма № 6</w:t>
      </w:r>
    </w:p>
    <w:p w:rsidR="00CE58D0" w:rsidRDefault="000E5D78" w:rsidP="00CE58D0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394335</wp:posOffset>
            </wp:positionV>
            <wp:extent cx="5924550" cy="2943225"/>
            <wp:effectExtent l="57150" t="19050" r="19050" b="0"/>
            <wp:wrapSquare wrapText="bothSides"/>
            <wp:docPr id="4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3142D9" w:rsidRDefault="0005734B" w:rsidP="002C153B">
      <w:pPr>
        <w:spacing w:line="360" w:lineRule="auto"/>
        <w:ind w:firstLine="709"/>
        <w:rPr>
          <w:sz w:val="24"/>
          <w:szCs w:val="24"/>
        </w:rPr>
      </w:pPr>
      <w:r w:rsidRPr="00E24962">
        <w:rPr>
          <w:sz w:val="24"/>
          <w:szCs w:val="24"/>
        </w:rPr>
        <w:t xml:space="preserve">Повышение инвестиционной активности </w:t>
      </w:r>
      <w:r w:rsidR="002C153B">
        <w:rPr>
          <w:sz w:val="24"/>
          <w:szCs w:val="24"/>
        </w:rPr>
        <w:t>у субъектов малого и среднего предприн</w:t>
      </w:r>
      <w:r w:rsidR="002C153B">
        <w:rPr>
          <w:sz w:val="24"/>
          <w:szCs w:val="24"/>
        </w:rPr>
        <w:t>и</w:t>
      </w:r>
      <w:r w:rsidR="002C153B">
        <w:rPr>
          <w:sz w:val="24"/>
          <w:szCs w:val="24"/>
        </w:rPr>
        <w:t>мательства</w:t>
      </w:r>
      <w:r w:rsidRPr="00E24962">
        <w:rPr>
          <w:sz w:val="24"/>
          <w:szCs w:val="24"/>
        </w:rPr>
        <w:t xml:space="preserve"> района, привело к увеличению объема инвестиций в основной капитал. Указа</w:t>
      </w:r>
      <w:r w:rsidRPr="00E24962">
        <w:rPr>
          <w:sz w:val="24"/>
          <w:szCs w:val="24"/>
        </w:rPr>
        <w:t>н</w:t>
      </w:r>
      <w:r w:rsidRPr="00E24962">
        <w:rPr>
          <w:sz w:val="24"/>
          <w:szCs w:val="24"/>
        </w:rPr>
        <w:t xml:space="preserve">ный показатель </w:t>
      </w:r>
      <w:r w:rsidR="00E24962">
        <w:rPr>
          <w:sz w:val="24"/>
          <w:szCs w:val="24"/>
        </w:rPr>
        <w:t>в  201</w:t>
      </w:r>
      <w:r w:rsidR="002C153B">
        <w:rPr>
          <w:sz w:val="24"/>
          <w:szCs w:val="24"/>
        </w:rPr>
        <w:t>1</w:t>
      </w:r>
      <w:r w:rsidR="00E24962">
        <w:rPr>
          <w:sz w:val="24"/>
          <w:szCs w:val="24"/>
        </w:rPr>
        <w:t xml:space="preserve"> году </w:t>
      </w:r>
      <w:r w:rsidRPr="00E24962">
        <w:rPr>
          <w:sz w:val="24"/>
          <w:szCs w:val="24"/>
        </w:rPr>
        <w:t xml:space="preserve">составил </w:t>
      </w:r>
      <w:r w:rsidR="00F06475">
        <w:rPr>
          <w:sz w:val="24"/>
          <w:szCs w:val="24"/>
        </w:rPr>
        <w:t>1520,6</w:t>
      </w:r>
      <w:r w:rsidR="00954DC2" w:rsidRPr="00E24962">
        <w:rPr>
          <w:sz w:val="24"/>
          <w:szCs w:val="24"/>
        </w:rPr>
        <w:t xml:space="preserve"> млн. рублей</w:t>
      </w:r>
      <w:r w:rsidR="00F06475">
        <w:rPr>
          <w:sz w:val="24"/>
          <w:szCs w:val="24"/>
        </w:rPr>
        <w:t>, что выше предыдущего года в 4,8 раза</w:t>
      </w:r>
      <w:r w:rsidR="00E24962">
        <w:rPr>
          <w:sz w:val="24"/>
          <w:szCs w:val="24"/>
        </w:rPr>
        <w:t>.</w:t>
      </w:r>
    </w:p>
    <w:p w:rsidR="006F2AA2" w:rsidRDefault="006F2AA2" w:rsidP="006F2AA2">
      <w:pPr>
        <w:spacing w:line="360" w:lineRule="auto"/>
        <w:ind w:firstLine="720"/>
        <w:jc w:val="right"/>
        <w:rPr>
          <w:sz w:val="24"/>
          <w:szCs w:val="24"/>
        </w:rPr>
      </w:pPr>
      <w:r w:rsidRPr="006F2AA2">
        <w:rPr>
          <w:i/>
        </w:rPr>
        <w:t xml:space="preserve">Диаграмма № </w:t>
      </w:r>
      <w:r w:rsidR="0020363F">
        <w:rPr>
          <w:i/>
        </w:rPr>
        <w:t>7</w:t>
      </w:r>
    </w:p>
    <w:p w:rsidR="00F06475" w:rsidRDefault="00F06475" w:rsidP="00F0647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829300" cy="2638425"/>
            <wp:effectExtent l="38100" t="1905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06475" w:rsidRDefault="00F06475" w:rsidP="00E24962">
      <w:pPr>
        <w:spacing w:line="360" w:lineRule="auto"/>
        <w:ind w:firstLine="709"/>
        <w:jc w:val="both"/>
        <w:rPr>
          <w:sz w:val="24"/>
          <w:szCs w:val="24"/>
        </w:rPr>
      </w:pPr>
    </w:p>
    <w:p w:rsidR="00BB7520" w:rsidRDefault="00195077" w:rsidP="00E24962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Активизация работы по привлечению инвестиций способствовало участие админис</w:t>
      </w:r>
      <w:r>
        <w:rPr>
          <w:sz w:val="24"/>
          <w:szCs w:val="24"/>
        </w:rPr>
        <w:t>т</w:t>
      </w:r>
      <w:r>
        <w:rPr>
          <w:sz w:val="24"/>
          <w:szCs w:val="24"/>
        </w:rPr>
        <w:t xml:space="preserve">рации муниципального образования Киреевский район в </w:t>
      </w:r>
      <w:r w:rsidR="00251F29">
        <w:rPr>
          <w:sz w:val="24"/>
          <w:szCs w:val="24"/>
        </w:rPr>
        <w:t>4</w:t>
      </w:r>
      <w:r>
        <w:rPr>
          <w:sz w:val="24"/>
          <w:szCs w:val="24"/>
        </w:rPr>
        <w:t>-х Тульских экономических фо</w:t>
      </w:r>
      <w:r w:rsidR="00BB7520">
        <w:rPr>
          <w:sz w:val="24"/>
          <w:szCs w:val="24"/>
        </w:rPr>
        <w:t>р</w:t>
      </w:r>
      <w:r w:rsidR="00BB7520">
        <w:rPr>
          <w:sz w:val="24"/>
          <w:szCs w:val="24"/>
        </w:rPr>
        <w:t>у</w:t>
      </w:r>
      <w:r w:rsidR="00BB7520">
        <w:rPr>
          <w:sz w:val="24"/>
          <w:szCs w:val="24"/>
        </w:rPr>
        <w:t>мах, в которых приняли участие 12 предприятий малого и среднего бизнеса.</w:t>
      </w:r>
    </w:p>
    <w:p w:rsidR="00E24962" w:rsidRPr="00E24962" w:rsidRDefault="00BB7520" w:rsidP="00B5148F">
      <w:pPr>
        <w:pStyle w:val="a6"/>
        <w:spacing w:line="360" w:lineRule="auto"/>
        <w:rPr>
          <w:sz w:val="24"/>
          <w:szCs w:val="24"/>
        </w:rPr>
      </w:pPr>
      <w:r w:rsidRPr="00E24962">
        <w:rPr>
          <w:sz w:val="24"/>
          <w:szCs w:val="24"/>
        </w:rPr>
        <w:tab/>
      </w:r>
      <w:r w:rsidR="00D51B5B">
        <w:rPr>
          <w:sz w:val="24"/>
          <w:szCs w:val="24"/>
        </w:rPr>
        <w:t xml:space="preserve">В 2011 году состоялся </w:t>
      </w:r>
      <w:r w:rsidR="00E24962" w:rsidRPr="00E24962">
        <w:rPr>
          <w:sz w:val="24"/>
          <w:szCs w:val="24"/>
        </w:rPr>
        <w:t xml:space="preserve"> 4 Тульск</w:t>
      </w:r>
      <w:r w:rsidR="00D51B5B">
        <w:rPr>
          <w:sz w:val="24"/>
          <w:szCs w:val="24"/>
        </w:rPr>
        <w:t>ий</w:t>
      </w:r>
      <w:r w:rsidR="00E24962" w:rsidRPr="00E24962">
        <w:rPr>
          <w:sz w:val="24"/>
          <w:szCs w:val="24"/>
        </w:rPr>
        <w:t xml:space="preserve"> экономическ</w:t>
      </w:r>
      <w:r w:rsidR="00D51B5B">
        <w:rPr>
          <w:sz w:val="24"/>
          <w:szCs w:val="24"/>
        </w:rPr>
        <w:t>ий</w:t>
      </w:r>
      <w:r w:rsidR="00E24962" w:rsidRPr="00E24962">
        <w:rPr>
          <w:sz w:val="24"/>
          <w:szCs w:val="24"/>
        </w:rPr>
        <w:t xml:space="preserve"> форум «Развитие городов. Плюс потенциал традиций»</w:t>
      </w:r>
      <w:r w:rsidR="00D51B5B">
        <w:rPr>
          <w:sz w:val="24"/>
          <w:szCs w:val="24"/>
        </w:rPr>
        <w:t>. По итогам форума а</w:t>
      </w:r>
      <w:r w:rsidR="00E24962" w:rsidRPr="00E24962">
        <w:rPr>
          <w:sz w:val="24"/>
          <w:szCs w:val="24"/>
        </w:rPr>
        <w:t xml:space="preserve">дминистрация Тульской области заключило </w:t>
      </w:r>
      <w:proofErr w:type="gramStart"/>
      <w:r w:rsidR="00E24962" w:rsidRPr="00E24962">
        <w:rPr>
          <w:sz w:val="24"/>
          <w:szCs w:val="24"/>
        </w:rPr>
        <w:t>и</w:t>
      </w:r>
      <w:r w:rsidR="00E24962" w:rsidRPr="00E24962">
        <w:rPr>
          <w:sz w:val="24"/>
          <w:szCs w:val="24"/>
        </w:rPr>
        <w:t>н</w:t>
      </w:r>
      <w:r w:rsidR="00E24962" w:rsidRPr="00E24962">
        <w:rPr>
          <w:sz w:val="24"/>
          <w:szCs w:val="24"/>
        </w:rPr>
        <w:lastRenderedPageBreak/>
        <w:t>ве</w:t>
      </w:r>
      <w:r w:rsidR="0020363F">
        <w:rPr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89535</wp:posOffset>
            </wp:positionV>
            <wp:extent cx="1563370" cy="1171575"/>
            <wp:effectExtent l="57150" t="38100" r="36830" b="28575"/>
            <wp:wrapThrough wrapText="bothSides">
              <wp:wrapPolygon edited="0">
                <wp:start x="-790" y="-702"/>
                <wp:lineTo x="-790" y="22127"/>
                <wp:lineTo x="22109" y="22127"/>
                <wp:lineTo x="22109" y="-702"/>
                <wp:lineTo x="-790" y="-702"/>
              </wp:wrapPolygon>
            </wp:wrapThrough>
            <wp:docPr id="13" name="Рисунок 15" descr="C:\Documents and Settings\useradmin.KIRADMO\Local Settings\Temporary Internet Files\Content.Word\P10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admin.KIRADMO\Local Settings\Temporary Internet Files\Content.Word\P10101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171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962" w:rsidRPr="00E24962">
        <w:rPr>
          <w:sz w:val="24"/>
          <w:szCs w:val="24"/>
        </w:rPr>
        <w:t>стиционное</w:t>
      </w:r>
      <w:proofErr w:type="gramEnd"/>
      <w:r w:rsidR="00E24962" w:rsidRPr="00E24962">
        <w:rPr>
          <w:sz w:val="24"/>
          <w:szCs w:val="24"/>
        </w:rPr>
        <w:t xml:space="preserve"> соглашение с ООО «Чеховский сад» на строител</w:t>
      </w:r>
      <w:r w:rsidR="00E24962" w:rsidRPr="00E24962">
        <w:rPr>
          <w:sz w:val="24"/>
          <w:szCs w:val="24"/>
        </w:rPr>
        <w:t>ь</w:t>
      </w:r>
      <w:r w:rsidR="00E24962" w:rsidRPr="00E24962">
        <w:rPr>
          <w:sz w:val="24"/>
          <w:szCs w:val="24"/>
        </w:rPr>
        <w:t>ство 2 и 3 очереди тепличн</w:t>
      </w:r>
      <w:r w:rsidR="00E24962" w:rsidRPr="00E24962">
        <w:rPr>
          <w:sz w:val="24"/>
          <w:szCs w:val="24"/>
        </w:rPr>
        <w:t>о</w:t>
      </w:r>
      <w:r w:rsidR="00E24962" w:rsidRPr="00E24962">
        <w:rPr>
          <w:sz w:val="24"/>
          <w:szCs w:val="24"/>
        </w:rPr>
        <w:t>го комплекса по производству роз.</w:t>
      </w:r>
      <w:r w:rsidR="008F3FB7" w:rsidRPr="008F3FB7">
        <w:rPr>
          <w:sz w:val="24"/>
          <w:szCs w:val="24"/>
        </w:rPr>
        <w:t xml:space="preserve"> </w:t>
      </w:r>
      <w:r w:rsidR="008F3FB7">
        <w:rPr>
          <w:sz w:val="24"/>
          <w:szCs w:val="24"/>
        </w:rPr>
        <w:t xml:space="preserve">Общая стоимость проекта </w:t>
      </w:r>
      <w:r w:rsidR="00DD4F41">
        <w:rPr>
          <w:sz w:val="24"/>
          <w:szCs w:val="24"/>
        </w:rPr>
        <w:t>2200</w:t>
      </w:r>
      <w:r w:rsidR="00E571D5">
        <w:rPr>
          <w:sz w:val="24"/>
          <w:szCs w:val="24"/>
        </w:rPr>
        <w:t xml:space="preserve"> млн. рублей.</w:t>
      </w:r>
      <w:r w:rsidR="007C62D9" w:rsidRPr="007C62D9">
        <w:t xml:space="preserve"> </w:t>
      </w:r>
    </w:p>
    <w:p w:rsidR="0020363F" w:rsidRDefault="0020363F" w:rsidP="00E24962">
      <w:pPr>
        <w:pStyle w:val="a6"/>
        <w:spacing w:line="360" w:lineRule="auto"/>
        <w:ind w:firstLine="567"/>
        <w:rPr>
          <w:sz w:val="24"/>
          <w:szCs w:val="24"/>
        </w:rPr>
      </w:pPr>
    </w:p>
    <w:p w:rsidR="0020363F" w:rsidRDefault="0020363F" w:rsidP="00E24962">
      <w:pPr>
        <w:pStyle w:val="a6"/>
        <w:spacing w:line="360" w:lineRule="auto"/>
        <w:ind w:firstLine="567"/>
        <w:rPr>
          <w:sz w:val="24"/>
          <w:szCs w:val="24"/>
        </w:rPr>
      </w:pPr>
    </w:p>
    <w:p w:rsidR="00E24962" w:rsidRPr="00E24962" w:rsidRDefault="0020363F" w:rsidP="00E24962">
      <w:pPr>
        <w:pStyle w:val="a6"/>
        <w:spacing w:line="360" w:lineRule="auto"/>
        <w:ind w:firstLine="567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4512310</wp:posOffset>
            </wp:positionH>
            <wp:positionV relativeFrom="paragraph">
              <wp:posOffset>489585</wp:posOffset>
            </wp:positionV>
            <wp:extent cx="1530350" cy="1147445"/>
            <wp:effectExtent l="57150" t="38100" r="31750" b="14605"/>
            <wp:wrapThrough wrapText="bothSides">
              <wp:wrapPolygon edited="0">
                <wp:start x="-807" y="-717"/>
                <wp:lineTo x="-807" y="21875"/>
                <wp:lineTo x="22048" y="21875"/>
                <wp:lineTo x="22048" y="-717"/>
                <wp:lineTo x="-807" y="-717"/>
              </wp:wrapPolygon>
            </wp:wrapThrough>
            <wp:docPr id="23" name="Рисунок 16" descr="C:\Documents and Settings\useradmin.KIRADMO\Local Settings\Temporary Internet Files\Content.Word\TOMATO - DSC0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admin.KIRADMO\Local Settings\Temporary Internet Files\Content.Word\TOMATO - DSC009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1474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962" w:rsidRPr="00E24962">
        <w:rPr>
          <w:sz w:val="24"/>
          <w:szCs w:val="24"/>
        </w:rPr>
        <w:t>Так же на форуме от муниципального образования были представлены следующие и</w:t>
      </w:r>
      <w:r w:rsidR="00E24962" w:rsidRPr="00E24962">
        <w:rPr>
          <w:sz w:val="24"/>
          <w:szCs w:val="24"/>
        </w:rPr>
        <w:t>н</w:t>
      </w:r>
      <w:r w:rsidR="00E24962" w:rsidRPr="00E24962">
        <w:rPr>
          <w:sz w:val="24"/>
          <w:szCs w:val="24"/>
        </w:rPr>
        <w:t>вестиционные проекты:</w:t>
      </w:r>
    </w:p>
    <w:p w:rsidR="00BB7520" w:rsidRDefault="00BB7520" w:rsidP="00015EA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Строительство тепличного комплекса по </w:t>
      </w:r>
      <w:r w:rsidR="00E571D5">
        <w:rPr>
          <w:sz w:val="24"/>
          <w:szCs w:val="24"/>
        </w:rPr>
        <w:t xml:space="preserve"> в</w:t>
      </w:r>
      <w:r>
        <w:rPr>
          <w:sz w:val="24"/>
          <w:szCs w:val="24"/>
        </w:rPr>
        <w:t>ыращиванию</w:t>
      </w:r>
      <w:r w:rsidR="00E571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сел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скохозяйственной продукции.</w:t>
      </w:r>
      <w:r w:rsidR="00015EA9">
        <w:rPr>
          <w:sz w:val="24"/>
          <w:szCs w:val="24"/>
        </w:rPr>
        <w:t xml:space="preserve"> Уч</w:t>
      </w:r>
      <w:r>
        <w:rPr>
          <w:sz w:val="24"/>
          <w:szCs w:val="24"/>
        </w:rPr>
        <w:t xml:space="preserve">астник проекта: ООО «Гигант». Предполагаемый объем инвестиций – </w:t>
      </w:r>
      <w:r w:rsidR="0080109C">
        <w:rPr>
          <w:sz w:val="24"/>
          <w:szCs w:val="24"/>
        </w:rPr>
        <w:t>1300</w:t>
      </w:r>
      <w:r>
        <w:rPr>
          <w:sz w:val="24"/>
          <w:szCs w:val="24"/>
        </w:rPr>
        <w:t xml:space="preserve"> млн.</w:t>
      </w:r>
      <w:r w:rsidR="0080109C">
        <w:rPr>
          <w:sz w:val="24"/>
          <w:szCs w:val="24"/>
        </w:rPr>
        <w:t xml:space="preserve"> </w:t>
      </w:r>
      <w:r>
        <w:rPr>
          <w:sz w:val="24"/>
          <w:szCs w:val="24"/>
        </w:rPr>
        <w:t>рублей;</w:t>
      </w:r>
    </w:p>
    <w:p w:rsidR="00E571D5" w:rsidRDefault="00015EA9" w:rsidP="00565AEE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34290</wp:posOffset>
            </wp:positionV>
            <wp:extent cx="1099820" cy="1466850"/>
            <wp:effectExtent l="57150" t="38100" r="43180" b="19050"/>
            <wp:wrapThrough wrapText="bothSides">
              <wp:wrapPolygon edited="0">
                <wp:start x="-1122" y="-561"/>
                <wp:lineTo x="-1122" y="21881"/>
                <wp:lineTo x="22448" y="21881"/>
                <wp:lineTo x="22448" y="-561"/>
                <wp:lineTo x="-1122" y="-561"/>
              </wp:wrapPolygon>
            </wp:wrapThrough>
            <wp:docPr id="55" name="Рисунок 5" descr="C:\Documents and Settings\useradmin.KIRADMO\Мои документы\Форум 2011\фотографии для города\Питомник\38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admin.KIRADMO\Мои документы\Форум 2011\фотографии для города\Питомник\381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466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520">
        <w:rPr>
          <w:sz w:val="24"/>
          <w:szCs w:val="24"/>
        </w:rPr>
        <w:tab/>
      </w:r>
    </w:p>
    <w:p w:rsidR="00ED69D3" w:rsidRDefault="00015EA9" w:rsidP="00015EA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="00ED69D3">
        <w:rPr>
          <w:sz w:val="24"/>
          <w:szCs w:val="24"/>
        </w:rPr>
        <w:t xml:space="preserve">троительство питомника декоративных деревьев и кустарников. </w:t>
      </w:r>
      <w:r w:rsidR="00E571D5" w:rsidRPr="00D14080">
        <w:rPr>
          <w:sz w:val="24"/>
          <w:szCs w:val="24"/>
        </w:rPr>
        <w:t xml:space="preserve">Участник: ООО «Питомник </w:t>
      </w:r>
      <w:proofErr w:type="spellStart"/>
      <w:r w:rsidR="00E571D5" w:rsidRPr="00D14080">
        <w:rPr>
          <w:sz w:val="24"/>
          <w:szCs w:val="24"/>
        </w:rPr>
        <w:t>Савватеевых</w:t>
      </w:r>
      <w:proofErr w:type="spellEnd"/>
      <w:r w:rsidR="00E571D5" w:rsidRPr="00D14080">
        <w:rPr>
          <w:sz w:val="24"/>
          <w:szCs w:val="24"/>
        </w:rPr>
        <w:t>»</w:t>
      </w:r>
      <w:r w:rsidR="00E571D5">
        <w:rPr>
          <w:sz w:val="24"/>
          <w:szCs w:val="24"/>
        </w:rPr>
        <w:t>.</w:t>
      </w:r>
      <w:r>
        <w:rPr>
          <w:sz w:val="24"/>
          <w:szCs w:val="24"/>
        </w:rPr>
        <w:t xml:space="preserve"> Пр</w:t>
      </w:r>
      <w:r w:rsidR="005B237D">
        <w:rPr>
          <w:sz w:val="24"/>
          <w:szCs w:val="24"/>
        </w:rPr>
        <w:t>едполагаемый объем инвестиций</w:t>
      </w:r>
      <w:r w:rsidR="009F47B0">
        <w:rPr>
          <w:sz w:val="24"/>
          <w:szCs w:val="24"/>
        </w:rPr>
        <w:t xml:space="preserve"> – 150 млн</w:t>
      </w:r>
      <w:proofErr w:type="gramStart"/>
      <w:r w:rsidR="009F47B0">
        <w:rPr>
          <w:sz w:val="24"/>
          <w:szCs w:val="24"/>
        </w:rPr>
        <w:t>.р</w:t>
      </w:r>
      <w:proofErr w:type="gramEnd"/>
      <w:r w:rsidR="009F47B0">
        <w:rPr>
          <w:sz w:val="24"/>
          <w:szCs w:val="24"/>
        </w:rPr>
        <w:t>ублей</w:t>
      </w:r>
      <w:r w:rsidR="00ED69D3">
        <w:rPr>
          <w:sz w:val="24"/>
          <w:szCs w:val="24"/>
        </w:rPr>
        <w:t>;</w:t>
      </w:r>
    </w:p>
    <w:p w:rsidR="00E571D5" w:rsidRDefault="00015EA9" w:rsidP="00565AEE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154305</wp:posOffset>
            </wp:positionV>
            <wp:extent cx="1676400" cy="1028700"/>
            <wp:effectExtent l="57150" t="38100" r="38100" b="19050"/>
            <wp:wrapThrough wrapText="bothSides">
              <wp:wrapPolygon edited="0">
                <wp:start x="-736" y="-800"/>
                <wp:lineTo x="-736" y="22000"/>
                <wp:lineTo x="22091" y="22000"/>
                <wp:lineTo x="22091" y="-800"/>
                <wp:lineTo x="-736" y="-800"/>
              </wp:wrapPolygon>
            </wp:wrapThrough>
            <wp:docPr id="85" name="Рисунок 20" descr="C:\Documents and Settings\useradmin.KIRADMO\Мои документы\Форум 2011\фотографии для города\Догрулар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admin.KIRADMO\Мои документы\Форум 2011\фотографии для города\Догрулар\DSC_0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28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9D3">
        <w:rPr>
          <w:sz w:val="24"/>
          <w:szCs w:val="24"/>
        </w:rPr>
        <w:tab/>
      </w:r>
    </w:p>
    <w:p w:rsidR="00015EA9" w:rsidRDefault="00015EA9" w:rsidP="00565AEE">
      <w:pPr>
        <w:spacing w:line="360" w:lineRule="auto"/>
        <w:jc w:val="both"/>
        <w:rPr>
          <w:sz w:val="24"/>
          <w:szCs w:val="24"/>
        </w:rPr>
      </w:pPr>
    </w:p>
    <w:p w:rsidR="004C26BD" w:rsidRPr="004C26BD" w:rsidRDefault="004C26BD" w:rsidP="004C26BD">
      <w:pPr>
        <w:pStyle w:val="a6"/>
        <w:spacing w:line="360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981075</wp:posOffset>
            </wp:positionV>
            <wp:extent cx="1647825" cy="1134110"/>
            <wp:effectExtent l="57150" t="38100" r="47625" b="27940"/>
            <wp:wrapThrough wrapText="bothSides">
              <wp:wrapPolygon edited="0">
                <wp:start x="-749" y="-726"/>
                <wp:lineTo x="-749" y="22132"/>
                <wp:lineTo x="22224" y="22132"/>
                <wp:lineTo x="22224" y="-726"/>
                <wp:lineTo x="-749" y="-726"/>
              </wp:wrapPolygon>
            </wp:wrapThrough>
            <wp:docPr id="10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341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9D3">
        <w:rPr>
          <w:sz w:val="24"/>
          <w:szCs w:val="24"/>
        </w:rPr>
        <w:t>- Расширение производственных корпусов и обновления оборудования. Участник проект</w:t>
      </w:r>
      <w:proofErr w:type="gramStart"/>
      <w:r w:rsidR="00ED69D3">
        <w:rPr>
          <w:sz w:val="24"/>
          <w:szCs w:val="24"/>
        </w:rPr>
        <w:t>а ООО</w:t>
      </w:r>
      <w:proofErr w:type="gramEnd"/>
      <w:r w:rsidR="00ED69D3">
        <w:rPr>
          <w:sz w:val="24"/>
          <w:szCs w:val="24"/>
        </w:rPr>
        <w:t xml:space="preserve"> «</w:t>
      </w:r>
      <w:proofErr w:type="spellStart"/>
      <w:r w:rsidR="00ED69D3">
        <w:rPr>
          <w:sz w:val="24"/>
          <w:szCs w:val="24"/>
        </w:rPr>
        <w:t>Догрулар</w:t>
      </w:r>
      <w:proofErr w:type="spellEnd"/>
      <w:r w:rsidR="00ED69D3">
        <w:rPr>
          <w:sz w:val="24"/>
          <w:szCs w:val="24"/>
        </w:rPr>
        <w:t>»</w:t>
      </w:r>
      <w:r w:rsidR="00067614">
        <w:rPr>
          <w:sz w:val="24"/>
          <w:szCs w:val="24"/>
        </w:rPr>
        <w:t xml:space="preserve"> Предпол</w:t>
      </w:r>
      <w:r w:rsidR="00067614">
        <w:rPr>
          <w:sz w:val="24"/>
          <w:szCs w:val="24"/>
        </w:rPr>
        <w:t>а</w:t>
      </w:r>
      <w:r w:rsidR="00067614">
        <w:rPr>
          <w:sz w:val="24"/>
          <w:szCs w:val="24"/>
        </w:rPr>
        <w:t xml:space="preserve">гаемый  объем </w:t>
      </w:r>
      <w:r w:rsidR="00067614" w:rsidRPr="004C26BD">
        <w:rPr>
          <w:sz w:val="24"/>
          <w:szCs w:val="24"/>
        </w:rPr>
        <w:t xml:space="preserve">инвестиций - </w:t>
      </w:r>
      <w:r w:rsidR="00E571D5" w:rsidRPr="004C26BD">
        <w:rPr>
          <w:noProof/>
          <w:sz w:val="24"/>
          <w:szCs w:val="24"/>
        </w:rPr>
        <w:t xml:space="preserve"> </w:t>
      </w:r>
      <w:r w:rsidRPr="004C26BD">
        <w:rPr>
          <w:sz w:val="24"/>
          <w:szCs w:val="24"/>
        </w:rPr>
        <w:t>50 млн. рублей.</w:t>
      </w:r>
    </w:p>
    <w:p w:rsidR="00E571D5" w:rsidRDefault="00ED69D3" w:rsidP="00565AE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4C26BD" w:rsidRPr="004C26BD" w:rsidRDefault="00ED69D3" w:rsidP="004C26BD">
      <w:pPr>
        <w:pStyle w:val="a6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Расширение производств</w:t>
      </w:r>
      <w:proofErr w:type="gramStart"/>
      <w:r>
        <w:rPr>
          <w:sz w:val="24"/>
          <w:szCs w:val="24"/>
        </w:rPr>
        <w:t xml:space="preserve">а </w:t>
      </w:r>
      <w:r w:rsidR="00C531DC">
        <w:rPr>
          <w:sz w:val="24"/>
          <w:szCs w:val="24"/>
        </w:rPr>
        <w:t>ООО</w:t>
      </w:r>
      <w:proofErr w:type="gramEnd"/>
      <w:r w:rsidR="00C531DC">
        <w:rPr>
          <w:sz w:val="24"/>
          <w:szCs w:val="24"/>
        </w:rPr>
        <w:t xml:space="preserve"> «</w:t>
      </w:r>
      <w:r>
        <w:rPr>
          <w:sz w:val="24"/>
          <w:szCs w:val="24"/>
        </w:rPr>
        <w:t>Киреевск</w:t>
      </w:r>
      <w:r w:rsidR="00C531DC">
        <w:rPr>
          <w:sz w:val="24"/>
          <w:szCs w:val="24"/>
        </w:rPr>
        <w:t>ий</w:t>
      </w:r>
      <w:r>
        <w:rPr>
          <w:sz w:val="24"/>
          <w:szCs w:val="24"/>
        </w:rPr>
        <w:t xml:space="preserve"> комбинат строительных материалов</w:t>
      </w:r>
      <w:r w:rsidR="00C531DC">
        <w:rPr>
          <w:sz w:val="24"/>
          <w:szCs w:val="24"/>
        </w:rPr>
        <w:t>».</w:t>
      </w:r>
      <w:r>
        <w:rPr>
          <w:sz w:val="24"/>
          <w:szCs w:val="24"/>
        </w:rPr>
        <w:t xml:space="preserve"> </w:t>
      </w:r>
      <w:r w:rsidR="004C26BD" w:rsidRPr="004C26BD">
        <w:rPr>
          <w:sz w:val="24"/>
          <w:szCs w:val="24"/>
        </w:rPr>
        <w:t>Предполагаемый объем инвестиций - 63 млн. рублей.</w:t>
      </w:r>
    </w:p>
    <w:p w:rsidR="00BB7520" w:rsidRPr="00BB7520" w:rsidRDefault="00BB7520" w:rsidP="00565AEE">
      <w:pPr>
        <w:spacing w:line="360" w:lineRule="auto"/>
        <w:jc w:val="both"/>
        <w:rPr>
          <w:sz w:val="24"/>
          <w:szCs w:val="24"/>
        </w:rPr>
      </w:pPr>
    </w:p>
    <w:p w:rsidR="004C26BD" w:rsidRDefault="004C26BD" w:rsidP="004C26BD">
      <w:pPr>
        <w:ind w:firstLine="567"/>
        <w:jc w:val="both"/>
        <w:rPr>
          <w:sz w:val="24"/>
          <w:szCs w:val="24"/>
        </w:rPr>
      </w:pPr>
    </w:p>
    <w:p w:rsidR="0020363F" w:rsidRDefault="004C26BD" w:rsidP="0020363F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Кроме инвестиционных проектов субъекты малого и сре</w:t>
      </w:r>
      <w:r>
        <w:rPr>
          <w:sz w:val="24"/>
          <w:szCs w:val="24"/>
        </w:rPr>
        <w:t>д</w:t>
      </w:r>
      <w:r>
        <w:rPr>
          <w:sz w:val="24"/>
          <w:szCs w:val="24"/>
        </w:rPr>
        <w:t>него предпринимательства производят р</w:t>
      </w:r>
      <w:r w:rsidRPr="004C26BD">
        <w:rPr>
          <w:sz w:val="24"/>
          <w:szCs w:val="24"/>
        </w:rPr>
        <w:t>еконструкци</w:t>
      </w:r>
      <w:r>
        <w:rPr>
          <w:sz w:val="24"/>
          <w:szCs w:val="24"/>
        </w:rPr>
        <w:t>ю</w:t>
      </w:r>
      <w:r w:rsidRPr="004C26BD">
        <w:rPr>
          <w:sz w:val="24"/>
          <w:szCs w:val="24"/>
        </w:rPr>
        <w:t xml:space="preserve"> и модернизаци</w:t>
      </w:r>
      <w:r w:rsidR="00345B44">
        <w:rPr>
          <w:sz w:val="24"/>
          <w:szCs w:val="24"/>
        </w:rPr>
        <w:t>ю</w:t>
      </w:r>
      <w:r w:rsidRPr="004C26BD">
        <w:rPr>
          <w:sz w:val="24"/>
          <w:szCs w:val="24"/>
        </w:rPr>
        <w:t xml:space="preserve"> технологических процессов, внедрение новых технологий и западных стандартов расширяют ассортимент, снижают зависимость предпр</w:t>
      </w:r>
      <w:r w:rsidRPr="004C26BD">
        <w:rPr>
          <w:sz w:val="24"/>
          <w:szCs w:val="24"/>
        </w:rPr>
        <w:t>и</w:t>
      </w:r>
      <w:r w:rsidRPr="004C26BD">
        <w:rPr>
          <w:sz w:val="24"/>
          <w:szCs w:val="24"/>
        </w:rPr>
        <w:t>ятий от импортных материалов и комплектующих, улучшают качество выпускаемой проду</w:t>
      </w:r>
      <w:r w:rsidRPr="004C26BD">
        <w:rPr>
          <w:sz w:val="24"/>
          <w:szCs w:val="24"/>
        </w:rPr>
        <w:t>к</w:t>
      </w:r>
      <w:r w:rsidRPr="004C26BD">
        <w:rPr>
          <w:sz w:val="24"/>
          <w:szCs w:val="24"/>
        </w:rPr>
        <w:t>ции, и тем самым способствуют увеличению спроса на рынке сбыта продукции. Инновации и инвестиции    позволяют предприятиям создавать новые р</w:t>
      </w:r>
      <w:r w:rsidRPr="004C26BD">
        <w:rPr>
          <w:sz w:val="24"/>
          <w:szCs w:val="24"/>
        </w:rPr>
        <w:t>а</w:t>
      </w:r>
      <w:r w:rsidRPr="004C26BD">
        <w:rPr>
          <w:sz w:val="24"/>
          <w:szCs w:val="24"/>
        </w:rPr>
        <w:t>бочие места, приобретать усовершенствованные и расширять действующие производстве</w:t>
      </w:r>
      <w:r w:rsidRPr="004C26BD">
        <w:rPr>
          <w:sz w:val="24"/>
          <w:szCs w:val="24"/>
        </w:rPr>
        <w:t>н</w:t>
      </w:r>
      <w:r w:rsidRPr="004C26BD">
        <w:rPr>
          <w:sz w:val="24"/>
          <w:szCs w:val="24"/>
        </w:rPr>
        <w:t>ные мощности, значительно улу</w:t>
      </w:r>
      <w:r w:rsidRPr="004C26BD">
        <w:rPr>
          <w:sz w:val="24"/>
          <w:szCs w:val="24"/>
        </w:rPr>
        <w:t>ч</w:t>
      </w:r>
      <w:r w:rsidRPr="004C26BD">
        <w:rPr>
          <w:sz w:val="24"/>
          <w:szCs w:val="24"/>
        </w:rPr>
        <w:t>шать показатели своей работы.</w:t>
      </w:r>
    </w:p>
    <w:p w:rsidR="006F2AA2" w:rsidRDefault="004C4D34" w:rsidP="0020363F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</w:t>
      </w:r>
      <w:r w:rsidR="0005734B" w:rsidRPr="0001668B">
        <w:rPr>
          <w:sz w:val="24"/>
          <w:szCs w:val="24"/>
        </w:rPr>
        <w:t>умма налоговых поступлений от субъектов малого предпринимательств</w:t>
      </w:r>
      <w:r w:rsidR="00954DC2">
        <w:rPr>
          <w:sz w:val="24"/>
          <w:szCs w:val="24"/>
        </w:rPr>
        <w:t>а в бюджеты всех уровней за 20</w:t>
      </w:r>
      <w:r w:rsidR="00C531DC">
        <w:rPr>
          <w:sz w:val="24"/>
          <w:szCs w:val="24"/>
        </w:rPr>
        <w:t>1</w:t>
      </w:r>
      <w:r w:rsidR="00345B44">
        <w:rPr>
          <w:sz w:val="24"/>
          <w:szCs w:val="24"/>
        </w:rPr>
        <w:t>1</w:t>
      </w:r>
      <w:r w:rsidR="0005734B" w:rsidRPr="0001668B">
        <w:rPr>
          <w:sz w:val="24"/>
          <w:szCs w:val="24"/>
        </w:rPr>
        <w:t xml:space="preserve"> год составила </w:t>
      </w:r>
      <w:r w:rsidR="00345B44">
        <w:rPr>
          <w:sz w:val="24"/>
          <w:szCs w:val="24"/>
        </w:rPr>
        <w:t>129,8</w:t>
      </w:r>
      <w:r w:rsidR="0005734B" w:rsidRPr="0001668B">
        <w:rPr>
          <w:sz w:val="24"/>
          <w:szCs w:val="24"/>
        </w:rPr>
        <w:t xml:space="preserve"> млн. рублей, что на </w:t>
      </w:r>
      <w:r w:rsidR="00345B44">
        <w:rPr>
          <w:sz w:val="24"/>
          <w:szCs w:val="24"/>
        </w:rPr>
        <w:t>15,6</w:t>
      </w:r>
      <w:r w:rsidR="0005734B" w:rsidRPr="0001668B">
        <w:rPr>
          <w:sz w:val="24"/>
          <w:szCs w:val="24"/>
        </w:rPr>
        <w:t xml:space="preserve"> млн. рублей больше (на</w:t>
      </w:r>
      <w:r w:rsidR="00345B44">
        <w:rPr>
          <w:sz w:val="24"/>
          <w:szCs w:val="24"/>
        </w:rPr>
        <w:t xml:space="preserve"> 13,1</w:t>
      </w:r>
      <w:r w:rsidR="00954DC2">
        <w:rPr>
          <w:sz w:val="24"/>
          <w:szCs w:val="24"/>
        </w:rPr>
        <w:t xml:space="preserve"> </w:t>
      </w:r>
      <w:r w:rsidR="0005734B" w:rsidRPr="0001668B">
        <w:rPr>
          <w:sz w:val="24"/>
          <w:szCs w:val="24"/>
        </w:rPr>
        <w:t>%), чем в 20</w:t>
      </w:r>
      <w:r w:rsidR="00345B44">
        <w:rPr>
          <w:sz w:val="24"/>
          <w:szCs w:val="24"/>
        </w:rPr>
        <w:t>10</w:t>
      </w:r>
      <w:r w:rsidR="0005734B" w:rsidRPr="0001668B">
        <w:rPr>
          <w:sz w:val="24"/>
          <w:szCs w:val="24"/>
        </w:rPr>
        <w:t xml:space="preserve"> году. В  бюджет района поступило </w:t>
      </w:r>
      <w:r w:rsidR="00C531DC">
        <w:rPr>
          <w:sz w:val="24"/>
          <w:szCs w:val="24"/>
        </w:rPr>
        <w:t>5</w:t>
      </w:r>
      <w:r w:rsidR="006F2AA2">
        <w:rPr>
          <w:sz w:val="24"/>
          <w:szCs w:val="24"/>
        </w:rPr>
        <w:t>7,6</w:t>
      </w:r>
      <w:r w:rsidR="0005734B" w:rsidRPr="0001668B">
        <w:rPr>
          <w:sz w:val="24"/>
          <w:szCs w:val="24"/>
        </w:rPr>
        <w:t xml:space="preserve"> млн. рублей</w:t>
      </w:r>
      <w:r w:rsidR="006F2AA2">
        <w:rPr>
          <w:sz w:val="24"/>
          <w:szCs w:val="24"/>
        </w:rPr>
        <w:t xml:space="preserve"> (104,9% к 2010 году). </w:t>
      </w:r>
    </w:p>
    <w:p w:rsidR="00954DC2" w:rsidRDefault="006F2AA2" w:rsidP="006656C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Рост поступлений в местный бюджет налоговых поступлений от субъектов малого и среднего предпринимательства по специальным налоговым режимам за 2011 год составил 113,1% (4794 тыс. рублей)</w:t>
      </w:r>
    </w:p>
    <w:p w:rsidR="00606FB3" w:rsidRPr="009E7CC9" w:rsidRDefault="00B2217D" w:rsidP="00B2217D">
      <w:pPr>
        <w:spacing w:line="360" w:lineRule="auto"/>
        <w:ind w:firstLine="720"/>
        <w:jc w:val="right"/>
      </w:pPr>
      <w:r w:rsidRPr="009E7CC9">
        <w:rPr>
          <w:i/>
        </w:rPr>
        <w:t xml:space="preserve">Диаграмма № </w:t>
      </w:r>
      <w:r w:rsidR="0020363F">
        <w:rPr>
          <w:i/>
        </w:rPr>
        <w:t>8</w:t>
      </w:r>
    </w:p>
    <w:p w:rsidR="00606FB3" w:rsidRDefault="00706C6C" w:rsidP="00706C6C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62650" cy="2724150"/>
            <wp:effectExtent l="57150" t="19050" r="38100" b="0"/>
            <wp:docPr id="18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5734B" w:rsidRPr="00706C6C" w:rsidRDefault="00F00425" w:rsidP="00B34E96">
      <w:pPr>
        <w:spacing w:line="360" w:lineRule="auto"/>
        <w:ind w:firstLine="720"/>
        <w:jc w:val="both"/>
        <w:rPr>
          <w:sz w:val="24"/>
          <w:szCs w:val="24"/>
        </w:rPr>
      </w:pPr>
      <w:r w:rsidRPr="00706C6C">
        <w:rPr>
          <w:sz w:val="24"/>
          <w:szCs w:val="24"/>
        </w:rPr>
        <w:t xml:space="preserve"> </w:t>
      </w:r>
      <w:r w:rsidR="0005734B" w:rsidRPr="00706C6C">
        <w:rPr>
          <w:sz w:val="24"/>
          <w:szCs w:val="24"/>
        </w:rPr>
        <w:t xml:space="preserve">  сумма единого налога, взимаемого в связи с применением упрощенной системы н</w:t>
      </w:r>
      <w:r w:rsidR="0005734B" w:rsidRPr="00706C6C">
        <w:rPr>
          <w:sz w:val="24"/>
          <w:szCs w:val="24"/>
        </w:rPr>
        <w:t>а</w:t>
      </w:r>
      <w:r w:rsidR="0005734B" w:rsidRPr="00706C6C">
        <w:rPr>
          <w:sz w:val="24"/>
          <w:szCs w:val="24"/>
        </w:rPr>
        <w:t xml:space="preserve">логообложения – </w:t>
      </w:r>
      <w:r w:rsidR="00D8528D">
        <w:rPr>
          <w:sz w:val="24"/>
          <w:szCs w:val="24"/>
        </w:rPr>
        <w:t>15,8</w:t>
      </w:r>
      <w:r w:rsidR="0005734B" w:rsidRPr="00706C6C">
        <w:rPr>
          <w:sz w:val="24"/>
          <w:szCs w:val="24"/>
        </w:rPr>
        <w:t xml:space="preserve"> млн. рублей, что </w:t>
      </w:r>
      <w:r w:rsidR="00277867" w:rsidRPr="00706C6C">
        <w:rPr>
          <w:sz w:val="24"/>
          <w:szCs w:val="24"/>
        </w:rPr>
        <w:t xml:space="preserve">составило </w:t>
      </w:r>
      <w:r w:rsidR="00D8528D">
        <w:rPr>
          <w:sz w:val="24"/>
          <w:szCs w:val="24"/>
        </w:rPr>
        <w:t>95,3</w:t>
      </w:r>
      <w:r w:rsidR="00277867" w:rsidRPr="00706C6C">
        <w:rPr>
          <w:sz w:val="24"/>
          <w:szCs w:val="24"/>
        </w:rPr>
        <w:t xml:space="preserve">%  к уровню прошлого </w:t>
      </w:r>
      <w:r w:rsidR="0005734B" w:rsidRPr="00706C6C">
        <w:rPr>
          <w:sz w:val="24"/>
          <w:szCs w:val="24"/>
        </w:rPr>
        <w:t xml:space="preserve"> год</w:t>
      </w:r>
      <w:r w:rsidR="00277867" w:rsidRPr="00706C6C">
        <w:rPr>
          <w:sz w:val="24"/>
          <w:szCs w:val="24"/>
        </w:rPr>
        <w:t>а</w:t>
      </w:r>
      <w:r w:rsidR="0005734B" w:rsidRPr="00706C6C">
        <w:rPr>
          <w:sz w:val="24"/>
          <w:szCs w:val="24"/>
        </w:rPr>
        <w:t>;</w:t>
      </w:r>
    </w:p>
    <w:p w:rsidR="0005734B" w:rsidRPr="00706C6C" w:rsidRDefault="0005734B" w:rsidP="00B34E96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706C6C">
        <w:rPr>
          <w:sz w:val="24"/>
          <w:szCs w:val="24"/>
        </w:rPr>
        <w:t xml:space="preserve">  сумма единого налога на вмененный доход для отдельных видов деятельности – </w:t>
      </w:r>
      <w:r w:rsidR="00D8528D">
        <w:rPr>
          <w:sz w:val="24"/>
          <w:szCs w:val="24"/>
        </w:rPr>
        <w:t>23,5</w:t>
      </w:r>
      <w:r w:rsidRPr="00706C6C">
        <w:rPr>
          <w:sz w:val="24"/>
          <w:szCs w:val="24"/>
        </w:rPr>
        <w:t xml:space="preserve"> млн. рублей, что на </w:t>
      </w:r>
      <w:r w:rsidR="00706C6C">
        <w:rPr>
          <w:sz w:val="24"/>
          <w:szCs w:val="24"/>
        </w:rPr>
        <w:t>2</w:t>
      </w:r>
      <w:r w:rsidR="00D8528D">
        <w:rPr>
          <w:sz w:val="24"/>
          <w:szCs w:val="24"/>
        </w:rPr>
        <w:t>0,5</w:t>
      </w:r>
      <w:r w:rsidR="00277867" w:rsidRPr="00706C6C">
        <w:rPr>
          <w:sz w:val="24"/>
          <w:szCs w:val="24"/>
        </w:rPr>
        <w:t xml:space="preserve"> </w:t>
      </w:r>
      <w:r w:rsidRPr="00706C6C">
        <w:rPr>
          <w:sz w:val="24"/>
          <w:szCs w:val="24"/>
        </w:rPr>
        <w:t>% больше  в сравнении с 20</w:t>
      </w:r>
      <w:r w:rsidR="00D8528D">
        <w:rPr>
          <w:sz w:val="24"/>
          <w:szCs w:val="24"/>
        </w:rPr>
        <w:t>10</w:t>
      </w:r>
      <w:r w:rsidRPr="00706C6C">
        <w:rPr>
          <w:sz w:val="24"/>
          <w:szCs w:val="24"/>
        </w:rPr>
        <w:t xml:space="preserve"> годом;</w:t>
      </w:r>
    </w:p>
    <w:p w:rsidR="0005734B" w:rsidRPr="00706C6C" w:rsidRDefault="0005734B" w:rsidP="00B34E96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706C6C">
        <w:rPr>
          <w:sz w:val="24"/>
          <w:szCs w:val="24"/>
        </w:rPr>
        <w:t xml:space="preserve">  сумма </w:t>
      </w:r>
      <w:r w:rsidR="00D8528D">
        <w:rPr>
          <w:sz w:val="24"/>
          <w:szCs w:val="24"/>
        </w:rPr>
        <w:t>единого сельскохозяйственного налога</w:t>
      </w:r>
      <w:r w:rsidRPr="00706C6C">
        <w:rPr>
          <w:sz w:val="24"/>
          <w:szCs w:val="24"/>
        </w:rPr>
        <w:t xml:space="preserve"> – </w:t>
      </w:r>
      <w:r w:rsidR="00D8528D">
        <w:rPr>
          <w:sz w:val="24"/>
          <w:szCs w:val="24"/>
        </w:rPr>
        <w:t>2</w:t>
      </w:r>
      <w:r w:rsidR="00706C6C">
        <w:rPr>
          <w:sz w:val="24"/>
          <w:szCs w:val="24"/>
        </w:rPr>
        <w:t>,2</w:t>
      </w:r>
      <w:r w:rsidRPr="00706C6C">
        <w:rPr>
          <w:sz w:val="24"/>
          <w:szCs w:val="24"/>
        </w:rPr>
        <w:t xml:space="preserve"> млн. рублей, что </w:t>
      </w:r>
      <w:r w:rsidR="00D8528D">
        <w:rPr>
          <w:sz w:val="24"/>
          <w:szCs w:val="24"/>
        </w:rPr>
        <w:t>в 3,6 раза</w:t>
      </w:r>
      <w:r w:rsidRPr="00706C6C">
        <w:rPr>
          <w:sz w:val="24"/>
          <w:szCs w:val="24"/>
        </w:rPr>
        <w:t xml:space="preserve"> бол</w:t>
      </w:r>
      <w:r w:rsidRPr="00706C6C">
        <w:rPr>
          <w:sz w:val="24"/>
          <w:szCs w:val="24"/>
        </w:rPr>
        <w:t>ь</w:t>
      </w:r>
      <w:r w:rsidRPr="00706C6C">
        <w:rPr>
          <w:sz w:val="24"/>
          <w:szCs w:val="24"/>
        </w:rPr>
        <w:t>ше по сравнению с 20</w:t>
      </w:r>
      <w:r w:rsidR="00D8528D">
        <w:rPr>
          <w:sz w:val="24"/>
          <w:szCs w:val="24"/>
        </w:rPr>
        <w:t>1</w:t>
      </w:r>
      <w:r w:rsidRPr="00706C6C">
        <w:rPr>
          <w:sz w:val="24"/>
          <w:szCs w:val="24"/>
        </w:rPr>
        <w:t>0 годом.</w:t>
      </w:r>
    </w:p>
    <w:p w:rsidR="0005734B" w:rsidRPr="0001668B" w:rsidRDefault="0005734B" w:rsidP="00B34E96">
      <w:pPr>
        <w:spacing w:line="360" w:lineRule="auto"/>
        <w:ind w:firstLine="72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Удельный вес налоговых поступлений от субъектов малого предпринимательства в бюдже</w:t>
      </w:r>
      <w:r w:rsidR="005B237D">
        <w:rPr>
          <w:sz w:val="24"/>
          <w:szCs w:val="24"/>
        </w:rPr>
        <w:t>ты всех уровней составил 20</w:t>
      </w:r>
      <w:r w:rsidR="007A3610">
        <w:rPr>
          <w:sz w:val="24"/>
          <w:szCs w:val="24"/>
        </w:rPr>
        <w:t>,</w:t>
      </w:r>
      <w:r w:rsidR="00D8528D">
        <w:rPr>
          <w:sz w:val="24"/>
          <w:szCs w:val="24"/>
        </w:rPr>
        <w:t>8</w:t>
      </w:r>
      <w:r w:rsidR="007A3610">
        <w:rPr>
          <w:sz w:val="24"/>
          <w:szCs w:val="24"/>
        </w:rPr>
        <w:t>%.</w:t>
      </w:r>
    </w:p>
    <w:p w:rsidR="0005734B" w:rsidRDefault="0005734B" w:rsidP="00B34E96">
      <w:pPr>
        <w:spacing w:line="360" w:lineRule="auto"/>
        <w:ind w:firstLine="72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Следует отметить, что кроме налогов, в бюджет муниципального образования допо</w:t>
      </w:r>
      <w:r w:rsidRPr="0001668B">
        <w:rPr>
          <w:sz w:val="24"/>
          <w:szCs w:val="24"/>
        </w:rPr>
        <w:t>л</w:t>
      </w:r>
      <w:r w:rsidRPr="0001668B">
        <w:rPr>
          <w:sz w:val="24"/>
          <w:szCs w:val="24"/>
        </w:rPr>
        <w:t xml:space="preserve">нительно поступают денежные средства в виде арендной платы за </w:t>
      </w:r>
      <w:proofErr w:type="gramStart"/>
      <w:r w:rsidRPr="0001668B">
        <w:rPr>
          <w:sz w:val="24"/>
          <w:szCs w:val="24"/>
        </w:rPr>
        <w:t>арендуемое</w:t>
      </w:r>
      <w:proofErr w:type="gramEnd"/>
      <w:r w:rsidRPr="0001668B">
        <w:rPr>
          <w:sz w:val="24"/>
          <w:szCs w:val="24"/>
        </w:rPr>
        <w:t xml:space="preserve"> субъектами малого и среднего предпринимательства муниципального имущества и земельные участки; средства от продажи объектов недвижимости и земельных участков. В 20</w:t>
      </w:r>
      <w:r w:rsidR="005B237D">
        <w:rPr>
          <w:sz w:val="24"/>
          <w:szCs w:val="24"/>
        </w:rPr>
        <w:t>1</w:t>
      </w:r>
      <w:r w:rsidR="00D8528D">
        <w:rPr>
          <w:sz w:val="24"/>
          <w:szCs w:val="24"/>
        </w:rPr>
        <w:t>1</w:t>
      </w:r>
      <w:r w:rsidRPr="0001668B">
        <w:rPr>
          <w:sz w:val="24"/>
          <w:szCs w:val="24"/>
        </w:rPr>
        <w:t xml:space="preserve"> году вышен</w:t>
      </w:r>
      <w:r w:rsidRPr="0001668B">
        <w:rPr>
          <w:sz w:val="24"/>
          <w:szCs w:val="24"/>
        </w:rPr>
        <w:t>а</w:t>
      </w:r>
      <w:r w:rsidRPr="0001668B">
        <w:rPr>
          <w:sz w:val="24"/>
          <w:szCs w:val="24"/>
        </w:rPr>
        <w:t xml:space="preserve">званные поступления составили более </w:t>
      </w:r>
      <w:r w:rsidR="00D8528D">
        <w:rPr>
          <w:sz w:val="24"/>
          <w:szCs w:val="24"/>
        </w:rPr>
        <w:t>18,2</w:t>
      </w:r>
      <w:r w:rsidRPr="003B7D11">
        <w:rPr>
          <w:sz w:val="24"/>
          <w:szCs w:val="24"/>
        </w:rPr>
        <w:t xml:space="preserve"> млн. рублей</w:t>
      </w:r>
      <w:r w:rsidRPr="0001668B">
        <w:rPr>
          <w:sz w:val="24"/>
          <w:szCs w:val="24"/>
        </w:rPr>
        <w:t>, за 20</w:t>
      </w:r>
      <w:r w:rsidR="00D8528D">
        <w:rPr>
          <w:sz w:val="24"/>
          <w:szCs w:val="24"/>
        </w:rPr>
        <w:t>10</w:t>
      </w:r>
      <w:r w:rsidRPr="0001668B">
        <w:rPr>
          <w:sz w:val="24"/>
          <w:szCs w:val="24"/>
        </w:rPr>
        <w:t xml:space="preserve"> год – </w:t>
      </w:r>
      <w:r w:rsidR="00D8528D">
        <w:rPr>
          <w:sz w:val="24"/>
          <w:szCs w:val="24"/>
        </w:rPr>
        <w:t>17,5</w:t>
      </w:r>
      <w:r w:rsidRPr="0001668B">
        <w:rPr>
          <w:sz w:val="24"/>
          <w:szCs w:val="24"/>
        </w:rPr>
        <w:t xml:space="preserve"> млн. рублей. Т</w:t>
      </w:r>
      <w:r w:rsidRPr="0001668B">
        <w:rPr>
          <w:sz w:val="24"/>
          <w:szCs w:val="24"/>
        </w:rPr>
        <w:t>а</w:t>
      </w:r>
      <w:r w:rsidRPr="0001668B">
        <w:rPr>
          <w:sz w:val="24"/>
          <w:szCs w:val="24"/>
        </w:rPr>
        <w:t>ким образом, наблюдается реальн</w:t>
      </w:r>
      <w:r w:rsidR="00D8528D">
        <w:rPr>
          <w:sz w:val="24"/>
          <w:szCs w:val="24"/>
        </w:rPr>
        <w:t>ая</w:t>
      </w:r>
      <w:r w:rsidRPr="0001668B">
        <w:rPr>
          <w:sz w:val="24"/>
          <w:szCs w:val="24"/>
        </w:rPr>
        <w:t xml:space="preserve"> позитивная динамика роста данных поступлений, и это существенный вклад в бюджет муниципального образования Киреевский район.</w:t>
      </w:r>
    </w:p>
    <w:p w:rsidR="009F4E8E" w:rsidRDefault="009F4E8E" w:rsidP="00B34E96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Решением Собрания представителей мо Киреевский район от 14.04.2011 г. № 32-214 утвержден Перечень муниципального имущества, используемого в целях предоставления его </w:t>
      </w:r>
      <w:r>
        <w:rPr>
          <w:sz w:val="24"/>
          <w:szCs w:val="24"/>
        </w:rPr>
        <w:lastRenderedPageBreak/>
        <w:t>во владение и (или) пользование субъектам малого и среднего предпринимательства, вкл</w:t>
      </w:r>
      <w:r>
        <w:rPr>
          <w:sz w:val="24"/>
          <w:szCs w:val="24"/>
        </w:rPr>
        <w:t>ю</w:t>
      </w:r>
      <w:r>
        <w:rPr>
          <w:sz w:val="24"/>
          <w:szCs w:val="24"/>
        </w:rPr>
        <w:t>чающий 3 объекта помещений с общей площадью 629,1 кв.м.</w:t>
      </w:r>
    </w:p>
    <w:p w:rsidR="009F4E8E" w:rsidRPr="0001668B" w:rsidRDefault="009F4E8E" w:rsidP="00B34E96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рамках реализации Федерального закона от 22 июля 2008 года № 159-ФЗ </w:t>
      </w:r>
      <w:r w:rsidR="00D8528D">
        <w:rPr>
          <w:sz w:val="24"/>
          <w:szCs w:val="24"/>
        </w:rPr>
        <w:t xml:space="preserve"> 11 суб</w:t>
      </w:r>
      <w:r w:rsidR="00D8528D">
        <w:rPr>
          <w:sz w:val="24"/>
          <w:szCs w:val="24"/>
        </w:rPr>
        <w:t>ъ</w:t>
      </w:r>
      <w:r w:rsidR="00D8528D">
        <w:rPr>
          <w:sz w:val="24"/>
          <w:szCs w:val="24"/>
        </w:rPr>
        <w:t xml:space="preserve">ектов малого и среднего предпринимательства в 2011 году </w:t>
      </w:r>
      <w:r>
        <w:rPr>
          <w:sz w:val="24"/>
          <w:szCs w:val="24"/>
        </w:rPr>
        <w:t>привати</w:t>
      </w:r>
      <w:r w:rsidR="00D8528D">
        <w:rPr>
          <w:sz w:val="24"/>
          <w:szCs w:val="24"/>
        </w:rPr>
        <w:t>зировали</w:t>
      </w:r>
      <w:r>
        <w:rPr>
          <w:sz w:val="24"/>
          <w:szCs w:val="24"/>
        </w:rPr>
        <w:t xml:space="preserve"> муниципально</w:t>
      </w:r>
      <w:r w:rsidR="00D8528D">
        <w:rPr>
          <w:sz w:val="24"/>
          <w:szCs w:val="24"/>
        </w:rPr>
        <w:t>е</w:t>
      </w:r>
      <w:r>
        <w:rPr>
          <w:sz w:val="24"/>
          <w:szCs w:val="24"/>
        </w:rPr>
        <w:t xml:space="preserve"> имуществ</w:t>
      </w:r>
      <w:r w:rsidR="00D8528D">
        <w:rPr>
          <w:sz w:val="24"/>
          <w:szCs w:val="24"/>
        </w:rPr>
        <w:t>о</w:t>
      </w:r>
      <w:r>
        <w:rPr>
          <w:sz w:val="24"/>
          <w:szCs w:val="24"/>
        </w:rPr>
        <w:t>. Общая площадь имущества, выкупаемая по преимущественному праву, соста</w:t>
      </w:r>
      <w:r>
        <w:rPr>
          <w:sz w:val="24"/>
          <w:szCs w:val="24"/>
        </w:rPr>
        <w:t>в</w:t>
      </w:r>
      <w:r>
        <w:rPr>
          <w:sz w:val="24"/>
          <w:szCs w:val="24"/>
        </w:rPr>
        <w:t>ляет 1,6 тыс. кв.м.</w:t>
      </w:r>
    </w:p>
    <w:p w:rsidR="00185722" w:rsidRDefault="009E7CC9" w:rsidP="00B34E96">
      <w:pPr>
        <w:spacing w:line="360" w:lineRule="auto"/>
        <w:ind w:firstLine="720"/>
        <w:jc w:val="both"/>
        <w:rPr>
          <w:i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521970</wp:posOffset>
            </wp:positionV>
            <wp:extent cx="2529840" cy="1428750"/>
            <wp:effectExtent l="57150" t="38100" r="41910" b="19050"/>
            <wp:wrapThrough wrapText="bothSides">
              <wp:wrapPolygon edited="0">
                <wp:start x="-488" y="-576"/>
                <wp:lineTo x="-488" y="21888"/>
                <wp:lineTo x="21958" y="21888"/>
                <wp:lineTo x="21958" y="-576"/>
                <wp:lineTo x="-488" y="-576"/>
              </wp:wrapPolygon>
            </wp:wrapThrough>
            <wp:docPr id="11" name="Рисунок 4" descr="C:\Documents and Settings\Bobrova\Local Settings\Temporary Internet Files\Content.Word\IMG_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obrova\Local Settings\Temporary Internet Files\Content.Word\IMG_20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428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34B" w:rsidRPr="0001668B">
        <w:rPr>
          <w:sz w:val="24"/>
          <w:szCs w:val="24"/>
        </w:rPr>
        <w:t xml:space="preserve">Среднемесячная заработная плата работников малых </w:t>
      </w:r>
      <w:r w:rsidR="001D7E7F">
        <w:rPr>
          <w:sz w:val="24"/>
          <w:szCs w:val="24"/>
        </w:rPr>
        <w:t xml:space="preserve"> и средних </w:t>
      </w:r>
      <w:r w:rsidR="0005734B" w:rsidRPr="0001668B">
        <w:rPr>
          <w:sz w:val="24"/>
          <w:szCs w:val="24"/>
        </w:rPr>
        <w:t>предприятий увел</w:t>
      </w:r>
      <w:r w:rsidR="0005734B" w:rsidRPr="0001668B">
        <w:rPr>
          <w:sz w:val="24"/>
          <w:szCs w:val="24"/>
        </w:rPr>
        <w:t>и</w:t>
      </w:r>
      <w:r w:rsidR="0005734B" w:rsidRPr="0001668B">
        <w:rPr>
          <w:sz w:val="24"/>
          <w:szCs w:val="24"/>
        </w:rPr>
        <w:t xml:space="preserve">чилась на </w:t>
      </w:r>
      <w:r w:rsidR="00D8528D">
        <w:rPr>
          <w:sz w:val="24"/>
          <w:szCs w:val="24"/>
        </w:rPr>
        <w:t>24,9</w:t>
      </w:r>
      <w:r w:rsidR="0005734B" w:rsidRPr="00B62E6D">
        <w:rPr>
          <w:sz w:val="24"/>
          <w:szCs w:val="24"/>
        </w:rPr>
        <w:t xml:space="preserve">% и составила </w:t>
      </w:r>
      <w:r w:rsidR="00D8528D">
        <w:rPr>
          <w:sz w:val="24"/>
          <w:szCs w:val="24"/>
        </w:rPr>
        <w:t>11650</w:t>
      </w:r>
      <w:r w:rsidR="00B62E6D" w:rsidRPr="00B62E6D">
        <w:rPr>
          <w:sz w:val="24"/>
          <w:szCs w:val="24"/>
        </w:rPr>
        <w:t xml:space="preserve"> </w:t>
      </w:r>
      <w:r w:rsidR="0005734B" w:rsidRPr="00B62E6D">
        <w:rPr>
          <w:sz w:val="24"/>
          <w:szCs w:val="24"/>
        </w:rPr>
        <w:t>рубл</w:t>
      </w:r>
      <w:r w:rsidR="00D8528D">
        <w:rPr>
          <w:sz w:val="24"/>
          <w:szCs w:val="24"/>
        </w:rPr>
        <w:t>ей</w:t>
      </w:r>
      <w:r w:rsidR="00586DEE" w:rsidRPr="00B62E6D">
        <w:rPr>
          <w:sz w:val="24"/>
          <w:szCs w:val="24"/>
        </w:rPr>
        <w:t>.</w:t>
      </w:r>
      <w:r w:rsidR="00586DEE">
        <w:rPr>
          <w:sz w:val="24"/>
          <w:szCs w:val="24"/>
        </w:rPr>
        <w:t xml:space="preserve"> </w:t>
      </w:r>
    </w:p>
    <w:p w:rsidR="0005734B" w:rsidRDefault="001A2605" w:rsidP="00B34E96">
      <w:pPr>
        <w:spacing w:line="360" w:lineRule="auto"/>
        <w:ind w:firstLine="72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 xml:space="preserve"> </w:t>
      </w:r>
      <w:r w:rsidR="0005734B" w:rsidRPr="0001668B">
        <w:rPr>
          <w:sz w:val="24"/>
          <w:szCs w:val="24"/>
        </w:rPr>
        <w:t>Субъекты малого и среднего предприним</w:t>
      </w:r>
      <w:r w:rsidR="0005734B" w:rsidRPr="0001668B">
        <w:rPr>
          <w:sz w:val="24"/>
          <w:szCs w:val="24"/>
        </w:rPr>
        <w:t>а</w:t>
      </w:r>
      <w:r w:rsidR="0005734B" w:rsidRPr="0001668B">
        <w:rPr>
          <w:sz w:val="24"/>
          <w:szCs w:val="24"/>
        </w:rPr>
        <w:t>тельства активно участвуют в жизни муниципал</w:t>
      </w:r>
      <w:r w:rsidR="0005734B" w:rsidRPr="0001668B">
        <w:rPr>
          <w:sz w:val="24"/>
          <w:szCs w:val="24"/>
        </w:rPr>
        <w:t>ь</w:t>
      </w:r>
      <w:r w:rsidR="0005734B" w:rsidRPr="0001668B">
        <w:rPr>
          <w:sz w:val="24"/>
          <w:szCs w:val="24"/>
        </w:rPr>
        <w:t>ного образования, выступая спонсорами и мецен</w:t>
      </w:r>
      <w:r w:rsidR="0005734B" w:rsidRPr="0001668B">
        <w:rPr>
          <w:sz w:val="24"/>
          <w:szCs w:val="24"/>
        </w:rPr>
        <w:t>а</w:t>
      </w:r>
      <w:r w:rsidR="0005734B" w:rsidRPr="0001668B">
        <w:rPr>
          <w:sz w:val="24"/>
          <w:szCs w:val="24"/>
        </w:rPr>
        <w:t>тами, принимают участие в выстав</w:t>
      </w:r>
      <w:r w:rsidR="005F3FBC">
        <w:rPr>
          <w:sz w:val="24"/>
          <w:szCs w:val="24"/>
        </w:rPr>
        <w:t>ках и ярмарках, конкурсах.</w:t>
      </w:r>
    </w:p>
    <w:p w:rsidR="008251EE" w:rsidRDefault="008251EE" w:rsidP="00B5148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Ежегодно субъекты малого и среднего предпринимательства принимают участие в конкурсах профессионального мастерства «Лучший по профессии» </w:t>
      </w:r>
      <w:r w:rsidR="001A2605">
        <w:rPr>
          <w:sz w:val="24"/>
          <w:szCs w:val="24"/>
        </w:rPr>
        <w:t>(</w:t>
      </w:r>
      <w:r>
        <w:rPr>
          <w:sz w:val="24"/>
          <w:szCs w:val="24"/>
        </w:rPr>
        <w:t>токарь, сварщик, водитель, повар, штукатур).</w:t>
      </w:r>
      <w:r w:rsidR="003603AD">
        <w:rPr>
          <w:sz w:val="24"/>
          <w:szCs w:val="24"/>
        </w:rPr>
        <w:t xml:space="preserve"> </w:t>
      </w:r>
    </w:p>
    <w:p w:rsidR="003603AD" w:rsidRDefault="00095C6E" w:rsidP="008251E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Предприятия малого и среднего предпринимательства </w:t>
      </w:r>
      <w:r w:rsidR="00725C8F">
        <w:rPr>
          <w:sz w:val="24"/>
          <w:szCs w:val="24"/>
        </w:rPr>
        <w:t>регулярно</w:t>
      </w:r>
      <w:r>
        <w:rPr>
          <w:sz w:val="24"/>
          <w:szCs w:val="24"/>
        </w:rPr>
        <w:t xml:space="preserve"> участвуют в облас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ном  открытом конкурсе среди субъектов малого и средн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го предпринимательства «Флагман малого бизнеса». </w:t>
      </w:r>
    </w:p>
    <w:p w:rsidR="00725C8F" w:rsidRDefault="001A2605" w:rsidP="008251E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4023360</wp:posOffset>
            </wp:positionH>
            <wp:positionV relativeFrom="paragraph">
              <wp:posOffset>248285</wp:posOffset>
            </wp:positionV>
            <wp:extent cx="2076450" cy="1568450"/>
            <wp:effectExtent l="57150" t="38100" r="38100" b="12700"/>
            <wp:wrapThrough wrapText="bothSides">
              <wp:wrapPolygon edited="0">
                <wp:start x="-594" y="-525"/>
                <wp:lineTo x="-594" y="21775"/>
                <wp:lineTo x="21996" y="21775"/>
                <wp:lineTo x="21996" y="-525"/>
                <wp:lineTo x="-594" y="-525"/>
              </wp:wrapPolygon>
            </wp:wrapThrough>
            <wp:docPr id="12" name="Рисунок 12" descr="C:\Documents and Settings\useradmin.KIRADMO\Local Settings\Temporary Internet Files\Content.Word\Фото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admin.KIRADMO\Local Settings\Temporary Internet Files\Content.Word\Фото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8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C8F">
        <w:rPr>
          <w:sz w:val="24"/>
          <w:szCs w:val="24"/>
        </w:rPr>
        <w:t>Предприятия муниципального образования ежегодно занимают призовые места в ра</w:t>
      </w:r>
      <w:r w:rsidR="00725C8F">
        <w:rPr>
          <w:sz w:val="24"/>
          <w:szCs w:val="24"/>
        </w:rPr>
        <w:t>з</w:t>
      </w:r>
      <w:r w:rsidR="00725C8F">
        <w:rPr>
          <w:sz w:val="24"/>
          <w:szCs w:val="24"/>
        </w:rPr>
        <w:t xml:space="preserve">ных номинациях. </w:t>
      </w:r>
    </w:p>
    <w:p w:rsidR="00953591" w:rsidRDefault="00725C8F" w:rsidP="008251E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 </w:t>
      </w:r>
      <w:r w:rsidR="001A2605">
        <w:rPr>
          <w:sz w:val="24"/>
          <w:szCs w:val="24"/>
        </w:rPr>
        <w:t xml:space="preserve"> </w:t>
      </w:r>
      <w:r w:rsidR="00953591">
        <w:rPr>
          <w:sz w:val="24"/>
          <w:szCs w:val="24"/>
        </w:rPr>
        <w:t xml:space="preserve">ООО «АК </w:t>
      </w:r>
      <w:proofErr w:type="spellStart"/>
      <w:r w:rsidR="00953591">
        <w:rPr>
          <w:sz w:val="24"/>
          <w:szCs w:val="24"/>
        </w:rPr>
        <w:t>Синтвита</w:t>
      </w:r>
      <w:proofErr w:type="spellEnd"/>
      <w:r w:rsidR="00953591">
        <w:rPr>
          <w:sz w:val="24"/>
          <w:szCs w:val="24"/>
        </w:rPr>
        <w:t>» - в сфере</w:t>
      </w:r>
      <w:r w:rsidR="001565DF">
        <w:rPr>
          <w:sz w:val="24"/>
          <w:szCs w:val="24"/>
        </w:rPr>
        <w:t xml:space="preserve"> производства продукции промышленного назначения (2-е место- 2010 год);</w:t>
      </w:r>
    </w:p>
    <w:p w:rsidR="001565DF" w:rsidRDefault="001565DF" w:rsidP="008251E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ООО «</w:t>
      </w:r>
      <w:proofErr w:type="spellStart"/>
      <w:proofErr w:type="gramStart"/>
      <w:r>
        <w:rPr>
          <w:sz w:val="24"/>
          <w:szCs w:val="24"/>
        </w:rPr>
        <w:t>Ай-Петри</w:t>
      </w:r>
      <w:proofErr w:type="spellEnd"/>
      <w:proofErr w:type="gramEnd"/>
      <w:r>
        <w:rPr>
          <w:sz w:val="24"/>
          <w:szCs w:val="24"/>
        </w:rPr>
        <w:t>» в сфере переработки сельскох</w:t>
      </w:r>
      <w:r>
        <w:rPr>
          <w:sz w:val="24"/>
          <w:szCs w:val="24"/>
        </w:rPr>
        <w:t>о</w:t>
      </w:r>
      <w:r>
        <w:rPr>
          <w:sz w:val="24"/>
          <w:szCs w:val="24"/>
        </w:rPr>
        <w:t>зяйственной продукции и производства продуктов пит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 (3-е место -2010 год);</w:t>
      </w:r>
    </w:p>
    <w:p w:rsidR="004B7F49" w:rsidRDefault="001565DF" w:rsidP="008251E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ООО «Родина»  в сфере сельскохозяйственного производства награжден</w:t>
      </w:r>
      <w:r w:rsidR="001A2605">
        <w:rPr>
          <w:sz w:val="24"/>
          <w:szCs w:val="24"/>
        </w:rPr>
        <w:t>о</w:t>
      </w:r>
      <w:r>
        <w:rPr>
          <w:sz w:val="24"/>
          <w:szCs w:val="24"/>
        </w:rPr>
        <w:t xml:space="preserve"> благодарс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венным письм</w:t>
      </w:r>
      <w:r w:rsidR="001A2605">
        <w:rPr>
          <w:sz w:val="24"/>
          <w:szCs w:val="24"/>
        </w:rPr>
        <w:t>о</w:t>
      </w:r>
      <w:r>
        <w:rPr>
          <w:sz w:val="24"/>
          <w:szCs w:val="24"/>
        </w:rPr>
        <w:t>м</w:t>
      </w:r>
      <w:r w:rsidR="004B7F49">
        <w:rPr>
          <w:sz w:val="24"/>
          <w:szCs w:val="24"/>
        </w:rPr>
        <w:t>;</w:t>
      </w:r>
    </w:p>
    <w:p w:rsidR="009F47B0" w:rsidRDefault="009F47B0" w:rsidP="00B5148F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ООО «Контур»</w:t>
      </w:r>
      <w:r w:rsidR="00C21C29">
        <w:rPr>
          <w:sz w:val="24"/>
          <w:szCs w:val="24"/>
        </w:rPr>
        <w:t xml:space="preserve">  лучшее предприятие года </w:t>
      </w:r>
      <w:proofErr w:type="gramStart"/>
      <w:r w:rsidR="00C21C29">
        <w:rPr>
          <w:sz w:val="24"/>
          <w:szCs w:val="24"/>
        </w:rPr>
        <w:t>с</w:t>
      </w:r>
      <w:proofErr w:type="gramEnd"/>
      <w:r w:rsidR="00C21C29">
        <w:rPr>
          <w:sz w:val="24"/>
          <w:szCs w:val="24"/>
        </w:rPr>
        <w:t xml:space="preserve"> </w:t>
      </w:r>
      <w:proofErr w:type="gramStart"/>
      <w:r w:rsidR="00C21C29">
        <w:rPr>
          <w:sz w:val="24"/>
          <w:szCs w:val="24"/>
        </w:rPr>
        <w:t>научно-технической</w:t>
      </w:r>
      <w:proofErr w:type="gramEnd"/>
      <w:r w:rsidR="00C21C29">
        <w:rPr>
          <w:sz w:val="24"/>
          <w:szCs w:val="24"/>
        </w:rPr>
        <w:t xml:space="preserve"> сфере – 1 место-</w:t>
      </w:r>
      <w:r w:rsidR="00B5148F">
        <w:rPr>
          <w:sz w:val="24"/>
          <w:szCs w:val="24"/>
        </w:rPr>
        <w:t xml:space="preserve"> </w:t>
      </w:r>
      <w:r w:rsidR="00C21C29">
        <w:rPr>
          <w:sz w:val="24"/>
          <w:szCs w:val="24"/>
        </w:rPr>
        <w:t>2011 год;</w:t>
      </w:r>
    </w:p>
    <w:p w:rsidR="00C21C29" w:rsidRDefault="00C21C29" w:rsidP="008251E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ООО «Альянс-М» в сфере продукции промышленного назначения – 2 место – 2011 год;</w:t>
      </w:r>
    </w:p>
    <w:p w:rsidR="00C21C29" w:rsidRDefault="00C21C29" w:rsidP="00C21C29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ИП Гуськов за эффективную предпринимательскую деятельность </w:t>
      </w:r>
      <w:r w:rsidR="001A2605">
        <w:rPr>
          <w:sz w:val="24"/>
          <w:szCs w:val="24"/>
        </w:rPr>
        <w:t>(</w:t>
      </w:r>
      <w:r>
        <w:rPr>
          <w:sz w:val="24"/>
          <w:szCs w:val="24"/>
        </w:rPr>
        <w:t>2011 год).</w:t>
      </w:r>
    </w:p>
    <w:p w:rsidR="009E7CC9" w:rsidRDefault="009C2F52" w:rsidP="009E7CC9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361F31" w:rsidRPr="006D5CE2">
        <w:rPr>
          <w:rFonts w:ascii="Times New Roman" w:hAnsi="Times New Roman"/>
          <w:sz w:val="24"/>
          <w:szCs w:val="24"/>
        </w:rPr>
        <w:t xml:space="preserve">В </w:t>
      </w:r>
      <w:r w:rsidR="00361F31">
        <w:rPr>
          <w:rFonts w:ascii="Times New Roman" w:hAnsi="Times New Roman"/>
          <w:sz w:val="24"/>
          <w:szCs w:val="24"/>
        </w:rPr>
        <w:t>2010-</w:t>
      </w:r>
      <w:r w:rsidR="00361F31" w:rsidRPr="006D5CE2">
        <w:rPr>
          <w:rFonts w:ascii="Times New Roman" w:hAnsi="Times New Roman"/>
          <w:sz w:val="24"/>
          <w:szCs w:val="24"/>
        </w:rPr>
        <w:t>201</w:t>
      </w:r>
      <w:r w:rsidR="00361F31">
        <w:rPr>
          <w:rFonts w:ascii="Times New Roman" w:hAnsi="Times New Roman"/>
          <w:sz w:val="24"/>
          <w:szCs w:val="24"/>
        </w:rPr>
        <w:t>1</w:t>
      </w:r>
      <w:r w:rsidR="00361F31" w:rsidRPr="006D5CE2">
        <w:rPr>
          <w:rFonts w:ascii="Times New Roman" w:hAnsi="Times New Roman"/>
          <w:sz w:val="24"/>
          <w:szCs w:val="24"/>
        </w:rPr>
        <w:t xml:space="preserve"> год</w:t>
      </w:r>
      <w:r w:rsidR="00361F31">
        <w:rPr>
          <w:rFonts w:ascii="Times New Roman" w:hAnsi="Times New Roman"/>
          <w:sz w:val="24"/>
          <w:szCs w:val="24"/>
        </w:rPr>
        <w:t>ах</w:t>
      </w:r>
      <w:r w:rsidR="00361F31" w:rsidRPr="006D5CE2">
        <w:rPr>
          <w:rFonts w:ascii="Times New Roman" w:hAnsi="Times New Roman"/>
          <w:sz w:val="24"/>
          <w:szCs w:val="24"/>
        </w:rPr>
        <w:t xml:space="preserve"> </w:t>
      </w:r>
      <w:r w:rsidR="00361F31">
        <w:rPr>
          <w:rFonts w:ascii="Times New Roman" w:hAnsi="Times New Roman"/>
          <w:sz w:val="24"/>
          <w:szCs w:val="24"/>
        </w:rPr>
        <w:t>администрацией</w:t>
      </w:r>
      <w:r w:rsidR="00361F31" w:rsidRPr="006D5CE2">
        <w:rPr>
          <w:rFonts w:ascii="Times New Roman" w:hAnsi="Times New Roman"/>
          <w:sz w:val="24"/>
          <w:szCs w:val="24"/>
        </w:rPr>
        <w:t xml:space="preserve"> проводились мероприятия, направленные на развитие предпринимательской инициативы, использование творческих способностей, умений и навыков, различные конкурсы, в которых активно участвовали </w:t>
      </w:r>
      <w:r w:rsidR="00361F31">
        <w:rPr>
          <w:rFonts w:ascii="Times New Roman" w:hAnsi="Times New Roman"/>
          <w:sz w:val="24"/>
          <w:szCs w:val="24"/>
        </w:rPr>
        <w:t>начинающие предприниматели</w:t>
      </w:r>
      <w:r w:rsidR="00361F31" w:rsidRPr="006D5CE2">
        <w:rPr>
          <w:rFonts w:ascii="Times New Roman" w:hAnsi="Times New Roman"/>
          <w:sz w:val="24"/>
          <w:szCs w:val="24"/>
        </w:rPr>
        <w:t xml:space="preserve">.  </w:t>
      </w:r>
      <w:r w:rsidR="00361F31">
        <w:rPr>
          <w:rFonts w:ascii="Times New Roman" w:hAnsi="Times New Roman"/>
          <w:sz w:val="24"/>
          <w:szCs w:val="24"/>
        </w:rPr>
        <w:t xml:space="preserve">Ежегодно предприниматели района </w:t>
      </w:r>
      <w:r w:rsidR="00361F31" w:rsidRPr="006D5CE2">
        <w:rPr>
          <w:rFonts w:ascii="Times New Roman" w:hAnsi="Times New Roman"/>
          <w:sz w:val="24"/>
          <w:szCs w:val="24"/>
        </w:rPr>
        <w:t xml:space="preserve">  прин</w:t>
      </w:r>
      <w:r w:rsidR="00361F31">
        <w:rPr>
          <w:rFonts w:ascii="Times New Roman" w:hAnsi="Times New Roman"/>
          <w:sz w:val="24"/>
          <w:szCs w:val="24"/>
        </w:rPr>
        <w:t xml:space="preserve">имают </w:t>
      </w:r>
      <w:r w:rsidR="00361F31" w:rsidRPr="006D5CE2">
        <w:rPr>
          <w:rFonts w:ascii="Times New Roman" w:hAnsi="Times New Roman"/>
          <w:sz w:val="24"/>
          <w:szCs w:val="24"/>
        </w:rPr>
        <w:t xml:space="preserve"> участие в  областном конкурсе « Лучшие бизнес идеи</w:t>
      </w:r>
      <w:r w:rsidR="009E7CC9">
        <w:rPr>
          <w:rFonts w:ascii="Times New Roman" w:hAnsi="Times New Roman"/>
          <w:sz w:val="24"/>
          <w:szCs w:val="24"/>
        </w:rPr>
        <w:t xml:space="preserve"> Тульской области</w:t>
      </w:r>
      <w:r w:rsidR="00361F31" w:rsidRPr="006D5CE2">
        <w:rPr>
          <w:rFonts w:ascii="Times New Roman" w:hAnsi="Times New Roman"/>
          <w:sz w:val="24"/>
          <w:szCs w:val="24"/>
        </w:rPr>
        <w:t>»</w:t>
      </w:r>
      <w:r w:rsidR="009E7CC9">
        <w:rPr>
          <w:rFonts w:ascii="Times New Roman" w:hAnsi="Times New Roman"/>
          <w:sz w:val="24"/>
          <w:szCs w:val="24"/>
        </w:rPr>
        <w:t>.</w:t>
      </w:r>
      <w:r w:rsidR="001A2605" w:rsidRPr="009E7CC9">
        <w:rPr>
          <w:rFonts w:ascii="Times New Roman" w:hAnsi="Times New Roman"/>
          <w:sz w:val="28"/>
          <w:szCs w:val="28"/>
        </w:rPr>
        <w:t xml:space="preserve"> </w:t>
      </w:r>
      <w:r w:rsidR="009E7CC9" w:rsidRPr="009E7CC9">
        <w:rPr>
          <w:rFonts w:ascii="Times New Roman" w:hAnsi="Times New Roman"/>
          <w:sz w:val="24"/>
          <w:szCs w:val="24"/>
        </w:rPr>
        <w:t>Получили грант в размере 225 тыс. рублей</w:t>
      </w:r>
      <w:r w:rsidR="009E7CC9">
        <w:rPr>
          <w:rFonts w:ascii="Times New Roman" w:hAnsi="Times New Roman"/>
          <w:sz w:val="24"/>
          <w:szCs w:val="24"/>
        </w:rPr>
        <w:t xml:space="preserve">: 2010 год - ИП </w:t>
      </w:r>
      <w:proofErr w:type="spellStart"/>
      <w:r w:rsidR="009E7CC9">
        <w:rPr>
          <w:rFonts w:ascii="Times New Roman" w:hAnsi="Times New Roman"/>
          <w:sz w:val="24"/>
          <w:szCs w:val="24"/>
        </w:rPr>
        <w:t>Айнетдинов</w:t>
      </w:r>
      <w:proofErr w:type="spellEnd"/>
      <w:r w:rsidR="009E7CC9">
        <w:rPr>
          <w:rFonts w:ascii="Times New Roman" w:hAnsi="Times New Roman"/>
          <w:sz w:val="24"/>
          <w:szCs w:val="24"/>
        </w:rPr>
        <w:t xml:space="preserve"> Р.Д. и ИП Мащенко А.В.</w:t>
      </w:r>
    </w:p>
    <w:p w:rsidR="009C2F52" w:rsidRPr="009E7CC9" w:rsidRDefault="009E7CC9" w:rsidP="009E7CC9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2011 год -</w:t>
      </w:r>
      <w:r w:rsidR="003030B0">
        <w:rPr>
          <w:rFonts w:ascii="Times New Roman" w:hAnsi="Times New Roman"/>
          <w:sz w:val="24"/>
          <w:szCs w:val="24"/>
        </w:rPr>
        <w:t xml:space="preserve"> ИП</w:t>
      </w:r>
      <w:r w:rsidRPr="009E7CC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Цвейбаум</w:t>
      </w:r>
      <w:proofErr w:type="spellEnd"/>
      <w:r>
        <w:rPr>
          <w:rFonts w:ascii="Times New Roman" w:hAnsi="Times New Roman"/>
          <w:sz w:val="24"/>
          <w:szCs w:val="24"/>
        </w:rPr>
        <w:t xml:space="preserve"> А.В. и </w:t>
      </w:r>
      <w:r w:rsidR="003030B0">
        <w:rPr>
          <w:rFonts w:ascii="Times New Roman" w:hAnsi="Times New Roman"/>
          <w:sz w:val="24"/>
          <w:szCs w:val="24"/>
        </w:rPr>
        <w:t xml:space="preserve">ИП </w:t>
      </w:r>
      <w:r>
        <w:rPr>
          <w:rFonts w:ascii="Times New Roman" w:hAnsi="Times New Roman"/>
          <w:sz w:val="24"/>
          <w:szCs w:val="24"/>
        </w:rPr>
        <w:t xml:space="preserve">Козлова Ю.М. </w:t>
      </w:r>
    </w:p>
    <w:p w:rsidR="00B370A6" w:rsidRDefault="009C2F52" w:rsidP="00B370A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446D03">
        <w:rPr>
          <w:sz w:val="24"/>
          <w:szCs w:val="24"/>
        </w:rPr>
        <w:t>Предприятия малого и среднего бизнеса принимают участие  в выполнении муниц</w:t>
      </w:r>
      <w:r w:rsidR="00446D03">
        <w:rPr>
          <w:sz w:val="24"/>
          <w:szCs w:val="24"/>
        </w:rPr>
        <w:t>и</w:t>
      </w:r>
      <w:r w:rsidR="00446D03">
        <w:rPr>
          <w:sz w:val="24"/>
          <w:szCs w:val="24"/>
        </w:rPr>
        <w:t>пальных заказов на производство продукции, выполнени</w:t>
      </w:r>
      <w:r w:rsidR="0080109C">
        <w:rPr>
          <w:sz w:val="24"/>
          <w:szCs w:val="24"/>
        </w:rPr>
        <w:t>е</w:t>
      </w:r>
      <w:r w:rsidR="00446D03">
        <w:rPr>
          <w:sz w:val="24"/>
          <w:szCs w:val="24"/>
        </w:rPr>
        <w:t xml:space="preserve"> </w:t>
      </w:r>
      <w:r w:rsidR="007F7D9B">
        <w:rPr>
          <w:sz w:val="24"/>
          <w:szCs w:val="24"/>
        </w:rPr>
        <w:t xml:space="preserve">работ и </w:t>
      </w:r>
      <w:r w:rsidR="00446D03">
        <w:rPr>
          <w:sz w:val="24"/>
          <w:szCs w:val="24"/>
        </w:rPr>
        <w:t>услуг</w:t>
      </w:r>
      <w:r w:rsidR="007F7D9B">
        <w:rPr>
          <w:sz w:val="24"/>
          <w:szCs w:val="24"/>
        </w:rPr>
        <w:t>. В 20</w:t>
      </w:r>
      <w:r w:rsidR="00B84F34">
        <w:rPr>
          <w:sz w:val="24"/>
          <w:szCs w:val="24"/>
        </w:rPr>
        <w:t>1</w:t>
      </w:r>
      <w:r w:rsidR="00177229">
        <w:rPr>
          <w:sz w:val="24"/>
          <w:szCs w:val="24"/>
        </w:rPr>
        <w:t>1</w:t>
      </w:r>
      <w:r w:rsidR="007F7D9B">
        <w:rPr>
          <w:sz w:val="24"/>
          <w:szCs w:val="24"/>
        </w:rPr>
        <w:t xml:space="preserve"> году прин</w:t>
      </w:r>
      <w:r w:rsidR="007F7D9B">
        <w:rPr>
          <w:sz w:val="24"/>
          <w:szCs w:val="24"/>
        </w:rPr>
        <w:t>я</w:t>
      </w:r>
      <w:r w:rsidR="007F7D9B">
        <w:rPr>
          <w:sz w:val="24"/>
          <w:szCs w:val="24"/>
        </w:rPr>
        <w:t xml:space="preserve">ли участие в выполнении муниципального заказа </w:t>
      </w:r>
      <w:r w:rsidR="00177229">
        <w:rPr>
          <w:sz w:val="24"/>
          <w:szCs w:val="24"/>
        </w:rPr>
        <w:t>94</w:t>
      </w:r>
      <w:r w:rsidR="007F7D9B">
        <w:rPr>
          <w:sz w:val="24"/>
          <w:szCs w:val="24"/>
        </w:rPr>
        <w:t xml:space="preserve"> предприяти</w:t>
      </w:r>
      <w:r w:rsidR="00177229">
        <w:rPr>
          <w:sz w:val="24"/>
          <w:szCs w:val="24"/>
        </w:rPr>
        <w:t>я</w:t>
      </w:r>
      <w:r w:rsidR="007F7D9B">
        <w:rPr>
          <w:sz w:val="24"/>
          <w:szCs w:val="24"/>
        </w:rPr>
        <w:t>, оказали услуг</w:t>
      </w:r>
      <w:r w:rsidR="00177229">
        <w:rPr>
          <w:sz w:val="24"/>
          <w:szCs w:val="24"/>
        </w:rPr>
        <w:t>и</w:t>
      </w:r>
      <w:r w:rsidR="007F7D9B">
        <w:rPr>
          <w:sz w:val="24"/>
          <w:szCs w:val="24"/>
        </w:rPr>
        <w:t xml:space="preserve"> на сумму </w:t>
      </w:r>
      <w:r w:rsidR="00177229">
        <w:rPr>
          <w:sz w:val="24"/>
          <w:szCs w:val="24"/>
        </w:rPr>
        <w:t>13,7</w:t>
      </w:r>
      <w:r w:rsidR="007F7D9B">
        <w:rPr>
          <w:sz w:val="24"/>
          <w:szCs w:val="24"/>
        </w:rPr>
        <w:t xml:space="preserve"> м</w:t>
      </w:r>
      <w:r w:rsidR="00B370A6">
        <w:rPr>
          <w:sz w:val="24"/>
          <w:szCs w:val="24"/>
        </w:rPr>
        <w:t>лн. рублей (в  20</w:t>
      </w:r>
      <w:r w:rsidR="00177229">
        <w:rPr>
          <w:sz w:val="24"/>
          <w:szCs w:val="24"/>
        </w:rPr>
        <w:t>10</w:t>
      </w:r>
      <w:r w:rsidR="00B370A6">
        <w:rPr>
          <w:sz w:val="24"/>
          <w:szCs w:val="24"/>
        </w:rPr>
        <w:t xml:space="preserve"> году соответственно </w:t>
      </w:r>
      <w:r w:rsidR="00177229">
        <w:rPr>
          <w:sz w:val="24"/>
          <w:szCs w:val="24"/>
        </w:rPr>
        <w:t>235</w:t>
      </w:r>
      <w:r w:rsidR="00B370A6">
        <w:rPr>
          <w:sz w:val="24"/>
          <w:szCs w:val="24"/>
        </w:rPr>
        <w:t xml:space="preserve"> предприятий и </w:t>
      </w:r>
      <w:r w:rsidR="00177229">
        <w:rPr>
          <w:sz w:val="24"/>
          <w:szCs w:val="24"/>
        </w:rPr>
        <w:t>79,1</w:t>
      </w:r>
      <w:r w:rsidR="00B370A6">
        <w:rPr>
          <w:sz w:val="24"/>
          <w:szCs w:val="24"/>
        </w:rPr>
        <w:t xml:space="preserve"> млн. рублей). Бол</w:t>
      </w:r>
      <w:r w:rsidR="00B370A6">
        <w:rPr>
          <w:sz w:val="24"/>
          <w:szCs w:val="24"/>
        </w:rPr>
        <w:t>ь</w:t>
      </w:r>
      <w:r w:rsidR="00B370A6">
        <w:rPr>
          <w:sz w:val="24"/>
          <w:szCs w:val="24"/>
        </w:rPr>
        <w:t>шинство субъектов малого и среднего предпринимательства заключают прямые договора с заказчиками на прямую, в связи с тем, что цена контрактов не превышает суммы, устано</w:t>
      </w:r>
      <w:r w:rsidR="00B370A6">
        <w:rPr>
          <w:sz w:val="24"/>
          <w:szCs w:val="24"/>
        </w:rPr>
        <w:t>в</w:t>
      </w:r>
      <w:r w:rsidR="00B370A6">
        <w:rPr>
          <w:sz w:val="24"/>
          <w:szCs w:val="24"/>
        </w:rPr>
        <w:t>ленной Центральным банком РФ предельного размера расчетов наличными деньгами в РФ между юридическими лицами по одной сделк</w:t>
      </w:r>
      <w:r w:rsidR="0080109C">
        <w:rPr>
          <w:sz w:val="24"/>
          <w:szCs w:val="24"/>
        </w:rPr>
        <w:t>е</w:t>
      </w:r>
      <w:r w:rsidR="00B370A6">
        <w:rPr>
          <w:sz w:val="24"/>
          <w:szCs w:val="24"/>
        </w:rPr>
        <w:t xml:space="preserve">.                                                                                                     </w:t>
      </w:r>
    </w:p>
    <w:p w:rsidR="003142D9" w:rsidRDefault="00586DEE" w:rsidP="00B5148F">
      <w:pPr>
        <w:spacing w:line="360" w:lineRule="auto"/>
        <w:jc w:val="right"/>
        <w:rPr>
          <w:i/>
          <w:sz w:val="24"/>
          <w:szCs w:val="24"/>
        </w:rPr>
      </w:pPr>
      <w:r w:rsidRPr="00B370A6">
        <w:rPr>
          <w:i/>
        </w:rPr>
        <w:t>Д</w:t>
      </w:r>
      <w:r w:rsidR="007F7D9B" w:rsidRPr="00B370A6">
        <w:rPr>
          <w:i/>
        </w:rPr>
        <w:t xml:space="preserve">иаграмма № </w:t>
      </w:r>
      <w:r w:rsidR="0020363F">
        <w:rPr>
          <w:i/>
        </w:rPr>
        <w:t>9</w:t>
      </w:r>
    </w:p>
    <w:p w:rsidR="003142D9" w:rsidRDefault="00323FAC" w:rsidP="00E37B06">
      <w:pPr>
        <w:spacing w:line="360" w:lineRule="auto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>
            <wp:extent cx="5534025" cy="2876550"/>
            <wp:effectExtent l="38100" t="1905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32320" w:rsidRPr="005F25F7" w:rsidRDefault="00232320" w:rsidP="00232320">
      <w:pPr>
        <w:pStyle w:val="ConsPlusNormal"/>
        <w:widowControl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F25F7">
        <w:rPr>
          <w:rFonts w:ascii="Times New Roman" w:hAnsi="Times New Roman"/>
          <w:sz w:val="24"/>
          <w:szCs w:val="24"/>
        </w:rPr>
        <w:t xml:space="preserve">Администрацией района ведется реестр получателей субъектов малого и среднего предпринимательства – получателей поддержки. </w:t>
      </w:r>
      <w:r>
        <w:rPr>
          <w:rFonts w:ascii="Times New Roman" w:hAnsi="Times New Roman"/>
          <w:sz w:val="24"/>
          <w:szCs w:val="24"/>
        </w:rPr>
        <w:t xml:space="preserve">За 2011 </w:t>
      </w:r>
      <w:r w:rsidRPr="005F25F7">
        <w:rPr>
          <w:rFonts w:ascii="Times New Roman" w:hAnsi="Times New Roman"/>
          <w:sz w:val="24"/>
          <w:szCs w:val="24"/>
        </w:rPr>
        <w:t xml:space="preserve">год в реестр получателей поддержки включено – </w:t>
      </w:r>
      <w:r>
        <w:rPr>
          <w:rFonts w:ascii="Times New Roman" w:hAnsi="Times New Roman"/>
          <w:sz w:val="24"/>
          <w:szCs w:val="24"/>
        </w:rPr>
        <w:t>23</w:t>
      </w:r>
      <w:r w:rsidRPr="005F25F7">
        <w:rPr>
          <w:rFonts w:ascii="Times New Roman" w:hAnsi="Times New Roman"/>
          <w:sz w:val="24"/>
          <w:szCs w:val="24"/>
        </w:rPr>
        <w:t xml:space="preserve"> получател</w:t>
      </w:r>
      <w:r>
        <w:rPr>
          <w:rFonts w:ascii="Times New Roman" w:hAnsi="Times New Roman"/>
          <w:sz w:val="24"/>
          <w:szCs w:val="24"/>
        </w:rPr>
        <w:t>я</w:t>
      </w:r>
      <w:r w:rsidRPr="005F25F7">
        <w:rPr>
          <w:rFonts w:ascii="Times New Roman" w:hAnsi="Times New Roman"/>
          <w:sz w:val="24"/>
          <w:szCs w:val="24"/>
        </w:rPr>
        <w:t xml:space="preserve"> субъектов малого и среднего предпринимательства</w:t>
      </w:r>
      <w:r>
        <w:rPr>
          <w:rFonts w:ascii="Times New Roman" w:hAnsi="Times New Roman"/>
          <w:sz w:val="24"/>
          <w:szCs w:val="24"/>
        </w:rPr>
        <w:t xml:space="preserve"> (в 2010 году – 25).</w:t>
      </w:r>
      <w:r w:rsidRPr="005F25F7">
        <w:rPr>
          <w:rFonts w:ascii="Times New Roman" w:hAnsi="Times New Roman"/>
          <w:sz w:val="24"/>
          <w:szCs w:val="24"/>
        </w:rPr>
        <w:t xml:space="preserve"> Были оказаны следующие виды поддержки: финансовая</w:t>
      </w:r>
      <w:r>
        <w:rPr>
          <w:rFonts w:ascii="Times New Roman" w:hAnsi="Times New Roman"/>
          <w:sz w:val="24"/>
          <w:szCs w:val="24"/>
        </w:rPr>
        <w:t>, через некоммерческий фонд местного развития Киреевского района Тульской области –</w:t>
      </w:r>
      <w:r w:rsidR="0063377E">
        <w:rPr>
          <w:rFonts w:ascii="Times New Roman" w:hAnsi="Times New Roman"/>
          <w:sz w:val="24"/>
          <w:szCs w:val="24"/>
        </w:rPr>
        <w:t xml:space="preserve"> 7</w:t>
      </w:r>
      <w:r>
        <w:rPr>
          <w:rFonts w:ascii="Times New Roman" w:hAnsi="Times New Roman"/>
          <w:sz w:val="24"/>
          <w:szCs w:val="24"/>
        </w:rPr>
        <w:t xml:space="preserve"> (</w:t>
      </w:r>
      <w:r w:rsidRPr="005F25F7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)</w:t>
      </w:r>
      <w:r w:rsidRPr="005F25F7">
        <w:rPr>
          <w:rFonts w:ascii="Times New Roman" w:hAnsi="Times New Roman"/>
          <w:sz w:val="24"/>
          <w:szCs w:val="24"/>
        </w:rPr>
        <w:t>;  консультационная</w:t>
      </w:r>
      <w:r w:rsidR="0063377E">
        <w:rPr>
          <w:rFonts w:ascii="Times New Roman" w:hAnsi="Times New Roman"/>
          <w:sz w:val="24"/>
          <w:szCs w:val="24"/>
        </w:rPr>
        <w:t xml:space="preserve"> – 7 </w:t>
      </w:r>
      <w:r w:rsidRPr="005F25F7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11</w:t>
      </w:r>
      <w:r w:rsidRPr="005F25F7">
        <w:rPr>
          <w:rFonts w:ascii="Times New Roman" w:hAnsi="Times New Roman"/>
          <w:sz w:val="24"/>
          <w:szCs w:val="24"/>
        </w:rPr>
        <w:t xml:space="preserve">); поддержка  в участии в конкурсах </w:t>
      </w:r>
      <w:r w:rsidR="0063377E">
        <w:rPr>
          <w:rFonts w:ascii="Times New Roman" w:hAnsi="Times New Roman"/>
          <w:sz w:val="24"/>
          <w:szCs w:val="24"/>
        </w:rPr>
        <w:t xml:space="preserve">– 6 </w:t>
      </w:r>
      <w:r w:rsidRPr="005F25F7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3</w:t>
      </w:r>
      <w:r w:rsidRPr="005F25F7">
        <w:rPr>
          <w:rFonts w:ascii="Times New Roman" w:hAnsi="Times New Roman"/>
          <w:sz w:val="24"/>
          <w:szCs w:val="24"/>
        </w:rPr>
        <w:t xml:space="preserve">); поддержка области содействия в выставочно-ярмарочной деятельности </w:t>
      </w:r>
      <w:r w:rsidR="0063377E">
        <w:rPr>
          <w:rFonts w:ascii="Times New Roman" w:hAnsi="Times New Roman"/>
          <w:sz w:val="24"/>
          <w:szCs w:val="24"/>
        </w:rPr>
        <w:t xml:space="preserve">– 5 </w:t>
      </w:r>
      <w:r w:rsidRPr="005F25F7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</w:t>
      </w:r>
      <w:r w:rsidRPr="005F25F7">
        <w:rPr>
          <w:rFonts w:ascii="Times New Roman" w:hAnsi="Times New Roman"/>
          <w:sz w:val="24"/>
          <w:szCs w:val="24"/>
        </w:rPr>
        <w:t>);  иная поддержка</w:t>
      </w:r>
      <w:r w:rsidR="0063377E">
        <w:rPr>
          <w:rFonts w:ascii="Times New Roman" w:hAnsi="Times New Roman"/>
          <w:sz w:val="24"/>
          <w:szCs w:val="24"/>
        </w:rPr>
        <w:t xml:space="preserve"> - 1</w:t>
      </w:r>
      <w:r w:rsidRPr="005F25F7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</w:t>
      </w:r>
      <w:r w:rsidRPr="005F25F7">
        <w:rPr>
          <w:rFonts w:ascii="Times New Roman" w:hAnsi="Times New Roman"/>
          <w:sz w:val="24"/>
          <w:szCs w:val="24"/>
        </w:rPr>
        <w:t>).</w:t>
      </w:r>
    </w:p>
    <w:p w:rsidR="00232320" w:rsidRDefault="0063377E" w:rsidP="00B34E96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Доля вновь зарегистрированных субъектов малого и среднего предпринимательства, которым оказана поддержка в рамках муниципальной программы развития малого и средн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го предпринимательства в общем количестве вновь зарегистрированных на территории м</w:t>
      </w:r>
      <w:r>
        <w:rPr>
          <w:sz w:val="24"/>
          <w:szCs w:val="24"/>
        </w:rPr>
        <w:t>у</w:t>
      </w:r>
      <w:r>
        <w:rPr>
          <w:sz w:val="24"/>
          <w:szCs w:val="24"/>
        </w:rPr>
        <w:t>ниципального образования субъектов малого и среднего предпринимательства за  2011 год составила 5,3%, за предыдущий год этот показатель</w:t>
      </w:r>
      <w:r w:rsidR="00547161">
        <w:rPr>
          <w:sz w:val="24"/>
          <w:szCs w:val="24"/>
        </w:rPr>
        <w:t xml:space="preserve"> составлял 4,4%.</w:t>
      </w:r>
    </w:p>
    <w:p w:rsidR="0005734B" w:rsidRDefault="0005734B" w:rsidP="00B34E96">
      <w:pPr>
        <w:spacing w:line="360" w:lineRule="auto"/>
        <w:ind w:firstLine="72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В муниципальном образовании сформирована инфраструктура поддержки малого предпринимательства. В тесном контакте с предпринимателями работают администрация муниципального образования Киреевский район, коммерческие банки, налоговые органы, юридические фирмы и крупные предприятия.</w:t>
      </w:r>
    </w:p>
    <w:p w:rsidR="00DF5DA0" w:rsidRDefault="00946800" w:rsidP="00DF5DA0">
      <w:pPr>
        <w:spacing w:line="360" w:lineRule="auto"/>
        <w:ind w:firstLine="90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751840</wp:posOffset>
            </wp:positionV>
            <wp:extent cx="2076450" cy="1553845"/>
            <wp:effectExtent l="57150" t="38100" r="38100" b="27305"/>
            <wp:wrapThrough wrapText="bothSides">
              <wp:wrapPolygon edited="0">
                <wp:start x="-594" y="-530"/>
                <wp:lineTo x="-594" y="21980"/>
                <wp:lineTo x="21996" y="21980"/>
                <wp:lineTo x="21996" y="-530"/>
                <wp:lineTo x="-594" y="-530"/>
              </wp:wrapPolygon>
            </wp:wrapThrough>
            <wp:docPr id="24" name="Рисунок 7" descr="C:\Documents and Settings\useradmin.KIRADMO\Мои документы\Форум 2011\Фотки для сайта\круглые столы\100SSCAM\Киреевск\SDC1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admin.KIRADMO\Мои документы\Форум 2011\Фотки для сайта\круглые столы\100SSCAM\Киреевск\SDC108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38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2FE" w:rsidRPr="00DF5DA0">
        <w:rPr>
          <w:sz w:val="24"/>
          <w:szCs w:val="24"/>
        </w:rPr>
        <w:t xml:space="preserve">Одним из мероприятий действующей целевой  программы </w:t>
      </w:r>
      <w:r w:rsidR="00DF5DA0" w:rsidRPr="00DF5DA0">
        <w:rPr>
          <w:sz w:val="24"/>
          <w:szCs w:val="24"/>
        </w:rPr>
        <w:t>«Развитие малого и сре</w:t>
      </w:r>
      <w:r w:rsidR="00DF5DA0" w:rsidRPr="00DF5DA0">
        <w:rPr>
          <w:sz w:val="24"/>
          <w:szCs w:val="24"/>
        </w:rPr>
        <w:t>д</w:t>
      </w:r>
      <w:r w:rsidR="00DF5DA0" w:rsidRPr="00DF5DA0">
        <w:rPr>
          <w:sz w:val="24"/>
          <w:szCs w:val="24"/>
        </w:rPr>
        <w:t>него предпринимательства</w:t>
      </w:r>
      <w:r w:rsidR="00DF5DA0">
        <w:rPr>
          <w:sz w:val="24"/>
          <w:szCs w:val="24"/>
        </w:rPr>
        <w:t xml:space="preserve"> в муниципальном образовании Киреевский района на  2010-201</w:t>
      </w:r>
      <w:r w:rsidR="008A76D9">
        <w:rPr>
          <w:sz w:val="24"/>
          <w:szCs w:val="24"/>
        </w:rPr>
        <w:t>6</w:t>
      </w:r>
      <w:r w:rsidR="00DF5DA0">
        <w:rPr>
          <w:sz w:val="24"/>
          <w:szCs w:val="24"/>
        </w:rPr>
        <w:t xml:space="preserve"> годы» является информированность субъектов малого и среднего предпринимательства. </w:t>
      </w:r>
    </w:p>
    <w:p w:rsidR="003442FE" w:rsidRPr="00DF5DA0" w:rsidRDefault="003442FE" w:rsidP="00DF5DA0">
      <w:pPr>
        <w:spacing w:line="360" w:lineRule="auto"/>
        <w:rPr>
          <w:sz w:val="24"/>
          <w:szCs w:val="24"/>
        </w:rPr>
      </w:pPr>
      <w:r w:rsidRPr="00DF5DA0">
        <w:rPr>
          <w:sz w:val="24"/>
          <w:szCs w:val="24"/>
        </w:rPr>
        <w:t>В целях  повышения уровня информированности субъе</w:t>
      </w:r>
      <w:r w:rsidRPr="00DF5DA0">
        <w:rPr>
          <w:sz w:val="24"/>
          <w:szCs w:val="24"/>
        </w:rPr>
        <w:t>к</w:t>
      </w:r>
      <w:r w:rsidRPr="00DF5DA0">
        <w:rPr>
          <w:sz w:val="24"/>
          <w:szCs w:val="24"/>
        </w:rPr>
        <w:t>тов малого и среднего предпринимательства за 201</w:t>
      </w:r>
      <w:r w:rsidR="00DF5DA0" w:rsidRPr="00DF5DA0">
        <w:rPr>
          <w:sz w:val="24"/>
          <w:szCs w:val="24"/>
        </w:rPr>
        <w:t>0</w:t>
      </w:r>
      <w:r w:rsidR="005B1B1F">
        <w:rPr>
          <w:sz w:val="24"/>
          <w:szCs w:val="24"/>
        </w:rPr>
        <w:t xml:space="preserve">-2011 </w:t>
      </w:r>
      <w:r w:rsidRPr="00DF5DA0">
        <w:rPr>
          <w:sz w:val="24"/>
          <w:szCs w:val="24"/>
        </w:rPr>
        <w:t>год проведено 5 семинаров, 5 круглых столов. Проведен урок предпринимательства. Встреча школьников с пре</w:t>
      </w:r>
      <w:r w:rsidRPr="00DF5DA0">
        <w:rPr>
          <w:sz w:val="24"/>
          <w:szCs w:val="24"/>
        </w:rPr>
        <w:t>д</w:t>
      </w:r>
      <w:r w:rsidRPr="00DF5DA0">
        <w:rPr>
          <w:sz w:val="24"/>
          <w:szCs w:val="24"/>
        </w:rPr>
        <w:t xml:space="preserve">принимателями «О профессии предприниматель».                                                                                                                               </w:t>
      </w:r>
    </w:p>
    <w:p w:rsidR="003B6EBC" w:rsidRDefault="0005734B" w:rsidP="003C2856">
      <w:pPr>
        <w:spacing w:line="360" w:lineRule="auto"/>
        <w:ind w:firstLine="72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Для координации деятельности между органами м</w:t>
      </w:r>
      <w:r w:rsidRPr="0001668B">
        <w:rPr>
          <w:sz w:val="24"/>
          <w:szCs w:val="24"/>
        </w:rPr>
        <w:t>е</w:t>
      </w:r>
      <w:r w:rsidRPr="0001668B">
        <w:rPr>
          <w:sz w:val="24"/>
          <w:szCs w:val="24"/>
        </w:rPr>
        <w:t>стного самоуправления и пре</w:t>
      </w:r>
      <w:r w:rsidRPr="0001668B">
        <w:rPr>
          <w:sz w:val="24"/>
          <w:szCs w:val="24"/>
        </w:rPr>
        <w:t>д</w:t>
      </w:r>
      <w:r w:rsidRPr="0001668B">
        <w:rPr>
          <w:sz w:val="24"/>
          <w:szCs w:val="24"/>
        </w:rPr>
        <w:t xml:space="preserve">принимательскими структурами в </w:t>
      </w:r>
      <w:r w:rsidR="00222198">
        <w:rPr>
          <w:sz w:val="24"/>
          <w:szCs w:val="24"/>
        </w:rPr>
        <w:t>районе</w:t>
      </w:r>
      <w:r w:rsidRPr="0001668B">
        <w:rPr>
          <w:sz w:val="24"/>
          <w:szCs w:val="24"/>
        </w:rPr>
        <w:t xml:space="preserve"> создан</w:t>
      </w:r>
      <w:r w:rsidR="00222198">
        <w:rPr>
          <w:sz w:val="24"/>
          <w:szCs w:val="24"/>
        </w:rPr>
        <w:t xml:space="preserve"> и работает</w:t>
      </w:r>
      <w:r w:rsidRPr="0001668B">
        <w:rPr>
          <w:sz w:val="24"/>
          <w:szCs w:val="24"/>
        </w:rPr>
        <w:t xml:space="preserve"> Совет предпринимате</w:t>
      </w:r>
      <w:r w:rsidR="00A56668">
        <w:rPr>
          <w:sz w:val="24"/>
          <w:szCs w:val="24"/>
        </w:rPr>
        <w:t>лей, общественная организация « Объединения  малых предприним</w:t>
      </w:r>
      <w:r w:rsidR="00A56668">
        <w:rPr>
          <w:sz w:val="24"/>
          <w:szCs w:val="24"/>
        </w:rPr>
        <w:t>а</w:t>
      </w:r>
      <w:r w:rsidR="00A56668">
        <w:rPr>
          <w:sz w:val="24"/>
          <w:szCs w:val="24"/>
        </w:rPr>
        <w:t>телей», Киреевское отделение  «Опора России».</w:t>
      </w:r>
      <w:r w:rsidRPr="0001668B">
        <w:rPr>
          <w:sz w:val="24"/>
          <w:szCs w:val="24"/>
        </w:rPr>
        <w:t xml:space="preserve"> Созда</w:t>
      </w:r>
      <w:r w:rsidR="00222198">
        <w:rPr>
          <w:sz w:val="24"/>
          <w:szCs w:val="24"/>
        </w:rPr>
        <w:t xml:space="preserve">ние </w:t>
      </w:r>
      <w:r w:rsidR="00EA305B">
        <w:rPr>
          <w:sz w:val="24"/>
          <w:szCs w:val="24"/>
        </w:rPr>
        <w:t>общественных организаций</w:t>
      </w:r>
      <w:r w:rsidRPr="0001668B">
        <w:rPr>
          <w:sz w:val="24"/>
          <w:szCs w:val="24"/>
        </w:rPr>
        <w:t xml:space="preserve"> п</w:t>
      </w:r>
      <w:r w:rsidRPr="0001668B">
        <w:rPr>
          <w:sz w:val="24"/>
          <w:szCs w:val="24"/>
        </w:rPr>
        <w:t>о</w:t>
      </w:r>
      <w:r w:rsidRPr="0001668B">
        <w:rPr>
          <w:sz w:val="24"/>
          <w:szCs w:val="24"/>
        </w:rPr>
        <w:t>звол</w:t>
      </w:r>
      <w:r w:rsidR="00A56668">
        <w:rPr>
          <w:sz w:val="24"/>
          <w:szCs w:val="24"/>
        </w:rPr>
        <w:t>яет</w:t>
      </w:r>
      <w:r w:rsidRPr="0001668B">
        <w:rPr>
          <w:sz w:val="24"/>
          <w:szCs w:val="24"/>
        </w:rPr>
        <w:t xml:space="preserve"> объединить и организовать предпринимателей всего района в решении общих пр</w:t>
      </w:r>
      <w:r w:rsidRPr="0001668B">
        <w:rPr>
          <w:sz w:val="24"/>
          <w:szCs w:val="24"/>
        </w:rPr>
        <w:t>о</w:t>
      </w:r>
      <w:r w:rsidRPr="0001668B">
        <w:rPr>
          <w:sz w:val="24"/>
          <w:szCs w:val="24"/>
        </w:rPr>
        <w:t xml:space="preserve">блем и задач. </w:t>
      </w:r>
      <w:proofErr w:type="gramStart"/>
      <w:r w:rsidRPr="0001668B">
        <w:rPr>
          <w:sz w:val="24"/>
          <w:szCs w:val="24"/>
        </w:rPr>
        <w:t xml:space="preserve">Руководители </w:t>
      </w:r>
      <w:r w:rsidR="00EA305B">
        <w:rPr>
          <w:sz w:val="24"/>
          <w:szCs w:val="24"/>
        </w:rPr>
        <w:t>вышеназванных организаций принимают</w:t>
      </w:r>
      <w:r w:rsidRPr="0001668B">
        <w:rPr>
          <w:sz w:val="24"/>
          <w:szCs w:val="24"/>
        </w:rPr>
        <w:t xml:space="preserve"> активное участие в о</w:t>
      </w:r>
      <w:r w:rsidRPr="0001668B">
        <w:rPr>
          <w:sz w:val="24"/>
          <w:szCs w:val="24"/>
        </w:rPr>
        <w:t>б</w:t>
      </w:r>
      <w:r w:rsidRPr="0001668B">
        <w:rPr>
          <w:sz w:val="24"/>
          <w:szCs w:val="24"/>
        </w:rPr>
        <w:t>ластных и районных совещаниях и семинарах.</w:t>
      </w:r>
      <w:proofErr w:type="gramEnd"/>
      <w:r w:rsidR="00676E8D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5734B" w:rsidRDefault="00BB7208" w:rsidP="003C285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3C087C">
        <w:rPr>
          <w:sz w:val="24"/>
          <w:szCs w:val="24"/>
        </w:rPr>
        <w:t xml:space="preserve"> В 2006 году  в  муниципальном образовании создан центр правовой информации на базе муниципального учреждения культуры «Районная централизованная библиотечная си</w:t>
      </w:r>
      <w:r w:rsidR="003C087C">
        <w:rPr>
          <w:sz w:val="24"/>
          <w:szCs w:val="24"/>
        </w:rPr>
        <w:t>с</w:t>
      </w:r>
      <w:r w:rsidR="003C087C">
        <w:rPr>
          <w:sz w:val="24"/>
          <w:szCs w:val="24"/>
        </w:rPr>
        <w:t>тема».</w:t>
      </w:r>
      <w:r w:rsidR="00723D2F">
        <w:rPr>
          <w:sz w:val="24"/>
          <w:szCs w:val="24"/>
        </w:rPr>
        <w:t xml:space="preserve"> Центр создан для обеспечения свободного доступа к официальным (нормативным, правовым) документам населения, предприятий</w:t>
      </w:r>
      <w:r w:rsidR="00B53EF4">
        <w:rPr>
          <w:sz w:val="24"/>
          <w:szCs w:val="24"/>
        </w:rPr>
        <w:t>,</w:t>
      </w:r>
      <w:r w:rsidR="00723D2F">
        <w:rPr>
          <w:sz w:val="24"/>
          <w:szCs w:val="24"/>
        </w:rPr>
        <w:t xml:space="preserve"> в том числе субъектов малого и среднего бизнеса, индивидуальных предпринимателей.</w:t>
      </w:r>
      <w:r w:rsidR="00F55986">
        <w:rPr>
          <w:sz w:val="24"/>
          <w:szCs w:val="24"/>
        </w:rPr>
        <w:t xml:space="preserve"> Число посещений за 201</w:t>
      </w:r>
      <w:r w:rsidR="008C480F">
        <w:rPr>
          <w:sz w:val="24"/>
          <w:szCs w:val="24"/>
        </w:rPr>
        <w:t>1</w:t>
      </w:r>
      <w:r w:rsidR="00226FDC">
        <w:rPr>
          <w:sz w:val="24"/>
          <w:szCs w:val="24"/>
        </w:rPr>
        <w:t xml:space="preserve"> год составило </w:t>
      </w:r>
      <w:r w:rsidR="008C480F">
        <w:rPr>
          <w:sz w:val="24"/>
          <w:szCs w:val="24"/>
        </w:rPr>
        <w:t>2000</w:t>
      </w:r>
      <w:r w:rsidR="00DD57D7">
        <w:rPr>
          <w:sz w:val="24"/>
          <w:szCs w:val="24"/>
        </w:rPr>
        <w:t>,</w:t>
      </w:r>
      <w:r w:rsidR="00226FDC">
        <w:rPr>
          <w:sz w:val="24"/>
          <w:szCs w:val="24"/>
        </w:rPr>
        <w:t xml:space="preserve"> в том числе </w:t>
      </w:r>
      <w:r w:rsidR="008C480F">
        <w:rPr>
          <w:sz w:val="24"/>
          <w:szCs w:val="24"/>
        </w:rPr>
        <w:t>27</w:t>
      </w:r>
      <w:r w:rsidR="00226FDC">
        <w:rPr>
          <w:sz w:val="24"/>
          <w:szCs w:val="24"/>
        </w:rPr>
        <w:t xml:space="preserve"> предпринимателей</w:t>
      </w:r>
      <w:r w:rsidR="00DD57D7">
        <w:rPr>
          <w:sz w:val="24"/>
          <w:szCs w:val="24"/>
        </w:rPr>
        <w:t xml:space="preserve">. </w:t>
      </w:r>
      <w:r w:rsidR="001D7E7F">
        <w:rPr>
          <w:sz w:val="24"/>
          <w:szCs w:val="24"/>
        </w:rPr>
        <w:t>Общее количество в</w:t>
      </w:r>
      <w:r w:rsidR="00DD57D7">
        <w:rPr>
          <w:sz w:val="24"/>
          <w:szCs w:val="24"/>
        </w:rPr>
        <w:t>ыдан</w:t>
      </w:r>
      <w:r w:rsidR="001D7E7F">
        <w:rPr>
          <w:sz w:val="24"/>
          <w:szCs w:val="24"/>
        </w:rPr>
        <w:t xml:space="preserve">ных </w:t>
      </w:r>
      <w:r w:rsidR="00DD57D7">
        <w:rPr>
          <w:sz w:val="24"/>
          <w:szCs w:val="24"/>
        </w:rPr>
        <w:t xml:space="preserve"> справок</w:t>
      </w:r>
      <w:r w:rsidR="001D7E7F">
        <w:rPr>
          <w:sz w:val="24"/>
          <w:szCs w:val="24"/>
        </w:rPr>
        <w:t xml:space="preserve"> составило </w:t>
      </w:r>
      <w:r w:rsidR="00DD57D7">
        <w:rPr>
          <w:sz w:val="24"/>
          <w:szCs w:val="24"/>
        </w:rPr>
        <w:t xml:space="preserve"> </w:t>
      </w:r>
      <w:r w:rsidR="008C480F">
        <w:rPr>
          <w:sz w:val="24"/>
          <w:szCs w:val="24"/>
        </w:rPr>
        <w:t>1000</w:t>
      </w:r>
      <w:r w:rsidR="001D7E7F">
        <w:rPr>
          <w:sz w:val="24"/>
          <w:szCs w:val="24"/>
        </w:rPr>
        <w:t xml:space="preserve"> штук</w:t>
      </w:r>
      <w:r w:rsidR="00F55986">
        <w:rPr>
          <w:sz w:val="24"/>
          <w:szCs w:val="24"/>
        </w:rPr>
        <w:t>и</w:t>
      </w:r>
      <w:r w:rsidR="00DD57D7">
        <w:rPr>
          <w:sz w:val="24"/>
          <w:szCs w:val="24"/>
        </w:rPr>
        <w:t>.</w:t>
      </w:r>
    </w:p>
    <w:p w:rsidR="00946800" w:rsidRDefault="003C2856" w:rsidP="003C285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В центре оформлены книжные выставки «Потребительский ликбез», «Микрорынки вне закона», «Деловым людям -</w:t>
      </w:r>
      <w:r w:rsidR="00DC38F1">
        <w:rPr>
          <w:sz w:val="24"/>
          <w:szCs w:val="24"/>
        </w:rPr>
        <w:t xml:space="preserve"> </w:t>
      </w:r>
      <w:r>
        <w:rPr>
          <w:sz w:val="24"/>
          <w:szCs w:val="24"/>
        </w:rPr>
        <w:t>деловая информация»</w:t>
      </w:r>
      <w:r w:rsidR="00AB5FB9">
        <w:rPr>
          <w:sz w:val="24"/>
          <w:szCs w:val="24"/>
        </w:rPr>
        <w:t>.</w:t>
      </w:r>
    </w:p>
    <w:p w:rsidR="008C480F" w:rsidRDefault="00AB5FB9" w:rsidP="0094680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Пополнение информационным материалом тематические папки –</w:t>
      </w:r>
      <w:r w:rsidR="00DC38F1">
        <w:rPr>
          <w:sz w:val="24"/>
          <w:szCs w:val="24"/>
        </w:rPr>
        <w:t xml:space="preserve"> </w:t>
      </w:r>
      <w:r>
        <w:rPr>
          <w:sz w:val="24"/>
          <w:szCs w:val="24"/>
        </w:rPr>
        <w:t>досье «Открой свое дело» и «Защита прав потребителей».</w:t>
      </w:r>
    </w:p>
    <w:p w:rsidR="00AB5FB9" w:rsidRDefault="00AB5FB9" w:rsidP="0094680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Имеется раздел «Открой свое дело» в мини –</w:t>
      </w:r>
      <w:r w:rsidR="00DC38F1">
        <w:rPr>
          <w:sz w:val="24"/>
          <w:szCs w:val="24"/>
        </w:rPr>
        <w:t xml:space="preserve"> </w:t>
      </w:r>
      <w:r>
        <w:rPr>
          <w:sz w:val="24"/>
          <w:szCs w:val="24"/>
        </w:rPr>
        <w:t>центре «Библиотека –</w:t>
      </w:r>
      <w:r w:rsidR="00296C5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центр правовой и деловой информации. </w:t>
      </w:r>
    </w:p>
    <w:p w:rsidR="00AB5FB9" w:rsidRPr="0001668B" w:rsidRDefault="00AB5FB9" w:rsidP="00296C5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Проводятся часы юриста «Информационные ресурсы для предпринимателей»</w:t>
      </w:r>
      <w:r w:rsidR="00481596">
        <w:rPr>
          <w:sz w:val="24"/>
          <w:szCs w:val="24"/>
        </w:rPr>
        <w:t xml:space="preserve">. </w:t>
      </w:r>
      <w:r w:rsidR="00F55986">
        <w:rPr>
          <w:sz w:val="24"/>
          <w:szCs w:val="24"/>
        </w:rPr>
        <w:t>Ц</w:t>
      </w:r>
      <w:r w:rsidR="00481596">
        <w:rPr>
          <w:sz w:val="24"/>
          <w:szCs w:val="24"/>
        </w:rPr>
        <w:t>ентр правовой информ</w:t>
      </w:r>
      <w:r w:rsidR="00DC38F1">
        <w:rPr>
          <w:sz w:val="24"/>
          <w:szCs w:val="24"/>
        </w:rPr>
        <w:t xml:space="preserve">ации ведет </w:t>
      </w:r>
      <w:r w:rsidR="00C3771B">
        <w:rPr>
          <w:sz w:val="24"/>
          <w:szCs w:val="24"/>
        </w:rPr>
        <w:t xml:space="preserve">в средствах массовой информации </w:t>
      </w:r>
      <w:r w:rsidR="00481596">
        <w:rPr>
          <w:sz w:val="24"/>
          <w:szCs w:val="24"/>
        </w:rPr>
        <w:t xml:space="preserve"> постоянную рубрику «Пр</w:t>
      </w:r>
      <w:r w:rsidR="00481596">
        <w:rPr>
          <w:sz w:val="24"/>
          <w:szCs w:val="24"/>
        </w:rPr>
        <w:t>а</w:t>
      </w:r>
      <w:r w:rsidR="00481596">
        <w:rPr>
          <w:sz w:val="24"/>
          <w:szCs w:val="24"/>
        </w:rPr>
        <w:t>вовые новости», в которой публикуется материал на тему «Главные события недели» из СПС «Консультант</w:t>
      </w:r>
      <w:r w:rsidR="00C3771B">
        <w:rPr>
          <w:sz w:val="24"/>
          <w:szCs w:val="24"/>
        </w:rPr>
        <w:t xml:space="preserve"> </w:t>
      </w:r>
      <w:r w:rsidR="00481596">
        <w:rPr>
          <w:sz w:val="24"/>
          <w:szCs w:val="24"/>
        </w:rPr>
        <w:t>Плюс». В этих публикациях представляется информация и для предприним</w:t>
      </w:r>
      <w:r w:rsidR="00481596">
        <w:rPr>
          <w:sz w:val="24"/>
          <w:szCs w:val="24"/>
        </w:rPr>
        <w:t>а</w:t>
      </w:r>
      <w:r w:rsidR="00481596">
        <w:rPr>
          <w:sz w:val="24"/>
          <w:szCs w:val="24"/>
        </w:rPr>
        <w:t>телей.</w:t>
      </w:r>
    </w:p>
    <w:p w:rsidR="00B23630" w:rsidRPr="00B87945" w:rsidRDefault="0005734B" w:rsidP="00296C50">
      <w:pPr>
        <w:spacing w:line="360" w:lineRule="auto"/>
        <w:jc w:val="both"/>
        <w:rPr>
          <w:sz w:val="24"/>
          <w:szCs w:val="24"/>
        </w:rPr>
      </w:pPr>
      <w:r w:rsidRPr="0001668B">
        <w:rPr>
          <w:sz w:val="24"/>
          <w:szCs w:val="24"/>
        </w:rPr>
        <w:tab/>
      </w:r>
      <w:proofErr w:type="gramStart"/>
      <w:r w:rsidRPr="0001668B">
        <w:rPr>
          <w:sz w:val="24"/>
          <w:szCs w:val="24"/>
        </w:rPr>
        <w:t xml:space="preserve">В целях поддержки малого предпринимательства </w:t>
      </w:r>
      <w:r w:rsidR="00424A46">
        <w:rPr>
          <w:sz w:val="24"/>
          <w:szCs w:val="24"/>
        </w:rPr>
        <w:t xml:space="preserve">администрацией муниципального образования Киреевский район 22 ноября 2002 года </w:t>
      </w:r>
      <w:r w:rsidRPr="0001668B">
        <w:rPr>
          <w:sz w:val="24"/>
          <w:szCs w:val="24"/>
        </w:rPr>
        <w:t>создана и действует Муниципаль</w:t>
      </w:r>
      <w:r w:rsidR="00C3771B">
        <w:rPr>
          <w:sz w:val="24"/>
          <w:szCs w:val="24"/>
        </w:rPr>
        <w:t>ный фонд местного развития Киреевского района Тульской области</w:t>
      </w:r>
      <w:r w:rsidRPr="0001668B">
        <w:rPr>
          <w:sz w:val="24"/>
          <w:szCs w:val="24"/>
        </w:rPr>
        <w:t xml:space="preserve"> основной </w:t>
      </w:r>
      <w:r w:rsidR="0020363F" w:rsidRPr="0001668B">
        <w:rPr>
          <w:sz w:val="24"/>
          <w:szCs w:val="24"/>
        </w:rPr>
        <w:t>задачей,</w:t>
      </w:r>
      <w:r w:rsidRPr="0001668B">
        <w:rPr>
          <w:sz w:val="24"/>
          <w:szCs w:val="24"/>
        </w:rPr>
        <w:t xml:space="preserve"> которой является: </w:t>
      </w:r>
      <w:r w:rsidR="00B23630" w:rsidRPr="00B87945">
        <w:rPr>
          <w:sz w:val="24"/>
          <w:szCs w:val="24"/>
        </w:rPr>
        <w:t xml:space="preserve">реализация проектов развития малого и среднего  бизнеса, содействие созданию рабочих мест на малых </w:t>
      </w:r>
      <w:r w:rsidR="00B23630">
        <w:rPr>
          <w:sz w:val="24"/>
          <w:szCs w:val="24"/>
        </w:rPr>
        <w:t xml:space="preserve"> и</w:t>
      </w:r>
      <w:r w:rsidR="00B23630" w:rsidRPr="00B87945">
        <w:rPr>
          <w:sz w:val="24"/>
          <w:szCs w:val="24"/>
        </w:rPr>
        <w:t xml:space="preserve"> средних предприятиях;</w:t>
      </w:r>
      <w:r w:rsidR="00296C50">
        <w:rPr>
          <w:sz w:val="24"/>
          <w:szCs w:val="24"/>
        </w:rPr>
        <w:t xml:space="preserve"> </w:t>
      </w:r>
      <w:r w:rsidR="00B23630" w:rsidRPr="00B87945">
        <w:rPr>
          <w:sz w:val="24"/>
          <w:szCs w:val="24"/>
        </w:rPr>
        <w:t>организация возврата исполнителями пр</w:t>
      </w:r>
      <w:r w:rsidR="00B23630" w:rsidRPr="00B87945">
        <w:rPr>
          <w:sz w:val="24"/>
          <w:szCs w:val="24"/>
        </w:rPr>
        <w:t>о</w:t>
      </w:r>
      <w:r w:rsidR="00B23630" w:rsidRPr="00B87945">
        <w:rPr>
          <w:sz w:val="24"/>
          <w:szCs w:val="24"/>
        </w:rPr>
        <w:t>ектов средств государственной поддержки, полученных на реализацию программ местного развития;</w:t>
      </w:r>
      <w:proofErr w:type="gramEnd"/>
      <w:r w:rsidR="00296C50">
        <w:rPr>
          <w:sz w:val="24"/>
          <w:szCs w:val="24"/>
        </w:rPr>
        <w:t xml:space="preserve"> </w:t>
      </w:r>
      <w:r w:rsidR="00B23630" w:rsidRPr="00B87945">
        <w:rPr>
          <w:sz w:val="24"/>
          <w:szCs w:val="24"/>
        </w:rPr>
        <w:t>содействие органам местного самоуправления в реализации муниципальных пр</w:t>
      </w:r>
      <w:r w:rsidR="00B23630" w:rsidRPr="00B87945">
        <w:rPr>
          <w:sz w:val="24"/>
          <w:szCs w:val="24"/>
        </w:rPr>
        <w:t>о</w:t>
      </w:r>
      <w:r w:rsidR="00B23630" w:rsidRPr="00B87945">
        <w:rPr>
          <w:sz w:val="24"/>
          <w:szCs w:val="24"/>
        </w:rPr>
        <w:t>грамм развития малого и среднего предпринимательства;</w:t>
      </w:r>
      <w:r w:rsidR="00296C50">
        <w:rPr>
          <w:sz w:val="24"/>
          <w:szCs w:val="24"/>
        </w:rPr>
        <w:t xml:space="preserve"> </w:t>
      </w:r>
      <w:r w:rsidR="00B23630" w:rsidRPr="00B87945">
        <w:rPr>
          <w:sz w:val="24"/>
          <w:szCs w:val="24"/>
        </w:rPr>
        <w:t>реализация проектов по созданию инфраструктуры поддержки малого предпринимательства.</w:t>
      </w:r>
    </w:p>
    <w:p w:rsidR="00B23630" w:rsidRPr="00B87945" w:rsidRDefault="00B23630" w:rsidP="00B23630">
      <w:pPr>
        <w:pStyle w:val="ConsPlusNormal"/>
        <w:spacing w:line="36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B2363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B23630">
        <w:rPr>
          <w:rFonts w:ascii="Times New Roman" w:eastAsia="Times New Roman" w:hAnsi="Times New Roman"/>
          <w:sz w:val="24"/>
          <w:szCs w:val="24"/>
        </w:rPr>
        <w:t>Предметом деятельности Муниципального фонда местного развития Киреевского района Тульской области</w:t>
      </w:r>
      <w:r w:rsidRPr="00B8794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B87945">
        <w:rPr>
          <w:rFonts w:ascii="Times New Roman" w:eastAsia="Times New Roman" w:hAnsi="Times New Roman"/>
          <w:sz w:val="24"/>
          <w:szCs w:val="24"/>
        </w:rPr>
        <w:t>является осуществление следующих видов деятельности:</w:t>
      </w:r>
      <w:r w:rsidRPr="00B87945">
        <w:rPr>
          <w:rFonts w:ascii="Times New Roman" w:hAnsi="Times New Roman"/>
          <w:sz w:val="24"/>
          <w:szCs w:val="24"/>
        </w:rPr>
        <w:t xml:space="preserve"> </w:t>
      </w:r>
      <w:r w:rsidRPr="00B87945">
        <w:rPr>
          <w:rFonts w:ascii="Times New Roman" w:eastAsia="Times New Roman" w:hAnsi="Times New Roman"/>
          <w:sz w:val="24"/>
          <w:szCs w:val="24"/>
        </w:rPr>
        <w:t xml:space="preserve"> финансирование мероприятий муниципальных программ социально-экономического развития муниципально</w:t>
      </w:r>
      <w:r>
        <w:rPr>
          <w:rFonts w:ascii="Times New Roman" w:eastAsia="Times New Roman" w:hAnsi="Times New Roman"/>
          <w:sz w:val="24"/>
          <w:szCs w:val="24"/>
        </w:rPr>
        <w:t>го образования Киреевский район</w:t>
      </w:r>
      <w:r w:rsidRPr="00B87945">
        <w:rPr>
          <w:rFonts w:ascii="Times New Roman" w:eastAsia="Times New Roman" w:hAnsi="Times New Roman"/>
          <w:sz w:val="24"/>
          <w:szCs w:val="24"/>
        </w:rPr>
        <w:t>;</w:t>
      </w:r>
      <w:r w:rsidR="00296C50">
        <w:rPr>
          <w:rFonts w:ascii="Times New Roman" w:eastAsia="Times New Roman" w:hAnsi="Times New Roman"/>
          <w:sz w:val="24"/>
          <w:szCs w:val="24"/>
        </w:rPr>
        <w:t xml:space="preserve"> </w:t>
      </w:r>
      <w:r w:rsidRPr="00B87945">
        <w:rPr>
          <w:rFonts w:ascii="Times New Roman" w:eastAsia="Times New Roman" w:hAnsi="Times New Roman"/>
          <w:sz w:val="24"/>
          <w:szCs w:val="24"/>
        </w:rPr>
        <w:t xml:space="preserve">предоставление физическим лицам, субъектам малого и среднего предпринимательства, муниципальным предприятиям и учреждениям  займов, в том числе </w:t>
      </w:r>
      <w:proofErr w:type="spellStart"/>
      <w:r w:rsidRPr="00B87945">
        <w:rPr>
          <w:rFonts w:ascii="Times New Roman" w:eastAsia="Times New Roman" w:hAnsi="Times New Roman"/>
          <w:sz w:val="24"/>
          <w:szCs w:val="24"/>
        </w:rPr>
        <w:t>микрозаймов</w:t>
      </w:r>
      <w:proofErr w:type="spellEnd"/>
      <w:r w:rsidRPr="00B87945">
        <w:rPr>
          <w:rFonts w:ascii="Times New Roman" w:eastAsia="Times New Roman" w:hAnsi="Times New Roman"/>
          <w:sz w:val="24"/>
          <w:szCs w:val="24"/>
        </w:rPr>
        <w:t>, беспроцентных ссуд, а также финансовой помощи на безвозмездной основе в соответствии с действующим законодательством Российской Федерации;</w:t>
      </w:r>
      <w:proofErr w:type="gramEnd"/>
      <w:r w:rsidR="00296C50">
        <w:rPr>
          <w:rFonts w:ascii="Times New Roman" w:eastAsia="Times New Roman" w:hAnsi="Times New Roman"/>
          <w:sz w:val="24"/>
          <w:szCs w:val="24"/>
        </w:rPr>
        <w:t xml:space="preserve"> </w:t>
      </w:r>
      <w:r w:rsidRPr="00B87945">
        <w:rPr>
          <w:rFonts w:ascii="Times New Roman" w:eastAsia="Times New Roman" w:hAnsi="Times New Roman"/>
          <w:sz w:val="24"/>
          <w:szCs w:val="24"/>
        </w:rPr>
        <w:t>создание рынка технологий малого бизнеса, обобщение и распространение опыта работы социально-деловых центров;</w:t>
      </w:r>
      <w:r w:rsidR="00296C50">
        <w:rPr>
          <w:rFonts w:ascii="Times New Roman" w:eastAsia="Times New Roman" w:hAnsi="Times New Roman"/>
          <w:sz w:val="24"/>
          <w:szCs w:val="24"/>
        </w:rPr>
        <w:t xml:space="preserve"> </w:t>
      </w:r>
      <w:r w:rsidRPr="00B87945">
        <w:rPr>
          <w:rFonts w:ascii="Times New Roman" w:eastAsia="Times New Roman" w:hAnsi="Times New Roman"/>
          <w:sz w:val="24"/>
          <w:szCs w:val="24"/>
        </w:rPr>
        <w:t>создание и использование баз данных и информационных ресурсов для субъектов предпринимательства.</w:t>
      </w:r>
    </w:p>
    <w:p w:rsidR="00B23630" w:rsidRPr="00B87945" w:rsidRDefault="00B23630" w:rsidP="00B23630">
      <w:pPr>
        <w:pStyle w:val="ConsPlusNormal"/>
        <w:spacing w:line="36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B87945">
        <w:rPr>
          <w:rFonts w:ascii="Times New Roman" w:eastAsia="Times New Roman" w:hAnsi="Times New Roman"/>
          <w:sz w:val="24"/>
          <w:szCs w:val="24"/>
        </w:rPr>
        <w:t xml:space="preserve">Кредитный портфель Муниципального фонда по состоянию на 01 </w:t>
      </w:r>
      <w:r w:rsidR="0068733A">
        <w:rPr>
          <w:rFonts w:ascii="Times New Roman" w:eastAsia="Times New Roman" w:hAnsi="Times New Roman"/>
          <w:sz w:val="24"/>
          <w:szCs w:val="24"/>
        </w:rPr>
        <w:t>января</w:t>
      </w:r>
      <w:r w:rsidRPr="00B87945">
        <w:rPr>
          <w:rFonts w:ascii="Times New Roman" w:eastAsia="Times New Roman" w:hAnsi="Times New Roman"/>
          <w:sz w:val="24"/>
          <w:szCs w:val="24"/>
        </w:rPr>
        <w:t xml:space="preserve"> 201</w:t>
      </w:r>
      <w:r w:rsidR="0068733A">
        <w:rPr>
          <w:rFonts w:ascii="Times New Roman" w:eastAsia="Times New Roman" w:hAnsi="Times New Roman"/>
          <w:sz w:val="24"/>
          <w:szCs w:val="24"/>
        </w:rPr>
        <w:t>2</w:t>
      </w:r>
      <w:r w:rsidRPr="00B87945">
        <w:rPr>
          <w:rFonts w:ascii="Times New Roman" w:eastAsia="Times New Roman" w:hAnsi="Times New Roman"/>
          <w:sz w:val="24"/>
          <w:szCs w:val="24"/>
        </w:rPr>
        <w:t xml:space="preserve"> года составил </w:t>
      </w:r>
      <w:r w:rsidR="004E7816">
        <w:rPr>
          <w:rFonts w:ascii="Times New Roman" w:eastAsia="Times New Roman" w:hAnsi="Times New Roman"/>
          <w:sz w:val="24"/>
          <w:szCs w:val="24"/>
        </w:rPr>
        <w:t>33,1 млн.</w:t>
      </w:r>
      <w:r w:rsidRPr="00B87945">
        <w:rPr>
          <w:rFonts w:ascii="Times New Roman" w:eastAsia="Times New Roman" w:hAnsi="Times New Roman"/>
          <w:sz w:val="24"/>
          <w:szCs w:val="24"/>
        </w:rPr>
        <w:t xml:space="preserve"> руб.</w:t>
      </w:r>
    </w:p>
    <w:p w:rsidR="00B23630" w:rsidRDefault="00B23630" w:rsidP="00B23630">
      <w:pPr>
        <w:pStyle w:val="ConsPlusNormal"/>
        <w:spacing w:line="36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B87945">
        <w:rPr>
          <w:rFonts w:ascii="Times New Roman" w:eastAsia="Times New Roman" w:hAnsi="Times New Roman"/>
          <w:sz w:val="24"/>
          <w:szCs w:val="24"/>
        </w:rPr>
        <w:t xml:space="preserve">В соответствии с требованиями Федерального закона № 151-ФЗ от 02.07.2011 года «О </w:t>
      </w:r>
      <w:proofErr w:type="spellStart"/>
      <w:r w:rsidRPr="00B87945">
        <w:rPr>
          <w:rFonts w:ascii="Times New Roman" w:eastAsia="Times New Roman" w:hAnsi="Times New Roman"/>
          <w:sz w:val="24"/>
          <w:szCs w:val="24"/>
        </w:rPr>
        <w:t>микрофинансовой</w:t>
      </w:r>
      <w:proofErr w:type="spellEnd"/>
      <w:r w:rsidRPr="00B87945">
        <w:rPr>
          <w:rFonts w:ascii="Times New Roman" w:eastAsia="Times New Roman" w:hAnsi="Times New Roman"/>
          <w:sz w:val="24"/>
          <w:szCs w:val="24"/>
        </w:rPr>
        <w:t xml:space="preserve"> деятельности и </w:t>
      </w:r>
      <w:proofErr w:type="spellStart"/>
      <w:r w:rsidRPr="00B87945">
        <w:rPr>
          <w:rFonts w:ascii="Times New Roman" w:eastAsia="Times New Roman" w:hAnsi="Times New Roman"/>
          <w:sz w:val="24"/>
          <w:szCs w:val="24"/>
        </w:rPr>
        <w:t>микрофинансовых</w:t>
      </w:r>
      <w:proofErr w:type="spellEnd"/>
      <w:r w:rsidRPr="00B87945">
        <w:rPr>
          <w:rFonts w:ascii="Times New Roman" w:eastAsia="Times New Roman" w:hAnsi="Times New Roman"/>
          <w:sz w:val="24"/>
          <w:szCs w:val="24"/>
        </w:rPr>
        <w:t xml:space="preserve"> организациях»  Муниципальный фонд местного развития  на основании решения Федеральной службы по финансовым рынкам Российской Федерации  от 25.10.2011 года  </w:t>
      </w:r>
      <w:r>
        <w:rPr>
          <w:rFonts w:ascii="Times New Roman" w:eastAsia="Times New Roman" w:hAnsi="Times New Roman"/>
          <w:sz w:val="24"/>
          <w:szCs w:val="24"/>
        </w:rPr>
        <w:t xml:space="preserve">включен в реестр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микрофинансовых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организаций.</w:t>
      </w:r>
    </w:p>
    <w:p w:rsidR="00B23630" w:rsidRDefault="00B23630" w:rsidP="00B23630">
      <w:pPr>
        <w:pStyle w:val="ConsPlusNormal"/>
        <w:spacing w:line="36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Основной вид деятельности Фонда – оказание финансовой поддержки субъектам малого и среднего предпринимательства</w:t>
      </w:r>
      <w:r w:rsidR="008C480F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B23630" w:rsidRDefault="00B23630" w:rsidP="00B23630">
      <w:pPr>
        <w:pStyle w:val="ConsPlusNormal"/>
        <w:spacing w:line="36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B87945">
        <w:rPr>
          <w:rFonts w:ascii="Times New Roman" w:eastAsia="Times New Roman" w:hAnsi="Times New Roman"/>
          <w:sz w:val="24"/>
          <w:szCs w:val="24"/>
        </w:rPr>
        <w:lastRenderedPageBreak/>
        <w:t>Практическую реализацию программ поддержки малого и среднего предпринимательства Муниципальный фонд осуществляет с 2005 года, финансирова</w:t>
      </w:r>
      <w:r>
        <w:rPr>
          <w:rFonts w:ascii="Times New Roman" w:eastAsia="Times New Roman" w:hAnsi="Times New Roman"/>
          <w:sz w:val="24"/>
          <w:szCs w:val="24"/>
        </w:rPr>
        <w:t>ние велось по двум направлениям</w:t>
      </w:r>
      <w:r w:rsidRPr="00B87945">
        <w:rPr>
          <w:rFonts w:ascii="Times New Roman" w:eastAsia="Times New Roman" w:hAnsi="Times New Roman"/>
          <w:sz w:val="24"/>
          <w:szCs w:val="24"/>
        </w:rPr>
        <w:t>: «МИКРОЗАЙМ»  и «ЦЕЛЕВОЙ ЗАЙМ».</w:t>
      </w:r>
    </w:p>
    <w:p w:rsidR="0068733A" w:rsidRDefault="0068733A" w:rsidP="00B23630">
      <w:pPr>
        <w:pStyle w:val="ConsPlusNormal"/>
        <w:spacing w:line="36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  2010 году было </w:t>
      </w:r>
      <w:r w:rsidR="005C50AE">
        <w:rPr>
          <w:rFonts w:ascii="Times New Roman" w:eastAsia="Times New Roman" w:hAnsi="Times New Roman"/>
          <w:sz w:val="24"/>
          <w:szCs w:val="24"/>
        </w:rPr>
        <w:t xml:space="preserve"> заключено 8 договоров целевого займа на сумму 18,6 млн. рублей, создано 8 новых рабочих мест.</w:t>
      </w:r>
    </w:p>
    <w:p w:rsidR="005C50AE" w:rsidRPr="00B87945" w:rsidRDefault="005C50AE" w:rsidP="00B23630">
      <w:pPr>
        <w:pStyle w:val="ConsPlusNormal"/>
        <w:spacing w:line="36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 2011 году  - заключено 13 договоров целевого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микрозайма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на общую сумму 12,7 млн. рублей, создано 27 новых рабочих мест.</w:t>
      </w:r>
    </w:p>
    <w:p w:rsidR="005C50AE" w:rsidRDefault="0068733A" w:rsidP="0068733A">
      <w:pPr>
        <w:spacing w:line="360" w:lineRule="auto"/>
        <w:ind w:firstLine="720"/>
        <w:jc w:val="both"/>
        <w:rPr>
          <w:sz w:val="24"/>
          <w:szCs w:val="24"/>
        </w:rPr>
      </w:pPr>
      <w:r w:rsidRPr="0068733A">
        <w:rPr>
          <w:sz w:val="24"/>
          <w:szCs w:val="24"/>
        </w:rPr>
        <w:t>Администрация муниципального образования Киреевский район в 2010</w:t>
      </w:r>
      <w:r>
        <w:rPr>
          <w:sz w:val="24"/>
          <w:szCs w:val="24"/>
        </w:rPr>
        <w:t>- 2011</w:t>
      </w:r>
      <w:r w:rsidRPr="0068733A">
        <w:rPr>
          <w:sz w:val="24"/>
          <w:szCs w:val="24"/>
        </w:rPr>
        <w:t xml:space="preserve"> году приняла участие в конкурсе по отбору муниципальных образований Тульской области, кот</w:t>
      </w:r>
      <w:r w:rsidRPr="0068733A">
        <w:rPr>
          <w:sz w:val="24"/>
          <w:szCs w:val="24"/>
        </w:rPr>
        <w:t>о</w:t>
      </w:r>
      <w:r w:rsidRPr="0068733A">
        <w:rPr>
          <w:sz w:val="24"/>
          <w:szCs w:val="24"/>
        </w:rPr>
        <w:t>рым предоставляются субсидии для реализации муниципальных программ развития субъе</w:t>
      </w:r>
      <w:r w:rsidRPr="0068733A">
        <w:rPr>
          <w:sz w:val="24"/>
          <w:szCs w:val="24"/>
        </w:rPr>
        <w:t>к</w:t>
      </w:r>
      <w:r w:rsidRPr="0068733A">
        <w:rPr>
          <w:sz w:val="24"/>
          <w:szCs w:val="24"/>
        </w:rPr>
        <w:t xml:space="preserve">тов малого и среднего предпринимательства в размере 20% из средств областного бюджета и 80% из средств федерального бюджета. Заявка администрации признана победителем и </w:t>
      </w:r>
      <w:r w:rsidR="008C480F">
        <w:rPr>
          <w:sz w:val="24"/>
          <w:szCs w:val="24"/>
        </w:rPr>
        <w:t>п</w:t>
      </w:r>
      <w:r w:rsidR="008C480F">
        <w:rPr>
          <w:sz w:val="24"/>
          <w:szCs w:val="24"/>
        </w:rPr>
        <w:t>о</w:t>
      </w:r>
      <w:r w:rsidR="008C480F">
        <w:rPr>
          <w:sz w:val="24"/>
          <w:szCs w:val="24"/>
        </w:rPr>
        <w:t>лучила право на</w:t>
      </w:r>
      <w:r w:rsidRPr="0068733A">
        <w:rPr>
          <w:sz w:val="24"/>
          <w:szCs w:val="24"/>
        </w:rPr>
        <w:t xml:space="preserve"> субсидию</w:t>
      </w:r>
      <w:r w:rsidR="008C480F">
        <w:rPr>
          <w:sz w:val="24"/>
          <w:szCs w:val="24"/>
        </w:rPr>
        <w:t xml:space="preserve"> из областного бюджета</w:t>
      </w:r>
      <w:r w:rsidR="005C50AE">
        <w:rPr>
          <w:sz w:val="24"/>
          <w:szCs w:val="24"/>
        </w:rPr>
        <w:t>:</w:t>
      </w:r>
    </w:p>
    <w:p w:rsidR="0068733A" w:rsidRPr="0068733A" w:rsidRDefault="005C50AE" w:rsidP="0068733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2010 году </w:t>
      </w:r>
      <w:r w:rsidR="008C480F">
        <w:rPr>
          <w:sz w:val="24"/>
          <w:szCs w:val="24"/>
        </w:rPr>
        <w:t xml:space="preserve">- </w:t>
      </w:r>
      <w:r>
        <w:rPr>
          <w:sz w:val="24"/>
          <w:szCs w:val="24"/>
        </w:rPr>
        <w:t>1750</w:t>
      </w:r>
      <w:r w:rsidR="0068733A" w:rsidRPr="0068733A">
        <w:rPr>
          <w:sz w:val="24"/>
          <w:szCs w:val="24"/>
        </w:rPr>
        <w:t xml:space="preserve"> тыс. рублей.</w:t>
      </w:r>
    </w:p>
    <w:p w:rsidR="0068733A" w:rsidRPr="005C50AE" w:rsidRDefault="0068733A" w:rsidP="0068733A">
      <w:pPr>
        <w:pStyle w:val="a6"/>
        <w:spacing w:line="360" w:lineRule="auto"/>
        <w:rPr>
          <w:sz w:val="24"/>
          <w:szCs w:val="24"/>
        </w:rPr>
      </w:pPr>
      <w:r w:rsidRPr="005C50AE">
        <w:rPr>
          <w:sz w:val="24"/>
          <w:szCs w:val="24"/>
        </w:rPr>
        <w:t xml:space="preserve">            </w:t>
      </w:r>
      <w:r w:rsidR="005C50AE">
        <w:rPr>
          <w:sz w:val="24"/>
          <w:szCs w:val="24"/>
        </w:rPr>
        <w:t>в</w:t>
      </w:r>
      <w:r w:rsidR="005C50AE" w:rsidRPr="005C50AE">
        <w:rPr>
          <w:sz w:val="24"/>
          <w:szCs w:val="24"/>
        </w:rPr>
        <w:t xml:space="preserve"> 201</w:t>
      </w:r>
      <w:r w:rsidR="005C50AE">
        <w:rPr>
          <w:sz w:val="24"/>
          <w:szCs w:val="24"/>
        </w:rPr>
        <w:t xml:space="preserve">1 году </w:t>
      </w:r>
      <w:r w:rsidR="008C480F">
        <w:rPr>
          <w:sz w:val="24"/>
          <w:szCs w:val="24"/>
        </w:rPr>
        <w:t>- 7445</w:t>
      </w:r>
      <w:r w:rsidR="005C50AE">
        <w:rPr>
          <w:sz w:val="24"/>
          <w:szCs w:val="24"/>
        </w:rPr>
        <w:t xml:space="preserve"> тыс. рублей</w:t>
      </w:r>
      <w:r w:rsidRPr="005C50AE">
        <w:rPr>
          <w:sz w:val="24"/>
          <w:szCs w:val="24"/>
        </w:rPr>
        <w:t xml:space="preserve">         </w:t>
      </w:r>
    </w:p>
    <w:p w:rsidR="0068733A" w:rsidRDefault="008C480F" w:rsidP="00B23630">
      <w:pPr>
        <w:pStyle w:val="ConsPlusNormal"/>
        <w:spacing w:line="36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Общий расход бюджета муниципального образования на развитие и поддержку малого и среднего предпринимательства составил: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54"/>
        <w:gridCol w:w="1400"/>
        <w:gridCol w:w="1400"/>
      </w:tblGrid>
      <w:tr w:rsidR="008C480F" w:rsidTr="008C480F">
        <w:tc>
          <w:tcPr>
            <w:tcW w:w="7054" w:type="dxa"/>
            <w:vAlign w:val="center"/>
          </w:tcPr>
          <w:p w:rsidR="008C480F" w:rsidRDefault="008C480F" w:rsidP="008C480F">
            <w:pPr>
              <w:pStyle w:val="ConsPlusNormal"/>
              <w:spacing w:line="360" w:lineRule="auto"/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00" w:type="dxa"/>
            <w:vAlign w:val="center"/>
          </w:tcPr>
          <w:p w:rsidR="008C480F" w:rsidRDefault="008C480F" w:rsidP="008C480F">
            <w:pPr>
              <w:pStyle w:val="ConsPlusNormal"/>
              <w:spacing w:line="36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2010 год</w:t>
            </w:r>
          </w:p>
        </w:tc>
        <w:tc>
          <w:tcPr>
            <w:tcW w:w="1400" w:type="dxa"/>
            <w:vAlign w:val="center"/>
          </w:tcPr>
          <w:p w:rsidR="008C480F" w:rsidRDefault="008C480F" w:rsidP="008C480F">
            <w:pPr>
              <w:pStyle w:val="ConsPlusNormal"/>
              <w:spacing w:line="36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2011 год</w:t>
            </w:r>
          </w:p>
        </w:tc>
      </w:tr>
      <w:tr w:rsidR="008C480F" w:rsidTr="008C480F">
        <w:tc>
          <w:tcPr>
            <w:tcW w:w="7054" w:type="dxa"/>
            <w:vAlign w:val="center"/>
          </w:tcPr>
          <w:p w:rsidR="008C480F" w:rsidRDefault="008C480F" w:rsidP="008C480F">
            <w:pPr>
              <w:pStyle w:val="ConsPlusNormal"/>
              <w:spacing w:line="360" w:lineRule="auto"/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всего, тыс. рублей:</w:t>
            </w:r>
          </w:p>
        </w:tc>
        <w:tc>
          <w:tcPr>
            <w:tcW w:w="1400" w:type="dxa"/>
            <w:vAlign w:val="center"/>
          </w:tcPr>
          <w:p w:rsidR="008C480F" w:rsidRDefault="008C480F" w:rsidP="008C480F">
            <w:pPr>
              <w:pStyle w:val="ConsPlusNormal"/>
              <w:spacing w:line="36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405</w:t>
            </w:r>
          </w:p>
        </w:tc>
        <w:tc>
          <w:tcPr>
            <w:tcW w:w="1400" w:type="dxa"/>
            <w:vAlign w:val="center"/>
          </w:tcPr>
          <w:p w:rsidR="008C480F" w:rsidRDefault="008C480F" w:rsidP="008C480F">
            <w:pPr>
              <w:pStyle w:val="ConsPlusNormal"/>
              <w:spacing w:line="36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2954</w:t>
            </w:r>
          </w:p>
        </w:tc>
      </w:tr>
      <w:tr w:rsidR="008C480F" w:rsidTr="008C480F">
        <w:tc>
          <w:tcPr>
            <w:tcW w:w="7054" w:type="dxa"/>
            <w:vAlign w:val="center"/>
          </w:tcPr>
          <w:p w:rsidR="008C480F" w:rsidRDefault="008C480F" w:rsidP="008C480F">
            <w:pPr>
              <w:pStyle w:val="ConsPlusNormal"/>
              <w:spacing w:line="360" w:lineRule="auto"/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расчете на одно малое и среднее предприятие муниципального образования, рублей</w:t>
            </w:r>
          </w:p>
        </w:tc>
        <w:tc>
          <w:tcPr>
            <w:tcW w:w="1400" w:type="dxa"/>
            <w:vAlign w:val="center"/>
          </w:tcPr>
          <w:p w:rsidR="008C480F" w:rsidRDefault="008C480F" w:rsidP="008C480F">
            <w:pPr>
              <w:pStyle w:val="ConsPlusNormal"/>
              <w:spacing w:line="36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1400" w:type="dxa"/>
            <w:vAlign w:val="center"/>
          </w:tcPr>
          <w:p w:rsidR="008C480F" w:rsidRDefault="008C480F" w:rsidP="008C480F">
            <w:pPr>
              <w:pStyle w:val="ConsPlusNormal"/>
              <w:spacing w:line="36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1633,8</w:t>
            </w:r>
          </w:p>
        </w:tc>
      </w:tr>
      <w:tr w:rsidR="008C480F" w:rsidTr="008C480F">
        <w:tc>
          <w:tcPr>
            <w:tcW w:w="7054" w:type="dxa"/>
            <w:vAlign w:val="center"/>
          </w:tcPr>
          <w:p w:rsidR="008C480F" w:rsidRDefault="008C480F" w:rsidP="008C480F">
            <w:pPr>
              <w:pStyle w:val="ConsPlusNormal"/>
              <w:spacing w:line="360" w:lineRule="auto"/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расчете на одного жителя муниципального образования, рублей</w:t>
            </w:r>
          </w:p>
        </w:tc>
        <w:tc>
          <w:tcPr>
            <w:tcW w:w="1400" w:type="dxa"/>
            <w:vAlign w:val="center"/>
          </w:tcPr>
          <w:p w:rsidR="008C480F" w:rsidRDefault="008C480F" w:rsidP="008C480F">
            <w:pPr>
              <w:pStyle w:val="ConsPlusNormal"/>
              <w:spacing w:line="36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5,4</w:t>
            </w:r>
          </w:p>
        </w:tc>
        <w:tc>
          <w:tcPr>
            <w:tcW w:w="1400" w:type="dxa"/>
            <w:vAlign w:val="center"/>
          </w:tcPr>
          <w:p w:rsidR="008C480F" w:rsidRDefault="008C480F" w:rsidP="008C480F">
            <w:pPr>
              <w:pStyle w:val="ConsPlusNormal"/>
              <w:spacing w:line="36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39,2</w:t>
            </w:r>
          </w:p>
        </w:tc>
      </w:tr>
    </w:tbl>
    <w:p w:rsidR="008C480F" w:rsidRPr="005C50AE" w:rsidRDefault="004217B9" w:rsidP="00B23630">
      <w:pPr>
        <w:pStyle w:val="ConsPlusNormal"/>
        <w:spacing w:line="36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Муниципальный фонд местного развития Киреевского района Тульской области предоставил финансовую поддержку:</w:t>
      </w:r>
    </w:p>
    <w:p w:rsidR="004217B9" w:rsidRDefault="004217B9" w:rsidP="00B23630">
      <w:pPr>
        <w:pStyle w:val="ConsPlusNormal"/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2010 год:</w:t>
      </w:r>
    </w:p>
    <w:p w:rsidR="00B23630" w:rsidRPr="00B87945" w:rsidRDefault="00B23630" w:rsidP="00B23630">
      <w:pPr>
        <w:pStyle w:val="ConsPlusNormal"/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87945">
        <w:rPr>
          <w:rFonts w:ascii="Times New Roman" w:hAnsi="Times New Roman"/>
          <w:sz w:val="24"/>
          <w:szCs w:val="24"/>
        </w:rPr>
        <w:t xml:space="preserve">- ИП Саватеевой Е.В. в сумме 350 000,00 руб. на   открытие  торговой точки с закупкой холодильного оборудования  и создание </w:t>
      </w:r>
      <w:r>
        <w:rPr>
          <w:rFonts w:ascii="Times New Roman" w:hAnsi="Times New Roman"/>
          <w:sz w:val="24"/>
          <w:szCs w:val="24"/>
        </w:rPr>
        <w:t>3 (</w:t>
      </w:r>
      <w:r w:rsidRPr="00B87945">
        <w:rPr>
          <w:rFonts w:ascii="Times New Roman" w:hAnsi="Times New Roman"/>
          <w:sz w:val="24"/>
          <w:szCs w:val="24"/>
        </w:rPr>
        <w:t>трех</w:t>
      </w:r>
      <w:r>
        <w:rPr>
          <w:rFonts w:ascii="Times New Roman" w:hAnsi="Times New Roman"/>
          <w:sz w:val="24"/>
          <w:szCs w:val="24"/>
        </w:rPr>
        <w:t>)</w:t>
      </w:r>
      <w:r w:rsidRPr="00B87945">
        <w:rPr>
          <w:rFonts w:ascii="Times New Roman" w:hAnsi="Times New Roman"/>
          <w:sz w:val="24"/>
          <w:szCs w:val="24"/>
        </w:rPr>
        <w:t xml:space="preserve">  новых рабочих мест;</w:t>
      </w:r>
    </w:p>
    <w:p w:rsidR="004217B9" w:rsidRDefault="004217B9" w:rsidP="00B23630">
      <w:pPr>
        <w:pStyle w:val="ConsPlusNormal"/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2011 год:</w:t>
      </w:r>
    </w:p>
    <w:p w:rsidR="00B23630" w:rsidRPr="00B87945" w:rsidRDefault="00B23630" w:rsidP="00B23630">
      <w:pPr>
        <w:pStyle w:val="ConsPlusNormal"/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87945">
        <w:rPr>
          <w:rFonts w:ascii="Times New Roman" w:hAnsi="Times New Roman"/>
          <w:sz w:val="24"/>
          <w:szCs w:val="24"/>
        </w:rPr>
        <w:t xml:space="preserve">- ИП </w:t>
      </w:r>
      <w:proofErr w:type="spellStart"/>
      <w:r w:rsidRPr="00B87945">
        <w:rPr>
          <w:rFonts w:ascii="Times New Roman" w:hAnsi="Times New Roman"/>
          <w:sz w:val="24"/>
          <w:szCs w:val="24"/>
        </w:rPr>
        <w:t>Амзиной</w:t>
      </w:r>
      <w:proofErr w:type="spellEnd"/>
      <w:r w:rsidRPr="00B87945">
        <w:rPr>
          <w:rFonts w:ascii="Times New Roman" w:hAnsi="Times New Roman"/>
          <w:sz w:val="24"/>
          <w:szCs w:val="24"/>
        </w:rPr>
        <w:t xml:space="preserve"> Н.В.  в сумме 1 000 000,00 руб. на проведение реконструкции объекта недвижимого имущества – здания косметического салона, закупку оборудования, создание </w:t>
      </w:r>
      <w:r>
        <w:rPr>
          <w:rFonts w:ascii="Times New Roman" w:hAnsi="Times New Roman"/>
          <w:sz w:val="24"/>
          <w:szCs w:val="24"/>
        </w:rPr>
        <w:t>3 (</w:t>
      </w:r>
      <w:r w:rsidRPr="00B87945">
        <w:rPr>
          <w:rFonts w:ascii="Times New Roman" w:hAnsi="Times New Roman"/>
          <w:sz w:val="24"/>
          <w:szCs w:val="24"/>
        </w:rPr>
        <w:t>трех</w:t>
      </w:r>
      <w:r>
        <w:rPr>
          <w:rFonts w:ascii="Times New Roman" w:hAnsi="Times New Roman"/>
          <w:sz w:val="24"/>
          <w:szCs w:val="24"/>
        </w:rPr>
        <w:t xml:space="preserve">) </w:t>
      </w:r>
      <w:r w:rsidRPr="00B87945">
        <w:rPr>
          <w:rFonts w:ascii="Times New Roman" w:hAnsi="Times New Roman"/>
          <w:sz w:val="24"/>
          <w:szCs w:val="24"/>
        </w:rPr>
        <w:t xml:space="preserve"> рабочих мест;</w:t>
      </w:r>
    </w:p>
    <w:p w:rsidR="00B23630" w:rsidRPr="00B87945" w:rsidRDefault="00B23630" w:rsidP="00B23630">
      <w:pPr>
        <w:pStyle w:val="ConsPlusNormal"/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87945">
        <w:rPr>
          <w:rFonts w:ascii="Times New Roman" w:hAnsi="Times New Roman"/>
          <w:sz w:val="24"/>
          <w:szCs w:val="24"/>
        </w:rPr>
        <w:t xml:space="preserve">- ИП </w:t>
      </w:r>
      <w:proofErr w:type="spellStart"/>
      <w:r w:rsidRPr="00B87945">
        <w:rPr>
          <w:rFonts w:ascii="Times New Roman" w:hAnsi="Times New Roman"/>
          <w:sz w:val="24"/>
          <w:szCs w:val="24"/>
        </w:rPr>
        <w:t>Росляковой</w:t>
      </w:r>
      <w:proofErr w:type="spellEnd"/>
      <w:r w:rsidRPr="00B87945">
        <w:rPr>
          <w:rFonts w:ascii="Times New Roman" w:hAnsi="Times New Roman"/>
          <w:sz w:val="24"/>
          <w:szCs w:val="24"/>
        </w:rPr>
        <w:t xml:space="preserve"> Н.В. – </w:t>
      </w:r>
      <w:r w:rsidR="004217B9">
        <w:rPr>
          <w:rFonts w:ascii="Times New Roman" w:hAnsi="Times New Roman"/>
          <w:sz w:val="24"/>
          <w:szCs w:val="24"/>
        </w:rPr>
        <w:t>1 300</w:t>
      </w:r>
      <w:r w:rsidRPr="00B87945">
        <w:rPr>
          <w:rFonts w:ascii="Times New Roman" w:hAnsi="Times New Roman"/>
          <w:sz w:val="24"/>
          <w:szCs w:val="24"/>
        </w:rPr>
        <w:t xml:space="preserve"> 000,00 рублей на  открытие  </w:t>
      </w:r>
      <w:r w:rsidR="004217B9">
        <w:rPr>
          <w:rFonts w:ascii="Times New Roman" w:hAnsi="Times New Roman"/>
          <w:sz w:val="24"/>
          <w:szCs w:val="24"/>
        </w:rPr>
        <w:t xml:space="preserve">2 </w:t>
      </w:r>
      <w:r w:rsidRPr="00B87945">
        <w:rPr>
          <w:rFonts w:ascii="Times New Roman" w:hAnsi="Times New Roman"/>
          <w:sz w:val="24"/>
          <w:szCs w:val="24"/>
        </w:rPr>
        <w:t>торгов</w:t>
      </w:r>
      <w:r w:rsidR="004217B9">
        <w:rPr>
          <w:rFonts w:ascii="Times New Roman" w:hAnsi="Times New Roman"/>
          <w:sz w:val="24"/>
          <w:szCs w:val="24"/>
        </w:rPr>
        <w:t>ых</w:t>
      </w:r>
      <w:r w:rsidRPr="00B87945">
        <w:rPr>
          <w:rFonts w:ascii="Times New Roman" w:hAnsi="Times New Roman"/>
          <w:sz w:val="24"/>
          <w:szCs w:val="24"/>
        </w:rPr>
        <w:t xml:space="preserve"> точ</w:t>
      </w:r>
      <w:r w:rsidR="004217B9">
        <w:rPr>
          <w:rFonts w:ascii="Times New Roman" w:hAnsi="Times New Roman"/>
          <w:sz w:val="24"/>
          <w:szCs w:val="24"/>
        </w:rPr>
        <w:t>е</w:t>
      </w:r>
      <w:r w:rsidRPr="00B87945">
        <w:rPr>
          <w:rFonts w:ascii="Times New Roman" w:hAnsi="Times New Roman"/>
          <w:sz w:val="24"/>
          <w:szCs w:val="24"/>
        </w:rPr>
        <w:t xml:space="preserve">к с расширением ассортимента   и создание </w:t>
      </w:r>
      <w:r w:rsidR="004217B9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(</w:t>
      </w:r>
      <w:r w:rsidRPr="00B87945">
        <w:rPr>
          <w:rFonts w:ascii="Times New Roman" w:hAnsi="Times New Roman"/>
          <w:sz w:val="24"/>
          <w:szCs w:val="24"/>
        </w:rPr>
        <w:t>двух</w:t>
      </w:r>
      <w:r>
        <w:rPr>
          <w:rFonts w:ascii="Times New Roman" w:hAnsi="Times New Roman"/>
          <w:sz w:val="24"/>
          <w:szCs w:val="24"/>
        </w:rPr>
        <w:t>)</w:t>
      </w:r>
      <w:r w:rsidRPr="00B87945">
        <w:rPr>
          <w:rFonts w:ascii="Times New Roman" w:hAnsi="Times New Roman"/>
          <w:sz w:val="24"/>
          <w:szCs w:val="24"/>
        </w:rPr>
        <w:t xml:space="preserve">  новых рабочих мест;</w:t>
      </w:r>
      <w:r w:rsidR="004217B9">
        <w:rPr>
          <w:rFonts w:ascii="Times New Roman" w:hAnsi="Times New Roman"/>
          <w:sz w:val="24"/>
          <w:szCs w:val="24"/>
        </w:rPr>
        <w:t xml:space="preserve"> </w:t>
      </w:r>
    </w:p>
    <w:p w:rsidR="00B23630" w:rsidRDefault="00B23630" w:rsidP="00B23630">
      <w:pPr>
        <w:pStyle w:val="ConsPlusNormal"/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87945">
        <w:rPr>
          <w:rFonts w:ascii="Times New Roman" w:hAnsi="Times New Roman"/>
          <w:sz w:val="24"/>
          <w:szCs w:val="24"/>
        </w:rPr>
        <w:t xml:space="preserve">-  </w:t>
      </w:r>
      <w:r w:rsidR="004217B9">
        <w:rPr>
          <w:rFonts w:ascii="Times New Roman" w:hAnsi="Times New Roman"/>
          <w:sz w:val="24"/>
          <w:szCs w:val="24"/>
        </w:rPr>
        <w:t>ООО «Восток»</w:t>
      </w:r>
      <w:r w:rsidRPr="00B87945">
        <w:rPr>
          <w:rFonts w:ascii="Times New Roman" w:hAnsi="Times New Roman"/>
          <w:sz w:val="24"/>
          <w:szCs w:val="24"/>
        </w:rPr>
        <w:t xml:space="preserve"> – </w:t>
      </w:r>
      <w:r w:rsidR="004217B9">
        <w:rPr>
          <w:rFonts w:ascii="Times New Roman" w:hAnsi="Times New Roman"/>
          <w:sz w:val="24"/>
          <w:szCs w:val="24"/>
        </w:rPr>
        <w:t>589</w:t>
      </w:r>
      <w:r w:rsidRPr="00B87945">
        <w:rPr>
          <w:rFonts w:ascii="Times New Roman" w:hAnsi="Times New Roman"/>
          <w:sz w:val="24"/>
          <w:szCs w:val="24"/>
        </w:rPr>
        <w:t xml:space="preserve"> 000,00 руб. на </w:t>
      </w:r>
      <w:r w:rsidR="004217B9">
        <w:rPr>
          <w:rFonts w:ascii="Times New Roman" w:hAnsi="Times New Roman"/>
          <w:sz w:val="24"/>
          <w:szCs w:val="24"/>
        </w:rPr>
        <w:t>приобретение транспортного средства, сохранение 60 рабочих мест и с</w:t>
      </w:r>
      <w:r w:rsidRPr="00B87945">
        <w:rPr>
          <w:rFonts w:ascii="Times New Roman" w:hAnsi="Times New Roman"/>
          <w:sz w:val="24"/>
          <w:szCs w:val="24"/>
        </w:rPr>
        <w:t xml:space="preserve">оздание </w:t>
      </w:r>
      <w:r>
        <w:rPr>
          <w:rFonts w:ascii="Times New Roman" w:hAnsi="Times New Roman"/>
          <w:sz w:val="24"/>
          <w:szCs w:val="24"/>
        </w:rPr>
        <w:t>1</w:t>
      </w:r>
      <w:r w:rsidR="004217B9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7945">
        <w:rPr>
          <w:rFonts w:ascii="Times New Roman" w:hAnsi="Times New Roman"/>
          <w:sz w:val="24"/>
          <w:szCs w:val="24"/>
        </w:rPr>
        <w:t xml:space="preserve"> </w:t>
      </w:r>
      <w:r w:rsidR="004217B9">
        <w:rPr>
          <w:rFonts w:ascii="Times New Roman" w:hAnsi="Times New Roman"/>
          <w:sz w:val="24"/>
          <w:szCs w:val="24"/>
        </w:rPr>
        <w:t xml:space="preserve">новых </w:t>
      </w:r>
      <w:r w:rsidRPr="00B87945">
        <w:rPr>
          <w:rFonts w:ascii="Times New Roman" w:hAnsi="Times New Roman"/>
          <w:sz w:val="24"/>
          <w:szCs w:val="24"/>
        </w:rPr>
        <w:t>рабоч</w:t>
      </w:r>
      <w:r w:rsidR="004217B9">
        <w:rPr>
          <w:rFonts w:ascii="Times New Roman" w:hAnsi="Times New Roman"/>
          <w:sz w:val="24"/>
          <w:szCs w:val="24"/>
        </w:rPr>
        <w:t>их</w:t>
      </w:r>
      <w:r w:rsidRPr="00B87945">
        <w:rPr>
          <w:rFonts w:ascii="Times New Roman" w:hAnsi="Times New Roman"/>
          <w:sz w:val="24"/>
          <w:szCs w:val="24"/>
        </w:rPr>
        <w:t xml:space="preserve"> мест.</w:t>
      </w:r>
    </w:p>
    <w:p w:rsidR="003030B0" w:rsidRPr="003030B0" w:rsidRDefault="003030B0" w:rsidP="003030B0">
      <w:pPr>
        <w:spacing w:line="360" w:lineRule="auto"/>
        <w:ind w:firstLine="709"/>
        <w:jc w:val="both"/>
        <w:rPr>
          <w:sz w:val="24"/>
          <w:szCs w:val="24"/>
        </w:rPr>
      </w:pPr>
      <w:r w:rsidRPr="003030B0">
        <w:rPr>
          <w:sz w:val="24"/>
          <w:szCs w:val="24"/>
        </w:rPr>
        <w:lastRenderedPageBreak/>
        <w:t xml:space="preserve">Вследствие этого дополнительных доходов в бюджет поступило </w:t>
      </w:r>
      <w:r>
        <w:rPr>
          <w:sz w:val="24"/>
          <w:szCs w:val="24"/>
        </w:rPr>
        <w:t>более 500</w:t>
      </w:r>
      <w:r w:rsidRPr="003030B0">
        <w:rPr>
          <w:sz w:val="24"/>
          <w:szCs w:val="24"/>
        </w:rPr>
        <w:t xml:space="preserve"> </w:t>
      </w:r>
      <w:r>
        <w:rPr>
          <w:sz w:val="24"/>
          <w:szCs w:val="24"/>
        </w:rPr>
        <w:t>тыс</w:t>
      </w:r>
      <w:r w:rsidRPr="003030B0">
        <w:rPr>
          <w:sz w:val="24"/>
          <w:szCs w:val="24"/>
        </w:rPr>
        <w:t>. руб. и было создано 2</w:t>
      </w:r>
      <w:r>
        <w:rPr>
          <w:sz w:val="24"/>
          <w:szCs w:val="24"/>
        </w:rPr>
        <w:t>6</w:t>
      </w:r>
      <w:r w:rsidRPr="003030B0">
        <w:rPr>
          <w:sz w:val="24"/>
          <w:szCs w:val="24"/>
        </w:rPr>
        <w:t xml:space="preserve"> новых рабочих места. </w:t>
      </w:r>
    </w:p>
    <w:p w:rsidR="004E7816" w:rsidRDefault="004E7816" w:rsidP="004E781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оценки </w:t>
      </w:r>
      <w:r w:rsidR="00D60491">
        <w:rPr>
          <w:sz w:val="24"/>
          <w:szCs w:val="24"/>
        </w:rPr>
        <w:t xml:space="preserve">промежуточного и </w:t>
      </w:r>
      <w:r>
        <w:rPr>
          <w:sz w:val="24"/>
          <w:szCs w:val="24"/>
        </w:rPr>
        <w:t>конечного результата реализации мероприятий  райо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ной  целевой программы «Развитие малого и среднего предпринимательства в муниципал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ном образовании Киреевский района  на 2010-2016 годы»  а</w:t>
      </w:r>
      <w:r w:rsidR="007C04F4" w:rsidRPr="004E7816">
        <w:rPr>
          <w:sz w:val="24"/>
          <w:szCs w:val="24"/>
        </w:rPr>
        <w:t>дминистрация муниципального образования Кир</w:t>
      </w:r>
      <w:r w:rsidR="007C04F4" w:rsidRPr="004E7816">
        <w:rPr>
          <w:sz w:val="24"/>
          <w:szCs w:val="24"/>
        </w:rPr>
        <w:t>е</w:t>
      </w:r>
      <w:r w:rsidR="007C04F4" w:rsidRPr="004E7816">
        <w:rPr>
          <w:sz w:val="24"/>
          <w:szCs w:val="24"/>
        </w:rPr>
        <w:t>евский район</w:t>
      </w:r>
      <w:r w:rsidR="00B0748B" w:rsidRPr="004E7816">
        <w:rPr>
          <w:sz w:val="24"/>
          <w:szCs w:val="24"/>
        </w:rPr>
        <w:t xml:space="preserve"> проводи</w:t>
      </w:r>
      <w:r>
        <w:rPr>
          <w:sz w:val="24"/>
          <w:szCs w:val="24"/>
        </w:rPr>
        <w:t>т:</w:t>
      </w:r>
    </w:p>
    <w:p w:rsidR="004E7816" w:rsidRDefault="004E7816" w:rsidP="004E781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0748B" w:rsidRPr="004E7816">
        <w:rPr>
          <w:sz w:val="24"/>
          <w:szCs w:val="24"/>
        </w:rPr>
        <w:t xml:space="preserve"> </w:t>
      </w:r>
      <w:r>
        <w:rPr>
          <w:sz w:val="24"/>
          <w:szCs w:val="24"/>
        </w:rPr>
        <w:t>мониторинг</w:t>
      </w:r>
      <w:r w:rsidR="00B0748B" w:rsidRPr="004E7816">
        <w:rPr>
          <w:sz w:val="24"/>
          <w:szCs w:val="24"/>
        </w:rPr>
        <w:t xml:space="preserve"> финансовых, экономических показателей развития малого и среднего предпринимательства</w:t>
      </w:r>
      <w:r>
        <w:rPr>
          <w:sz w:val="24"/>
          <w:szCs w:val="24"/>
        </w:rPr>
        <w:t>;</w:t>
      </w:r>
    </w:p>
    <w:p w:rsidR="004E7816" w:rsidRDefault="004E7816" w:rsidP="004E781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0748B" w:rsidRPr="004E7816">
        <w:rPr>
          <w:sz w:val="24"/>
          <w:szCs w:val="24"/>
        </w:rPr>
        <w:t xml:space="preserve"> ежеквартально составля</w:t>
      </w:r>
      <w:r>
        <w:rPr>
          <w:sz w:val="24"/>
          <w:szCs w:val="24"/>
        </w:rPr>
        <w:t>ется</w:t>
      </w:r>
      <w:r w:rsidR="00B0748B" w:rsidRPr="004E7816">
        <w:rPr>
          <w:sz w:val="24"/>
          <w:szCs w:val="24"/>
        </w:rPr>
        <w:t xml:space="preserve"> отчет о работе субъектов малого и среднего предпр</w:t>
      </w:r>
      <w:r w:rsidR="00B0748B" w:rsidRPr="004E7816">
        <w:rPr>
          <w:sz w:val="24"/>
          <w:szCs w:val="24"/>
        </w:rPr>
        <w:t>и</w:t>
      </w:r>
      <w:r w:rsidR="00B0748B" w:rsidRPr="004E7816">
        <w:rPr>
          <w:sz w:val="24"/>
          <w:szCs w:val="24"/>
        </w:rPr>
        <w:t>нимательства на территории муниципального образования;</w:t>
      </w:r>
    </w:p>
    <w:p w:rsidR="004E7816" w:rsidRDefault="004E7816" w:rsidP="004E781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0748B" w:rsidRPr="004E7816">
        <w:rPr>
          <w:sz w:val="24"/>
          <w:szCs w:val="24"/>
        </w:rPr>
        <w:t xml:space="preserve"> ежеквартально информация о работе субъектов малого и среднего предприним</w:t>
      </w:r>
      <w:r w:rsidR="00B0748B" w:rsidRPr="004E7816">
        <w:rPr>
          <w:sz w:val="24"/>
          <w:szCs w:val="24"/>
        </w:rPr>
        <w:t>а</w:t>
      </w:r>
      <w:r w:rsidR="00B0748B" w:rsidRPr="004E7816">
        <w:rPr>
          <w:sz w:val="24"/>
          <w:szCs w:val="24"/>
        </w:rPr>
        <w:t>тельства отража</w:t>
      </w:r>
      <w:r>
        <w:rPr>
          <w:sz w:val="24"/>
          <w:szCs w:val="24"/>
        </w:rPr>
        <w:t>ется</w:t>
      </w:r>
      <w:r w:rsidR="00B0748B" w:rsidRPr="004E7816">
        <w:rPr>
          <w:sz w:val="24"/>
          <w:szCs w:val="24"/>
        </w:rPr>
        <w:t xml:space="preserve"> в итогах социально-экономического развития муниципального образ</w:t>
      </w:r>
      <w:r w:rsidR="00B0748B" w:rsidRPr="004E7816">
        <w:rPr>
          <w:sz w:val="24"/>
          <w:szCs w:val="24"/>
        </w:rPr>
        <w:t>о</w:t>
      </w:r>
      <w:r w:rsidR="00B0748B" w:rsidRPr="004E7816">
        <w:rPr>
          <w:sz w:val="24"/>
          <w:szCs w:val="24"/>
        </w:rPr>
        <w:t>вания Киреевский район;</w:t>
      </w:r>
    </w:p>
    <w:p w:rsidR="00B0748B" w:rsidRPr="004E7816" w:rsidRDefault="004E7816" w:rsidP="004E781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0748B" w:rsidRPr="004E781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итогам года </w:t>
      </w:r>
      <w:r w:rsidR="00B0748B" w:rsidRPr="004E7816">
        <w:rPr>
          <w:sz w:val="24"/>
          <w:szCs w:val="24"/>
        </w:rPr>
        <w:t>составл</w:t>
      </w:r>
      <w:r>
        <w:rPr>
          <w:sz w:val="24"/>
          <w:szCs w:val="24"/>
        </w:rPr>
        <w:t>яется</w:t>
      </w:r>
      <w:r w:rsidR="00B0748B" w:rsidRPr="004E7816">
        <w:rPr>
          <w:sz w:val="24"/>
          <w:szCs w:val="24"/>
        </w:rPr>
        <w:t xml:space="preserve"> справка о состоянии малого предпринимательства м</w:t>
      </w:r>
      <w:r w:rsidR="00B0748B" w:rsidRPr="004E7816">
        <w:rPr>
          <w:sz w:val="24"/>
          <w:szCs w:val="24"/>
        </w:rPr>
        <w:t>у</w:t>
      </w:r>
      <w:r w:rsidR="00B0748B" w:rsidRPr="004E7816">
        <w:rPr>
          <w:sz w:val="24"/>
          <w:szCs w:val="24"/>
        </w:rPr>
        <w:t>ниципального образования Киреевский район</w:t>
      </w:r>
      <w:r>
        <w:rPr>
          <w:sz w:val="24"/>
          <w:szCs w:val="24"/>
        </w:rPr>
        <w:t>.</w:t>
      </w:r>
      <w:r w:rsidR="00B0748B" w:rsidRPr="004E7816">
        <w:rPr>
          <w:sz w:val="24"/>
          <w:szCs w:val="24"/>
        </w:rPr>
        <w:t xml:space="preserve"> </w:t>
      </w:r>
    </w:p>
    <w:p w:rsidR="0005734B" w:rsidRPr="0001668B" w:rsidRDefault="0005734B" w:rsidP="00B34E96">
      <w:pPr>
        <w:spacing w:line="360" w:lineRule="auto"/>
        <w:ind w:firstLine="72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 xml:space="preserve">Приведенные данные свидетельствуют о том, что малое </w:t>
      </w:r>
      <w:r w:rsidR="00DC38F1">
        <w:rPr>
          <w:sz w:val="24"/>
          <w:szCs w:val="24"/>
        </w:rPr>
        <w:t xml:space="preserve">и среднее </w:t>
      </w:r>
      <w:r w:rsidRPr="0001668B">
        <w:rPr>
          <w:sz w:val="24"/>
          <w:szCs w:val="24"/>
        </w:rPr>
        <w:t>предпринимател</w:t>
      </w:r>
      <w:r w:rsidRPr="0001668B">
        <w:rPr>
          <w:sz w:val="24"/>
          <w:szCs w:val="24"/>
        </w:rPr>
        <w:t>ь</w:t>
      </w:r>
      <w:r w:rsidRPr="0001668B">
        <w:rPr>
          <w:sz w:val="24"/>
          <w:szCs w:val="24"/>
        </w:rPr>
        <w:t xml:space="preserve">ство оказывает все большее </w:t>
      </w:r>
      <w:r w:rsidR="00D60491">
        <w:rPr>
          <w:sz w:val="24"/>
          <w:szCs w:val="24"/>
        </w:rPr>
        <w:t>влияние</w:t>
      </w:r>
      <w:r w:rsidRPr="0001668B">
        <w:rPr>
          <w:sz w:val="24"/>
          <w:szCs w:val="24"/>
        </w:rPr>
        <w:t xml:space="preserve"> на развитие экономики района. Малое предприним</w:t>
      </w:r>
      <w:r w:rsidRPr="0001668B">
        <w:rPr>
          <w:sz w:val="24"/>
          <w:szCs w:val="24"/>
        </w:rPr>
        <w:t>а</w:t>
      </w:r>
      <w:r w:rsidRPr="0001668B">
        <w:rPr>
          <w:sz w:val="24"/>
          <w:szCs w:val="24"/>
        </w:rPr>
        <w:t>тельство в нашем муниципальном образовании занимает достаточно прочные позиции.</w:t>
      </w:r>
    </w:p>
    <w:p w:rsidR="0005734B" w:rsidRPr="0001668B" w:rsidRDefault="0005734B" w:rsidP="00B34E96">
      <w:pPr>
        <w:spacing w:line="360" w:lineRule="auto"/>
        <w:ind w:firstLine="72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Несмотря на положительную динамику развития предпринимательства, проведенные работы по анализу состояния малого и среднего предпринимательства в муниципальном о</w:t>
      </w:r>
      <w:r w:rsidRPr="0001668B">
        <w:rPr>
          <w:sz w:val="24"/>
          <w:szCs w:val="24"/>
        </w:rPr>
        <w:t>б</w:t>
      </w:r>
      <w:r w:rsidRPr="0001668B">
        <w:rPr>
          <w:sz w:val="24"/>
          <w:szCs w:val="24"/>
        </w:rPr>
        <w:t>разовании  Киреевский район обозначили существующие проблемы роста малого и среднего бизнеса:</w:t>
      </w:r>
    </w:p>
    <w:p w:rsidR="0005734B" w:rsidRPr="0001668B" w:rsidRDefault="0005734B" w:rsidP="00B34E96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ограниченные возможности привлечения финансовых ресурсов;</w:t>
      </w:r>
    </w:p>
    <w:p w:rsidR="0005734B" w:rsidRPr="0001668B" w:rsidRDefault="0005734B" w:rsidP="00B34E96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необеспеченность производственными площадями;</w:t>
      </w:r>
    </w:p>
    <w:p w:rsidR="0005734B" w:rsidRPr="0001668B" w:rsidRDefault="0005734B" w:rsidP="00DC38F1">
      <w:pPr>
        <w:numPr>
          <w:ilvl w:val="0"/>
          <w:numId w:val="4"/>
        </w:numPr>
        <w:tabs>
          <w:tab w:val="clear" w:pos="720"/>
        </w:tabs>
        <w:spacing w:line="360" w:lineRule="auto"/>
        <w:ind w:left="0" w:firstLine="36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ограниченные возможности привлечения частного капитала в производство, иннов</w:t>
      </w:r>
      <w:r w:rsidRPr="0001668B">
        <w:rPr>
          <w:sz w:val="24"/>
          <w:szCs w:val="24"/>
        </w:rPr>
        <w:t>а</w:t>
      </w:r>
      <w:r w:rsidRPr="0001668B">
        <w:rPr>
          <w:sz w:val="24"/>
          <w:szCs w:val="24"/>
        </w:rPr>
        <w:t>ции и высокотехнологичные отрасли.</w:t>
      </w:r>
    </w:p>
    <w:p w:rsidR="00CC58A9" w:rsidRDefault="0005734B" w:rsidP="00DC38F1">
      <w:pPr>
        <w:spacing w:line="360" w:lineRule="auto"/>
        <w:ind w:firstLine="72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Для того чтобы повлиять на процедуры, происходящие в сфере малого и среднего предпринимательства, обеспечить сохранение сложившейся положительной динамики в его развитии, необходима всемерная поддержка со стороны органов местного самоуправления нашего района по приоритетным направлениям развития малого и среднего предприним</w:t>
      </w:r>
      <w:r w:rsidRPr="0001668B">
        <w:rPr>
          <w:sz w:val="24"/>
          <w:szCs w:val="24"/>
        </w:rPr>
        <w:t>а</w:t>
      </w:r>
      <w:r w:rsidRPr="0001668B">
        <w:rPr>
          <w:sz w:val="24"/>
          <w:szCs w:val="24"/>
        </w:rPr>
        <w:t xml:space="preserve">тельства, в том числе в инновационной и </w:t>
      </w:r>
      <w:r w:rsidR="00CC58A9" w:rsidRPr="0001668B">
        <w:rPr>
          <w:sz w:val="24"/>
          <w:szCs w:val="24"/>
        </w:rPr>
        <w:t>производственной</w:t>
      </w:r>
      <w:r w:rsidRPr="0001668B">
        <w:rPr>
          <w:sz w:val="24"/>
          <w:szCs w:val="24"/>
        </w:rPr>
        <w:t xml:space="preserve"> сфере.</w:t>
      </w:r>
    </w:p>
    <w:p w:rsidR="00296C50" w:rsidRDefault="00633D07" w:rsidP="00B222E0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296C50" w:rsidRDefault="00296C50" w:rsidP="00B222E0">
      <w:pPr>
        <w:pStyle w:val="a6"/>
        <w:rPr>
          <w:sz w:val="24"/>
          <w:szCs w:val="24"/>
        </w:rPr>
      </w:pPr>
    </w:p>
    <w:p w:rsidR="00B222E0" w:rsidRPr="00B222E0" w:rsidRDefault="00296C50" w:rsidP="00B222E0">
      <w:pPr>
        <w:pStyle w:val="a6"/>
        <w:rPr>
          <w:b/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633D07">
        <w:rPr>
          <w:b/>
          <w:sz w:val="24"/>
          <w:szCs w:val="24"/>
        </w:rPr>
        <w:t>Г</w:t>
      </w:r>
      <w:r w:rsidR="00B222E0" w:rsidRPr="00B222E0">
        <w:rPr>
          <w:b/>
          <w:sz w:val="24"/>
          <w:szCs w:val="24"/>
        </w:rPr>
        <w:t>лав</w:t>
      </w:r>
      <w:r w:rsidR="00633D07">
        <w:rPr>
          <w:b/>
          <w:sz w:val="24"/>
          <w:szCs w:val="24"/>
        </w:rPr>
        <w:t>а</w:t>
      </w:r>
      <w:r w:rsidR="00B222E0" w:rsidRPr="00B222E0">
        <w:rPr>
          <w:b/>
          <w:sz w:val="24"/>
          <w:szCs w:val="24"/>
        </w:rPr>
        <w:t xml:space="preserve"> администрации</w:t>
      </w:r>
    </w:p>
    <w:p w:rsidR="00B222E0" w:rsidRPr="00B222E0" w:rsidRDefault="00B222E0" w:rsidP="00B222E0">
      <w:pPr>
        <w:pStyle w:val="a6"/>
        <w:rPr>
          <w:b/>
          <w:sz w:val="24"/>
          <w:szCs w:val="24"/>
        </w:rPr>
      </w:pPr>
      <w:r w:rsidRPr="00B222E0">
        <w:rPr>
          <w:b/>
          <w:sz w:val="24"/>
          <w:szCs w:val="24"/>
        </w:rPr>
        <w:t xml:space="preserve">муниципального образования </w:t>
      </w:r>
    </w:p>
    <w:p w:rsidR="003442FE" w:rsidRDefault="00633D07" w:rsidP="00B222E0">
      <w:pPr>
        <w:pStyle w:val="a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="00B222E0" w:rsidRPr="00B222E0">
        <w:rPr>
          <w:b/>
          <w:sz w:val="24"/>
          <w:szCs w:val="24"/>
        </w:rPr>
        <w:t xml:space="preserve">Киреевский район                       </w:t>
      </w:r>
      <w:r>
        <w:rPr>
          <w:b/>
          <w:sz w:val="24"/>
          <w:szCs w:val="24"/>
        </w:rPr>
        <w:t xml:space="preserve">        </w:t>
      </w:r>
      <w:r w:rsidR="003442F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                                         А.И.Лепёхин</w:t>
      </w:r>
      <w:r w:rsidR="00B222E0" w:rsidRPr="00B222E0">
        <w:rPr>
          <w:b/>
          <w:sz w:val="24"/>
          <w:szCs w:val="24"/>
        </w:rPr>
        <w:t xml:space="preserve">   </w:t>
      </w:r>
      <w:r w:rsidR="003442FE">
        <w:rPr>
          <w:b/>
          <w:sz w:val="24"/>
          <w:szCs w:val="24"/>
        </w:rPr>
        <w:t xml:space="preserve">  </w:t>
      </w:r>
    </w:p>
    <w:p w:rsidR="00B222E0" w:rsidRPr="00B222E0" w:rsidRDefault="00B222E0" w:rsidP="0068733A">
      <w:pPr>
        <w:ind w:firstLine="720"/>
        <w:jc w:val="both"/>
        <w:rPr>
          <w:b/>
          <w:sz w:val="24"/>
          <w:szCs w:val="24"/>
        </w:rPr>
      </w:pPr>
      <w:r w:rsidRPr="00B222E0">
        <w:rPr>
          <w:b/>
          <w:sz w:val="24"/>
          <w:szCs w:val="24"/>
        </w:rPr>
        <w:t xml:space="preserve">                                       </w:t>
      </w:r>
    </w:p>
    <w:sectPr w:rsidR="00B222E0" w:rsidRPr="00B222E0" w:rsidSect="006E63ED">
      <w:footerReference w:type="default" r:id="rId25"/>
      <w:pgSz w:w="11906" w:h="16838"/>
      <w:pgMar w:top="1134" w:right="1134" w:bottom="1134" w:left="1134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64EC" w:rsidRDefault="00C564EC" w:rsidP="00EB1AB4">
      <w:r>
        <w:separator/>
      </w:r>
    </w:p>
  </w:endnote>
  <w:endnote w:type="continuationSeparator" w:id="0">
    <w:p w:rsidR="00C564EC" w:rsidRDefault="00C564EC" w:rsidP="00EB1A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14315"/>
      <w:docPartObj>
        <w:docPartGallery w:val="Page Numbers (Bottom of Page)"/>
        <w:docPartUnique/>
      </w:docPartObj>
    </w:sdtPr>
    <w:sdtContent>
      <w:p w:rsidR="00D00662" w:rsidRDefault="00D16418">
        <w:pPr>
          <w:pStyle w:val="ad"/>
          <w:jc w:val="right"/>
        </w:pPr>
        <w:fldSimple w:instr=" PAGE   \* MERGEFORMAT ">
          <w:r w:rsidR="00D60491">
            <w:rPr>
              <w:noProof/>
            </w:rPr>
            <w:t>14</w:t>
          </w:r>
        </w:fldSimple>
      </w:p>
    </w:sdtContent>
  </w:sdt>
  <w:p w:rsidR="00D00662" w:rsidRDefault="00D0066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64EC" w:rsidRDefault="00C564EC" w:rsidP="00EB1AB4">
      <w:r>
        <w:separator/>
      </w:r>
    </w:p>
  </w:footnote>
  <w:footnote w:type="continuationSeparator" w:id="0">
    <w:p w:rsidR="00C564EC" w:rsidRDefault="00C564EC" w:rsidP="00EB1A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C4D03"/>
    <w:multiLevelType w:val="hybridMultilevel"/>
    <w:tmpl w:val="65643B1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651936"/>
    <w:multiLevelType w:val="hybridMultilevel"/>
    <w:tmpl w:val="C1C8B14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74F1120"/>
    <w:multiLevelType w:val="multilevel"/>
    <w:tmpl w:val="0A34D1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>
      <w:start w:val="8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3">
    <w:nsid w:val="3F055666"/>
    <w:multiLevelType w:val="hybridMultilevel"/>
    <w:tmpl w:val="1F1E028E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5B1F7FE9"/>
    <w:multiLevelType w:val="hybridMultilevel"/>
    <w:tmpl w:val="CBD64A0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5BD12114"/>
    <w:multiLevelType w:val="hybridMultilevel"/>
    <w:tmpl w:val="78AE366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26320"/>
    <w:multiLevelType w:val="hybridMultilevel"/>
    <w:tmpl w:val="3A0EA9B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DE603B"/>
    <w:rsid w:val="00006516"/>
    <w:rsid w:val="0001516D"/>
    <w:rsid w:val="00015EA9"/>
    <w:rsid w:val="0001668B"/>
    <w:rsid w:val="0002140B"/>
    <w:rsid w:val="00023F55"/>
    <w:rsid w:val="000315AD"/>
    <w:rsid w:val="00034495"/>
    <w:rsid w:val="0004258B"/>
    <w:rsid w:val="00047608"/>
    <w:rsid w:val="0005508E"/>
    <w:rsid w:val="0005734B"/>
    <w:rsid w:val="0006237E"/>
    <w:rsid w:val="000662FD"/>
    <w:rsid w:val="00067614"/>
    <w:rsid w:val="00072C7E"/>
    <w:rsid w:val="00080301"/>
    <w:rsid w:val="00081926"/>
    <w:rsid w:val="00092987"/>
    <w:rsid w:val="00095C6E"/>
    <w:rsid w:val="000C134B"/>
    <w:rsid w:val="000C7B7E"/>
    <w:rsid w:val="000D01BB"/>
    <w:rsid w:val="000D7BD5"/>
    <w:rsid w:val="000E37DE"/>
    <w:rsid w:val="000E51C5"/>
    <w:rsid w:val="000E5D78"/>
    <w:rsid w:val="000E6AB1"/>
    <w:rsid w:val="000F3B51"/>
    <w:rsid w:val="00102339"/>
    <w:rsid w:val="0011301B"/>
    <w:rsid w:val="00124647"/>
    <w:rsid w:val="001446D0"/>
    <w:rsid w:val="001565DF"/>
    <w:rsid w:val="00164844"/>
    <w:rsid w:val="00177229"/>
    <w:rsid w:val="00185722"/>
    <w:rsid w:val="00185921"/>
    <w:rsid w:val="0018701C"/>
    <w:rsid w:val="0019398D"/>
    <w:rsid w:val="00195077"/>
    <w:rsid w:val="001A2605"/>
    <w:rsid w:val="001A2D75"/>
    <w:rsid w:val="001A54BB"/>
    <w:rsid w:val="001A73A4"/>
    <w:rsid w:val="001B5DEA"/>
    <w:rsid w:val="001D4C4F"/>
    <w:rsid w:val="001D7E7F"/>
    <w:rsid w:val="001E1BCC"/>
    <w:rsid w:val="001E235C"/>
    <w:rsid w:val="001F13D6"/>
    <w:rsid w:val="0020363F"/>
    <w:rsid w:val="0020523A"/>
    <w:rsid w:val="00213A8D"/>
    <w:rsid w:val="002161B3"/>
    <w:rsid w:val="00222198"/>
    <w:rsid w:val="00226FDC"/>
    <w:rsid w:val="00230AB4"/>
    <w:rsid w:val="00232320"/>
    <w:rsid w:val="00232594"/>
    <w:rsid w:val="0024128B"/>
    <w:rsid w:val="00247BCE"/>
    <w:rsid w:val="00250DEC"/>
    <w:rsid w:val="00251B3A"/>
    <w:rsid w:val="00251F29"/>
    <w:rsid w:val="002524A3"/>
    <w:rsid w:val="00274848"/>
    <w:rsid w:val="00277867"/>
    <w:rsid w:val="00280B5D"/>
    <w:rsid w:val="0028280A"/>
    <w:rsid w:val="00286080"/>
    <w:rsid w:val="00296B5E"/>
    <w:rsid w:val="00296C50"/>
    <w:rsid w:val="002A02FC"/>
    <w:rsid w:val="002C153B"/>
    <w:rsid w:val="002C28D5"/>
    <w:rsid w:val="002D4DEA"/>
    <w:rsid w:val="002E5733"/>
    <w:rsid w:val="003030B0"/>
    <w:rsid w:val="00306AB6"/>
    <w:rsid w:val="003142D9"/>
    <w:rsid w:val="00323FAC"/>
    <w:rsid w:val="00334359"/>
    <w:rsid w:val="00337740"/>
    <w:rsid w:val="003442FE"/>
    <w:rsid w:val="00345B44"/>
    <w:rsid w:val="00352031"/>
    <w:rsid w:val="0035486C"/>
    <w:rsid w:val="003603AD"/>
    <w:rsid w:val="0036165D"/>
    <w:rsid w:val="00361F31"/>
    <w:rsid w:val="00367A43"/>
    <w:rsid w:val="00372B4C"/>
    <w:rsid w:val="003861B1"/>
    <w:rsid w:val="003A1549"/>
    <w:rsid w:val="003A4369"/>
    <w:rsid w:val="003A67FE"/>
    <w:rsid w:val="003B2D61"/>
    <w:rsid w:val="003B6884"/>
    <w:rsid w:val="003B6EBC"/>
    <w:rsid w:val="003B739B"/>
    <w:rsid w:val="003B7D11"/>
    <w:rsid w:val="003C087C"/>
    <w:rsid w:val="003C2856"/>
    <w:rsid w:val="003D202D"/>
    <w:rsid w:val="003D3967"/>
    <w:rsid w:val="003D43EE"/>
    <w:rsid w:val="003E3DAF"/>
    <w:rsid w:val="003F4116"/>
    <w:rsid w:val="00400B07"/>
    <w:rsid w:val="004017B1"/>
    <w:rsid w:val="004217B9"/>
    <w:rsid w:val="004221EB"/>
    <w:rsid w:val="00424A46"/>
    <w:rsid w:val="00436E51"/>
    <w:rsid w:val="004371D2"/>
    <w:rsid w:val="00442EA8"/>
    <w:rsid w:val="00446D03"/>
    <w:rsid w:val="00457443"/>
    <w:rsid w:val="004712C6"/>
    <w:rsid w:val="0048014A"/>
    <w:rsid w:val="00481596"/>
    <w:rsid w:val="004837F1"/>
    <w:rsid w:val="0049536C"/>
    <w:rsid w:val="004B5797"/>
    <w:rsid w:val="004B6065"/>
    <w:rsid w:val="004B7F49"/>
    <w:rsid w:val="004C26BD"/>
    <w:rsid w:val="004C29BD"/>
    <w:rsid w:val="004C4D34"/>
    <w:rsid w:val="004D687D"/>
    <w:rsid w:val="004D7F10"/>
    <w:rsid w:val="004E28BB"/>
    <w:rsid w:val="004E2EB6"/>
    <w:rsid w:val="004E7816"/>
    <w:rsid w:val="004F3AEC"/>
    <w:rsid w:val="00504867"/>
    <w:rsid w:val="00507698"/>
    <w:rsid w:val="00514CA5"/>
    <w:rsid w:val="0051698A"/>
    <w:rsid w:val="005201A0"/>
    <w:rsid w:val="005242B0"/>
    <w:rsid w:val="005326F9"/>
    <w:rsid w:val="00547161"/>
    <w:rsid w:val="005521EA"/>
    <w:rsid w:val="00565AEE"/>
    <w:rsid w:val="00586DEE"/>
    <w:rsid w:val="00595655"/>
    <w:rsid w:val="005A0A1D"/>
    <w:rsid w:val="005B1B1F"/>
    <w:rsid w:val="005B237D"/>
    <w:rsid w:val="005B51E9"/>
    <w:rsid w:val="005B6C5F"/>
    <w:rsid w:val="005C15F5"/>
    <w:rsid w:val="005C3EF0"/>
    <w:rsid w:val="005C50AE"/>
    <w:rsid w:val="005C53BC"/>
    <w:rsid w:val="005D0DA2"/>
    <w:rsid w:val="005E003F"/>
    <w:rsid w:val="005E246A"/>
    <w:rsid w:val="005E68F7"/>
    <w:rsid w:val="005F3FBC"/>
    <w:rsid w:val="005F50CF"/>
    <w:rsid w:val="00600A3B"/>
    <w:rsid w:val="00606FB3"/>
    <w:rsid w:val="00610ED3"/>
    <w:rsid w:val="00627C2B"/>
    <w:rsid w:val="0063377E"/>
    <w:rsid w:val="00633D07"/>
    <w:rsid w:val="00636B9D"/>
    <w:rsid w:val="00642FF7"/>
    <w:rsid w:val="006511E3"/>
    <w:rsid w:val="00655676"/>
    <w:rsid w:val="00657E6C"/>
    <w:rsid w:val="006656CB"/>
    <w:rsid w:val="00670399"/>
    <w:rsid w:val="006715C0"/>
    <w:rsid w:val="00676E8D"/>
    <w:rsid w:val="0068733A"/>
    <w:rsid w:val="006873B0"/>
    <w:rsid w:val="006875ED"/>
    <w:rsid w:val="00697C7D"/>
    <w:rsid w:val="006A00D9"/>
    <w:rsid w:val="006B3973"/>
    <w:rsid w:val="006B6E02"/>
    <w:rsid w:val="006C60E4"/>
    <w:rsid w:val="006D1351"/>
    <w:rsid w:val="006E2491"/>
    <w:rsid w:val="006E307A"/>
    <w:rsid w:val="006E63ED"/>
    <w:rsid w:val="006F2AA2"/>
    <w:rsid w:val="00706C6C"/>
    <w:rsid w:val="0071425B"/>
    <w:rsid w:val="00723D2F"/>
    <w:rsid w:val="00723E44"/>
    <w:rsid w:val="00725C8F"/>
    <w:rsid w:val="00733CE1"/>
    <w:rsid w:val="00744047"/>
    <w:rsid w:val="00783539"/>
    <w:rsid w:val="00787EE2"/>
    <w:rsid w:val="007A3610"/>
    <w:rsid w:val="007A6C5B"/>
    <w:rsid w:val="007B4E0F"/>
    <w:rsid w:val="007B78C8"/>
    <w:rsid w:val="007C04F4"/>
    <w:rsid w:val="007C3B5A"/>
    <w:rsid w:val="007C62D9"/>
    <w:rsid w:val="007C7EC1"/>
    <w:rsid w:val="007E1720"/>
    <w:rsid w:val="007E3FB9"/>
    <w:rsid w:val="007F7D9B"/>
    <w:rsid w:val="0080109C"/>
    <w:rsid w:val="008109D5"/>
    <w:rsid w:val="008251EE"/>
    <w:rsid w:val="00825BCF"/>
    <w:rsid w:val="0083482F"/>
    <w:rsid w:val="00837D7A"/>
    <w:rsid w:val="00840AB2"/>
    <w:rsid w:val="00842647"/>
    <w:rsid w:val="00863996"/>
    <w:rsid w:val="008718AA"/>
    <w:rsid w:val="0087648A"/>
    <w:rsid w:val="00880CBA"/>
    <w:rsid w:val="008830EA"/>
    <w:rsid w:val="008838B9"/>
    <w:rsid w:val="00884E5C"/>
    <w:rsid w:val="00890F67"/>
    <w:rsid w:val="00892C08"/>
    <w:rsid w:val="008A76D9"/>
    <w:rsid w:val="008C480F"/>
    <w:rsid w:val="008C54C9"/>
    <w:rsid w:val="008C57CD"/>
    <w:rsid w:val="008C7DAE"/>
    <w:rsid w:val="008D2B8F"/>
    <w:rsid w:val="008D3979"/>
    <w:rsid w:val="008E12A4"/>
    <w:rsid w:val="008E292E"/>
    <w:rsid w:val="008E6D8A"/>
    <w:rsid w:val="008F2A7E"/>
    <w:rsid w:val="008F3FB7"/>
    <w:rsid w:val="008F7DD1"/>
    <w:rsid w:val="0090128C"/>
    <w:rsid w:val="00902555"/>
    <w:rsid w:val="0090661B"/>
    <w:rsid w:val="00911850"/>
    <w:rsid w:val="0092370C"/>
    <w:rsid w:val="009331E5"/>
    <w:rsid w:val="00937A57"/>
    <w:rsid w:val="00944C98"/>
    <w:rsid w:val="009462F4"/>
    <w:rsid w:val="00946800"/>
    <w:rsid w:val="0094738C"/>
    <w:rsid w:val="00951923"/>
    <w:rsid w:val="00953591"/>
    <w:rsid w:val="00954DC2"/>
    <w:rsid w:val="009567EB"/>
    <w:rsid w:val="00976A15"/>
    <w:rsid w:val="00976AF5"/>
    <w:rsid w:val="009A1025"/>
    <w:rsid w:val="009A1D5D"/>
    <w:rsid w:val="009A3E52"/>
    <w:rsid w:val="009C2A50"/>
    <w:rsid w:val="009C2F52"/>
    <w:rsid w:val="009D7D30"/>
    <w:rsid w:val="009D7E46"/>
    <w:rsid w:val="009E7CC9"/>
    <w:rsid w:val="009F17BF"/>
    <w:rsid w:val="009F47B0"/>
    <w:rsid w:val="009F4E8E"/>
    <w:rsid w:val="00A04570"/>
    <w:rsid w:val="00A05C12"/>
    <w:rsid w:val="00A23F4C"/>
    <w:rsid w:val="00A3241E"/>
    <w:rsid w:val="00A33214"/>
    <w:rsid w:val="00A376F8"/>
    <w:rsid w:val="00A40E38"/>
    <w:rsid w:val="00A51CF9"/>
    <w:rsid w:val="00A523ED"/>
    <w:rsid w:val="00A56668"/>
    <w:rsid w:val="00A70857"/>
    <w:rsid w:val="00A82B9C"/>
    <w:rsid w:val="00A86B08"/>
    <w:rsid w:val="00A86E85"/>
    <w:rsid w:val="00A95008"/>
    <w:rsid w:val="00AB5FB9"/>
    <w:rsid w:val="00AC0DF9"/>
    <w:rsid w:val="00AC51EC"/>
    <w:rsid w:val="00AD41A9"/>
    <w:rsid w:val="00AE3DEA"/>
    <w:rsid w:val="00AF3B79"/>
    <w:rsid w:val="00B0748B"/>
    <w:rsid w:val="00B14EED"/>
    <w:rsid w:val="00B16671"/>
    <w:rsid w:val="00B2217D"/>
    <w:rsid w:val="00B222E0"/>
    <w:rsid w:val="00B22810"/>
    <w:rsid w:val="00B23630"/>
    <w:rsid w:val="00B33AB9"/>
    <w:rsid w:val="00B33AFD"/>
    <w:rsid w:val="00B34E96"/>
    <w:rsid w:val="00B36E25"/>
    <w:rsid w:val="00B370A6"/>
    <w:rsid w:val="00B442D0"/>
    <w:rsid w:val="00B5148F"/>
    <w:rsid w:val="00B53EF4"/>
    <w:rsid w:val="00B62E6D"/>
    <w:rsid w:val="00B63391"/>
    <w:rsid w:val="00B70D29"/>
    <w:rsid w:val="00B736CD"/>
    <w:rsid w:val="00B8023E"/>
    <w:rsid w:val="00B84F34"/>
    <w:rsid w:val="00B8762C"/>
    <w:rsid w:val="00B90275"/>
    <w:rsid w:val="00B955CF"/>
    <w:rsid w:val="00B96857"/>
    <w:rsid w:val="00BA4ED1"/>
    <w:rsid w:val="00BA56B8"/>
    <w:rsid w:val="00BA7C45"/>
    <w:rsid w:val="00BB63FB"/>
    <w:rsid w:val="00BB6E02"/>
    <w:rsid w:val="00BB7208"/>
    <w:rsid w:val="00BB7520"/>
    <w:rsid w:val="00BD295F"/>
    <w:rsid w:val="00BD4805"/>
    <w:rsid w:val="00C07E88"/>
    <w:rsid w:val="00C156C4"/>
    <w:rsid w:val="00C21C29"/>
    <w:rsid w:val="00C3771B"/>
    <w:rsid w:val="00C401B5"/>
    <w:rsid w:val="00C40E65"/>
    <w:rsid w:val="00C42E5E"/>
    <w:rsid w:val="00C522B5"/>
    <w:rsid w:val="00C531DC"/>
    <w:rsid w:val="00C54E48"/>
    <w:rsid w:val="00C564EC"/>
    <w:rsid w:val="00C6608C"/>
    <w:rsid w:val="00C72CAC"/>
    <w:rsid w:val="00C80756"/>
    <w:rsid w:val="00C87423"/>
    <w:rsid w:val="00C962C9"/>
    <w:rsid w:val="00C9630F"/>
    <w:rsid w:val="00C97FF1"/>
    <w:rsid w:val="00CA1301"/>
    <w:rsid w:val="00CA51A5"/>
    <w:rsid w:val="00CC2220"/>
    <w:rsid w:val="00CC31D2"/>
    <w:rsid w:val="00CC58A9"/>
    <w:rsid w:val="00CD352C"/>
    <w:rsid w:val="00CE031C"/>
    <w:rsid w:val="00CE58D0"/>
    <w:rsid w:val="00CE6BED"/>
    <w:rsid w:val="00CF4BFD"/>
    <w:rsid w:val="00D00404"/>
    <w:rsid w:val="00D00662"/>
    <w:rsid w:val="00D03B7B"/>
    <w:rsid w:val="00D06E0B"/>
    <w:rsid w:val="00D16418"/>
    <w:rsid w:val="00D51B5B"/>
    <w:rsid w:val="00D60491"/>
    <w:rsid w:val="00D66234"/>
    <w:rsid w:val="00D77DC4"/>
    <w:rsid w:val="00D8528D"/>
    <w:rsid w:val="00D86155"/>
    <w:rsid w:val="00D864C5"/>
    <w:rsid w:val="00DB3455"/>
    <w:rsid w:val="00DB738F"/>
    <w:rsid w:val="00DC1840"/>
    <w:rsid w:val="00DC38F1"/>
    <w:rsid w:val="00DC4489"/>
    <w:rsid w:val="00DD4F41"/>
    <w:rsid w:val="00DD57D7"/>
    <w:rsid w:val="00DE4A27"/>
    <w:rsid w:val="00DE603B"/>
    <w:rsid w:val="00DE6AFF"/>
    <w:rsid w:val="00DE7EAB"/>
    <w:rsid w:val="00DF5DA0"/>
    <w:rsid w:val="00DF7E14"/>
    <w:rsid w:val="00E025B1"/>
    <w:rsid w:val="00E07A0E"/>
    <w:rsid w:val="00E227E4"/>
    <w:rsid w:val="00E24962"/>
    <w:rsid w:val="00E2558F"/>
    <w:rsid w:val="00E27225"/>
    <w:rsid w:val="00E3546D"/>
    <w:rsid w:val="00E36FE4"/>
    <w:rsid w:val="00E37B06"/>
    <w:rsid w:val="00E5459E"/>
    <w:rsid w:val="00E571D5"/>
    <w:rsid w:val="00E6428C"/>
    <w:rsid w:val="00E7223D"/>
    <w:rsid w:val="00E76BD2"/>
    <w:rsid w:val="00E818FB"/>
    <w:rsid w:val="00E84EB6"/>
    <w:rsid w:val="00E90D96"/>
    <w:rsid w:val="00E931B9"/>
    <w:rsid w:val="00E972EF"/>
    <w:rsid w:val="00E978B3"/>
    <w:rsid w:val="00EA0713"/>
    <w:rsid w:val="00EA305B"/>
    <w:rsid w:val="00EA781F"/>
    <w:rsid w:val="00EB0D9D"/>
    <w:rsid w:val="00EB1AB4"/>
    <w:rsid w:val="00ED431D"/>
    <w:rsid w:val="00ED5470"/>
    <w:rsid w:val="00ED69D3"/>
    <w:rsid w:val="00EE1642"/>
    <w:rsid w:val="00EF17DF"/>
    <w:rsid w:val="00EF3DDD"/>
    <w:rsid w:val="00EF6586"/>
    <w:rsid w:val="00F00425"/>
    <w:rsid w:val="00F0144A"/>
    <w:rsid w:val="00F06475"/>
    <w:rsid w:val="00F17F6B"/>
    <w:rsid w:val="00F2413E"/>
    <w:rsid w:val="00F333B4"/>
    <w:rsid w:val="00F3412C"/>
    <w:rsid w:val="00F55986"/>
    <w:rsid w:val="00F56038"/>
    <w:rsid w:val="00F579FB"/>
    <w:rsid w:val="00F6404F"/>
    <w:rsid w:val="00F72EF6"/>
    <w:rsid w:val="00F76B0E"/>
    <w:rsid w:val="00F8526F"/>
    <w:rsid w:val="00F8641E"/>
    <w:rsid w:val="00F907D0"/>
    <w:rsid w:val="00F92AFC"/>
    <w:rsid w:val="00FA4466"/>
    <w:rsid w:val="00FC3A1C"/>
    <w:rsid w:val="00FC54CC"/>
    <w:rsid w:val="00FC618A"/>
    <w:rsid w:val="00FC621D"/>
    <w:rsid w:val="00FD1783"/>
    <w:rsid w:val="00FD710D"/>
    <w:rsid w:val="00FD759A"/>
    <w:rsid w:val="00FF022F"/>
    <w:rsid w:val="00FF4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4F3AEC"/>
    <w:pPr>
      <w:jc w:val="center"/>
    </w:pPr>
  </w:style>
  <w:style w:type="table" w:styleId="a4">
    <w:name w:val="Table Grid"/>
    <w:basedOn w:val="a1"/>
    <w:uiPriority w:val="59"/>
    <w:rsid w:val="0049536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line number"/>
    <w:basedOn w:val="a0"/>
    <w:uiPriority w:val="99"/>
    <w:semiHidden/>
    <w:unhideWhenUsed/>
    <w:rsid w:val="00E37B06"/>
  </w:style>
  <w:style w:type="paragraph" w:styleId="a6">
    <w:name w:val="No Spacing"/>
    <w:link w:val="a7"/>
    <w:uiPriority w:val="1"/>
    <w:qFormat/>
    <w:rsid w:val="00B222E0"/>
  </w:style>
  <w:style w:type="paragraph" w:customStyle="1" w:styleId="ConsPlusNormal">
    <w:name w:val="ConsPlusNormal"/>
    <w:rsid w:val="00B23630"/>
    <w:pPr>
      <w:widowControl w:val="0"/>
      <w:suppressAutoHyphens/>
      <w:autoSpaceDE w:val="0"/>
      <w:ind w:firstLine="720"/>
    </w:pPr>
    <w:rPr>
      <w:rFonts w:ascii="Arial" w:eastAsia="Arial" w:hAnsi="Arial"/>
    </w:rPr>
  </w:style>
  <w:style w:type="paragraph" w:styleId="a8">
    <w:name w:val="Balloon Text"/>
    <w:basedOn w:val="a"/>
    <w:link w:val="a9"/>
    <w:uiPriority w:val="99"/>
    <w:semiHidden/>
    <w:unhideWhenUsed/>
    <w:rsid w:val="005242B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42B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51B3A"/>
    <w:pPr>
      <w:ind w:left="720"/>
      <w:contextualSpacing/>
    </w:pPr>
  </w:style>
  <w:style w:type="paragraph" w:styleId="ab">
    <w:name w:val="header"/>
    <w:basedOn w:val="a"/>
    <w:link w:val="ac"/>
    <w:uiPriority w:val="99"/>
    <w:semiHidden/>
    <w:unhideWhenUsed/>
    <w:rsid w:val="00EB1AB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B1AB4"/>
  </w:style>
  <w:style w:type="paragraph" w:styleId="ad">
    <w:name w:val="footer"/>
    <w:basedOn w:val="a"/>
    <w:link w:val="ae"/>
    <w:uiPriority w:val="99"/>
    <w:unhideWhenUsed/>
    <w:rsid w:val="00EB1AB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B1AB4"/>
  </w:style>
  <w:style w:type="character" w:styleId="af">
    <w:name w:val="page number"/>
    <w:basedOn w:val="a0"/>
    <w:uiPriority w:val="99"/>
    <w:unhideWhenUsed/>
    <w:rsid w:val="00CE6BED"/>
    <w:rPr>
      <w:rFonts w:eastAsiaTheme="minorEastAsia" w:cstheme="minorBidi"/>
      <w:bCs w:val="0"/>
      <w:iCs w:val="0"/>
      <w:szCs w:val="22"/>
      <w:lang w:val="ru-RU"/>
    </w:rPr>
  </w:style>
  <w:style w:type="character" w:customStyle="1" w:styleId="a7">
    <w:name w:val="Без интервала Знак"/>
    <w:basedOn w:val="a0"/>
    <w:link w:val="a6"/>
    <w:uiPriority w:val="1"/>
    <w:rsid w:val="00D006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3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chart" Target="charts/chart9.xml"/><Relationship Id="rId10" Type="http://schemas.openxmlformats.org/officeDocument/2006/relationships/chart" Target="charts/chart3.xm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Число субъектов малого и среднего предпринимательства, единиц</a:t>
            </a:r>
          </a:p>
        </c:rich>
      </c:tx>
      <c:spPr>
        <a:solidFill>
          <a:schemeClr val="bg2">
            <a:lumMod val="90000"/>
          </a:schemeClr>
        </a:solidFill>
        <a:ln>
          <a:solidFill>
            <a:schemeClr val="tx2">
              <a:lumMod val="50000"/>
            </a:schemeClr>
          </a:solidFill>
        </a:ln>
      </c:spPr>
    </c:title>
    <c:plotArea>
      <c:layout>
        <c:manualLayout>
          <c:layoutTarget val="inner"/>
          <c:xMode val="edge"/>
          <c:yMode val="edge"/>
          <c:x val="6.6225165562913565E-2"/>
          <c:y val="0.1080909623139216"/>
          <c:w val="0.91721854304635453"/>
          <c:h val="0.64039766733338843"/>
        </c:manualLayout>
      </c:layout>
      <c:bar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Количество малых и средних предприятий</c:v>
                </c:pt>
              </c:strCache>
            </c:strRef>
          </c:tx>
          <c:spPr>
            <a:gradFill flip="none" rotWithShape="1">
              <a:gsLst>
                <a:gs pos="0">
                  <a:srgbClr val="1F497D">
                    <a:lumMod val="40000"/>
                    <a:lumOff val="60000"/>
                    <a:shade val="30000"/>
                    <a:satMod val="115000"/>
                  </a:srgbClr>
                </a:gs>
                <a:gs pos="50000">
                  <a:srgbClr val="1F497D">
                    <a:lumMod val="40000"/>
                    <a:lumOff val="60000"/>
                    <a:shade val="67500"/>
                    <a:satMod val="115000"/>
                  </a:srgbClr>
                </a:gs>
                <a:gs pos="100000">
                  <a:srgbClr val="1F497D">
                    <a:lumMod val="40000"/>
                    <a:lumOff val="60000"/>
                    <a:shade val="100000"/>
                    <a:satMod val="115000"/>
                  </a:srgbClr>
                </a:gs>
              </a:gsLst>
              <a:path path="circle">
                <a:fillToRect l="50000" t="50000" r="50000" b="50000"/>
              </a:path>
              <a:tileRect/>
            </a:gradFill>
            <a:ln w="28575">
              <a:solidFill>
                <a:srgbClr val="002060"/>
              </a:solidFill>
            </a:ln>
          </c:spPr>
          <c:dLbls>
            <c:dLbl>
              <c:idx val="0"/>
              <c:layout>
                <c:manualLayout>
                  <c:x val="1.798492140270964E-3"/>
                  <c:y val="0.15968065085111949"/>
                </c:manualLayout>
              </c:layout>
              <c:numFmt formatCode="0" sourceLinked="0"/>
              <c:spPr>
                <a:noFill/>
                <a:ln w="11811">
                  <a:solidFill>
                    <a:srgbClr val="FFFFFF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115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outEnd"/>
              <c:showVal val="1"/>
            </c:dLbl>
            <c:dLbl>
              <c:idx val="1"/>
              <c:layout>
                <c:manualLayout>
                  <c:x val="2.7914065079543324E-3"/>
                  <c:y val="0.27803379691174984"/>
                </c:manualLayout>
              </c:layout>
              <c:numFmt formatCode="0" sourceLinked="0"/>
              <c:spPr>
                <a:noFill/>
                <a:ln w="11811">
                  <a:solidFill>
                    <a:srgbClr val="FFFFFF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115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outEnd"/>
              <c:showVal val="1"/>
            </c:dLbl>
            <c:dLbl>
              <c:idx val="2"/>
              <c:layout>
                <c:manualLayout>
                  <c:x val="-1.6235815296183984E-3"/>
                  <c:y val="0.10603359239186015"/>
                </c:manualLayout>
              </c:layout>
              <c:dLblPos val="outEnd"/>
              <c:showVal val="1"/>
            </c:dLbl>
            <c:dLbl>
              <c:idx val="3"/>
              <c:dLblPos val="outEnd"/>
              <c:showVal val="1"/>
            </c:dLbl>
            <c:numFmt formatCode="0" sourceLinked="0"/>
            <c:spPr>
              <a:noFill/>
              <a:ln w="11811">
                <a:solidFill>
                  <a:srgbClr val="FFFFFF"/>
                </a:solidFill>
                <a:prstDash val="solid"/>
              </a:ln>
            </c:spPr>
            <c:txPr>
              <a:bodyPr/>
              <a:lstStyle/>
              <a:p>
                <a:pPr>
                  <a:defRPr sz="743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2010 год</c:v>
                </c:pt>
                <c:pt idx="1">
                  <c:v>2011 год</c:v>
                </c:pt>
              </c:strCache>
            </c:strRef>
          </c:cat>
          <c:val>
            <c:numRef>
              <c:f>Sheet1!$B$2:$C$2</c:f>
              <c:numCache>
                <c:formatCode>0.00%</c:formatCode>
                <c:ptCount val="2"/>
                <c:pt idx="0">
                  <c:v>1808</c:v>
                </c:pt>
                <c:pt idx="1">
                  <c:v>1876</c:v>
                </c:pt>
              </c:numCache>
            </c:numRef>
          </c:val>
        </c:ser>
        <c:gapWidth val="70"/>
        <c:axId val="128908288"/>
        <c:axId val="131261952"/>
      </c:barChart>
      <c:lineChart>
        <c:grouping val="standard"/>
        <c:ser>
          <c:idx val="0"/>
          <c:order val="1"/>
          <c:tx>
            <c:strRef>
              <c:f>Sheet1!$A$3</c:f>
              <c:strCache>
                <c:ptCount val="1"/>
                <c:pt idx="0">
                  <c:v>Темп роста количества малых и средних предприятий по отношению к предыдущему году %</c:v>
                </c:pt>
              </c:strCache>
            </c:strRef>
          </c:tx>
          <c:spPr>
            <a:ln w="11811" cmpd="sng">
              <a:solidFill>
                <a:srgbClr val="000080"/>
              </a:solidFill>
              <a:prstDash val="solid"/>
            </a:ln>
          </c:spPr>
          <c:marker>
            <c:symbol val="circle"/>
            <c:size val="7"/>
            <c:spPr>
              <a:solidFill>
                <a:srgbClr val="000080"/>
              </a:solidFill>
              <a:ln cmpd="thickThin"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8.9346310631912992E-2"/>
                  <c:y val="-8.6721943847928154E-2"/>
                </c:manualLayout>
              </c:layout>
              <c:numFmt formatCode="0.0%" sourceLinked="0"/>
              <c:spPr>
                <a:noFill/>
                <a:ln w="11811">
                  <a:solidFill>
                    <a:srgbClr val="FFFFFF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115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r"/>
              <c:showVal val="1"/>
            </c:dLbl>
            <c:dLbl>
              <c:idx val="1"/>
              <c:layout>
                <c:manualLayout>
                  <c:x val="9.0414237849273882E-2"/>
                  <c:y val="6.8607333174262319E-3"/>
                </c:manualLayout>
              </c:layout>
              <c:numFmt formatCode="0.0%" sourceLinked="0"/>
              <c:spPr>
                <a:noFill/>
                <a:ln w="11811">
                  <a:solidFill>
                    <a:srgbClr val="FFFFFF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115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r"/>
              <c:showVal val="1"/>
            </c:dLbl>
            <c:dLbl>
              <c:idx val="2"/>
              <c:layout>
                <c:manualLayout>
                  <c:x val="7.8025317747206641E-2"/>
                  <c:y val="3.5356375907557606E-3"/>
                </c:manualLayout>
              </c:layout>
              <c:numFmt formatCode="0.0%" sourceLinked="0"/>
              <c:spPr>
                <a:noFill/>
                <a:ln w="11811">
                  <a:solidFill>
                    <a:srgbClr val="FFFFFF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115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r"/>
              <c:showVal val="1"/>
            </c:dLbl>
            <c:dLbl>
              <c:idx val="3"/>
              <c:dLblPos val="r"/>
              <c:showVal val="1"/>
            </c:dLbl>
            <c:numFmt formatCode="0.0%" sourceLinked="0"/>
            <c:spPr>
              <a:noFill/>
              <a:ln w="23622">
                <a:noFill/>
              </a:ln>
            </c:spPr>
            <c:txPr>
              <a:bodyPr/>
              <a:lstStyle/>
              <a:p>
                <a:pPr>
                  <a:defRPr sz="111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trendline>
            <c:trendlineType val="linear"/>
          </c:trendline>
          <c:cat>
            <c:strRef>
              <c:f>Sheet1!$B$1:$C$1</c:f>
              <c:strCache>
                <c:ptCount val="2"/>
                <c:pt idx="0">
                  <c:v>2010 год</c:v>
                </c:pt>
                <c:pt idx="1">
                  <c:v>2011 год</c:v>
                </c:pt>
              </c:strCache>
            </c:strRef>
          </c:cat>
          <c:val>
            <c:numRef>
              <c:f>Sheet1!$B$3:$C$3</c:f>
              <c:numCache>
                <c:formatCode>0.00%</c:formatCode>
                <c:ptCount val="2"/>
                <c:pt idx="0">
                  <c:v>1.022</c:v>
                </c:pt>
                <c:pt idx="1">
                  <c:v>1.038</c:v>
                </c:pt>
              </c:numCache>
            </c:numRef>
          </c:val>
        </c:ser>
        <c:marker val="1"/>
        <c:axId val="154818432"/>
        <c:axId val="154842624"/>
      </c:lineChart>
      <c:catAx>
        <c:axId val="128908288"/>
        <c:scaling>
          <c:orientation val="minMax"/>
        </c:scaling>
        <c:axPos val="b"/>
        <c:numFmt formatCode="General" sourceLinked="1"/>
        <c:majorTickMark val="cross"/>
        <c:tickLblPos val="nextTo"/>
        <c:spPr>
          <a:ln w="295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43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31261952"/>
        <c:crosses val="autoZero"/>
        <c:lblAlgn val="ctr"/>
        <c:lblOffset val="100"/>
        <c:tickLblSkip val="1"/>
        <c:tickMarkSkip val="1"/>
      </c:catAx>
      <c:valAx>
        <c:axId val="131261952"/>
        <c:scaling>
          <c:orientation val="minMax"/>
        </c:scaling>
        <c:axPos val="l"/>
        <c:numFmt formatCode="0" sourceLinked="0"/>
        <c:majorTickMark val="cross"/>
        <c:tickLblPos val="nextTo"/>
        <c:spPr>
          <a:ln w="295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43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8908288"/>
        <c:crosses val="autoZero"/>
        <c:crossBetween val="between"/>
      </c:valAx>
      <c:catAx>
        <c:axId val="154818432"/>
        <c:scaling>
          <c:orientation val="minMax"/>
        </c:scaling>
        <c:delete val="1"/>
        <c:axPos val="b"/>
        <c:tickLblPos val="none"/>
        <c:crossAx val="154842624"/>
        <c:crosses val="autoZero"/>
        <c:lblAlgn val="ctr"/>
        <c:lblOffset val="100"/>
      </c:catAx>
      <c:valAx>
        <c:axId val="154842624"/>
        <c:scaling>
          <c:orientation val="minMax"/>
        </c:scaling>
        <c:axPos val="r"/>
        <c:numFmt formatCode="0.00%" sourceLinked="1"/>
        <c:majorTickMark val="none"/>
        <c:tickLblPos val="none"/>
        <c:spPr>
          <a:ln w="11811">
            <a:solidFill>
              <a:schemeClr val="bg2">
                <a:lumMod val="75000"/>
              </a:schemeClr>
            </a:solidFill>
            <a:prstDash val="solid"/>
          </a:ln>
        </c:spPr>
        <c:crossAx val="154818432"/>
        <c:crosses val="max"/>
        <c:crossBetween val="between"/>
      </c:valAx>
      <c:spPr>
        <a:solidFill>
          <a:schemeClr val="bg2">
            <a:lumMod val="75000"/>
          </a:schemeClr>
        </a:solidFill>
        <a:ln w="11811">
          <a:solidFill>
            <a:srgbClr val="C0C0C0"/>
          </a:solidFill>
          <a:prstDash val="solid"/>
        </a:ln>
        <a:scene3d>
          <a:camera prst="orthographicFront"/>
          <a:lightRig rig="threePt" dir="t"/>
        </a:scene3d>
        <a:sp3d>
          <a:bevelT w="152400" h="50800" prst="softRound"/>
        </a:sp3d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10348495097906577"/>
          <c:y val="0.82585951675654934"/>
          <c:w val="0.80463583804601968"/>
          <c:h val="0.11107442759365628"/>
        </c:manualLayout>
      </c:layout>
      <c:spPr>
        <a:solidFill>
          <a:schemeClr val="bg2">
            <a:lumMod val="75000"/>
          </a:schemeClr>
        </a:solidFill>
        <a:ln w="2953">
          <a:solidFill>
            <a:schemeClr val="bg2">
              <a:lumMod val="75000"/>
            </a:schemeClr>
          </a:solidFill>
          <a:prstDash val="solid"/>
        </a:ln>
      </c:spPr>
      <c:txPr>
        <a:bodyPr/>
        <a:lstStyle/>
        <a:p>
          <a:pPr>
            <a:defRPr sz="68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solidFill>
      <a:schemeClr val="bg2">
        <a:lumMod val="75000"/>
      </a:schemeClr>
    </a:solidFill>
    <a:ln w="26545">
      <a:solidFill>
        <a:schemeClr val="tx2">
          <a:lumMod val="75000"/>
        </a:schemeClr>
      </a:solidFill>
    </a:ln>
  </c:spPr>
  <c:txPr>
    <a:bodyPr/>
    <a:lstStyle/>
    <a:p>
      <a:pPr>
        <a:defRPr sz="743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b="0">
                <a:latin typeface="Times New Roman" pitchFamily="18" charset="0"/>
                <a:cs typeface="Times New Roman" pitchFamily="18" charset="0"/>
              </a:defRPr>
            </a:pPr>
            <a:r>
              <a:rPr lang="ru-RU" sz="1000" b="0">
                <a:latin typeface="Times New Roman" pitchFamily="18" charset="0"/>
                <a:cs typeface="Times New Roman" pitchFamily="18" charset="0"/>
              </a:rPr>
              <a:t>Доля малых и средних предприятий в общем </a:t>
            </a:r>
            <a:r>
              <a:rPr lang="ru-RU" sz="1000" b="0" baseline="0">
                <a:latin typeface="Times New Roman" pitchFamily="18" charset="0"/>
                <a:cs typeface="Times New Roman" pitchFamily="18" charset="0"/>
              </a:rPr>
              <a:t> числе субъектов ималого и среднего предпринимательства, %</a:t>
            </a:r>
            <a:endParaRPr lang="en-US" sz="1000" b="0">
              <a:latin typeface="Times New Roman" pitchFamily="18" charset="0"/>
              <a:cs typeface="Times New Roman" pitchFamily="18" charset="0"/>
            </a:endParaRPr>
          </a:p>
        </c:rich>
      </c:tx>
      <c:spPr>
        <a:solidFill>
          <a:schemeClr val="bg2">
            <a:lumMod val="90000"/>
          </a:schemeClr>
        </a:solidFill>
        <a:ln>
          <a:solidFill>
            <a:schemeClr val="tx2">
              <a:lumMod val="50000"/>
            </a:schemeClr>
          </a:solidFill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1.9532273491720334E-3"/>
          <c:y val="0.2753833717553375"/>
          <c:w val="0.9842297881778862"/>
          <c:h val="0.662210741443883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 w="38100">
              <a:solidFill>
                <a:schemeClr val="tx2">
                  <a:lumMod val="75000"/>
                </a:schemeClr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14300" prst="artDeco"/>
              <a:contourClr>
                <a:srgbClr val="000000"/>
              </a:contourClr>
            </a:sp3d>
          </c:spPr>
          <c:explosion val="26"/>
          <c:dPt>
            <c:idx val="0"/>
            <c:explosion val="28"/>
            <c:spPr>
              <a:solidFill>
                <a:schemeClr val="accent1">
                  <a:lumMod val="75000"/>
                </a:schemeClr>
              </a:solidFill>
              <a:ln w="38100">
                <a:solidFill>
                  <a:schemeClr val="tx2">
                    <a:lumMod val="50000"/>
                  </a:schemeClr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14300" prst="artDeco"/>
                <a:contourClr>
                  <a:srgbClr val="000000"/>
                </a:contourClr>
              </a:sp3d>
            </c:spPr>
          </c:dPt>
          <c:dLbls>
            <c:dLbl>
              <c:idx val="1"/>
              <c:layout>
                <c:manualLayout>
                  <c:x val="-7.6665658862759015E-2"/>
                  <c:y val="0.32602204724409511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sz="1000"/>
                      <a:t>малые и средние предприятия; 20,5%</a:t>
                    </a:r>
                  </a:p>
                </c:rich>
              </c:tx>
              <c:spPr>
                <a:noFill/>
                <a:ln w="25435">
                  <a:solidFill>
                    <a:schemeClr val="accent1">
                      <a:lumMod val="60000"/>
                      <a:lumOff val="40000"/>
                    </a:schemeClr>
                  </a:solidFill>
                  <a:prstDash val="solid"/>
                </a:ln>
              </c:spPr>
              <c:dLblPos val="bestFit"/>
            </c:dLbl>
            <c:delete val="1"/>
          </c:dLbls>
          <c:cat>
            <c:strRef>
              <c:f>Sheet1!$B$1:$C$1</c:f>
              <c:strCache>
                <c:ptCount val="2"/>
                <c:pt idx="0">
                  <c:v>общее число предприятий</c:v>
                </c:pt>
                <c:pt idx="1">
                  <c:v>малые и средние предприятия</c:v>
                </c:pt>
              </c:strCache>
            </c:strRef>
          </c:cat>
          <c:val>
            <c:numRef>
              <c:f>Sheet1!$B$2:$C$2</c:f>
              <c:numCache>
                <c:formatCode>0.00%</c:formatCode>
                <c:ptCount val="2"/>
                <c:pt idx="0">
                  <c:v>1</c:v>
                </c:pt>
                <c:pt idx="1">
                  <c:v>0.20500000000000004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1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717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Sheet1!$B$1:$C$1</c:f>
              <c:strCache>
                <c:ptCount val="2"/>
                <c:pt idx="0">
                  <c:v>общее число предприятий</c:v>
                </c:pt>
                <c:pt idx="1">
                  <c:v>малые и средние предприятия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1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717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17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Sheet1!$B$1:$C$1</c:f>
              <c:strCache>
                <c:ptCount val="2"/>
                <c:pt idx="0">
                  <c:v>общее число предприятий</c:v>
                </c:pt>
                <c:pt idx="1">
                  <c:v>малые и средние предприятия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</c:numCache>
            </c:numRef>
          </c:val>
        </c:ser>
      </c:pie3DChart>
      <c:spPr>
        <a:solidFill>
          <a:schemeClr val="bg2">
            <a:lumMod val="75000"/>
          </a:schemeClr>
        </a:solidFill>
        <a:ln w="12717">
          <a:solidFill>
            <a:schemeClr val="bg2">
              <a:lumMod val="75000"/>
            </a:schemeClr>
          </a:solidFill>
          <a:prstDash val="solid"/>
        </a:ln>
        <a:scene3d>
          <a:camera prst="orthographicFront"/>
          <a:lightRig rig="threePt" dir="t"/>
        </a:scene3d>
        <a:sp3d>
          <a:bevelT w="152400" h="50800" prst="softRound"/>
        </a:sp3d>
      </c:spPr>
    </c:plotArea>
    <c:plotVisOnly val="1"/>
    <c:dispBlanksAs val="zero"/>
  </c:chart>
  <c:spPr>
    <a:solidFill>
      <a:schemeClr val="bg2">
        <a:lumMod val="75000"/>
      </a:schemeClr>
    </a:solidFill>
    <a:ln w="28567">
      <a:solidFill>
        <a:schemeClr val="tx2">
          <a:lumMod val="75000"/>
        </a:schemeClr>
      </a:solidFill>
      <a:prstDash val="solid"/>
    </a:ln>
  </c:spPr>
  <c:txPr>
    <a:bodyPr/>
    <a:lstStyle/>
    <a:p>
      <a:pPr>
        <a:defRPr sz="172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96" b="1" i="1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Распределение малых и средних  предприятий по видам экономической деятельности за 2011 год</a:t>
            </a:r>
          </a:p>
        </c:rich>
      </c:tx>
      <c:layout>
        <c:manualLayout>
          <c:xMode val="edge"/>
          <c:yMode val="edge"/>
          <c:x val="0.19711321319734423"/>
          <c:y val="0"/>
        </c:manualLayout>
      </c:layout>
      <c:spPr>
        <a:noFill/>
        <a:ln w="25324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14041095890410971"/>
          <c:y val="0.29573170731707332"/>
          <c:w val="0.68664383561644116"/>
          <c:h val="0.4847560975609758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28575">
              <a:solidFill>
                <a:srgbClr val="002060"/>
              </a:solidFill>
              <a:prstDash val="solid"/>
            </a:ln>
          </c:spPr>
          <c:explosion val="25"/>
          <c:dPt>
            <c:idx val="0"/>
            <c:spPr>
              <a:solidFill>
                <a:srgbClr val="808000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1"/>
            <c:spPr>
              <a:solidFill>
                <a:srgbClr val="0000FF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2"/>
            <c:spPr>
              <a:solidFill>
                <a:srgbClr val="993366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3"/>
            <c:spPr>
              <a:solidFill>
                <a:srgbClr val="00FF00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4"/>
            <c:spPr>
              <a:solidFill>
                <a:srgbClr val="FF00FF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5"/>
            <c:spPr>
              <a:solidFill>
                <a:srgbClr val="666699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6"/>
            <c:spPr>
              <a:solidFill>
                <a:srgbClr val="FFFF00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7"/>
            <c:spPr>
              <a:solidFill>
                <a:srgbClr val="FF6600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287364582782857"/>
                  <c:y val="-0.1069493236422370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обрабатывающие производства ;</a:t>
                    </a:r>
                  </a:p>
                  <a:p>
                    <a:r>
                      <a:rPr lang="ru-RU"/>
                      <a:t> 24,5 %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1"/>
              <c:layout>
                <c:manualLayout>
                  <c:x val="-2.2371364653243904E-3"/>
                  <c:y val="-0.2514735658042753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производство и распределение электроэнергии, газа и воды ; 0,8 %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2"/>
              <c:layout>
                <c:manualLayout>
                  <c:x val="0"/>
                  <c:y val="6.635326370553830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сельское хозяйство ; 6,8%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3"/>
              <c:layout>
                <c:manualLayout>
                  <c:x val="-3.5900227236696086E-2"/>
                  <c:y val="0.1992034081793191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транспорт и связь; 2,6%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4"/>
              <c:layout>
                <c:manualLayout>
                  <c:x val="-0.20747238809913898"/>
                  <c:y val="0.1895231196990583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строительство ; </a:t>
                    </a:r>
                  </a:p>
                  <a:p>
                    <a:r>
                      <a:rPr lang="ru-RU"/>
                      <a:t>7,0%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5"/>
              <c:layout>
                <c:manualLayout>
                  <c:x val="-1.5859183709418887E-2"/>
                  <c:y val="-6.992549008297040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оптовая и розничная торговля, ремонт автотранспортных средств, бытовых изделий и предметов личного пользования ; </a:t>
                    </a:r>
                  </a:p>
                  <a:p>
                    <a:r>
                      <a:rPr lang="ru-RU"/>
                      <a:t>42,7 %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6"/>
              <c:layout>
                <c:manualLayout>
                  <c:x val="7.3471436875759714E-3"/>
                  <c:y val="-0.1055255797943289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операции с недвижимым имуществом, аренда и предоставление услуг ; 4,7 %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7"/>
              <c:layout>
                <c:manualLayout>
                  <c:x val="0.10034596346597614"/>
                  <c:y val="-8.017382442579290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прочие ; 10,9 %</a:t>
                    </a:r>
                  </a:p>
                </c:rich>
              </c:tx>
              <c:dLblPos val="bestFit"/>
              <c:showVal val="1"/>
              <c:showCatName val="1"/>
            </c:dLbl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8"/>
                <c:pt idx="0">
                  <c:v>обрабатывающие производства </c:v>
                </c:pt>
                <c:pt idx="1">
                  <c:v>производство и распределение электроэнергии, газа и воды </c:v>
                </c:pt>
                <c:pt idx="2">
                  <c:v>сельское хозяйство </c:v>
                </c:pt>
                <c:pt idx="3">
                  <c:v>транспорт и связь</c:v>
                </c:pt>
                <c:pt idx="4">
                  <c:v>строительство </c:v>
                </c:pt>
                <c:pt idx="5">
                  <c:v>оптовая и розничная торговля, ремонт автотранспортных средств, бытовых изделий и предметов личного пользования </c:v>
                </c:pt>
                <c:pt idx="6">
                  <c:v>операции с недвижимым имуществом, аренда и предоставление услуг </c:v>
                </c:pt>
                <c:pt idx="7">
                  <c:v>прочие 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24.5</c:v>
                </c:pt>
                <c:pt idx="1">
                  <c:v>0.8</c:v>
                </c:pt>
                <c:pt idx="2">
                  <c:v>6.8</c:v>
                </c:pt>
                <c:pt idx="3">
                  <c:v>2.6</c:v>
                </c:pt>
                <c:pt idx="4">
                  <c:v>7</c:v>
                </c:pt>
                <c:pt idx="5">
                  <c:v>42.7</c:v>
                </c:pt>
                <c:pt idx="6">
                  <c:v>4.7</c:v>
                </c:pt>
                <c:pt idx="7">
                  <c:v>10.9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8"/>
                <c:pt idx="0">
                  <c:v>обрабатывающие производства </c:v>
                </c:pt>
                <c:pt idx="1">
                  <c:v>производство и распределение электроэнергии, газа и воды </c:v>
                </c:pt>
                <c:pt idx="2">
                  <c:v>сельское хозяйство </c:v>
                </c:pt>
                <c:pt idx="3">
                  <c:v>транспорт и связь</c:v>
                </c:pt>
                <c:pt idx="4">
                  <c:v>строительство </c:v>
                </c:pt>
                <c:pt idx="5">
                  <c:v>оптовая и розничная торговля, ремонт автотранспортных средств, бытовых изделий и предметов личного пользования </c:v>
                </c:pt>
                <c:pt idx="6">
                  <c:v>операции с недвижимым имуществом, аренда и предоставление услуг </c:v>
                </c:pt>
                <c:pt idx="7">
                  <c:v>прочие 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8"/>
                <c:pt idx="0">
                  <c:v>обрабатывающие производства </c:v>
                </c:pt>
                <c:pt idx="1">
                  <c:v>производство и распределение электроэнергии, газа и воды </c:v>
                </c:pt>
                <c:pt idx="2">
                  <c:v>сельское хозяйство </c:v>
                </c:pt>
                <c:pt idx="3">
                  <c:v>транспорт и связь</c:v>
                </c:pt>
                <c:pt idx="4">
                  <c:v>строительство </c:v>
                </c:pt>
                <c:pt idx="5">
                  <c:v>оптовая и розничная торговля, ремонт автотранспортных средств, бытовых изделий и предметов личного пользования </c:v>
                </c:pt>
                <c:pt idx="6">
                  <c:v>операции с недвижимым имуществом, аренда и предоставление услуг </c:v>
                </c:pt>
                <c:pt idx="7">
                  <c:v>прочие 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6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8"/>
                <c:pt idx="0">
                  <c:v>обрабатывающие производства </c:v>
                </c:pt>
                <c:pt idx="1">
                  <c:v>производство и распределение электроэнергии, газа и воды </c:v>
                </c:pt>
                <c:pt idx="2">
                  <c:v>сельское хозяйство </c:v>
                </c:pt>
                <c:pt idx="3">
                  <c:v>транспорт и связь</c:v>
                </c:pt>
                <c:pt idx="4">
                  <c:v>строительство </c:v>
                </c:pt>
                <c:pt idx="5">
                  <c:v>оптовая и розничная торговля, ремонт автотранспортных средств, бытовых изделий и предметов личного пользования </c:v>
                </c:pt>
                <c:pt idx="6">
                  <c:v>операции с недвижимым имуществом, аренда и предоставление услуг </c:v>
                </c:pt>
                <c:pt idx="7">
                  <c:v>прочие </c:v>
                </c:pt>
              </c:strCache>
            </c:strRef>
          </c:cat>
          <c:val>
            <c:numRef>
              <c:f>Sheet1!$B$5:$I$5</c:f>
              <c:numCache>
                <c:formatCode>General</c:formatCode>
                <c:ptCount val="8"/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spPr>
            <a:solidFill>
              <a:srgbClr val="660066"/>
            </a:solidFill>
            <a:ln w="126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8"/>
                <c:pt idx="0">
                  <c:v>обрабатывающие производства </c:v>
                </c:pt>
                <c:pt idx="1">
                  <c:v>производство и распределение электроэнергии, газа и воды </c:v>
                </c:pt>
                <c:pt idx="2">
                  <c:v>сельское хозяйство </c:v>
                </c:pt>
                <c:pt idx="3">
                  <c:v>транспорт и связь</c:v>
                </c:pt>
                <c:pt idx="4">
                  <c:v>строительство </c:v>
                </c:pt>
                <c:pt idx="5">
                  <c:v>оптовая и розничная торговля, ремонт автотранспортных средств, бытовых изделий и предметов личного пользования </c:v>
                </c:pt>
                <c:pt idx="6">
                  <c:v>операции с недвижимым имуществом, аренда и предоставление услуг </c:v>
                </c:pt>
                <c:pt idx="7">
                  <c:v>прочие </c:v>
                </c:pt>
              </c:strCache>
            </c:strRef>
          </c:cat>
          <c:val>
            <c:numRef>
              <c:f>Sheet1!$B$6:$I$6</c:f>
              <c:numCache>
                <c:formatCode>General</c:formatCode>
                <c:ptCount val="8"/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</c:strCache>
            </c:strRef>
          </c:tx>
          <c:spPr>
            <a:solidFill>
              <a:srgbClr val="FF8080"/>
            </a:solidFill>
            <a:ln w="126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8"/>
                <c:pt idx="0">
                  <c:v>обрабатывающие производства </c:v>
                </c:pt>
                <c:pt idx="1">
                  <c:v>производство и распределение электроэнергии, газа и воды </c:v>
                </c:pt>
                <c:pt idx="2">
                  <c:v>сельское хозяйство </c:v>
                </c:pt>
                <c:pt idx="3">
                  <c:v>транспорт и связь</c:v>
                </c:pt>
                <c:pt idx="4">
                  <c:v>строительство </c:v>
                </c:pt>
                <c:pt idx="5">
                  <c:v>оптовая и розничная торговля, ремонт автотранспортных средств, бытовых изделий и предметов личного пользования </c:v>
                </c:pt>
                <c:pt idx="6">
                  <c:v>операции с недвижимым имуществом, аренда и предоставление услуг </c:v>
                </c:pt>
                <c:pt idx="7">
                  <c:v>прочие </c:v>
                </c:pt>
              </c:strCache>
            </c:strRef>
          </c:cat>
          <c:val>
            <c:numRef>
              <c:f>Sheet1!$B$7:$I$7</c:f>
              <c:numCache>
                <c:formatCode>General</c:formatCode>
                <c:ptCount val="8"/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</c:strCache>
            </c:strRef>
          </c:tx>
          <c:spPr>
            <a:solidFill>
              <a:srgbClr val="0066CC"/>
            </a:solidFill>
            <a:ln w="126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8"/>
                <c:pt idx="0">
                  <c:v>обрабатывающие производства </c:v>
                </c:pt>
                <c:pt idx="1">
                  <c:v>производство и распределение электроэнергии, газа и воды </c:v>
                </c:pt>
                <c:pt idx="2">
                  <c:v>сельское хозяйство </c:v>
                </c:pt>
                <c:pt idx="3">
                  <c:v>транспорт и связь</c:v>
                </c:pt>
                <c:pt idx="4">
                  <c:v>строительство </c:v>
                </c:pt>
                <c:pt idx="5">
                  <c:v>оптовая и розничная торговля, ремонт автотранспортных средств, бытовых изделий и предметов личного пользования </c:v>
                </c:pt>
                <c:pt idx="6">
                  <c:v>операции с недвижимым имуществом, аренда и предоставление услуг </c:v>
                </c:pt>
                <c:pt idx="7">
                  <c:v>прочие </c:v>
                </c:pt>
              </c:strCache>
            </c:strRef>
          </c:cat>
          <c:val>
            <c:numRef>
              <c:f>Sheet1!$B$8:$I$8</c:f>
              <c:numCache>
                <c:formatCode>General</c:formatCode>
                <c:ptCount val="8"/>
              </c:numCache>
            </c:numRef>
          </c:val>
        </c:ser>
        <c:dLbls>
          <c:showVal val="1"/>
          <c:showCatName val="1"/>
        </c:dLbls>
      </c:pie3DChart>
      <c:spPr>
        <a:solidFill>
          <a:schemeClr val="bg2">
            <a:lumMod val="75000"/>
          </a:schemeClr>
        </a:solidFill>
        <a:ln w="12662">
          <a:noFill/>
          <a:prstDash val="solid"/>
        </a:ln>
      </c:spPr>
    </c:plotArea>
    <c:plotVisOnly val="1"/>
    <c:dispBlanksAs val="zero"/>
  </c:chart>
  <c:spPr>
    <a:solidFill>
      <a:schemeClr val="bg2">
        <a:lumMod val="75000"/>
      </a:schemeClr>
    </a:solidFill>
    <a:ln w="28575">
      <a:solidFill>
        <a:srgbClr val="002060"/>
      </a:solidFill>
    </a:ln>
  </c:spPr>
  <c:txPr>
    <a:bodyPr/>
    <a:lstStyle/>
    <a:p>
      <a:pPr>
        <a:defRPr sz="144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sz="1196" b="1" i="1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Распределение количества</a:t>
            </a:r>
            <a:r>
              <a:rPr lang="ru-RU" baseline="0"/>
              <a:t> субъектов малого и среднего предпринимательства по основным</a:t>
            </a:r>
            <a:r>
              <a:rPr lang="ru-RU"/>
              <a:t> видам экономической деятельности за 2011 год</a:t>
            </a:r>
          </a:p>
        </c:rich>
      </c:tx>
      <c:layout>
        <c:manualLayout>
          <c:xMode val="edge"/>
          <c:yMode val="edge"/>
          <c:x val="0.14342193802955838"/>
          <c:y val="2.8368794326241127E-2"/>
        </c:manualLayout>
      </c:layout>
      <c:spPr>
        <a:noFill/>
        <a:ln w="25324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13593669079955609"/>
          <c:y val="0.29573183174061696"/>
          <c:w val="0.6866438356164416"/>
          <c:h val="0.4847560975609758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28575">
              <a:solidFill>
                <a:srgbClr val="002060"/>
              </a:solidFill>
              <a:prstDash val="solid"/>
            </a:ln>
          </c:spPr>
          <c:explosion val="25"/>
          <c:dPt>
            <c:idx val="0"/>
            <c:spPr>
              <a:solidFill>
                <a:srgbClr val="808000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1"/>
            <c:spPr>
              <a:solidFill>
                <a:srgbClr val="0000FF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2"/>
            <c:spPr>
              <a:solidFill>
                <a:srgbClr val="993366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3"/>
            <c:spPr>
              <a:solidFill>
                <a:srgbClr val="00FF00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4"/>
            <c:spPr>
              <a:solidFill>
                <a:srgbClr val="FF00FF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5"/>
            <c:spPr>
              <a:solidFill>
                <a:srgbClr val="666699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6"/>
            <c:spPr>
              <a:solidFill>
                <a:srgbClr val="FFFF00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7"/>
            <c:spPr>
              <a:solidFill>
                <a:srgbClr val="FF6600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0.21633215311173387"/>
                  <c:y val="-4.386932484503281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производство; 7,6 %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1"/>
              <c:layout>
                <c:manualLayout>
                  <c:x val="0.15559143194349084"/>
                  <c:y val="2.909342715139331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строительство; </a:t>
                    </a:r>
                  </a:p>
                  <a:p>
                    <a:r>
                      <a:rPr lang="ru-RU"/>
                      <a:t>4,9%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2"/>
              <c:layout>
                <c:manualLayout>
                  <c:x val="3.766263277493001E-2"/>
                  <c:y val="9.984922097503770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транспорт и связь; 14,0 %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3"/>
              <c:layout>
                <c:manualLayout>
                  <c:x val="4.0268456375838917E-2"/>
                  <c:y val="0.1390937622158932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сельское </a:t>
                    </a:r>
                  </a:p>
                  <a:p>
                    <a:r>
                      <a:rPr lang="ru-RU"/>
                      <a:t>хозяйство; 3,3 %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4"/>
              <c:layout>
                <c:manualLayout>
                  <c:x val="-0.14494512850323277"/>
                  <c:y val="0.1804724409448819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операции с недвижимым имуществом; 6,3 %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5"/>
              <c:layout>
                <c:manualLayout>
                  <c:x val="-1.722876922263912E-2"/>
                  <c:y val="-0.1203221086725861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оптовая и розничная  торговля, ремонт автотранспортных средств, бытовых изделий и предметов личного пользования; 57,9%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6"/>
              <c:layout>
                <c:manualLayout>
                  <c:x val="-0.18950730152019649"/>
                  <c:y val="7.881833919696208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другие виды деятельности; 6,0%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7"/>
              <c:delete val="1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bestFit"/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7"/>
                <c:pt idx="0">
                  <c:v>производство</c:v>
                </c:pt>
                <c:pt idx="1">
                  <c:v>строительство</c:v>
                </c:pt>
                <c:pt idx="2">
                  <c:v>транспорт и связь</c:v>
                </c:pt>
                <c:pt idx="3">
                  <c:v>сельское хозяйство</c:v>
                </c:pt>
                <c:pt idx="4">
                  <c:v>операции с недвижимым имуществом</c:v>
                </c:pt>
                <c:pt idx="5">
                  <c:v>оптовая и розничная  торговля, ремонт автотранспортных средств, ьытовых изделий и предметов личного пользования</c:v>
                </c:pt>
                <c:pt idx="6">
                  <c:v>другие виды деятельности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7.6</c:v>
                </c:pt>
                <c:pt idx="1">
                  <c:v>4.9000000000000004</c:v>
                </c:pt>
                <c:pt idx="2">
                  <c:v>14</c:v>
                </c:pt>
                <c:pt idx="3">
                  <c:v>3.3</c:v>
                </c:pt>
                <c:pt idx="4">
                  <c:v>6.3</c:v>
                </c:pt>
                <c:pt idx="5">
                  <c:v>57.9</c:v>
                </c:pt>
                <c:pt idx="6">
                  <c:v>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7"/>
                <c:pt idx="0">
                  <c:v>производство</c:v>
                </c:pt>
                <c:pt idx="1">
                  <c:v>строительство</c:v>
                </c:pt>
                <c:pt idx="2">
                  <c:v>транспорт и связь</c:v>
                </c:pt>
                <c:pt idx="3">
                  <c:v>сельское хозяйство</c:v>
                </c:pt>
                <c:pt idx="4">
                  <c:v>операции с недвижимым имуществом</c:v>
                </c:pt>
                <c:pt idx="5">
                  <c:v>оптовая и розничная  торговля, ремонт автотранспортных средств, ьытовых изделий и предметов личного пользования</c:v>
                </c:pt>
                <c:pt idx="6">
                  <c:v>другие виды деятельности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7"/>
                <c:pt idx="0">
                  <c:v>производство</c:v>
                </c:pt>
                <c:pt idx="1">
                  <c:v>строительство</c:v>
                </c:pt>
                <c:pt idx="2">
                  <c:v>транспорт и связь</c:v>
                </c:pt>
                <c:pt idx="3">
                  <c:v>сельское хозяйство</c:v>
                </c:pt>
                <c:pt idx="4">
                  <c:v>операции с недвижимым имуществом</c:v>
                </c:pt>
                <c:pt idx="5">
                  <c:v>оптовая и розничная  торговля, ремонт автотранспортных средств, ьытовых изделий и предметов личного пользования</c:v>
                </c:pt>
                <c:pt idx="6">
                  <c:v>другие виды деятельности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6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7"/>
                <c:pt idx="0">
                  <c:v>производство</c:v>
                </c:pt>
                <c:pt idx="1">
                  <c:v>строительство</c:v>
                </c:pt>
                <c:pt idx="2">
                  <c:v>транспорт и связь</c:v>
                </c:pt>
                <c:pt idx="3">
                  <c:v>сельское хозяйство</c:v>
                </c:pt>
                <c:pt idx="4">
                  <c:v>операции с недвижимым имуществом</c:v>
                </c:pt>
                <c:pt idx="5">
                  <c:v>оптовая и розничная  торговля, ремонт автотранспортных средств, ьытовых изделий и предметов личного пользования</c:v>
                </c:pt>
                <c:pt idx="6">
                  <c:v>другие виды деятельности</c:v>
                </c:pt>
              </c:strCache>
            </c:strRef>
          </c:cat>
          <c:val>
            <c:numRef>
              <c:f>Sheet1!$B$5:$I$5</c:f>
              <c:numCache>
                <c:formatCode>General</c:formatCode>
                <c:ptCount val="8"/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spPr>
            <a:solidFill>
              <a:srgbClr val="660066"/>
            </a:solidFill>
            <a:ln w="126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7"/>
                <c:pt idx="0">
                  <c:v>производство</c:v>
                </c:pt>
                <c:pt idx="1">
                  <c:v>строительство</c:v>
                </c:pt>
                <c:pt idx="2">
                  <c:v>транспорт и связь</c:v>
                </c:pt>
                <c:pt idx="3">
                  <c:v>сельское хозяйство</c:v>
                </c:pt>
                <c:pt idx="4">
                  <c:v>операции с недвижимым имуществом</c:v>
                </c:pt>
                <c:pt idx="5">
                  <c:v>оптовая и розничная  торговля, ремонт автотранспортных средств, ьытовых изделий и предметов личного пользования</c:v>
                </c:pt>
                <c:pt idx="6">
                  <c:v>другие виды деятельности</c:v>
                </c:pt>
              </c:strCache>
            </c:strRef>
          </c:cat>
          <c:val>
            <c:numRef>
              <c:f>Sheet1!$B$6:$I$6</c:f>
              <c:numCache>
                <c:formatCode>General</c:formatCode>
                <c:ptCount val="8"/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</c:strCache>
            </c:strRef>
          </c:tx>
          <c:spPr>
            <a:solidFill>
              <a:srgbClr val="FF8080"/>
            </a:solidFill>
            <a:ln w="126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7"/>
                <c:pt idx="0">
                  <c:v>производство</c:v>
                </c:pt>
                <c:pt idx="1">
                  <c:v>строительство</c:v>
                </c:pt>
                <c:pt idx="2">
                  <c:v>транспорт и связь</c:v>
                </c:pt>
                <c:pt idx="3">
                  <c:v>сельское хозяйство</c:v>
                </c:pt>
                <c:pt idx="4">
                  <c:v>операции с недвижимым имуществом</c:v>
                </c:pt>
                <c:pt idx="5">
                  <c:v>оптовая и розничная  торговля, ремонт автотранспортных средств, ьытовых изделий и предметов личного пользования</c:v>
                </c:pt>
                <c:pt idx="6">
                  <c:v>другие виды деятельности</c:v>
                </c:pt>
              </c:strCache>
            </c:strRef>
          </c:cat>
          <c:val>
            <c:numRef>
              <c:f>Sheet1!$B$7:$I$7</c:f>
              <c:numCache>
                <c:formatCode>General</c:formatCode>
                <c:ptCount val="8"/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</c:strCache>
            </c:strRef>
          </c:tx>
          <c:spPr>
            <a:solidFill>
              <a:srgbClr val="0066CC"/>
            </a:solidFill>
            <a:ln w="126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7"/>
                <c:pt idx="0">
                  <c:v>производство</c:v>
                </c:pt>
                <c:pt idx="1">
                  <c:v>строительство</c:v>
                </c:pt>
                <c:pt idx="2">
                  <c:v>транспорт и связь</c:v>
                </c:pt>
                <c:pt idx="3">
                  <c:v>сельское хозяйство</c:v>
                </c:pt>
                <c:pt idx="4">
                  <c:v>операции с недвижимым имуществом</c:v>
                </c:pt>
                <c:pt idx="5">
                  <c:v>оптовая и розничная  торговля, ремонт автотранспортных средств, ьытовых изделий и предметов личного пользования</c:v>
                </c:pt>
                <c:pt idx="6">
                  <c:v>другие виды деятельности</c:v>
                </c:pt>
              </c:strCache>
            </c:strRef>
          </c:cat>
          <c:val>
            <c:numRef>
              <c:f>Sheet1!$B$8:$I$8</c:f>
              <c:numCache>
                <c:formatCode>General</c:formatCode>
                <c:ptCount val="8"/>
              </c:numCache>
            </c:numRef>
          </c:val>
        </c:ser>
        <c:dLbls>
          <c:showVal val="1"/>
          <c:showCatName val="1"/>
        </c:dLbls>
      </c:pie3DChart>
      <c:spPr>
        <a:solidFill>
          <a:schemeClr val="bg2">
            <a:lumMod val="75000"/>
          </a:schemeClr>
        </a:solidFill>
        <a:ln w="12662">
          <a:noFill/>
          <a:prstDash val="solid"/>
        </a:ln>
      </c:spPr>
    </c:plotArea>
    <c:plotVisOnly val="1"/>
    <c:dispBlanksAs val="zero"/>
  </c:chart>
  <c:spPr>
    <a:solidFill>
      <a:schemeClr val="bg2">
        <a:lumMod val="75000"/>
      </a:schemeClr>
    </a:solidFill>
    <a:ln w="28575">
      <a:solidFill>
        <a:srgbClr val="002060"/>
      </a:solidFill>
    </a:ln>
  </c:spPr>
  <c:txPr>
    <a:bodyPr/>
    <a:lstStyle/>
    <a:p>
      <a:pPr>
        <a:defRPr sz="144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Численность работающих на малых и средних предприятиях, человек</a:t>
            </a:r>
          </a:p>
        </c:rich>
      </c:tx>
      <c:spPr>
        <a:solidFill>
          <a:schemeClr val="bg2">
            <a:lumMod val="90000"/>
          </a:schemeClr>
        </a:solidFill>
        <a:ln>
          <a:solidFill>
            <a:schemeClr val="tx2">
              <a:lumMod val="50000"/>
            </a:schemeClr>
          </a:solidFill>
        </a:ln>
      </c:spPr>
    </c:title>
    <c:view3D>
      <c:hPercent val="4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chemeClr val="bg2">
            <a:lumMod val="75000"/>
          </a:schemeClr>
        </a:solidFill>
        <a:ln w="12700">
          <a:solidFill>
            <a:schemeClr val="bg2">
              <a:lumMod val="75000"/>
            </a:schemeClr>
          </a:solidFill>
          <a:prstDash val="solid"/>
        </a:ln>
      </c:spPr>
    </c:sideWall>
    <c:backWall>
      <c:spPr>
        <a:solidFill>
          <a:schemeClr val="bg2">
            <a:lumMod val="75000"/>
          </a:schemeClr>
        </a:solidFill>
        <a:ln w="12700">
          <a:solidFill>
            <a:schemeClr val="bg2">
              <a:lumMod val="75000"/>
            </a:schemeClr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677768319500601"/>
          <c:y val="0.16455958005249383"/>
          <c:w val="0.8740833155990636"/>
          <c:h val="0.5734597156398134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Численность работающих на малых и средних преприятиях, человек</c:v>
                </c:pt>
              </c:strCache>
            </c:strRef>
          </c:tx>
          <c:spPr>
            <a:solidFill>
              <a:srgbClr val="FF0000"/>
            </a:solidFill>
            <a:ln w="28575">
              <a:solidFill>
                <a:srgbClr val="FF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prst="convex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2.3501457474046682E-3"/>
                  <c:y val="0.15605993374817156"/>
                </c:manualLayout>
              </c:layout>
              <c:showVal val="1"/>
            </c:dLbl>
            <c:dLbl>
              <c:idx val="1"/>
              <c:layout>
                <c:manualLayout>
                  <c:x val="1.7028031496063056E-3"/>
                  <c:y val="0.16581833828148598"/>
                </c:manualLayout>
              </c:layout>
              <c:showVal val="1"/>
            </c:dLbl>
            <c:dLbl>
              <c:idx val="2"/>
              <c:layout>
                <c:manualLayout>
                  <c:x val="2.9371774396564892E-3"/>
                  <c:y val="0.14423056732850967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9168026101141965"/>
                  <c:y val="0.90521327014218012"/>
                </c:manualLayout>
              </c:layout>
              <c:showVal val="1"/>
            </c:dLbl>
            <c:spPr>
              <a:noFill/>
              <a:ln w="25423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2010 год</c:v>
                </c:pt>
                <c:pt idx="1">
                  <c:v>2011 год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5635</c:v>
                </c:pt>
                <c:pt idx="1">
                  <c:v>6282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Численность работающих на малых предприятиях</c:v>
                </c:pt>
              </c:strCache>
            </c:strRef>
          </c:tx>
          <c:spPr>
            <a:solidFill>
              <a:srgbClr val="993366"/>
            </a:solidFill>
            <a:ln w="1271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prst="convex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-3.7715345344662446E-4"/>
                  <c:y val="6.99836569551541E-2"/>
                </c:manualLayout>
              </c:layout>
              <c:showVal val="1"/>
            </c:dLbl>
            <c:dLbl>
              <c:idx val="1"/>
              <c:layout>
                <c:manualLayout>
                  <c:x val="7.3210720193427102E-4"/>
                  <c:y val="8.4930276828582507E-2"/>
                </c:manualLayout>
              </c:layout>
              <c:showVal val="1"/>
            </c:dLbl>
            <c:dLbl>
              <c:idx val="2"/>
              <c:layout>
                <c:manualLayout>
                  <c:x val="5.1038423497353474E-3"/>
                  <c:y val="0.11252447370175762"/>
                </c:manualLayout>
              </c:layout>
              <c:showVal val="1"/>
            </c:dLbl>
            <c:spPr>
              <a:noFill/>
              <a:ln w="25423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2010 год</c:v>
                </c:pt>
                <c:pt idx="1">
                  <c:v>2011 год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3606</c:v>
                </c:pt>
                <c:pt idx="1">
                  <c:v>4240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Численность работающих на средних предприятиях</c:v>
                </c:pt>
              </c:strCache>
            </c:strRef>
          </c:tx>
          <c:spPr>
            <a:solidFill>
              <a:srgbClr val="FFFFCC"/>
            </a:solidFill>
            <a:ln w="1271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prst="convex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-1.5806023603931788E-3"/>
                  <c:y val="9.1175052255427547E-2"/>
                </c:manualLayout>
              </c:layout>
              <c:showVal val="1"/>
            </c:dLbl>
            <c:dLbl>
              <c:idx val="1"/>
              <c:layout>
                <c:manualLayout>
                  <c:x val="-4.7150995321214024E-4"/>
                  <c:y val="9.0726357261448745E-2"/>
                </c:manualLayout>
              </c:layout>
              <c:showVal val="1"/>
            </c:dLbl>
            <c:dLbl>
              <c:idx val="2"/>
              <c:layout>
                <c:manualLayout>
                  <c:x val="-9.9373891634107342E-4"/>
                  <c:y val="9.841624349674595E-2"/>
                </c:manualLayout>
              </c:layout>
              <c:showVal val="1"/>
            </c:dLbl>
            <c:spPr>
              <a:noFill/>
              <a:ln w="25423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2010 год</c:v>
                </c:pt>
                <c:pt idx="1">
                  <c:v>2011 год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2029</c:v>
                </c:pt>
                <c:pt idx="1">
                  <c:v>2042</c:v>
                </c:pt>
              </c:numCache>
            </c:numRef>
          </c:val>
        </c:ser>
        <c:gapDepth val="0"/>
        <c:shape val="box"/>
        <c:axId val="212737024"/>
        <c:axId val="212747008"/>
        <c:axId val="0"/>
      </c:bar3DChart>
      <c:catAx>
        <c:axId val="212737024"/>
        <c:scaling>
          <c:orientation val="minMax"/>
        </c:scaling>
        <c:axPos val="b"/>
        <c:numFmt formatCode="General" sourceLinked="1"/>
        <c:tickLblPos val="low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2747008"/>
        <c:crosses val="autoZero"/>
        <c:auto val="1"/>
        <c:lblAlgn val="ctr"/>
        <c:lblOffset val="100"/>
        <c:tickLblSkip val="1"/>
        <c:tickMarkSkip val="1"/>
      </c:catAx>
      <c:valAx>
        <c:axId val="212747008"/>
        <c:scaling>
          <c:orientation val="minMax"/>
        </c:scaling>
        <c:axPos val="l"/>
        <c:numFmt formatCode="General" sourceLinked="1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2737024"/>
        <c:crosses val="autoZero"/>
        <c:crossBetween val="between"/>
      </c:valAx>
      <c:spPr>
        <a:solidFill>
          <a:schemeClr val="bg2">
            <a:lumMod val="75000"/>
          </a:schemeClr>
        </a:solidFill>
        <a:ln w="25423">
          <a:noFill/>
        </a:ln>
        <a:scene3d>
          <a:camera prst="orthographicFront"/>
          <a:lightRig rig="threePt" dir="t"/>
        </a:scene3d>
        <a:sp3d>
          <a:bevelT w="152400" h="50800" prst="softRound"/>
        </a:sp3d>
      </c:spPr>
    </c:plotArea>
    <c:legend>
      <c:legendPos val="b"/>
      <c:layout>
        <c:manualLayout>
          <c:xMode val="edge"/>
          <c:yMode val="edge"/>
          <c:x val="0.16965742474373113"/>
          <c:y val="0.84834129632101396"/>
          <c:w val="0.66068515051254006"/>
          <c:h val="0.14217999021308717"/>
        </c:manualLayout>
      </c:layout>
      <c:spPr>
        <a:solidFill>
          <a:schemeClr val="bg2">
            <a:lumMod val="75000"/>
          </a:schemeClr>
        </a:solidFill>
        <a:ln w="3178">
          <a:noFill/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chemeClr val="bg2">
        <a:lumMod val="75000"/>
      </a:schemeClr>
    </a:solidFill>
    <a:ln w="28575">
      <a:solidFill>
        <a:schemeClr val="tx1"/>
      </a:solidFill>
    </a:ln>
  </c:spPr>
  <c:txPr>
    <a:bodyPr/>
    <a:lstStyle/>
    <a:p>
      <a:pPr>
        <a:defRPr sz="177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00" b="1">
                <a:latin typeface="Times New Roman" pitchFamily="18" charset="0"/>
                <a:cs typeface="Times New Roman" pitchFamily="18" charset="0"/>
              </a:rPr>
              <a:t>Оборот</a:t>
            </a:r>
            <a:r>
              <a:rPr lang="ru-RU" sz="1000" b="1" baseline="0">
                <a:latin typeface="Times New Roman" pitchFamily="18" charset="0"/>
                <a:cs typeface="Times New Roman" pitchFamily="18" charset="0"/>
              </a:rPr>
              <a:t> субъектов малого предпринимательства (млн. рублей)</a:t>
            </a:r>
            <a:endParaRPr lang="ru-RU" sz="1000" b="1">
              <a:latin typeface="Times New Roman" pitchFamily="18" charset="0"/>
              <a:cs typeface="Times New Roman" pitchFamily="18" charset="0"/>
            </a:endParaRPr>
          </a:p>
        </c:rich>
      </c:tx>
      <c:spPr>
        <a:solidFill>
          <a:schemeClr val="bg2">
            <a:lumMod val="90000"/>
          </a:schemeClr>
        </a:solidFill>
        <a:ln>
          <a:solidFill>
            <a:schemeClr val="tx2">
              <a:lumMod val="50000"/>
            </a:schemeClr>
          </a:solidFill>
        </a:ln>
      </c:spPr>
    </c:title>
    <c:plotArea>
      <c:layout>
        <c:manualLayout>
          <c:layoutTarget val="inner"/>
          <c:xMode val="edge"/>
          <c:yMode val="edge"/>
          <c:x val="6.339570093931203E-2"/>
          <c:y val="0.11583333333333332"/>
          <c:w val="0.91302444911427871"/>
          <c:h val="0.69578576115485569"/>
        </c:manualLayout>
      </c:layout>
      <c:bar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оборот малых предприятий, млн. рублей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 w="38100">
              <a:solidFill>
                <a:srgbClr val="002060"/>
              </a:solidFill>
              <a:prstDash val="solid"/>
            </a:ln>
            <a:effectLst>
              <a:innerShdw blurRad="63500" dist="508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dPt>
            <c:idx val="0"/>
            <c:spPr>
              <a:gradFill flip="none" rotWithShape="1">
                <a:gsLst>
                  <a:gs pos="0">
                    <a:srgbClr val="1F497D">
                      <a:lumMod val="60000"/>
                      <a:lumOff val="40000"/>
                      <a:shade val="30000"/>
                      <a:satMod val="115000"/>
                    </a:srgbClr>
                  </a:gs>
                  <a:gs pos="50000">
                    <a:srgbClr val="1F497D">
                      <a:lumMod val="60000"/>
                      <a:lumOff val="40000"/>
                      <a:shade val="67500"/>
                      <a:satMod val="115000"/>
                    </a:srgbClr>
                  </a:gs>
                  <a:gs pos="100000">
                    <a:srgbClr val="1F497D">
                      <a:lumMod val="60000"/>
                      <a:lumOff val="40000"/>
                      <a:shade val="100000"/>
                      <a:satMod val="115000"/>
                    </a:srgbClr>
                  </a:gs>
                </a:gsLst>
                <a:path path="circle">
                  <a:fillToRect l="50000" t="50000" r="50000" b="50000"/>
                </a:path>
                <a:tileRect/>
              </a:gradFill>
              <a:ln w="38100">
                <a:solidFill>
                  <a:srgbClr val="002060"/>
                </a:solidFill>
                <a:prstDash val="solid"/>
              </a:ln>
              <a:effectLst>
                <a:innerShdw blurRad="63500" dist="508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</c:dPt>
          <c:dPt>
            <c:idx val="1"/>
            <c:spPr>
              <a:gradFill flip="none" rotWithShape="1">
                <a:gsLst>
                  <a:gs pos="0">
                    <a:srgbClr val="1F497D">
                      <a:lumMod val="60000"/>
                      <a:lumOff val="40000"/>
                      <a:shade val="30000"/>
                      <a:satMod val="115000"/>
                    </a:srgbClr>
                  </a:gs>
                  <a:gs pos="50000">
                    <a:srgbClr val="1F497D">
                      <a:lumMod val="60000"/>
                      <a:lumOff val="40000"/>
                      <a:shade val="67500"/>
                      <a:satMod val="115000"/>
                    </a:srgbClr>
                  </a:gs>
                  <a:gs pos="100000">
                    <a:srgbClr val="1F497D">
                      <a:lumMod val="60000"/>
                      <a:lumOff val="40000"/>
                      <a:shade val="100000"/>
                      <a:satMod val="115000"/>
                    </a:srgbClr>
                  </a:gs>
                </a:gsLst>
                <a:path path="circle">
                  <a:fillToRect l="50000" t="50000" r="50000" b="50000"/>
                </a:path>
                <a:tileRect/>
              </a:gradFill>
              <a:ln w="38100">
                <a:solidFill>
                  <a:srgbClr val="002060"/>
                </a:solidFill>
                <a:prstDash val="solid"/>
              </a:ln>
              <a:effectLst>
                <a:innerShdw blurRad="63500" dist="508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</c:dPt>
          <c:dLbls>
            <c:dLbl>
              <c:idx val="0"/>
              <c:dLblPos val="ctr"/>
              <c:showVal val="1"/>
            </c:dLbl>
            <c:dLbl>
              <c:idx val="1"/>
              <c:dLblPos val="ctr"/>
              <c:showVal val="1"/>
            </c:dLbl>
            <c:dLbl>
              <c:idx val="2"/>
              <c:dLblPos val="ctr"/>
              <c:showVal val="1"/>
            </c:dLbl>
            <c:delete val="1"/>
            <c:spPr>
              <a:ln>
                <a:solidFill>
                  <a:schemeClr val="bg1"/>
                </a:solidFill>
              </a:ln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</c:dLbls>
          <c:cat>
            <c:strRef>
              <c:f>Sheet1!$B$1:$C$1</c:f>
              <c:strCache>
                <c:ptCount val="2"/>
                <c:pt idx="0">
                  <c:v>2010 год</c:v>
                </c:pt>
                <c:pt idx="1">
                  <c:v>2011 год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3810.4</c:v>
                </c:pt>
                <c:pt idx="1">
                  <c:v>4981.3</c:v>
                </c:pt>
              </c:numCache>
            </c:numRef>
          </c:val>
        </c:ser>
        <c:axId val="212792064"/>
        <c:axId val="212793600"/>
      </c:barChart>
      <c:lineChart>
        <c:grouping val="standard"/>
        <c:ser>
          <c:idx val="0"/>
          <c:order val="1"/>
          <c:tx>
            <c:strRef>
              <c:f>Sheet1!$A$3</c:f>
              <c:strCache>
                <c:ptCount val="1"/>
                <c:pt idx="0">
                  <c:v>темп роста к предыдущему году, %</c:v>
                </c:pt>
              </c:strCache>
            </c:strRef>
          </c:tx>
          <c:spPr>
            <a:ln w="11876">
              <a:solidFill>
                <a:srgbClr val="000080"/>
              </a:solidFill>
              <a:prstDash val="solid"/>
            </a:ln>
          </c:spPr>
          <c:marker>
            <c:symbol val="diamond"/>
            <c:size val="8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Pt>
            <c:idx val="1"/>
            <c:marker>
              <c:spPr>
                <a:solidFill>
                  <a:srgbClr val="000080"/>
                </a:solidFill>
                <a:ln w="28575">
                  <a:solidFill>
                    <a:srgbClr val="000080"/>
                  </a:solidFill>
                  <a:prstDash val="solid"/>
                </a:ln>
              </c:spPr>
            </c:marker>
            <c:spPr>
              <a:ln w="28575" cmpd="dbl">
                <a:solidFill>
                  <a:srgbClr val="00008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9.8681756420318789E-2"/>
                  <c:y val="-3.883495145631069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9.9892818863880198E-2"/>
                  <c:y val="2.157463326792889E-2"/>
                </c:manualLayout>
              </c:layout>
              <c:dLblPos val="r"/>
              <c:showVal val="1"/>
            </c:dLbl>
            <c:delete val="1"/>
            <c:spPr>
              <a:ln>
                <a:solidFill>
                  <a:schemeClr val="bg1"/>
                </a:solidFill>
              </a:ln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</c:dLbls>
          <c:cat>
            <c:strRef>
              <c:f>Sheet1!$B$1:$C$1</c:f>
              <c:strCache>
                <c:ptCount val="2"/>
                <c:pt idx="0">
                  <c:v>2010 год</c:v>
                </c:pt>
                <c:pt idx="1">
                  <c:v>2011 год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174.2</c:v>
                </c:pt>
                <c:pt idx="1">
                  <c:v>130.69999999999999</c:v>
                </c:pt>
              </c:numCache>
            </c:numRef>
          </c:val>
        </c:ser>
        <c:marker val="1"/>
        <c:axId val="212959232"/>
        <c:axId val="212960768"/>
      </c:lineChart>
      <c:catAx>
        <c:axId val="212792064"/>
        <c:scaling>
          <c:orientation val="minMax"/>
        </c:scaling>
        <c:axPos val="b"/>
        <c:numFmt formatCode="General" sourceLinked="1"/>
        <c:majorTickMark val="none"/>
        <c:tickLblPos val="nextTo"/>
        <c:spPr>
          <a:ln w="29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4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2793600"/>
        <c:crosses val="autoZero"/>
        <c:lblAlgn val="ctr"/>
        <c:lblOffset val="100"/>
        <c:tickLblSkip val="1"/>
        <c:tickMarkSkip val="1"/>
      </c:catAx>
      <c:valAx>
        <c:axId val="212793600"/>
        <c:scaling>
          <c:orientation val="minMax"/>
          <c:max val="5000"/>
        </c:scaling>
        <c:axPos val="l"/>
        <c:numFmt formatCode="General" sourceLinked="1"/>
        <c:majorTickMark val="none"/>
        <c:tickLblPos val="nextTo"/>
        <c:spPr>
          <a:ln w="29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4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2792064"/>
        <c:crosses val="autoZero"/>
        <c:crossBetween val="between"/>
      </c:valAx>
      <c:catAx>
        <c:axId val="212959232"/>
        <c:scaling>
          <c:orientation val="minMax"/>
        </c:scaling>
        <c:delete val="1"/>
        <c:axPos val="b"/>
        <c:tickLblPos val="none"/>
        <c:crossAx val="212960768"/>
        <c:crosses val="autoZero"/>
        <c:lblAlgn val="ctr"/>
        <c:lblOffset val="100"/>
      </c:catAx>
      <c:valAx>
        <c:axId val="212960768"/>
        <c:scaling>
          <c:orientation val="minMax"/>
        </c:scaling>
        <c:axPos val="r"/>
        <c:numFmt formatCode="General" sourceLinked="1"/>
        <c:majorTickMark val="cross"/>
        <c:tickLblPos val="none"/>
        <c:spPr>
          <a:ln w="8907">
            <a:noFill/>
          </a:ln>
        </c:spPr>
        <c:crossAx val="212959232"/>
        <c:crosses val="max"/>
        <c:crossBetween val="between"/>
      </c:valAx>
      <c:spPr>
        <a:solidFill>
          <a:schemeClr val="bg2">
            <a:lumMod val="75000"/>
          </a:schemeClr>
        </a:solidFill>
        <a:ln w="8907" cap="flat" cmpd="sng" algn="ctr">
          <a:solidFill>
            <a:schemeClr val="bg2">
              <a:lumMod val="7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 w="152400" h="50800" prst="softRound"/>
        </a:sp3d>
      </c:spPr>
    </c:plotArea>
    <c:legend>
      <c:legendPos val="b"/>
      <c:spPr>
        <a:solidFill>
          <a:schemeClr val="bg2">
            <a:lumMod val="75000"/>
          </a:schemeClr>
        </a:solidFill>
        <a:ln w="2969">
          <a:noFill/>
          <a:prstDash val="solid"/>
        </a:ln>
      </c:spPr>
      <c:txPr>
        <a:bodyPr/>
        <a:lstStyle/>
        <a:p>
          <a:pPr>
            <a:defRPr sz="687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solidFill>
      <a:schemeClr val="bg2">
        <a:lumMod val="75000"/>
      </a:schemeClr>
    </a:solidFill>
    <a:ln w="28575">
      <a:solidFill>
        <a:srgbClr val="002060"/>
      </a:solidFill>
    </a:ln>
  </c:spPr>
  <c:txPr>
    <a:bodyPr/>
    <a:lstStyle/>
    <a:p>
      <a:pPr>
        <a:defRPr sz="93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Инвестиции в основной капитал, </a:t>
            </a:r>
          </a:p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млн. рублей</a:t>
            </a:r>
          </a:p>
        </c:rich>
      </c:tx>
      <c:layout>
        <c:manualLayout>
          <c:xMode val="edge"/>
          <c:yMode val="edge"/>
          <c:x val="0.31238021717873588"/>
          <c:y val="2.2148394241417478E-2"/>
        </c:manualLayout>
      </c:layout>
      <c:spPr>
        <a:solidFill>
          <a:schemeClr val="bg2">
            <a:lumMod val="90000"/>
          </a:schemeClr>
        </a:solidFill>
        <a:ln>
          <a:solidFill>
            <a:schemeClr val="tx2">
              <a:lumMod val="50000"/>
            </a:schemeClr>
          </a:solidFill>
        </a:ln>
      </c:spPr>
    </c:title>
    <c:plotArea>
      <c:layout>
        <c:manualLayout>
          <c:layoutTarget val="inner"/>
          <c:xMode val="edge"/>
          <c:yMode val="edge"/>
          <c:x val="0.13648530912802598"/>
          <c:y val="0.13574768270245333"/>
          <c:w val="0.81458533829104696"/>
          <c:h val="0.74442217978566483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>
              <a:solidFill>
                <a:schemeClr val="accent1">
                  <a:lumMod val="75000"/>
                </a:schemeClr>
              </a:solidFill>
            </a:ln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7.1759259259259259E-2"/>
                  <c:y val="0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7.7069631002007283E-2"/>
                  <c:y val="0.15946843853820672"/>
                </c:manualLayout>
              </c:layout>
              <c:dLblPos val="outEnd"/>
              <c:showVal val="1"/>
            </c:dLbl>
            <c:spPr>
              <a:ln>
                <a:solidFill>
                  <a:schemeClr val="bg1"/>
                </a:solidFill>
              </a:ln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Лист1!$A$2:$A$3</c:f>
              <c:strCache>
                <c:ptCount val="2"/>
                <c:pt idx="0">
                  <c:v>2010 год</c:v>
                </c:pt>
                <c:pt idx="1">
                  <c:v>2011 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315.39999999999969</c:v>
                </c:pt>
                <c:pt idx="1">
                  <c:v>1520.6</c:v>
                </c:pt>
              </c:numCache>
            </c:numRef>
          </c:val>
        </c:ser>
        <c:axId val="207754752"/>
        <c:axId val="207756288"/>
      </c:barChart>
      <c:catAx>
        <c:axId val="207754752"/>
        <c:scaling>
          <c:orientation val="minMax"/>
        </c:scaling>
        <c:axPos val="l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756288"/>
        <c:crosses val="autoZero"/>
        <c:auto val="1"/>
        <c:lblAlgn val="ctr"/>
        <c:lblOffset val="100"/>
      </c:catAx>
      <c:valAx>
        <c:axId val="207756288"/>
        <c:scaling>
          <c:orientation val="minMax"/>
        </c:scaling>
        <c:axPos val="b"/>
        <c:numFmt formatCode="General" sourceLinked="1"/>
        <c:tickLblPos val="nextTo"/>
        <c:crossAx val="207754752"/>
        <c:crosses val="autoZero"/>
        <c:crossBetween val="between"/>
      </c:valAx>
      <c:spPr>
        <a:solidFill>
          <a:schemeClr val="bg2">
            <a:lumMod val="75000"/>
          </a:schemeClr>
        </a:solidFill>
        <a:scene3d>
          <a:camera prst="orthographicFront"/>
          <a:lightRig rig="threePt" dir="t"/>
        </a:scene3d>
        <a:sp3d>
          <a:bevelT w="152400" h="50800" prst="softRound"/>
        </a:sp3d>
      </c:spPr>
    </c:plotArea>
    <c:plotVisOnly val="1"/>
  </c:chart>
  <c:spPr>
    <a:solidFill>
      <a:schemeClr val="bg2">
        <a:lumMod val="75000"/>
      </a:schemeClr>
    </a:solidFill>
    <a:ln w="28575">
      <a:solidFill>
        <a:schemeClr val="tx2">
          <a:lumMod val="50000"/>
        </a:schemeClr>
      </a:solidFill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5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Динамика поступлений налогов в консолидированный бюджет района</a:t>
            </a:r>
          </a:p>
        </c:rich>
      </c:tx>
      <c:spPr>
        <a:solidFill>
          <a:schemeClr val="bg2">
            <a:lumMod val="90000"/>
          </a:schemeClr>
        </a:solidFill>
        <a:ln>
          <a:solidFill>
            <a:schemeClr val="accent1">
              <a:lumMod val="50000"/>
            </a:schemeClr>
          </a:solidFill>
        </a:ln>
      </c:spPr>
    </c:title>
    <c:view3D>
      <c:rotX val="20"/>
      <c:hPercent val="40"/>
      <c:rotY val="70"/>
      <c:depthPercent val="160"/>
      <c:rAngAx val="1"/>
    </c:view3D>
    <c:floor>
      <c:spPr>
        <a:solidFill>
          <a:srgbClr val="EEECE1">
            <a:lumMod val="75000"/>
          </a:srgbClr>
        </a:solidFill>
      </c:spPr>
    </c:floor>
    <c:sideWall>
      <c:spPr>
        <a:solidFill>
          <a:schemeClr val="bg2">
            <a:lumMod val="75000"/>
          </a:schemeClr>
        </a:solidFill>
        <a:ln>
          <a:solidFill>
            <a:schemeClr val="bg2">
              <a:lumMod val="75000"/>
            </a:schemeClr>
          </a:solidFill>
        </a:ln>
        <a:effectLst>
          <a:outerShdw blurRad="50800" dist="50800" dir="5400000" algn="ctr" rotWithShape="0">
            <a:schemeClr val="bg2">
              <a:lumMod val="75000"/>
            </a:schemeClr>
          </a:outerShdw>
        </a:effectLst>
        <a:scene3d>
          <a:camera prst="orthographicFront"/>
          <a:lightRig rig="threePt" dir="t"/>
        </a:scene3d>
        <a:sp3d>
          <a:bevelT w="152400" h="50800" prst="softRound"/>
        </a:sp3d>
      </c:spPr>
    </c:sideWall>
    <c:backWall>
      <c:spPr>
        <a:solidFill>
          <a:schemeClr val="bg2">
            <a:lumMod val="75000"/>
          </a:schemeClr>
        </a:solidFill>
        <a:ln>
          <a:noFill/>
        </a:ln>
        <a:effectLst>
          <a:outerShdw blurRad="50800" dist="50800" dir="5400000" algn="ctr" rotWithShape="0">
            <a:schemeClr val="bg2">
              <a:lumMod val="75000"/>
            </a:schemeClr>
          </a:outerShdw>
        </a:effectLst>
        <a:scene3d>
          <a:camera prst="orthographicFront"/>
          <a:lightRig rig="threePt" dir="t"/>
        </a:scene3d>
        <a:sp3d>
          <a:bevelT w="152400" h="50800" prst="softRound"/>
        </a:sp3d>
      </c:spPr>
    </c:backWall>
    <c:plotArea>
      <c:layout>
        <c:manualLayout>
          <c:layoutTarget val="inner"/>
          <c:xMode val="edge"/>
          <c:yMode val="edge"/>
          <c:x val="0.11576010666398372"/>
          <c:y val="0.15325073876254991"/>
          <c:w val="0.84690553745928898"/>
          <c:h val="0.7169256465319479"/>
        </c:manualLayout>
      </c:layout>
      <c:bar3DChart>
        <c:barDir val="col"/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ЕНДВ</c:v>
                </c:pt>
              </c:strCache>
            </c:strRef>
          </c:tx>
          <c:spPr>
            <a:gradFill flip="none" rotWithShape="1">
              <a:gsLst>
                <a:gs pos="0">
                  <a:srgbClr val="1F497D">
                    <a:lumMod val="20000"/>
                    <a:lumOff val="80000"/>
                    <a:shade val="30000"/>
                    <a:satMod val="115000"/>
                  </a:srgbClr>
                </a:gs>
                <a:gs pos="50000">
                  <a:srgbClr val="1F497D">
                    <a:lumMod val="20000"/>
                    <a:lumOff val="80000"/>
                    <a:shade val="67500"/>
                    <a:satMod val="115000"/>
                  </a:srgbClr>
                </a:gs>
                <a:gs pos="100000">
                  <a:srgbClr val="1F497D">
                    <a:lumMod val="20000"/>
                    <a:lumOff val="80000"/>
                    <a:shade val="100000"/>
                    <a:satMod val="115000"/>
                  </a:srgbClr>
                </a:gs>
              </a:gsLst>
              <a:path path="circle">
                <a:fillToRect l="50000" t="50000" r="50000" b="50000"/>
              </a:path>
              <a:tileRect/>
            </a:gradFill>
            <a:ln w="28575">
              <a:solidFill>
                <a:srgbClr val="002060"/>
              </a:solidFill>
            </a:ln>
          </c:spPr>
          <c:dLbls>
            <c:spPr>
              <a:solidFill>
                <a:schemeClr val="bg1"/>
              </a:solidFill>
              <a:ln>
                <a:solidFill>
                  <a:schemeClr val="bg1"/>
                </a:solidFill>
              </a:ln>
            </c:spPr>
            <c:showVal val="1"/>
          </c:dLbls>
          <c:cat>
            <c:strRef>
              <c:f>Sheet1!$B$1:$C$1</c:f>
              <c:strCache>
                <c:ptCount val="2"/>
                <c:pt idx="0">
                  <c:v>2010 год</c:v>
                </c:pt>
                <c:pt idx="1">
                  <c:v>2011 год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19500000</c:v>
                </c:pt>
                <c:pt idx="1">
                  <c:v>23500000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УСН</c:v>
                </c:pt>
              </c:strCache>
            </c:strRef>
          </c:tx>
          <c:spPr>
            <a:gradFill flip="none" rotWithShape="1">
              <a:gsLst>
                <a:gs pos="0">
                  <a:srgbClr val="1F497D">
                    <a:lumMod val="40000"/>
                    <a:lumOff val="60000"/>
                    <a:shade val="30000"/>
                    <a:satMod val="115000"/>
                  </a:srgbClr>
                </a:gs>
                <a:gs pos="50000">
                  <a:srgbClr val="1F497D">
                    <a:lumMod val="40000"/>
                    <a:lumOff val="60000"/>
                    <a:shade val="67500"/>
                    <a:satMod val="115000"/>
                  </a:srgbClr>
                </a:gs>
                <a:gs pos="100000">
                  <a:srgbClr val="1F497D">
                    <a:lumMod val="40000"/>
                    <a:lumOff val="60000"/>
                    <a:shade val="100000"/>
                    <a:satMod val="115000"/>
                  </a:srgbClr>
                </a:gs>
              </a:gsLst>
              <a:path path="circle">
                <a:fillToRect l="50000" t="50000" r="50000" b="50000"/>
              </a:path>
              <a:tileRect/>
            </a:gradFill>
            <a:ln w="28575">
              <a:solidFill>
                <a:srgbClr val="002060"/>
              </a:solidFill>
            </a:ln>
          </c:spPr>
          <c:dLbls>
            <c:spPr>
              <a:solidFill>
                <a:schemeClr val="bg1"/>
              </a:solidFill>
              <a:ln>
                <a:solidFill>
                  <a:schemeClr val="bg1"/>
                </a:solidFill>
              </a:ln>
            </c:spPr>
            <c:showVal val="1"/>
          </c:dLbls>
          <c:cat>
            <c:strRef>
              <c:f>Sheet1!$B$1:$C$1</c:f>
              <c:strCache>
                <c:ptCount val="2"/>
                <c:pt idx="0">
                  <c:v>2010 год</c:v>
                </c:pt>
                <c:pt idx="1">
                  <c:v>2011 год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16600000</c:v>
                </c:pt>
                <c:pt idx="1">
                  <c:v>15800000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ЕСХН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shade val="30000"/>
                    <a:satMod val="115000"/>
                  </a:schemeClr>
                </a:gs>
                <a:gs pos="50000">
                  <a:schemeClr val="accent1">
                    <a:shade val="67500"/>
                    <a:satMod val="115000"/>
                  </a:schemeClr>
                </a:gs>
                <a:gs pos="100000">
                  <a:schemeClr val="accent1">
                    <a:shade val="100000"/>
                    <a:satMod val="115000"/>
                  </a:schemeClr>
                </a:gs>
              </a:gsLst>
              <a:path path="circle">
                <a:fillToRect l="50000" t="50000" r="50000" b="50000"/>
              </a:path>
              <a:tileRect/>
            </a:gradFill>
            <a:ln w="28575">
              <a:solidFill>
                <a:srgbClr val="002060"/>
              </a:solidFill>
            </a:ln>
          </c:spPr>
          <c:dLbls>
            <c:dLbl>
              <c:idx val="0"/>
              <c:layout>
                <c:manualLayout>
                  <c:x val="8.0937167199148063E-2"/>
                  <c:y val="-6.9930437017051345E-2"/>
                </c:manualLayout>
              </c:layout>
              <c:showVal val="1"/>
            </c:dLbl>
            <c:dLbl>
              <c:idx val="1"/>
              <c:layout>
                <c:manualLayout>
                  <c:x val="8.5197018104366501E-2"/>
                  <c:y val="-8.3916083916084044E-2"/>
                </c:manualLayout>
              </c:layout>
              <c:showVal val="1"/>
            </c:dLbl>
            <c:spPr>
              <a:solidFill>
                <a:schemeClr val="bg1"/>
              </a:solidFill>
              <a:ln>
                <a:solidFill>
                  <a:schemeClr val="bg1"/>
                </a:solidFill>
              </a:ln>
            </c:spPr>
            <c:showVal val="1"/>
          </c:dLbls>
          <c:cat>
            <c:strRef>
              <c:f>Sheet1!$B$1:$C$1</c:f>
              <c:strCache>
                <c:ptCount val="2"/>
                <c:pt idx="0">
                  <c:v>2010 год</c:v>
                </c:pt>
                <c:pt idx="1">
                  <c:v>2011 год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600000</c:v>
                </c:pt>
                <c:pt idx="1">
                  <c:v>2200000</c:v>
                </c:pt>
              </c:numCache>
            </c:numRef>
          </c:val>
        </c:ser>
        <c:dLbls>
          <c:showVal val="1"/>
        </c:dLbls>
        <c:gapDepth val="0"/>
        <c:shape val="box"/>
        <c:axId val="224507392"/>
        <c:axId val="224508928"/>
        <c:axId val="0"/>
      </c:bar3DChart>
      <c:catAx>
        <c:axId val="224507392"/>
        <c:scaling>
          <c:orientation val="minMax"/>
        </c:scaling>
        <c:axPos val="b"/>
        <c:numFmt formatCode="General" sourceLinked="1"/>
        <c:tickLblPos val="none"/>
        <c:crossAx val="224508928"/>
        <c:crossesAt val="3.9999999999999965E+187"/>
        <c:lblAlgn val="ctr"/>
        <c:lblOffset val="100"/>
        <c:tickLblSkip val="1"/>
        <c:tickMarkSkip val="1"/>
      </c:catAx>
      <c:valAx>
        <c:axId val="224508928"/>
        <c:scaling>
          <c:orientation val="minMax"/>
          <c:max val="42000000"/>
          <c:min val="0"/>
        </c:scaling>
        <c:axPos val="l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224507392"/>
        <c:crosses val="autoZero"/>
        <c:crossBetween val="between"/>
        <c:majorUnit val="10000000"/>
        <c:minorUnit val="140000"/>
        <c:dispUnits>
          <c:builtInUnit val="millions"/>
          <c:dispUnitsLbl>
            <c:layout>
              <c:manualLayout>
                <c:xMode val="edge"/>
                <c:yMode val="edge"/>
                <c:x val="3.7459283387622368E-2"/>
                <c:y val="0.18122270742358068"/>
              </c:manualLayout>
            </c:layout>
            <c:tx>
              <c:rich>
                <a:bodyPr rot="0" vert="horz"/>
                <a:lstStyle/>
                <a:p>
                  <a:pPr>
                    <a:defRPr/>
                  </a:pPr>
                  <a:r>
                    <a:rPr lang="ru-RU"/>
                    <a:t>Млн. рублей</a:t>
                  </a:r>
                </a:p>
              </c:rich>
            </c:tx>
          </c:dispUnitsLbl>
        </c:dispUnits>
      </c:valAx>
      <c:spPr>
        <a:ln>
          <a:noFill/>
        </a:ln>
        <a:scene3d>
          <a:camera prst="orthographicFront"/>
          <a:lightRig rig="threePt" dir="t"/>
        </a:scene3d>
        <a:sp3d>
          <a:bevelT w="152400" h="50800" prst="softRound"/>
        </a:sp3d>
      </c:spPr>
    </c:plotArea>
    <c:legend>
      <c:legendPos val="b"/>
      <c:layout>
        <c:manualLayout>
          <c:xMode val="edge"/>
          <c:yMode val="edge"/>
          <c:x val="0.71187207030431165"/>
          <c:y val="0.87082282546849776"/>
          <c:w val="0.25185580236975275"/>
          <c:h val="0.12917717453150518"/>
        </c:manualLayout>
      </c:layout>
    </c:legend>
    <c:plotVisOnly val="1"/>
    <c:dispBlanksAs val="gap"/>
  </c:chart>
  <c:spPr>
    <a:solidFill>
      <a:schemeClr val="bg2">
        <a:lumMod val="75000"/>
      </a:schemeClr>
    </a:solidFill>
    <a:ln w="28575">
      <a:solidFill>
        <a:srgbClr val="002060"/>
      </a:solidFill>
    </a:ln>
    <a:scene3d>
      <a:camera prst="orthographicFront"/>
      <a:lightRig rig="threePt" dir="t"/>
    </a:scene3d>
    <a:sp3d>
      <a:bevelT w="0" h="0"/>
    </a:sp3d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9"/>
  <c:chart>
    <c:title>
      <c:tx>
        <c:rich>
          <a:bodyPr/>
          <a:lstStyle/>
          <a:p>
            <a:pPr>
              <a:defRPr/>
            </a:pPr>
            <a:r>
              <a:rPr lang="ru-RU" sz="1000"/>
              <a:t>Участие субъектов  малого и среднего предпринимательства в выполнении муниципального заказа</a:t>
            </a:r>
          </a:p>
        </c:rich>
      </c:tx>
      <c:overlay val="1"/>
      <c:spPr>
        <a:solidFill>
          <a:schemeClr val="bg2">
            <a:lumMod val="90000"/>
          </a:schemeClr>
        </a:solidFill>
        <a:ln>
          <a:solidFill>
            <a:schemeClr val="accent1">
              <a:lumMod val="50000"/>
            </a:schemeClr>
          </a:solidFill>
        </a:ln>
      </c:spPr>
    </c:title>
    <c:view3D>
      <c:rotX val="9"/>
      <c:hPercent val="221"/>
      <c:rotY val="18"/>
      <c:depthPercent val="100"/>
      <c:rAngAx val="1"/>
    </c:view3D>
    <c:sideWall>
      <c:spPr>
        <a:solidFill>
          <a:schemeClr val="bg2">
            <a:lumMod val="75000"/>
          </a:schemeClr>
        </a:solidFill>
      </c:spPr>
    </c:sideWall>
    <c:backWall>
      <c:spPr>
        <a:solidFill>
          <a:schemeClr val="bg2">
            <a:lumMod val="75000"/>
          </a:schemeClr>
        </a:solidFill>
        <a:scene3d>
          <a:camera prst="orthographicFront"/>
          <a:lightRig rig="threePt" dir="t"/>
        </a:scene3d>
        <a:sp3d>
          <a:bevelT w="152400" h="50800" prst="softRound"/>
        </a:sp3d>
      </c:spPr>
    </c:backWall>
    <c:plotArea>
      <c:layout>
        <c:manualLayout>
          <c:layoutTarget val="inner"/>
          <c:xMode val="edge"/>
          <c:yMode val="edge"/>
          <c:x val="0.11935598411644315"/>
          <c:y val="0.16706227946672272"/>
          <c:w val="0.82285389025167199"/>
          <c:h val="0.53902417826910765"/>
        </c:manualLayout>
      </c:layout>
      <c:bar3DChart>
        <c:barDir val="bar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субъектов малого и среднего предпринимательства выполняющих муниципальный заказ, единиц</c:v>
                </c:pt>
              </c:strCache>
            </c:strRef>
          </c:tx>
          <c:spPr>
            <a:ln w="28575">
              <a:solidFill>
                <a:srgbClr val="002060"/>
              </a:solidFill>
            </a:ln>
          </c:spPr>
          <c:dLbls>
            <c:dLbl>
              <c:idx val="0"/>
              <c:layout>
                <c:manualLayout>
                  <c:x val="2.1215332721209922E-2"/>
                  <c:y val="-2.4771341784523538E-3"/>
                </c:manualLayout>
              </c:layout>
              <c:showVal val="1"/>
            </c:dLbl>
            <c:dLbl>
              <c:idx val="1"/>
              <c:layout>
                <c:manualLayout>
                  <c:x val="2.2567781437728546E-2"/>
                  <c:y val="-1.5937874927649226E-2"/>
                </c:manualLayout>
              </c:layout>
              <c:showVal val="1"/>
            </c:dLbl>
            <c:dLbl>
              <c:idx val="2"/>
              <c:layout>
                <c:manualLayout>
                  <c:x val="1.531483248914744E-2"/>
                  <c:y val="-1.5573730884219407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2010 год</c:v>
                </c:pt>
                <c:pt idx="1">
                  <c:v>2011 год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235</c:v>
                </c:pt>
                <c:pt idx="1">
                  <c:v>94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Участие субъектов малого предпринимательства в выполнении муниципального заказа, млн. рублей</c:v>
                </c:pt>
              </c:strCache>
            </c:strRef>
          </c:tx>
          <c:spPr>
            <a:ln w="28575">
              <a:solidFill>
                <a:srgbClr val="002060"/>
              </a:solidFill>
            </a:ln>
          </c:spPr>
          <c:dLbls>
            <c:dLbl>
              <c:idx val="0"/>
              <c:layout>
                <c:manualLayout>
                  <c:x val="1.6292896801324619E-2"/>
                  <c:y val="-8.6422056974663746E-3"/>
                </c:manualLayout>
              </c:layout>
              <c:showVal val="1"/>
            </c:dLbl>
            <c:dLbl>
              <c:idx val="1"/>
              <c:layout>
                <c:manualLayout>
                  <c:x val="1.3445590018491181E-2"/>
                  <c:y val="-1.5190504050349982E-2"/>
                </c:manualLayout>
              </c:layout>
              <c:showVal val="1"/>
            </c:dLbl>
            <c:dLbl>
              <c:idx val="2"/>
              <c:layout>
                <c:manualLayout>
                  <c:x val="1.9957547162849247E-2"/>
                  <c:y val="-2.4042949868671292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2010 год</c:v>
                </c:pt>
                <c:pt idx="1">
                  <c:v>2011 год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79.099999999999994</c:v>
                </c:pt>
                <c:pt idx="1">
                  <c:v>13.7</c:v>
                </c:pt>
              </c:numCache>
            </c:numRef>
          </c:val>
        </c:ser>
        <c:gapDepth val="0"/>
        <c:shape val="box"/>
        <c:axId val="224556160"/>
        <c:axId val="224557696"/>
        <c:axId val="0"/>
      </c:bar3DChart>
      <c:catAx>
        <c:axId val="224556160"/>
        <c:scaling>
          <c:orientation val="minMax"/>
        </c:scaling>
        <c:axPos val="l"/>
        <c:numFmt formatCode="General" sourceLinked="1"/>
        <c:tickLblPos val="low"/>
        <c:txPr>
          <a:bodyPr rot="0" vert="horz"/>
          <a:lstStyle/>
          <a:p>
            <a:pPr>
              <a:defRPr sz="800"/>
            </a:pPr>
            <a:endParaRPr lang="ru-RU"/>
          </a:p>
        </c:txPr>
        <c:crossAx val="224557696"/>
        <c:crosses val="autoZero"/>
        <c:auto val="1"/>
        <c:lblAlgn val="ctr"/>
        <c:lblOffset val="100"/>
        <c:tickLblSkip val="1"/>
        <c:tickMarkSkip val="1"/>
      </c:catAx>
      <c:valAx>
        <c:axId val="224557696"/>
        <c:scaling>
          <c:orientation val="minMax"/>
          <c:max val="250"/>
          <c:min val="0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800"/>
            </a:pPr>
            <a:endParaRPr lang="ru-RU"/>
          </a:p>
        </c:txPr>
        <c:crossAx val="224556160"/>
        <c:crosses val="autoZero"/>
        <c:crossBetween val="between"/>
      </c:valAx>
      <c:spPr>
        <a:noFill/>
        <a:ln w="25440">
          <a:noFill/>
        </a:ln>
        <a:scene3d>
          <a:camera prst="orthographicFront"/>
          <a:lightRig rig="threePt" dir="t"/>
        </a:scene3d>
        <a:sp3d>
          <a:bevelT w="152400" h="50800" prst="softRound"/>
        </a:sp3d>
      </c:spPr>
    </c:plotArea>
    <c:legend>
      <c:legendPos val="b"/>
      <c:layout>
        <c:manualLayout>
          <c:xMode val="edge"/>
          <c:yMode val="edge"/>
          <c:x val="6.4515365530999494E-3"/>
          <c:y val="0.83856433608449565"/>
          <c:w val="0.97903221034568932"/>
          <c:h val="0.1545229737849034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</c:chart>
  <c:spPr>
    <a:solidFill>
      <a:schemeClr val="bg2">
        <a:lumMod val="75000"/>
      </a:schemeClr>
    </a:solidFill>
    <a:ln w="28575">
      <a:solidFill>
        <a:srgbClr val="002060"/>
      </a:solidFill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1E204-8B55-4FF3-A8C1-3A812AA7E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14</Pages>
  <Words>4159</Words>
  <Characters>23708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Деятельность малых предприятий и предпринимателей</vt:lpstr>
    </vt:vector>
  </TitlesOfParts>
  <Company>Администрация</Company>
  <LinksUpToDate>false</LinksUpToDate>
  <CharactersWithSpaces>27812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Деятельность малых предприятий и предпринимателей</dc:title>
  <dc:subject/>
  <dc:creator>Комитет по экономике</dc:creator>
  <cp:keywords/>
  <cp:lastModifiedBy>Bobrova</cp:lastModifiedBy>
  <cp:revision>35</cp:revision>
  <cp:lastPrinted>2012-11-14T09:22:00Z</cp:lastPrinted>
  <dcterms:created xsi:type="dcterms:W3CDTF">2012-11-12T04:42:00Z</dcterms:created>
  <dcterms:modified xsi:type="dcterms:W3CDTF">2012-11-19T05:06:00Z</dcterms:modified>
</cp:coreProperties>
</file>