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bookmarkStart w:id="0" w:name="_GoBack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БЕСПЛАТНЫЕ УСЛУГИ ЦЕНТРА «МОЙ БИЗНЕС» ДЛЯ САМОЗАНЯТЫХ ТУЛЬСКОЙ ОБЛАСТИ</w:t>
      </w:r>
    </w:p>
    <w:bookmarkEnd w:id="0"/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i/>
          <w:iCs/>
          <w:color w:val="231F20"/>
          <w:sz w:val="28"/>
          <w:szCs w:val="28"/>
          <w:lang w:eastAsia="ru-RU"/>
        </w:rPr>
        <w:t>ДЛЯ КОГО?</w:t>
      </w:r>
    </w:p>
    <w:p w:rsidR="00133263" w:rsidRPr="00133263" w:rsidRDefault="00133263" w:rsidP="00133263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Физические лица, применяющие специальный налоговый режим «Налог на профессиональный доход», зарегистрированные в Тульской области</w:t>
      </w:r>
    </w:p>
    <w:p w:rsidR="00133263" w:rsidRPr="00133263" w:rsidRDefault="00133263" w:rsidP="00133263">
      <w:pPr>
        <w:numPr>
          <w:ilvl w:val="0"/>
          <w:numId w:val="1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Индивидуальные предприниматели, применяющие специальный налоговый режим «Налог на профессиональный доход», зарегистрированные в Тульской области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ВАЖНОЕ УСЛОВИЕ:</w:t>
      </w: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 </w:t>
      </w:r>
      <w:r w:rsidRPr="001332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получатели услуг обязаны состоять в этом статусе до окончания предоставления услуг.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i/>
          <w:iCs/>
          <w:color w:val="231F20"/>
          <w:sz w:val="28"/>
          <w:szCs w:val="28"/>
          <w:lang w:eastAsia="ru-RU"/>
        </w:rPr>
        <w:t>ТРЕБОВАНИЯ К ПОЛУЧАТЕЛЯМ УСЛУГ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proofErr w:type="spellStart"/>
      <w:r w:rsidRPr="00133263">
        <w:rPr>
          <w:rFonts w:ascii="Arial" w:eastAsia="Times New Roman" w:hAnsi="Arial" w:cs="Arial"/>
          <w:i/>
          <w:iCs/>
          <w:color w:val="231F20"/>
          <w:sz w:val="28"/>
          <w:szCs w:val="28"/>
          <w:u w:val="single"/>
          <w:lang w:eastAsia="ru-RU"/>
        </w:rPr>
        <w:t>Самозанятый</w:t>
      </w:r>
      <w:proofErr w:type="spellEnd"/>
      <w:r w:rsidRPr="00133263">
        <w:rPr>
          <w:rFonts w:ascii="Arial" w:eastAsia="Times New Roman" w:hAnsi="Arial" w:cs="Arial"/>
          <w:i/>
          <w:iCs/>
          <w:color w:val="231F20"/>
          <w:sz w:val="28"/>
          <w:szCs w:val="28"/>
          <w:u w:val="single"/>
          <w:lang w:eastAsia="ru-RU"/>
        </w:rPr>
        <w:t xml:space="preserve"> должен соответствовать следующим требованиям на дату приятия решения о предоставлении поддержки: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подал Заявку на получение услуги;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зарегистрирован на территории Тульской области;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применяет специальный налоговый режим «Налог на профессиональный доход;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является индивидуальным предпринимателем, применяющим специальный налоговый режим «Налог на профессиональный доход» (для индивидуальных предпринимателей);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ранее в текущем году не получал услуги по содействию в популяризации продукции и услуг (при подаче Заявки на услуги по содействию в популяризации продукции и услуг);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ранее в текущем году не получал услуги по содействию в размещении на электронных торговых площадках (при подаче Заявки на услуги по содействию в популяризации продукции и услуг);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 (для индивидуальных предпринимателей);</w:t>
      </w:r>
    </w:p>
    <w:p w:rsidR="00133263" w:rsidRPr="00133263" w:rsidRDefault="00133263" w:rsidP="00133263">
      <w:pPr>
        <w:numPr>
          <w:ilvl w:val="0"/>
          <w:numId w:val="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 (для индивидуальных предпринимателей).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i/>
          <w:iCs/>
          <w:color w:val="231F20"/>
          <w:sz w:val="28"/>
          <w:szCs w:val="28"/>
          <w:lang w:eastAsia="ru-RU"/>
        </w:rPr>
        <w:lastRenderedPageBreak/>
        <w:t>ПОРЯДОК ПОЛУЧЕНИЯ УСЛУГИ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1. Подать заявку на получение услуги.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Состав заявки:</w:t>
      </w:r>
    </w:p>
    <w:p w:rsidR="00133263" w:rsidRPr="00133263" w:rsidRDefault="00133263" w:rsidP="00133263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заявка на получение услуги*;</w:t>
      </w:r>
    </w:p>
    <w:p w:rsidR="00133263" w:rsidRPr="00133263" w:rsidRDefault="00133263" w:rsidP="00133263">
      <w:pPr>
        <w:numPr>
          <w:ilvl w:val="0"/>
          <w:numId w:val="3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копия паспорта (разворот с фотографией, страница с пропиской).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*в случае подачи Заявки лицом, не имеющим права действовать без доверенности, Заявитель предоставляет документ (приказ, доверенность и др.), подтверждающий полномочия лица на подписание Заявки.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Способ подачи заявки:</w:t>
      </w:r>
    </w:p>
    <w:p w:rsidR="00133263" w:rsidRPr="00133263" w:rsidRDefault="00133263" w:rsidP="00133263">
      <w:pPr>
        <w:numPr>
          <w:ilvl w:val="0"/>
          <w:numId w:val="4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направить в виде отсканированного документа (электронного образа) на адрес электронной почты </w:t>
      </w:r>
      <w:hyperlink r:id="rId5" w:history="1">
        <w:r w:rsidRPr="00133263">
          <w:rPr>
            <w:rFonts w:ascii="Arial" w:eastAsia="Times New Roman" w:hAnsi="Arial" w:cs="Arial"/>
            <w:color w:val="ED5236"/>
            <w:sz w:val="28"/>
            <w:szCs w:val="28"/>
            <w:lang w:eastAsia="ru-RU"/>
          </w:rPr>
          <w:t>konsalt@mb71.ru</w:t>
        </w:r>
      </w:hyperlink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;</w:t>
      </w:r>
    </w:p>
    <w:p w:rsidR="00133263" w:rsidRPr="00133263" w:rsidRDefault="00133263" w:rsidP="00133263">
      <w:pPr>
        <w:numPr>
          <w:ilvl w:val="0"/>
          <w:numId w:val="4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подать на Цифровой платформе МСП (</w:t>
      </w:r>
      <w:hyperlink r:id="rId6" w:history="1">
        <w:r w:rsidRPr="00133263">
          <w:rPr>
            <w:rFonts w:ascii="Arial" w:eastAsia="Times New Roman" w:hAnsi="Arial" w:cs="Arial"/>
            <w:color w:val="ED5236"/>
            <w:sz w:val="28"/>
            <w:szCs w:val="28"/>
            <w:lang w:eastAsia="ru-RU"/>
          </w:rPr>
          <w:t>https://мсп.рф</w:t>
        </w:r>
      </w:hyperlink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);</w:t>
      </w:r>
    </w:p>
    <w:p w:rsidR="00133263" w:rsidRPr="00133263" w:rsidRDefault="00133263" w:rsidP="00133263">
      <w:pPr>
        <w:numPr>
          <w:ilvl w:val="0"/>
          <w:numId w:val="4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принести на бумажном носителе в Центр «Мой бизнес» по адресу: г. Тула, ул. Кирова, д. 135, корп. 1, окно приема на 1 этаже (с понедельника по четверг с 9:00 до 18:00, в пятницу – с 09:00 до 17:00)</w:t>
      </w:r>
    </w:p>
    <w:p w:rsidR="00133263" w:rsidRPr="00133263" w:rsidRDefault="00133263" w:rsidP="00133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33263">
          <w:rPr>
            <w:rFonts w:ascii="Arial" w:eastAsia="Times New Roman" w:hAnsi="Arial" w:cs="Arial"/>
            <w:b/>
            <w:bCs/>
            <w:color w:val="ED5236"/>
            <w:sz w:val="40"/>
            <w:szCs w:val="40"/>
            <w:lang w:eastAsia="ru-RU"/>
          </w:rPr>
          <w:t>СКАЧАТЬ ЗАЯВКУ</w:t>
        </w:r>
      </w:hyperlink>
      <w:r w:rsidRPr="00133263">
        <w:rPr>
          <w:rFonts w:ascii="Arial" w:eastAsia="Times New Roman" w:hAnsi="Arial" w:cs="Arial"/>
          <w:color w:val="231F20"/>
          <w:sz w:val="24"/>
          <w:szCs w:val="24"/>
          <w:lang w:eastAsia="ru-RU"/>
        </w:rPr>
        <w:br/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2. Дождаться результатов рассмотрения заявки.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3. Заключить договор на оказание услуг.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4. Получить услугу.</w:t>
      </w:r>
    </w:p>
    <w:p w:rsidR="00133263" w:rsidRPr="00133263" w:rsidRDefault="00133263" w:rsidP="00133263">
      <w:pPr>
        <w:spacing w:after="0" w:line="384" w:lineRule="atLeas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i/>
          <w:iCs/>
          <w:color w:val="231F20"/>
          <w:sz w:val="28"/>
          <w:szCs w:val="28"/>
          <w:lang w:eastAsia="ru-RU"/>
        </w:rPr>
        <w:t>ПЕРЕЧЕНЬ УСЛУГ:</w:t>
      </w:r>
    </w:p>
    <w:p w:rsidR="00133263" w:rsidRPr="00133263" w:rsidRDefault="00133263" w:rsidP="00133263">
      <w:pPr>
        <w:numPr>
          <w:ilvl w:val="0"/>
          <w:numId w:val="5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Помощь в регистрации в качестве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самозанятого</w:t>
      </w:r>
      <w:proofErr w:type="spellEnd"/>
    </w:p>
    <w:p w:rsidR="00133263" w:rsidRPr="00133263" w:rsidRDefault="00133263" w:rsidP="00133263">
      <w:pPr>
        <w:numPr>
          <w:ilvl w:val="0"/>
          <w:numId w:val="5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Консультация по вопросам применения специального налогового режима «Налог на профессиональный доход»</w:t>
      </w:r>
    </w:p>
    <w:p w:rsidR="00133263" w:rsidRPr="00133263" w:rsidRDefault="00133263" w:rsidP="00133263">
      <w:pPr>
        <w:numPr>
          <w:ilvl w:val="0"/>
          <w:numId w:val="5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Консультация по мерам государственной поддержки и услугам Центра «Мой бизнес»</w:t>
      </w:r>
    </w:p>
    <w:p w:rsidR="00133263" w:rsidRPr="00133263" w:rsidRDefault="00133263" w:rsidP="00133263">
      <w:pPr>
        <w:numPr>
          <w:ilvl w:val="0"/>
          <w:numId w:val="5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Консультация юриста</w:t>
      </w:r>
    </w:p>
    <w:p w:rsidR="00133263" w:rsidRPr="00133263" w:rsidRDefault="00133263" w:rsidP="00133263">
      <w:pPr>
        <w:numPr>
          <w:ilvl w:val="0"/>
          <w:numId w:val="5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Консультация бухгалтера</w:t>
      </w:r>
    </w:p>
    <w:p w:rsidR="00133263" w:rsidRPr="00133263" w:rsidRDefault="00133263" w:rsidP="00133263">
      <w:pPr>
        <w:numPr>
          <w:ilvl w:val="0"/>
          <w:numId w:val="5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Разработка маркетинговой стратегии:</w:t>
      </w:r>
    </w:p>
    <w:p w:rsidR="00133263" w:rsidRPr="00133263" w:rsidRDefault="00133263" w:rsidP="00133263">
      <w:pPr>
        <w:numPr>
          <w:ilvl w:val="0"/>
          <w:numId w:val="5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Консультация по вопросам маркетингового сопровождения деятельности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самозанятого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 </w:t>
      </w:r>
    </w:p>
    <w:p w:rsidR="00133263" w:rsidRPr="00133263" w:rsidRDefault="00133263" w:rsidP="00133263">
      <w:pPr>
        <w:numPr>
          <w:ilvl w:val="0"/>
          <w:numId w:val="6"/>
        </w:numPr>
        <w:spacing w:after="0" w:line="336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Микрозайм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 для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самозанятых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 до 500 тысяч рублей (подробнее </w:t>
      </w:r>
      <w:hyperlink r:id="rId8" w:history="1">
        <w:r w:rsidRPr="00133263">
          <w:rPr>
            <w:rFonts w:ascii="Arial" w:eastAsia="Times New Roman" w:hAnsi="Arial" w:cs="Arial"/>
            <w:b/>
            <w:bCs/>
            <w:color w:val="ED5236"/>
            <w:sz w:val="28"/>
            <w:szCs w:val="28"/>
            <w:lang w:eastAsia="ru-RU"/>
          </w:rPr>
          <w:t>https://tofpmp.ru/</w:t>
        </w:r>
      </w:hyperlink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)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680"/>
      </w:tblGrid>
      <w:tr w:rsidR="00133263" w:rsidRPr="00133263" w:rsidTr="0013326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>Максимальная сумма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>500 000 рублей</w:t>
            </w:r>
          </w:p>
        </w:tc>
      </w:tr>
      <w:tr w:rsidR="00133263" w:rsidRPr="00133263" w:rsidTr="0013326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>Получатели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>самозанятые</w:t>
            </w:r>
            <w:proofErr w:type="spellEnd"/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 xml:space="preserve"> граждане, не являющиеся индивидуальными предпринимателями</w:t>
            </w:r>
          </w:p>
        </w:tc>
      </w:tr>
      <w:tr w:rsidR="00133263" w:rsidRPr="00133263" w:rsidTr="0013326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lastRenderedPageBreak/>
              <w:t>Ставка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>12,5 % годовых</w:t>
            </w:r>
          </w:p>
        </w:tc>
      </w:tr>
      <w:tr w:rsidR="00133263" w:rsidRPr="00133263" w:rsidTr="0013326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>Максимальный срок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263" w:rsidRPr="00133263" w:rsidRDefault="00133263" w:rsidP="00133263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133263">
              <w:rPr>
                <w:rFonts w:ascii="Arial" w:eastAsia="Times New Roman" w:hAnsi="Arial" w:cs="Arial"/>
                <w:color w:val="231F20"/>
                <w:sz w:val="28"/>
                <w:szCs w:val="28"/>
                <w:lang w:eastAsia="ru-RU"/>
              </w:rPr>
              <w:t>36 месяцев</w:t>
            </w:r>
          </w:p>
        </w:tc>
      </w:tr>
    </w:tbl>
    <w:p w:rsidR="00133263" w:rsidRPr="00133263" w:rsidRDefault="00133263" w:rsidP="00133263">
      <w:pPr>
        <w:numPr>
          <w:ilvl w:val="0"/>
          <w:numId w:val="7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Размещение на региональной онлайн-витрине продукции и услуг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самозанятых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: 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fldChar w:fldCharType="begin"/>
      </w: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instrText xml:space="preserve"> HYPERLINK "https://xn--80aapgyievp4gwb.xn--80abmheescnf3bmn.xn--p1ai/" </w:instrText>
      </w: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fldChar w:fldCharType="separate"/>
      </w:r>
      <w:r w:rsidRPr="00133263">
        <w:rPr>
          <w:rFonts w:ascii="Arial" w:eastAsia="Times New Roman" w:hAnsi="Arial" w:cs="Arial"/>
          <w:b/>
          <w:bCs/>
          <w:color w:val="ED5236"/>
          <w:sz w:val="28"/>
          <w:szCs w:val="28"/>
          <w:lang w:eastAsia="ru-RU"/>
        </w:rPr>
        <w:t>самозанятые.мойбизнестула.рф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fldChar w:fldCharType="end"/>
      </w:r>
    </w:p>
    <w:p w:rsidR="00133263" w:rsidRPr="00133263" w:rsidRDefault="00133263" w:rsidP="00133263">
      <w:pPr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 xml:space="preserve">Если вы хотите разместить информацию о себе на региональной витрине </w:t>
      </w:r>
      <w:proofErr w:type="spellStart"/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самозанятых</w:t>
      </w:r>
      <w:proofErr w:type="spellEnd"/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 заполните заявку </w:t>
      </w:r>
      <w:hyperlink r:id="rId9" w:history="1">
        <w:r w:rsidRPr="00133263">
          <w:rPr>
            <w:rFonts w:ascii="Arial" w:eastAsia="Times New Roman" w:hAnsi="Arial" w:cs="Arial"/>
            <w:color w:val="ED5236"/>
            <w:sz w:val="28"/>
            <w:szCs w:val="28"/>
            <w:lang w:eastAsia="ru-RU"/>
          </w:rPr>
          <w:t>(скачать)</w:t>
        </w:r>
      </w:hyperlink>
      <w:r w:rsidRPr="00133263">
        <w:rPr>
          <w:rFonts w:ascii="Arial" w:eastAsia="Times New Roman" w:hAnsi="Arial" w:cs="Arial"/>
          <w:color w:val="231F20"/>
          <w:sz w:val="28"/>
          <w:szCs w:val="28"/>
          <w:lang w:eastAsia="ru-RU"/>
        </w:rPr>
        <w:t> и пришлите на почту </w:t>
      </w:r>
      <w:hyperlink r:id="rId10" w:tgtFrame="_blank" w:history="1">
        <w:r w:rsidRPr="00133263">
          <w:rPr>
            <w:rFonts w:ascii="Arial" w:eastAsia="Times New Roman" w:hAnsi="Arial" w:cs="Arial"/>
            <w:color w:val="ED5236"/>
            <w:sz w:val="28"/>
            <w:szCs w:val="28"/>
            <w:shd w:val="clear" w:color="auto" w:fill="FFFFFF"/>
            <w:lang w:eastAsia="ru-RU"/>
          </w:rPr>
          <w:t>info@mb71.ru</w:t>
        </w:r>
      </w:hyperlink>
      <w:r w:rsidRPr="00133263">
        <w:rPr>
          <w:rFonts w:ascii="Arial" w:eastAsia="Times New Roman" w:hAnsi="Arial" w:cs="Arial"/>
          <w:color w:val="231F20"/>
          <w:sz w:val="24"/>
          <w:szCs w:val="24"/>
          <w:lang w:eastAsia="ru-RU"/>
        </w:rPr>
        <w:br/>
      </w: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Содействие в популяризации продукции и услуг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самозанятых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 </w:t>
      </w:r>
    </w:p>
    <w:p w:rsidR="00133263" w:rsidRPr="00133263" w:rsidRDefault="00133263" w:rsidP="00133263">
      <w:pPr>
        <w:numPr>
          <w:ilvl w:val="0"/>
          <w:numId w:val="9"/>
        </w:numPr>
        <w:spacing w:after="0" w:line="336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Содействие в размещении продукции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самозанятых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 на электронных торговых площадках</w:t>
      </w:r>
      <w:r w:rsidRPr="00133263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 </w:t>
      </w:r>
    </w:p>
    <w:p w:rsidR="00133263" w:rsidRPr="00133263" w:rsidRDefault="00133263" w:rsidP="00133263">
      <w:pPr>
        <w:numPr>
          <w:ilvl w:val="0"/>
          <w:numId w:val="10"/>
        </w:numPr>
        <w:spacing w:after="0" w:line="336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Проведение обучающих программ </w:t>
      </w:r>
    </w:p>
    <w:p w:rsidR="00133263" w:rsidRPr="00133263" w:rsidRDefault="00133263" w:rsidP="00133263">
      <w:pPr>
        <w:numPr>
          <w:ilvl w:val="0"/>
          <w:numId w:val="11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Проведение семинаров, круглых столов,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вебинаров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, мастер-классов, тренингов, конференций, форумов</w:t>
      </w:r>
    </w:p>
    <w:p w:rsidR="00133263" w:rsidRPr="00133263" w:rsidRDefault="00133263" w:rsidP="00133263">
      <w:pPr>
        <w:numPr>
          <w:ilvl w:val="0"/>
          <w:numId w:val="11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Организация участия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самозанятых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 xml:space="preserve"> в </w:t>
      </w:r>
      <w:proofErr w:type="spellStart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выставочно</w:t>
      </w:r>
      <w:proofErr w:type="spellEnd"/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-ярмарочных мероприятиях на территории Российской Федерации </w:t>
      </w:r>
    </w:p>
    <w:p w:rsidR="00133263" w:rsidRPr="00133263" w:rsidRDefault="00133263" w:rsidP="00133263">
      <w:pPr>
        <w:numPr>
          <w:ilvl w:val="0"/>
          <w:numId w:val="1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Льготная аренда в зданиях бизнес-инкубатора по адресам: г. Тула, ул. Кирова, д. 135, и г. Тула, ул. Кирова, д. 135, к. 1</w:t>
      </w:r>
    </w:p>
    <w:p w:rsidR="00133263" w:rsidRPr="00133263" w:rsidRDefault="00133263" w:rsidP="00133263">
      <w:pPr>
        <w:numPr>
          <w:ilvl w:val="0"/>
          <w:numId w:val="12"/>
        </w:numPr>
        <w:spacing w:after="0" w:line="384" w:lineRule="atLeast"/>
        <w:ind w:left="0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hyperlink r:id="rId11" w:history="1">
        <w:r w:rsidRPr="00133263">
          <w:rPr>
            <w:rFonts w:ascii="Arial" w:eastAsia="Times New Roman" w:hAnsi="Arial" w:cs="Arial"/>
            <w:b/>
            <w:bCs/>
            <w:color w:val="ED5236"/>
            <w:sz w:val="28"/>
            <w:szCs w:val="28"/>
            <w:lang w:eastAsia="ru-RU"/>
          </w:rPr>
          <w:t>Обучающая программа «МАСТЕРСКАЯ БИЗНЕСА. САМОЗАНЯТЫЕ»</w:t>
        </w:r>
      </w:hyperlink>
      <w:r w:rsidRPr="00133263">
        <w:rPr>
          <w:rFonts w:ascii="Arial" w:eastAsia="Times New Roman" w:hAnsi="Arial" w:cs="Arial"/>
          <w:b/>
          <w:bCs/>
          <w:color w:val="231F20"/>
          <w:sz w:val="28"/>
          <w:szCs w:val="28"/>
          <w:lang w:eastAsia="ru-RU"/>
        </w:rPr>
        <w:t> </w:t>
      </w:r>
    </w:p>
    <w:p w:rsidR="00E23D09" w:rsidRDefault="00E23D09"/>
    <w:sectPr w:rsidR="00E2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1991"/>
    <w:multiLevelType w:val="multilevel"/>
    <w:tmpl w:val="EB02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E78D8"/>
    <w:multiLevelType w:val="multilevel"/>
    <w:tmpl w:val="858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605E6"/>
    <w:multiLevelType w:val="multilevel"/>
    <w:tmpl w:val="F55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B7EFF"/>
    <w:multiLevelType w:val="multilevel"/>
    <w:tmpl w:val="B028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8348A"/>
    <w:multiLevelType w:val="multilevel"/>
    <w:tmpl w:val="82FE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A7BEF"/>
    <w:multiLevelType w:val="multilevel"/>
    <w:tmpl w:val="A6C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52159"/>
    <w:multiLevelType w:val="multilevel"/>
    <w:tmpl w:val="03B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C6286"/>
    <w:multiLevelType w:val="multilevel"/>
    <w:tmpl w:val="0DAA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03316"/>
    <w:multiLevelType w:val="multilevel"/>
    <w:tmpl w:val="264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55026"/>
    <w:multiLevelType w:val="multilevel"/>
    <w:tmpl w:val="0AE6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44131"/>
    <w:multiLevelType w:val="multilevel"/>
    <w:tmpl w:val="713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B1C45"/>
    <w:multiLevelType w:val="multilevel"/>
    <w:tmpl w:val="868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63"/>
    <w:rsid w:val="00133263"/>
    <w:rsid w:val="00E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5863A-FDC1-4727-A4A1-1BC58CC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fp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bmheescnf3bmn.xn--p1ai/news/%D0%97%D0%B0%D1%8F%D0%B2%D0%BA%D0%B0%20%D0%BD%D0%B0%20%D1%83%D1%81%D0%BB%D1%83%D0%B3%D0%B8%20%D1%81%D0%B0%D0%BC%D0%BE%D0%B7%D0%B0%D0%BD%D1%8F%D1%82%D1%8B%D0%B5%202023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" TargetMode="External"/><Relationship Id="rId11" Type="http://schemas.openxmlformats.org/officeDocument/2006/relationships/hyperlink" Target="http://samozanyatost.bitrix24.site/" TargetMode="External"/><Relationship Id="rId5" Type="http://schemas.openxmlformats.org/officeDocument/2006/relationships/hyperlink" Target="mailto:konsalt@mb71.ru" TargetMode="External"/><Relationship Id="rId10" Type="http://schemas.openxmlformats.org/officeDocument/2006/relationships/hyperlink" Target="https://e.mail.ru/compose?To=info@mb7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bmheescnf3bmn.xn--p1ai/news/%D0%92%D0%B8%D1%82%D1%80%D0%B8%D0%BD%D0%B0%20%D1%81%D0%B0%D0%BC%D0%BE%D0%B7%D0%B0%D0%BD%D1%8F%D1%82%D1%8B%D1%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2024-02-01T13:01:00Z</dcterms:created>
  <dcterms:modified xsi:type="dcterms:W3CDTF">2024-02-01T13:03:00Z</dcterms:modified>
</cp:coreProperties>
</file>