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3A" w:rsidRPr="002A2A3A" w:rsidRDefault="009729E4" w:rsidP="00BA67D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A2A3A" w:rsidRPr="002A2A3A">
        <w:rPr>
          <w:rFonts w:ascii="Times New Roman" w:hAnsi="Times New Roman" w:cs="Times New Roman"/>
          <w:b/>
          <w:sz w:val="28"/>
          <w:szCs w:val="28"/>
        </w:rPr>
        <w:t>СОЦИАЛЬНО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A2A3A" w:rsidRPr="002A2A3A">
        <w:rPr>
          <w:rFonts w:ascii="Times New Roman" w:hAnsi="Times New Roman" w:cs="Times New Roman"/>
          <w:b/>
          <w:sz w:val="28"/>
          <w:szCs w:val="28"/>
        </w:rPr>
        <w:t xml:space="preserve"> ПАРТНЕРСТВ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A2A3A" w:rsidRPr="002A2A3A">
        <w:rPr>
          <w:rFonts w:ascii="Times New Roman" w:hAnsi="Times New Roman" w:cs="Times New Roman"/>
          <w:b/>
          <w:sz w:val="28"/>
          <w:szCs w:val="28"/>
        </w:rPr>
        <w:t xml:space="preserve"> В СФЕРЕ ТРУДА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Социальное партнерство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2A2A3A">
        <w:rPr>
          <w:rFonts w:ascii="Times New Roman" w:hAnsi="Times New Roman" w:cs="Times New Roman"/>
          <w:sz w:val="28"/>
          <w:szCs w:val="28"/>
        </w:rPr>
        <w:t>– это система взаимоотношений между работниками (представителями работников), работодателями (представителями работодателей), органами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2A2A3A">
        <w:rPr>
          <w:rFonts w:ascii="Times New Roman" w:hAnsi="Times New Roman" w:cs="Times New Roman"/>
          <w:sz w:val="28"/>
          <w:szCs w:val="28"/>
        </w:rPr>
        <w:t xml:space="preserve">власти,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A2A3A">
        <w:rPr>
          <w:rFonts w:ascii="Times New Roman" w:hAnsi="Times New Roman" w:cs="Times New Roman"/>
          <w:sz w:val="28"/>
          <w:szCs w:val="28"/>
        </w:rPr>
        <w:t>, направленная на обеспечение согласования интересов работников и работодателей по вопросам регул</w:t>
      </w:r>
      <w:r>
        <w:rPr>
          <w:rFonts w:ascii="Times New Roman" w:hAnsi="Times New Roman" w:cs="Times New Roman"/>
          <w:sz w:val="28"/>
          <w:szCs w:val="28"/>
        </w:rPr>
        <w:t>ирования трудовых отношений</w:t>
      </w:r>
      <w:r w:rsidRPr="002A2A3A">
        <w:rPr>
          <w:rFonts w:ascii="Times New Roman" w:hAnsi="Times New Roman" w:cs="Times New Roman"/>
          <w:sz w:val="28"/>
          <w:szCs w:val="28"/>
        </w:rPr>
        <w:t xml:space="preserve"> и иных непосредственно связанных с ними отношений. 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>Основной задачей труд</w:t>
      </w:r>
      <w:r>
        <w:rPr>
          <w:rFonts w:ascii="Times New Roman" w:hAnsi="Times New Roman" w:cs="Times New Roman"/>
          <w:sz w:val="28"/>
          <w:szCs w:val="28"/>
        </w:rPr>
        <w:t>ового</w:t>
      </w:r>
      <w:r w:rsidRPr="002A2A3A">
        <w:rPr>
          <w:rFonts w:ascii="Times New Roman" w:hAnsi="Times New Roman" w:cs="Times New Roman"/>
          <w:sz w:val="28"/>
          <w:szCs w:val="28"/>
        </w:rPr>
        <w:t xml:space="preserve"> законодательства явл</w:t>
      </w:r>
      <w:r>
        <w:rPr>
          <w:rFonts w:ascii="Times New Roman" w:hAnsi="Times New Roman" w:cs="Times New Roman"/>
          <w:sz w:val="28"/>
          <w:szCs w:val="28"/>
        </w:rPr>
        <w:t>яется создание необходимых</w:t>
      </w:r>
      <w:r w:rsidRPr="002A2A3A">
        <w:rPr>
          <w:rFonts w:ascii="Times New Roman" w:hAnsi="Times New Roman" w:cs="Times New Roman"/>
          <w:sz w:val="28"/>
          <w:szCs w:val="28"/>
        </w:rPr>
        <w:t xml:space="preserve"> условий для достижения оптимального согласования интересов сторон труд</w:t>
      </w:r>
      <w:r>
        <w:rPr>
          <w:rFonts w:ascii="Times New Roman" w:hAnsi="Times New Roman" w:cs="Times New Roman"/>
          <w:sz w:val="28"/>
          <w:szCs w:val="28"/>
        </w:rPr>
        <w:t>овых</w:t>
      </w:r>
      <w:r w:rsidRPr="002A2A3A">
        <w:rPr>
          <w:rFonts w:ascii="Times New Roman" w:hAnsi="Times New Roman" w:cs="Times New Roman"/>
          <w:sz w:val="28"/>
          <w:szCs w:val="28"/>
        </w:rPr>
        <w:t xml:space="preserve"> отношений и интересов гос</w:t>
      </w:r>
      <w:r>
        <w:rPr>
          <w:rFonts w:ascii="Times New Roman" w:hAnsi="Times New Roman" w:cs="Times New Roman"/>
          <w:sz w:val="28"/>
          <w:szCs w:val="28"/>
        </w:rPr>
        <w:t>ударст</w:t>
      </w:r>
      <w:r w:rsidRPr="002A2A3A">
        <w:rPr>
          <w:rFonts w:ascii="Times New Roman" w:hAnsi="Times New Roman" w:cs="Times New Roman"/>
          <w:sz w:val="28"/>
          <w:szCs w:val="28"/>
        </w:rPr>
        <w:t>ва, этому и должно способствовать развитие соц</w:t>
      </w:r>
      <w:r>
        <w:rPr>
          <w:rFonts w:ascii="Times New Roman" w:hAnsi="Times New Roman" w:cs="Times New Roman"/>
          <w:sz w:val="28"/>
          <w:szCs w:val="28"/>
        </w:rPr>
        <w:t>иального</w:t>
      </w:r>
      <w:r w:rsidRPr="002A2A3A">
        <w:rPr>
          <w:rFonts w:ascii="Times New Roman" w:hAnsi="Times New Roman" w:cs="Times New Roman"/>
          <w:sz w:val="28"/>
          <w:szCs w:val="28"/>
        </w:rPr>
        <w:t xml:space="preserve"> партнерства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A2A3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A2A3A">
        <w:rPr>
          <w:rFonts w:ascii="Times New Roman" w:hAnsi="Times New Roman" w:cs="Times New Roman"/>
          <w:sz w:val="28"/>
          <w:szCs w:val="28"/>
        </w:rPr>
        <w:t>.</w:t>
      </w:r>
    </w:p>
    <w:p w:rsid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2A2A3A"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z w:val="28"/>
          <w:szCs w:val="28"/>
        </w:rPr>
        <w:t>ляются</w:t>
      </w:r>
      <w:r w:rsidRPr="002A2A3A">
        <w:rPr>
          <w:rFonts w:ascii="Times New Roman" w:hAnsi="Times New Roman" w:cs="Times New Roman"/>
          <w:sz w:val="28"/>
          <w:szCs w:val="28"/>
        </w:rPr>
        <w:t xml:space="preserve"> сторонами социального партнерства в тех случаях, когда они выступают в качестве работодателей или их представителей, уполномоченных на представительство законодательством или работодателями, а также в других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r w:rsidRPr="002A2A3A">
        <w:rPr>
          <w:rFonts w:ascii="Times New Roman" w:hAnsi="Times New Roman" w:cs="Times New Roman"/>
          <w:sz w:val="28"/>
          <w:szCs w:val="28"/>
        </w:rPr>
        <w:t>.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Сторонами соц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иального</w:t>
      </w:r>
      <w:r w:rsidRPr="002A2A3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партнерства</w:t>
      </w:r>
      <w:r w:rsidRPr="002A2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2A2A3A">
        <w:rPr>
          <w:rFonts w:ascii="Times New Roman" w:hAnsi="Times New Roman" w:cs="Times New Roman"/>
          <w:sz w:val="28"/>
          <w:szCs w:val="28"/>
        </w:rPr>
        <w:t>работники и работодатели в лице уполномоченных в установленном порядке представителей. Так же может быть «трехсторонне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2A3A">
        <w:rPr>
          <w:rFonts w:ascii="Times New Roman" w:hAnsi="Times New Roman" w:cs="Times New Roman"/>
          <w:sz w:val="28"/>
          <w:szCs w:val="28"/>
        </w:rPr>
        <w:t>» партнерс</w:t>
      </w:r>
      <w:r>
        <w:rPr>
          <w:rFonts w:ascii="Times New Roman" w:hAnsi="Times New Roman" w:cs="Times New Roman"/>
          <w:sz w:val="28"/>
          <w:szCs w:val="28"/>
        </w:rPr>
        <w:t>тво, в котором участвуют также органы местного самоуправления</w:t>
      </w:r>
      <w:r w:rsidRPr="002A2A3A">
        <w:rPr>
          <w:rFonts w:ascii="Times New Roman" w:hAnsi="Times New Roman" w:cs="Times New Roman"/>
          <w:sz w:val="28"/>
          <w:szCs w:val="28"/>
        </w:rPr>
        <w:t>.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>Система взаимоотношений между работниками и работодате</w:t>
      </w:r>
      <w:r>
        <w:rPr>
          <w:rFonts w:ascii="Times New Roman" w:hAnsi="Times New Roman" w:cs="Times New Roman"/>
          <w:sz w:val="28"/>
          <w:szCs w:val="28"/>
        </w:rPr>
        <w:t>лями, а в установленных случаях</w:t>
      </w:r>
      <w:r w:rsidRPr="002A2A3A">
        <w:rPr>
          <w:rFonts w:ascii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2A2A3A">
        <w:rPr>
          <w:rFonts w:ascii="Times New Roman" w:hAnsi="Times New Roman" w:cs="Times New Roman"/>
          <w:sz w:val="28"/>
          <w:szCs w:val="28"/>
          <w:u w:val="single"/>
        </w:rPr>
        <w:t>строится и функционирует на основании основных принципов социального партнерства</w:t>
      </w:r>
      <w:r w:rsidRPr="002A2A3A">
        <w:rPr>
          <w:rFonts w:ascii="Times New Roman" w:hAnsi="Times New Roman" w:cs="Times New Roman"/>
          <w:sz w:val="28"/>
          <w:szCs w:val="28"/>
        </w:rPr>
        <w:t>.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b/>
          <w:bCs/>
          <w:sz w:val="28"/>
          <w:szCs w:val="28"/>
        </w:rPr>
        <w:t>Основными принципами социального партнерства являются: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>- равноправие сторон;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>- уважение и учет интересов сторон;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>- заинтересованность сторон в участии в договорных отношениях;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>- содействие государства в укреплении и развитии социального партнерства на демократической основе;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>- соблюдение сторонами и их представителями трудового законодательства и иных нормативных правовых актов, содержащих нормы трудового права;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>- полномочность представителей сторон;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>- свобода выбора при обсуждении вопросов, входящих в сферу труда;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>- добровольность принятия сторонами на себя обязательств;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>- реальность обязательств, принимаемых на себя сторонами;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>- обязательность выполнения коллективных договоров, соглашений;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A2A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2A3A">
        <w:rPr>
          <w:rFonts w:ascii="Times New Roman" w:hAnsi="Times New Roman" w:cs="Times New Roman"/>
          <w:sz w:val="28"/>
          <w:szCs w:val="28"/>
        </w:rPr>
        <w:t xml:space="preserve"> выполнением принятых коллективных договоров, соглашений;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>- ответственность сторон, их представителей за невыполнение по их вине коллективных договоров, соглашений.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b/>
          <w:bCs/>
          <w:sz w:val="28"/>
          <w:szCs w:val="28"/>
        </w:rPr>
        <w:t>Социальное партнерство осуществляется на следующих уровнях: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 xml:space="preserve">- федеральном </w:t>
      </w:r>
      <w:proofErr w:type="gramStart"/>
      <w:r w:rsidRPr="002A2A3A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2A2A3A">
        <w:rPr>
          <w:rFonts w:ascii="Times New Roman" w:hAnsi="Times New Roman" w:cs="Times New Roman"/>
          <w:sz w:val="28"/>
          <w:szCs w:val="28"/>
        </w:rPr>
        <w:t>, на котором устанавливаются основы регулирования отношений в сфере труда в Российской Федерации;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 xml:space="preserve">- межрегиональном </w:t>
      </w:r>
      <w:proofErr w:type="gramStart"/>
      <w:r w:rsidRPr="002A2A3A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2A2A3A">
        <w:rPr>
          <w:rFonts w:ascii="Times New Roman" w:hAnsi="Times New Roman" w:cs="Times New Roman"/>
          <w:sz w:val="28"/>
          <w:szCs w:val="28"/>
        </w:rPr>
        <w:t>, на котором устанавливаются основы регулирования отношений в сфере труда в двух и более субъектах Российской Федерации;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 xml:space="preserve">- региональном </w:t>
      </w:r>
      <w:proofErr w:type="gramStart"/>
      <w:r w:rsidRPr="002A2A3A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2A2A3A">
        <w:rPr>
          <w:rFonts w:ascii="Times New Roman" w:hAnsi="Times New Roman" w:cs="Times New Roman"/>
          <w:sz w:val="28"/>
          <w:szCs w:val="28"/>
        </w:rPr>
        <w:t>, на котором устанавливаются основы регулирования отношений в сфере труда в субъекте Российской Федерации;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 xml:space="preserve">- отраслевом </w:t>
      </w:r>
      <w:proofErr w:type="gramStart"/>
      <w:r w:rsidRPr="002A2A3A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2A2A3A">
        <w:rPr>
          <w:rFonts w:ascii="Times New Roman" w:hAnsi="Times New Roman" w:cs="Times New Roman"/>
          <w:sz w:val="28"/>
          <w:szCs w:val="28"/>
        </w:rPr>
        <w:t>, на котором устанавливаются основы регулирования отношений в сфере труда в отрасли (отраслях);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 xml:space="preserve">- территориальном </w:t>
      </w:r>
      <w:proofErr w:type="gramStart"/>
      <w:r w:rsidRPr="002A2A3A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2A2A3A">
        <w:rPr>
          <w:rFonts w:ascii="Times New Roman" w:hAnsi="Times New Roman" w:cs="Times New Roman"/>
          <w:sz w:val="28"/>
          <w:szCs w:val="28"/>
        </w:rPr>
        <w:t>, на котором устанавливаются основы регулирования отношений в сфере труда в муниципальном образовании;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 xml:space="preserve">- локальном </w:t>
      </w:r>
      <w:proofErr w:type="gramStart"/>
      <w:r w:rsidRPr="002A2A3A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2A2A3A">
        <w:rPr>
          <w:rFonts w:ascii="Times New Roman" w:hAnsi="Times New Roman" w:cs="Times New Roman"/>
          <w:sz w:val="28"/>
          <w:szCs w:val="28"/>
        </w:rPr>
        <w:t>, на котором устанавливаются обязательства работников и работодателя в сфере труда.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A3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Соц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иальное</w:t>
      </w:r>
      <w:r w:rsidRPr="002A2A3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партнерство осуществляется в формах: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>- коллективных переговоров по подготовке проектов коллективных договоров, соглашений и заключению коллективных договоров, соглашений;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>- взаимных консультаций (переговоров) по вопросам регулирования трудовых отношений и иных непосредственно связанных с ними отношений, обеспечения гарантий трудовых прав работников и совершенствования трудового законодательства и иных нормативных правовых актов, содержащих нормы трудового права;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>- участия работников, их представителей в управлении организацией;</w:t>
      </w:r>
    </w:p>
    <w:p w:rsidR="002A2A3A" w:rsidRPr="002A2A3A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A3A">
        <w:rPr>
          <w:rFonts w:ascii="Times New Roman" w:hAnsi="Times New Roman" w:cs="Times New Roman"/>
          <w:sz w:val="28"/>
          <w:szCs w:val="28"/>
        </w:rPr>
        <w:t xml:space="preserve">- участия представителей работников </w:t>
      </w:r>
      <w:r w:rsidRPr="002A2A3A">
        <w:rPr>
          <w:rFonts w:ascii="Times New Roman" w:hAnsi="Times New Roman" w:cs="Times New Roman"/>
          <w:sz w:val="28"/>
          <w:szCs w:val="28"/>
          <w:shd w:val="clear" w:color="auto" w:fill="FFFFFF"/>
        </w:rPr>
        <w:t>и работодателей в разрешении трудовых споров.</w:t>
      </w:r>
    </w:p>
    <w:p w:rsidR="004948EE" w:rsidRPr="009729E4" w:rsidRDefault="002A2A3A" w:rsidP="00BA67D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организации, осуществляющие хозяйственную деятельность на территории муниципального образования  Киреевский район, присоединиться к </w:t>
      </w:r>
      <w:r w:rsidR="009729E4" w:rsidRPr="009729E4">
        <w:rPr>
          <w:rFonts w:ascii="Times New Roman" w:hAnsi="Times New Roman" w:cs="Times New Roman"/>
          <w:sz w:val="28"/>
          <w:szCs w:val="28"/>
        </w:rPr>
        <w:t>территориально</w:t>
      </w:r>
      <w:r w:rsidR="009729E4">
        <w:rPr>
          <w:rFonts w:ascii="Times New Roman" w:hAnsi="Times New Roman" w:cs="Times New Roman"/>
          <w:sz w:val="28"/>
          <w:szCs w:val="28"/>
        </w:rPr>
        <w:t>му</w:t>
      </w:r>
      <w:r w:rsidR="009729E4" w:rsidRPr="009729E4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9729E4">
        <w:rPr>
          <w:rFonts w:ascii="Times New Roman" w:hAnsi="Times New Roman" w:cs="Times New Roman"/>
          <w:sz w:val="28"/>
          <w:szCs w:val="28"/>
        </w:rPr>
        <w:t>ю</w:t>
      </w:r>
      <w:r w:rsidR="009729E4" w:rsidRPr="009729E4">
        <w:rPr>
          <w:rFonts w:ascii="Times New Roman" w:hAnsi="Times New Roman" w:cs="Times New Roman"/>
          <w:sz w:val="28"/>
          <w:szCs w:val="28"/>
        </w:rPr>
        <w:t xml:space="preserve"> работодателей муниципального образования «Киреевский район Тульской области»</w:t>
      </w:r>
      <w:r w:rsidR="009729E4">
        <w:rPr>
          <w:rFonts w:ascii="Times New Roman" w:hAnsi="Times New Roman" w:cs="Times New Roman"/>
          <w:sz w:val="28"/>
          <w:szCs w:val="28"/>
        </w:rPr>
        <w:t xml:space="preserve"> и проявить свою гражданскую позицию!!!</w:t>
      </w:r>
    </w:p>
    <w:p w:rsidR="002A2A3A" w:rsidRDefault="002A2A3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08AF" w:rsidRDefault="00C708A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08AF" w:rsidRDefault="00C708A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08AF" w:rsidRDefault="00C708A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08AF" w:rsidRDefault="00C708A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08AF" w:rsidRDefault="00C708A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708AF" w:rsidSect="0018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948EE"/>
    <w:rsid w:val="001828A5"/>
    <w:rsid w:val="002A2A3A"/>
    <w:rsid w:val="00347396"/>
    <w:rsid w:val="004948EE"/>
    <w:rsid w:val="005F1784"/>
    <w:rsid w:val="00746CB9"/>
    <w:rsid w:val="009729E4"/>
    <w:rsid w:val="00BA67D7"/>
    <w:rsid w:val="00C7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A5"/>
  </w:style>
  <w:style w:type="paragraph" w:styleId="1">
    <w:name w:val="heading 1"/>
    <w:basedOn w:val="a"/>
    <w:next w:val="a"/>
    <w:link w:val="10"/>
    <w:uiPriority w:val="9"/>
    <w:qFormat/>
    <w:rsid w:val="00494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4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48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48EE"/>
  </w:style>
  <w:style w:type="paragraph" w:styleId="a5">
    <w:name w:val="No Spacing"/>
    <w:uiPriority w:val="1"/>
    <w:qFormat/>
    <w:rsid w:val="004948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4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D024-4F09-4848-9D64-5412CC19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Terehina</dc:creator>
  <cp:lastModifiedBy>Bobrova</cp:lastModifiedBy>
  <cp:revision>2</cp:revision>
  <dcterms:created xsi:type="dcterms:W3CDTF">2017-05-31T08:26:00Z</dcterms:created>
  <dcterms:modified xsi:type="dcterms:W3CDTF">2017-05-31T08:26:00Z</dcterms:modified>
</cp:coreProperties>
</file>