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FC" w:rsidRPr="00EB51FC" w:rsidRDefault="00EB51FC" w:rsidP="00EB51FC">
      <w:pPr>
        <w:pStyle w:val="a6"/>
        <w:jc w:val="center"/>
        <w:rPr>
          <w:b/>
          <w:sz w:val="32"/>
          <w:szCs w:val="32"/>
        </w:rPr>
      </w:pPr>
      <w:r w:rsidRPr="00EB51FC">
        <w:rPr>
          <w:b/>
          <w:sz w:val="32"/>
          <w:szCs w:val="32"/>
        </w:rPr>
        <w:t>Уважаемые граждане,</w:t>
      </w:r>
    </w:p>
    <w:p w:rsidR="00EB51FC" w:rsidRPr="00EB51FC" w:rsidRDefault="00EB51FC" w:rsidP="00EB51FC">
      <w:pPr>
        <w:pStyle w:val="a6"/>
        <w:jc w:val="center"/>
        <w:rPr>
          <w:b/>
          <w:sz w:val="32"/>
          <w:szCs w:val="32"/>
        </w:rPr>
      </w:pPr>
      <w:r w:rsidRPr="00EB51FC">
        <w:rPr>
          <w:b/>
          <w:sz w:val="32"/>
          <w:szCs w:val="32"/>
        </w:rPr>
        <w:t>которые пользуются услугами «такси»!</w:t>
      </w:r>
    </w:p>
    <w:p w:rsidR="00EB51FC" w:rsidRDefault="00EB51FC" w:rsidP="00EB51F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4204219"/>
            <wp:effectExtent l="19050" t="0" r="3175" b="0"/>
            <wp:docPr id="1" name="Рисунок 1" descr="https://transport.tularegion.ru/upload/resize_cache/iblock/b79/10000_515_1/b79f080eb55be6ffe662a56c86c44b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ransport.tularegion.ru/upload/resize_cache/iblock/b79/10000_515_1/b79f080eb55be6ffe662a56c86c44bc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всему Киреевскому району</w:t>
      </w: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наряду с легальным такси, зачастую можно запросто столкнуться, с так называемыми «</w:t>
      </w:r>
      <w:proofErr w:type="spellStart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бомбилами</w:t>
      </w:r>
      <w:proofErr w:type="spellEnd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или, попросту, частными извозчиками, нелегальными таксистами. </w:t>
      </w:r>
    </w:p>
    <w:p w:rsid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представлении обывателя «бомбила» – это плохо говорящий по-русски водитель старенького «</w:t>
      </w:r>
      <w:proofErr w:type="spellStart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Жигуля</w:t>
      </w:r>
      <w:proofErr w:type="spellEnd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 которого разве что дверцы не отваливаются. Хотя, в нашем современном обществе, Вы можете встретить автомобили и отечественного </w:t>
      </w:r>
      <w:proofErr w:type="spellStart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автопрома</w:t>
      </w:r>
      <w:proofErr w:type="spellEnd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(ВАЗ, «Волга»), и иномарки («</w:t>
      </w:r>
      <w:proofErr w:type="spellStart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Рено</w:t>
      </w:r>
      <w:proofErr w:type="spellEnd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Мазды</w:t>
      </w:r>
      <w:proofErr w:type="spellEnd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т.д.). Почти у всех «нелегальных перевозчиков» Вы также можете увидеть на крыше автомобиля фонарь, а по бокам - шашечками. Но главного индикатора легального перевозчика – разрешения, выданного министерством транспорта и дорожного хозяйства Тульской области, на работу в такси – у водителей этих машин нет. </w:t>
      </w:r>
    </w:p>
    <w:p w:rsid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основной массе люди выбирают то, что дешевле. И это по-человечески понятно. Желание сэкономить, особенно в это экономически нестабильное время, постоянно крутится в голове. Но то, что дешевле, не значит лучше. </w:t>
      </w:r>
    </w:p>
    <w:p w:rsid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цена отличается вдвое, то для пассажира уже становится вторичен и наличие шашечек, и наличие фонаря на крыше автомобиля, и знание таксистом города (особенно, если ты сам можешь показать дорогу водителю). Но нужно понимать, что «частники» могут устанавливать цены ниже, чем у «легальных перевозчиков», потому что они фактически занимаются незаконным предпринимательством и не платят налогов, они не обязаны гарантировать пассажиру исправность авто, наличие прав и то, что водитель </w:t>
      </w: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здоров, трезв и психически адекватен. У официальных же компаний с безопасностью и комфортом строго. </w:t>
      </w:r>
    </w:p>
    <w:p w:rsid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Стоит повториться о том, что «нелегальные извозчики» не проходят технический и медицинский контроль перед рейсом, у них нет допуска к таксомоторной деятельности. Своей безответственностью они каждый день подвергают опасности жизнь и здоровье клиентов. И этому есть немало печальных примеров. Если вы сядете в такую машину, очень велика вероятность, что в салоне будет не убрано, водитель окажется </w:t>
      </w:r>
      <w:proofErr w:type="gramStart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грубияном</w:t>
      </w:r>
      <w:proofErr w:type="gramEnd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заплатить придется столько, сколько придет в голову водителю. </w:t>
      </w:r>
    </w:p>
    <w:p w:rsid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Обратите внимание, что таксисты обязаны страховать свой автомобиль и пассажиров по специальной тарифной сетке. В случае отсутствия в полисе отметки «Используется в такси», вы рискуете, что не получите возмещение ущерба, если что-то случится в дороге. </w:t>
      </w:r>
    </w:p>
    <w:p w:rsid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забывайте и то, что такси должны проходить технический осмотр каждые полгода. Так как нагрузки на автомобиль при работе в такси значительные, то состояние машины необходимо проверять чаще. «</w:t>
      </w:r>
      <w:proofErr w:type="spellStart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Бомбилы</w:t>
      </w:r>
      <w:proofErr w:type="spellEnd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 соблюдают и это требование, что лишний раз угрожает безопасности пассажиров и других участников дорожного движения.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легальное такси — единственно верный способ обеспечить собственную безопасность, ведь экономия 10-20 рублей может обернуться приличными проблемами.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EB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 же не попасть в неприятную ситуацию с нелегальными «таксистами» и распознать легальное такси?</w:t>
      </w: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То, что бросается в глаза при виде официального такси - это внешняя атрибутика. По законодательству </w:t>
      </w:r>
      <w:r w:rsidRPr="00EB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крыше должен быть установлен ОРАНЖЕВЫЙ плафон, а на кузове (боковых поверхностях) нанесены так называемые «ШАШЕЧКИ»</w:t>
      </w: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минимальные требования в любом регионе, которые нельзя не заметить.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также является выдача по требованию пассажира квитанции об оплате, либо кассового чека.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Добавим ещё несколько штрихов, по которым вы сможете определить кто перед вами.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приборной панели можно увидеть:</w:t>
      </w: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личную карточку таксиста с его персональными данными и фотографией;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компании-перевозчика с контактами и адресом;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названия и телефоны контролирующих органов, куда вы имеете право обратиться в случае предоставления недоброкачественной услуги;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Имейте в виду, что Вы, как пассажир, имеете законное право попросить водителя предъявить разрешение на осуществление деятельности такси, и водитель не может Вам в этом отказать.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Требования, предъявляемые к легальному такси, установлены в следующих нормативно-правовых актах:</w:t>
      </w: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статьи 9 Федерального закона от 21.04.2011г. № 69-ФЗ «О внесении изменений в отдельные законодательные акты Российской Федерации»;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10.12.1995 № 196-ФЗ «О безопасности дорожного движения»;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Правила перевозок пассажиров и багажа автомобильным транспортом и городским наземным электрическим транспортом, утвержденные Постановлением Правительства РФ от 14.02.2009 № 112;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Министерства транспорта Российской Федерации от 18.09.2008 № 152 «Об утверждении обязательных реквизитов и порядка заполнения путевых листов»; </w:t>
      </w:r>
    </w:p>
    <w:p w:rsidR="00EB51FC" w:rsidRPr="00EB51FC" w:rsidRDefault="00EB51FC" w:rsidP="00EB51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Закон Тульской области от 18.10.2011 № 1660 «О регулировании отдельных отношений в сфере организации </w:t>
      </w:r>
      <w:proofErr w:type="spellStart"/>
      <w:r w:rsidRPr="00EB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</w:p>
    <w:p w:rsidR="00447292" w:rsidRDefault="00447292"/>
    <w:sectPr w:rsidR="00447292" w:rsidSect="00447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B51FC"/>
    <w:rsid w:val="00447292"/>
    <w:rsid w:val="00EB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92"/>
  </w:style>
  <w:style w:type="paragraph" w:styleId="2">
    <w:name w:val="heading 2"/>
    <w:basedOn w:val="a"/>
    <w:link w:val="20"/>
    <w:uiPriority w:val="9"/>
    <w:qFormat/>
    <w:rsid w:val="00EB51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51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B5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5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1F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B51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</dc:creator>
  <cp:lastModifiedBy>Bobrova</cp:lastModifiedBy>
  <cp:revision>1</cp:revision>
  <dcterms:created xsi:type="dcterms:W3CDTF">2019-06-05T10:29:00Z</dcterms:created>
  <dcterms:modified xsi:type="dcterms:W3CDTF">2019-06-05T10:37:00Z</dcterms:modified>
</cp:coreProperties>
</file>