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219F" w:rsidRDefault="00EC219F" w:rsidP="00EC219F">
      <w:pPr>
        <w:pStyle w:val="a8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40425" cy="3964151"/>
            <wp:effectExtent l="19050" t="0" r="3175" b="0"/>
            <wp:docPr id="1" name="Рисунок 1" descr="https://strogino.mos.ru/upload/medialibrary/957/prf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trogino.mos.ru/upload/medialibrary/957/prf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41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219F" w:rsidRDefault="00EC219F" w:rsidP="004444CE">
      <w:pPr>
        <w:pStyle w:val="a8"/>
        <w:ind w:firstLine="709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EC219F" w:rsidRDefault="00307D48" w:rsidP="004444CE">
      <w:pPr>
        <w:pStyle w:val="a8"/>
        <w:ind w:firstLine="709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4444CE">
        <w:rPr>
          <w:rFonts w:ascii="PT Astra Serif" w:hAnsi="PT Astra Serif"/>
          <w:b/>
          <w:sz w:val="28"/>
          <w:szCs w:val="28"/>
          <w:lang w:eastAsia="ru-RU"/>
        </w:rPr>
        <w:t xml:space="preserve">Последствия </w:t>
      </w:r>
      <w:r w:rsidR="00EC219F">
        <w:rPr>
          <w:rFonts w:ascii="PT Astra Serif" w:hAnsi="PT Astra Serif"/>
          <w:b/>
          <w:sz w:val="28"/>
          <w:szCs w:val="28"/>
          <w:lang w:eastAsia="ru-RU"/>
        </w:rPr>
        <w:t xml:space="preserve">выплаты зарплаты в конверте </w:t>
      </w:r>
    </w:p>
    <w:p w:rsidR="00307D48" w:rsidRPr="00EC219F" w:rsidRDefault="00307D48" w:rsidP="004444CE">
      <w:pPr>
        <w:pStyle w:val="a8"/>
        <w:ind w:firstLine="709"/>
        <w:jc w:val="both"/>
        <w:rPr>
          <w:rFonts w:ascii="PT Astra Serif" w:hAnsi="PT Astra Serif"/>
          <w:sz w:val="26"/>
          <w:szCs w:val="26"/>
          <w:lang w:eastAsia="ru-RU"/>
        </w:rPr>
      </w:pPr>
      <w:r w:rsidRPr="00EC219F">
        <w:rPr>
          <w:rFonts w:ascii="PT Astra Serif" w:hAnsi="PT Astra Serif"/>
          <w:sz w:val="26"/>
          <w:szCs w:val="26"/>
          <w:lang w:eastAsia="ru-RU"/>
        </w:rPr>
        <w:t xml:space="preserve">Получаемая в конверте </w:t>
      </w:r>
      <w:r w:rsidR="004444CE" w:rsidRPr="00EC219F">
        <w:rPr>
          <w:rFonts w:ascii="PT Astra Serif" w:hAnsi="PT Astra Serif"/>
          <w:sz w:val="26"/>
          <w:szCs w:val="26"/>
          <w:lang w:eastAsia="ru-RU"/>
        </w:rPr>
        <w:t xml:space="preserve">зарплата </w:t>
      </w:r>
      <w:r w:rsidRPr="00EC219F">
        <w:rPr>
          <w:rFonts w:ascii="PT Astra Serif" w:hAnsi="PT Astra Serif"/>
          <w:sz w:val="26"/>
          <w:szCs w:val="26"/>
          <w:lang w:eastAsia="ru-RU"/>
        </w:rPr>
        <w:t>чревата для работника следующими неприятными последствиями:</w:t>
      </w:r>
    </w:p>
    <w:p w:rsidR="00307D48" w:rsidRPr="00EC219F" w:rsidRDefault="00EC219F" w:rsidP="004444CE">
      <w:pPr>
        <w:pStyle w:val="a8"/>
        <w:ind w:firstLine="709"/>
        <w:jc w:val="both"/>
        <w:rPr>
          <w:rFonts w:ascii="PT Astra Serif" w:hAnsi="PT Astra Serif"/>
          <w:sz w:val="26"/>
          <w:szCs w:val="26"/>
          <w:lang w:eastAsia="ru-RU"/>
        </w:rPr>
      </w:pPr>
      <w:r w:rsidRPr="00EC219F">
        <w:rPr>
          <w:rFonts w:ascii="PT Astra Serif" w:hAnsi="PT Astra Serif"/>
          <w:sz w:val="26"/>
          <w:szCs w:val="26"/>
          <w:lang w:eastAsia="ru-RU"/>
        </w:rPr>
        <w:t xml:space="preserve">- </w:t>
      </w:r>
      <w:r w:rsidR="001809DB" w:rsidRPr="00EC219F">
        <w:rPr>
          <w:rFonts w:ascii="PT Astra Serif" w:hAnsi="PT Astra Serif"/>
          <w:sz w:val="26"/>
          <w:szCs w:val="26"/>
          <w:lang w:eastAsia="ru-RU"/>
        </w:rPr>
        <w:t>отсутствие</w:t>
      </w:r>
      <w:r w:rsidR="00307D48" w:rsidRPr="00EC219F">
        <w:rPr>
          <w:rFonts w:ascii="PT Astra Serif" w:hAnsi="PT Astra Serif"/>
          <w:sz w:val="26"/>
          <w:szCs w:val="26"/>
          <w:lang w:eastAsia="ru-RU"/>
        </w:rPr>
        <w:t xml:space="preserve"> социального обеспечения. Так, в случае, если работник серьезно заболеет или решит уволиться, он не получит никаких социальных пособий;</w:t>
      </w:r>
    </w:p>
    <w:p w:rsidR="00307D48" w:rsidRPr="00EC219F" w:rsidRDefault="00EC219F" w:rsidP="004444CE">
      <w:pPr>
        <w:pStyle w:val="a8"/>
        <w:ind w:firstLine="709"/>
        <w:jc w:val="both"/>
        <w:rPr>
          <w:rFonts w:ascii="PT Astra Serif" w:hAnsi="PT Astra Serif"/>
          <w:sz w:val="26"/>
          <w:szCs w:val="26"/>
          <w:lang w:eastAsia="ru-RU"/>
        </w:rPr>
      </w:pPr>
      <w:r w:rsidRPr="00EC219F">
        <w:rPr>
          <w:rFonts w:ascii="PT Astra Serif" w:hAnsi="PT Astra Serif"/>
          <w:sz w:val="26"/>
          <w:szCs w:val="26"/>
          <w:lang w:eastAsia="ru-RU"/>
        </w:rPr>
        <w:t xml:space="preserve">- </w:t>
      </w:r>
      <w:r w:rsidR="0096659A" w:rsidRPr="00EC219F">
        <w:rPr>
          <w:rFonts w:ascii="PT Astra Serif" w:hAnsi="PT Astra Serif"/>
          <w:sz w:val="26"/>
          <w:szCs w:val="26"/>
          <w:lang w:eastAsia="ru-RU"/>
        </w:rPr>
        <w:t>в</w:t>
      </w:r>
      <w:r w:rsidR="00307D48" w:rsidRPr="00EC219F">
        <w:rPr>
          <w:rFonts w:ascii="PT Astra Serif" w:hAnsi="PT Astra Serif"/>
          <w:sz w:val="26"/>
          <w:szCs w:val="26"/>
          <w:lang w:eastAsia="ru-RU"/>
        </w:rPr>
        <w:t xml:space="preserve"> случае, если работодатель захочет уменьшить или вообще</w:t>
      </w:r>
      <w:r w:rsidR="001809DB" w:rsidRPr="00EC219F">
        <w:rPr>
          <w:rFonts w:ascii="PT Astra Serif" w:hAnsi="PT Astra Serif"/>
          <w:sz w:val="26"/>
          <w:szCs w:val="26"/>
          <w:lang w:eastAsia="ru-RU"/>
        </w:rPr>
        <w:t xml:space="preserve"> </w:t>
      </w:r>
      <w:hyperlink r:id="rId6" w:tgtFrame="_blank" w:history="1">
        <w:r w:rsidR="00307D48" w:rsidRPr="00EC219F">
          <w:rPr>
            <w:rFonts w:ascii="PT Astra Serif" w:hAnsi="PT Astra Serif"/>
            <w:sz w:val="26"/>
            <w:szCs w:val="26"/>
            <w:lang w:eastAsia="ru-RU"/>
          </w:rPr>
          <w:t>перестанет выплачивать зарплату</w:t>
        </w:r>
      </w:hyperlink>
      <w:r w:rsidR="00307D48" w:rsidRPr="00EC219F">
        <w:rPr>
          <w:rFonts w:ascii="PT Astra Serif" w:hAnsi="PT Astra Serif"/>
          <w:sz w:val="26"/>
          <w:szCs w:val="26"/>
          <w:lang w:eastAsia="ru-RU"/>
        </w:rPr>
        <w:t>, у работника</w:t>
      </w:r>
      <w:r w:rsidR="0096659A" w:rsidRPr="00EC219F">
        <w:rPr>
          <w:rFonts w:ascii="PT Astra Serif" w:hAnsi="PT Astra Serif"/>
          <w:sz w:val="26"/>
          <w:szCs w:val="26"/>
          <w:lang w:eastAsia="ru-RU"/>
        </w:rPr>
        <w:t xml:space="preserve"> </w:t>
      </w:r>
      <w:r w:rsidR="00307D48" w:rsidRPr="00EC219F">
        <w:rPr>
          <w:rFonts w:ascii="PT Astra Serif" w:hAnsi="PT Astra Serif"/>
          <w:sz w:val="26"/>
          <w:szCs w:val="26"/>
          <w:lang w:eastAsia="ru-RU"/>
        </w:rPr>
        <w:t xml:space="preserve">не будет шансов доказать это, обратившись в </w:t>
      </w:r>
      <w:r w:rsidR="0096659A" w:rsidRPr="00EC219F">
        <w:rPr>
          <w:rFonts w:ascii="PT Astra Serif" w:hAnsi="PT Astra Serif"/>
          <w:sz w:val="26"/>
          <w:szCs w:val="26"/>
          <w:lang w:eastAsia="ru-RU"/>
        </w:rPr>
        <w:t>контролирующие органы;</w:t>
      </w:r>
    </w:p>
    <w:p w:rsidR="00307D48" w:rsidRPr="00EC219F" w:rsidRDefault="00EC219F" w:rsidP="004444CE">
      <w:pPr>
        <w:pStyle w:val="a8"/>
        <w:ind w:firstLine="709"/>
        <w:jc w:val="both"/>
        <w:rPr>
          <w:rFonts w:ascii="PT Astra Serif" w:hAnsi="PT Astra Serif"/>
          <w:sz w:val="26"/>
          <w:szCs w:val="26"/>
          <w:lang w:eastAsia="ru-RU"/>
        </w:rPr>
      </w:pPr>
      <w:r w:rsidRPr="00EC219F">
        <w:rPr>
          <w:rFonts w:ascii="PT Astra Serif" w:hAnsi="PT Astra Serif"/>
          <w:sz w:val="26"/>
          <w:szCs w:val="26"/>
          <w:lang w:eastAsia="ru-RU"/>
        </w:rPr>
        <w:t>- «</w:t>
      </w:r>
      <w:r w:rsidR="0096659A" w:rsidRPr="00EC219F">
        <w:rPr>
          <w:rFonts w:ascii="PT Astra Serif" w:hAnsi="PT Astra Serif"/>
          <w:sz w:val="26"/>
          <w:szCs w:val="26"/>
          <w:lang w:eastAsia="ru-RU"/>
        </w:rPr>
        <w:t>р</w:t>
      </w:r>
      <w:r w:rsidR="00307D48" w:rsidRPr="00EC219F">
        <w:rPr>
          <w:rFonts w:ascii="PT Astra Serif" w:hAnsi="PT Astra Serif"/>
          <w:sz w:val="26"/>
          <w:szCs w:val="26"/>
          <w:lang w:eastAsia="ru-RU"/>
        </w:rPr>
        <w:t>аботая</w:t>
      </w:r>
      <w:r w:rsidRPr="00EC219F">
        <w:rPr>
          <w:rFonts w:ascii="PT Astra Serif" w:hAnsi="PT Astra Serif"/>
          <w:sz w:val="26"/>
          <w:szCs w:val="26"/>
          <w:lang w:eastAsia="ru-RU"/>
        </w:rPr>
        <w:t>»</w:t>
      </w:r>
      <w:r w:rsidR="00307D48" w:rsidRPr="00EC219F">
        <w:rPr>
          <w:rFonts w:ascii="PT Astra Serif" w:hAnsi="PT Astra Serif"/>
          <w:sz w:val="26"/>
          <w:szCs w:val="26"/>
          <w:lang w:eastAsia="ru-RU"/>
        </w:rPr>
        <w:t>, у работника</w:t>
      </w:r>
      <w:r w:rsidR="0096659A" w:rsidRPr="00EC219F">
        <w:rPr>
          <w:rFonts w:ascii="PT Astra Serif" w:hAnsi="PT Astra Serif"/>
          <w:sz w:val="26"/>
          <w:szCs w:val="26"/>
          <w:lang w:eastAsia="ru-RU"/>
        </w:rPr>
        <w:t xml:space="preserve"> </w:t>
      </w:r>
      <w:r w:rsidR="00307D48" w:rsidRPr="00EC219F">
        <w:rPr>
          <w:rFonts w:ascii="PT Astra Serif" w:hAnsi="PT Astra Serif"/>
          <w:sz w:val="26"/>
          <w:szCs w:val="26"/>
          <w:lang w:eastAsia="ru-RU"/>
        </w:rPr>
        <w:t>не будет начисляться</w:t>
      </w:r>
      <w:r w:rsidR="0096659A" w:rsidRPr="00EC219F">
        <w:rPr>
          <w:rFonts w:ascii="PT Astra Serif" w:hAnsi="PT Astra Serif"/>
          <w:sz w:val="26"/>
          <w:szCs w:val="26"/>
          <w:lang w:eastAsia="ru-RU"/>
        </w:rPr>
        <w:t xml:space="preserve"> </w:t>
      </w:r>
      <w:hyperlink r:id="rId7" w:tgtFrame="_blank" w:history="1">
        <w:r w:rsidR="00307D48" w:rsidRPr="00EC219F">
          <w:rPr>
            <w:rFonts w:ascii="PT Astra Serif" w:hAnsi="PT Astra Serif"/>
            <w:sz w:val="26"/>
            <w:szCs w:val="26"/>
            <w:lang w:eastAsia="ru-RU"/>
          </w:rPr>
          <w:t>трудовой страж</w:t>
        </w:r>
      </w:hyperlink>
      <w:r w:rsidR="0096659A" w:rsidRPr="00EC219F">
        <w:rPr>
          <w:rFonts w:ascii="PT Astra Serif" w:hAnsi="PT Astra Serif"/>
          <w:sz w:val="26"/>
          <w:szCs w:val="26"/>
          <w:lang w:eastAsia="ru-RU"/>
        </w:rPr>
        <w:t xml:space="preserve"> </w:t>
      </w:r>
      <w:r w:rsidR="00307D48" w:rsidRPr="00EC219F">
        <w:rPr>
          <w:rFonts w:ascii="PT Astra Serif" w:hAnsi="PT Astra Serif"/>
          <w:sz w:val="26"/>
          <w:szCs w:val="26"/>
          <w:lang w:eastAsia="ru-RU"/>
        </w:rPr>
        <w:t>и будущая пенсия;</w:t>
      </w:r>
    </w:p>
    <w:p w:rsidR="00307D48" w:rsidRPr="00EC219F" w:rsidRDefault="00EC219F" w:rsidP="004444CE">
      <w:pPr>
        <w:pStyle w:val="a8"/>
        <w:ind w:firstLine="709"/>
        <w:jc w:val="both"/>
        <w:rPr>
          <w:rFonts w:ascii="PT Astra Serif" w:hAnsi="PT Astra Serif"/>
          <w:sz w:val="26"/>
          <w:szCs w:val="26"/>
          <w:lang w:eastAsia="ru-RU"/>
        </w:rPr>
      </w:pPr>
      <w:r w:rsidRPr="00EC219F">
        <w:rPr>
          <w:rFonts w:ascii="PT Astra Serif" w:hAnsi="PT Astra Serif"/>
          <w:sz w:val="26"/>
          <w:szCs w:val="26"/>
          <w:lang w:eastAsia="ru-RU"/>
        </w:rPr>
        <w:t xml:space="preserve">- </w:t>
      </w:r>
      <w:r w:rsidR="0096659A" w:rsidRPr="00EC219F">
        <w:rPr>
          <w:rFonts w:ascii="PT Astra Serif" w:hAnsi="PT Astra Serif"/>
          <w:sz w:val="26"/>
          <w:szCs w:val="26"/>
          <w:lang w:eastAsia="ru-RU"/>
        </w:rPr>
        <w:t>в</w:t>
      </w:r>
      <w:r w:rsidR="00307D48" w:rsidRPr="00EC219F">
        <w:rPr>
          <w:rFonts w:ascii="PT Astra Serif" w:hAnsi="PT Astra Serif"/>
          <w:sz w:val="26"/>
          <w:szCs w:val="26"/>
          <w:lang w:eastAsia="ru-RU"/>
        </w:rPr>
        <w:t>ероятность</w:t>
      </w:r>
      <w:r w:rsidR="0096659A" w:rsidRPr="00EC219F">
        <w:rPr>
          <w:rFonts w:ascii="PT Astra Serif" w:hAnsi="PT Astra Serif"/>
          <w:sz w:val="26"/>
          <w:szCs w:val="26"/>
          <w:lang w:eastAsia="ru-RU"/>
        </w:rPr>
        <w:t xml:space="preserve"> </w:t>
      </w:r>
      <w:r w:rsidR="00307D48" w:rsidRPr="00EC219F">
        <w:rPr>
          <w:rFonts w:ascii="PT Astra Serif" w:hAnsi="PT Astra Serif"/>
          <w:sz w:val="26"/>
          <w:szCs w:val="26"/>
          <w:lang w:eastAsia="ru-RU"/>
        </w:rPr>
        <w:t>привлечения к административной и уголовной (</w:t>
      </w:r>
      <w:r w:rsidR="0096659A" w:rsidRPr="00EC219F">
        <w:rPr>
          <w:rFonts w:ascii="PT Astra Serif" w:hAnsi="PT Astra Serif"/>
          <w:sz w:val="26"/>
          <w:szCs w:val="26"/>
          <w:lang w:eastAsia="ru-RU"/>
        </w:rPr>
        <w:t xml:space="preserve">штрафы и </w:t>
      </w:r>
      <w:r w:rsidR="00307D48" w:rsidRPr="00EC219F">
        <w:rPr>
          <w:rFonts w:ascii="PT Astra Serif" w:hAnsi="PT Astra Serif"/>
          <w:sz w:val="26"/>
          <w:szCs w:val="26"/>
          <w:lang w:eastAsia="ru-RU"/>
        </w:rPr>
        <w:t>лишение свободы) ответственности</w:t>
      </w:r>
      <w:r w:rsidR="0096659A" w:rsidRPr="00EC219F">
        <w:rPr>
          <w:rFonts w:ascii="PT Astra Serif" w:hAnsi="PT Astra Serif"/>
          <w:sz w:val="26"/>
          <w:szCs w:val="26"/>
          <w:lang w:eastAsia="ru-RU"/>
        </w:rPr>
        <w:t xml:space="preserve"> </w:t>
      </w:r>
      <w:r w:rsidR="00307D48" w:rsidRPr="00EC219F">
        <w:rPr>
          <w:rFonts w:ascii="PT Astra Serif" w:hAnsi="PT Astra Serif"/>
          <w:sz w:val="26"/>
          <w:szCs w:val="26"/>
          <w:lang w:eastAsia="ru-RU"/>
        </w:rPr>
        <w:t>со стороны налоговой службы</w:t>
      </w:r>
      <w:r w:rsidR="0096659A" w:rsidRPr="00EC219F">
        <w:rPr>
          <w:rFonts w:ascii="PT Astra Serif" w:hAnsi="PT Astra Serif"/>
          <w:sz w:val="26"/>
          <w:szCs w:val="26"/>
          <w:lang w:eastAsia="ru-RU"/>
        </w:rPr>
        <w:t xml:space="preserve"> за уклонение от уплаты налогов.</w:t>
      </w:r>
    </w:p>
    <w:p w:rsidR="00307D48" w:rsidRPr="00EC219F" w:rsidRDefault="00307D48" w:rsidP="004444CE">
      <w:pPr>
        <w:pStyle w:val="a8"/>
        <w:ind w:firstLine="709"/>
        <w:jc w:val="both"/>
        <w:rPr>
          <w:rFonts w:ascii="PT Astra Serif" w:hAnsi="PT Astra Serif"/>
          <w:sz w:val="26"/>
          <w:szCs w:val="26"/>
          <w:lang w:eastAsia="ru-RU"/>
        </w:rPr>
      </w:pPr>
      <w:r w:rsidRPr="00EC219F">
        <w:rPr>
          <w:rFonts w:ascii="PT Astra Serif" w:hAnsi="PT Astra Serif"/>
          <w:sz w:val="26"/>
          <w:szCs w:val="26"/>
          <w:lang w:eastAsia="ru-RU"/>
        </w:rPr>
        <w:t>Куда можно пожаловаться на зарплаты в конвертах?</w:t>
      </w:r>
    </w:p>
    <w:p w:rsidR="00307D48" w:rsidRPr="00EC219F" w:rsidRDefault="00307D48" w:rsidP="004444CE">
      <w:pPr>
        <w:pStyle w:val="a8"/>
        <w:ind w:firstLine="709"/>
        <w:jc w:val="both"/>
        <w:rPr>
          <w:rFonts w:ascii="PT Astra Serif" w:hAnsi="PT Astra Serif"/>
          <w:sz w:val="26"/>
          <w:szCs w:val="26"/>
          <w:lang w:eastAsia="ru-RU"/>
        </w:rPr>
      </w:pPr>
      <w:r w:rsidRPr="00EC219F">
        <w:rPr>
          <w:rFonts w:ascii="PT Astra Serif" w:hAnsi="PT Astra Serif"/>
          <w:sz w:val="26"/>
          <w:szCs w:val="26"/>
          <w:lang w:eastAsia="ru-RU"/>
        </w:rPr>
        <w:t>Как правило, до подачи жалобы в один из контролирующих органов доходит дело в случаях, когда работодатель перестает выплачивать зарплату вообще.</w:t>
      </w:r>
    </w:p>
    <w:p w:rsidR="00307D48" w:rsidRPr="00EC219F" w:rsidRDefault="00307D48" w:rsidP="004444CE">
      <w:pPr>
        <w:pStyle w:val="a8"/>
        <w:ind w:firstLine="709"/>
        <w:jc w:val="both"/>
        <w:rPr>
          <w:rFonts w:ascii="PT Astra Serif" w:hAnsi="PT Astra Serif"/>
          <w:sz w:val="26"/>
          <w:szCs w:val="26"/>
          <w:lang w:eastAsia="ru-RU"/>
        </w:rPr>
      </w:pPr>
      <w:r w:rsidRPr="00EC219F">
        <w:rPr>
          <w:rFonts w:ascii="PT Astra Serif" w:hAnsi="PT Astra Serif"/>
          <w:sz w:val="26"/>
          <w:szCs w:val="26"/>
          <w:lang w:eastAsia="ru-RU"/>
        </w:rPr>
        <w:t>Так,</w:t>
      </w:r>
      <w:r w:rsidR="004444CE" w:rsidRPr="00EC219F">
        <w:rPr>
          <w:rFonts w:ascii="PT Astra Serif" w:hAnsi="PT Astra Serif"/>
          <w:sz w:val="26"/>
          <w:szCs w:val="26"/>
          <w:lang w:eastAsia="ru-RU"/>
        </w:rPr>
        <w:t xml:space="preserve"> обратиться с жалобой на выплату заработной платы в конверте </w:t>
      </w:r>
      <w:r w:rsidR="00EC219F" w:rsidRPr="00EC219F">
        <w:rPr>
          <w:rFonts w:ascii="PT Astra Serif" w:hAnsi="PT Astra Serif"/>
          <w:sz w:val="26"/>
          <w:szCs w:val="26"/>
          <w:lang w:eastAsia="ru-RU"/>
        </w:rPr>
        <w:t xml:space="preserve">необходимо </w:t>
      </w:r>
      <w:r w:rsidR="004444CE" w:rsidRPr="00EC219F">
        <w:rPr>
          <w:rFonts w:ascii="PT Astra Serif" w:hAnsi="PT Astra Serif"/>
          <w:sz w:val="26"/>
          <w:szCs w:val="26"/>
          <w:lang w:eastAsia="ru-RU"/>
        </w:rPr>
        <w:t xml:space="preserve">в </w:t>
      </w:r>
      <w:r w:rsidRPr="00EC219F">
        <w:rPr>
          <w:rFonts w:ascii="PT Astra Serif" w:hAnsi="PT Astra Serif"/>
          <w:sz w:val="26"/>
          <w:szCs w:val="26"/>
          <w:lang w:eastAsia="ru-RU"/>
        </w:rPr>
        <w:t>одну из следующих инстанций:</w:t>
      </w:r>
    </w:p>
    <w:p w:rsidR="00307D48" w:rsidRPr="00EC219F" w:rsidRDefault="00EC219F" w:rsidP="004444CE">
      <w:pPr>
        <w:pStyle w:val="a8"/>
        <w:ind w:firstLine="709"/>
        <w:jc w:val="both"/>
        <w:rPr>
          <w:rFonts w:ascii="PT Astra Serif" w:hAnsi="PT Astra Serif"/>
          <w:sz w:val="26"/>
          <w:szCs w:val="26"/>
          <w:lang w:eastAsia="ru-RU"/>
        </w:rPr>
      </w:pPr>
      <w:r w:rsidRPr="00EC219F">
        <w:rPr>
          <w:rFonts w:ascii="PT Astra Serif" w:hAnsi="PT Astra Serif"/>
          <w:sz w:val="26"/>
          <w:szCs w:val="26"/>
        </w:rPr>
        <w:t>- т</w:t>
      </w:r>
      <w:hyperlink r:id="rId8" w:tgtFrame="_blank" w:history="1">
        <w:r w:rsidR="00307D48" w:rsidRPr="00EC219F">
          <w:rPr>
            <w:rFonts w:ascii="PT Astra Serif" w:hAnsi="PT Astra Serif"/>
            <w:sz w:val="26"/>
            <w:szCs w:val="26"/>
            <w:lang w:eastAsia="ru-RU"/>
          </w:rPr>
          <w:t>рудовая инспекция</w:t>
        </w:r>
      </w:hyperlink>
      <w:r w:rsidR="00307D48" w:rsidRPr="00EC219F">
        <w:rPr>
          <w:rFonts w:ascii="PT Astra Serif" w:hAnsi="PT Astra Serif"/>
          <w:sz w:val="26"/>
          <w:szCs w:val="26"/>
          <w:lang w:eastAsia="ru-RU"/>
        </w:rPr>
        <w:t>;</w:t>
      </w:r>
    </w:p>
    <w:p w:rsidR="00307D48" w:rsidRPr="00EC219F" w:rsidRDefault="00EC219F" w:rsidP="004444CE">
      <w:pPr>
        <w:pStyle w:val="a8"/>
        <w:ind w:firstLine="709"/>
        <w:jc w:val="both"/>
        <w:rPr>
          <w:rFonts w:ascii="PT Astra Serif" w:hAnsi="PT Astra Serif"/>
          <w:sz w:val="26"/>
          <w:szCs w:val="26"/>
          <w:lang w:eastAsia="ru-RU"/>
        </w:rPr>
      </w:pPr>
      <w:r w:rsidRPr="00EC219F">
        <w:rPr>
          <w:rFonts w:ascii="PT Astra Serif" w:hAnsi="PT Astra Serif"/>
          <w:sz w:val="26"/>
          <w:szCs w:val="26"/>
          <w:lang w:eastAsia="ru-RU"/>
        </w:rPr>
        <w:t xml:space="preserve">- </w:t>
      </w:r>
      <w:r w:rsidR="00307D48" w:rsidRPr="00EC219F">
        <w:rPr>
          <w:rFonts w:ascii="PT Astra Serif" w:hAnsi="PT Astra Serif"/>
          <w:sz w:val="26"/>
          <w:szCs w:val="26"/>
          <w:lang w:eastAsia="ru-RU"/>
        </w:rPr>
        <w:t>прокуратура;</w:t>
      </w:r>
    </w:p>
    <w:p w:rsidR="00EC219F" w:rsidRPr="00EC219F" w:rsidRDefault="00EC219F" w:rsidP="004444CE">
      <w:pPr>
        <w:pStyle w:val="a8"/>
        <w:ind w:firstLine="709"/>
        <w:jc w:val="both"/>
        <w:rPr>
          <w:rFonts w:ascii="PT Astra Serif" w:hAnsi="PT Astra Serif"/>
          <w:sz w:val="26"/>
          <w:szCs w:val="26"/>
          <w:lang w:eastAsia="ru-RU"/>
        </w:rPr>
      </w:pPr>
      <w:r w:rsidRPr="00EC219F">
        <w:rPr>
          <w:rFonts w:ascii="PT Astra Serif" w:hAnsi="PT Astra Serif"/>
          <w:sz w:val="26"/>
          <w:szCs w:val="26"/>
          <w:lang w:eastAsia="ru-RU"/>
        </w:rPr>
        <w:t>- налоговая инспекция.</w:t>
      </w:r>
    </w:p>
    <w:p w:rsidR="004444CE" w:rsidRPr="00EC219F" w:rsidRDefault="004444CE" w:rsidP="004444CE">
      <w:pPr>
        <w:pStyle w:val="a8"/>
        <w:ind w:firstLine="709"/>
        <w:jc w:val="both"/>
        <w:rPr>
          <w:rFonts w:ascii="PT Astra Serif" w:hAnsi="PT Astra Serif"/>
          <w:sz w:val="26"/>
          <w:szCs w:val="26"/>
          <w:lang w:eastAsia="ru-RU"/>
        </w:rPr>
      </w:pPr>
      <w:r w:rsidRPr="00EC219F">
        <w:rPr>
          <w:rFonts w:ascii="PT Astra Serif" w:hAnsi="PT Astra Serif"/>
          <w:sz w:val="26"/>
          <w:szCs w:val="26"/>
          <w:lang w:eastAsia="ru-RU"/>
        </w:rPr>
        <w:t xml:space="preserve">Обращение в Налоговую службу или прокуратуру может оказаться </w:t>
      </w:r>
      <w:r w:rsidR="00EC219F" w:rsidRPr="00EC219F">
        <w:rPr>
          <w:rFonts w:ascii="PT Astra Serif" w:hAnsi="PT Astra Serif"/>
          <w:sz w:val="26"/>
          <w:szCs w:val="26"/>
          <w:lang w:eastAsia="ru-RU"/>
        </w:rPr>
        <w:t xml:space="preserve">очень </w:t>
      </w:r>
      <w:r w:rsidRPr="00EC219F">
        <w:rPr>
          <w:rFonts w:ascii="PT Astra Serif" w:hAnsi="PT Astra Serif"/>
          <w:sz w:val="26"/>
          <w:szCs w:val="26"/>
          <w:lang w:eastAsia="ru-RU"/>
        </w:rPr>
        <w:t xml:space="preserve">эффективным, ведь </w:t>
      </w:r>
      <w:r w:rsidR="00EC219F" w:rsidRPr="00EC219F">
        <w:rPr>
          <w:rFonts w:ascii="PT Astra Serif" w:hAnsi="PT Astra Serif"/>
          <w:sz w:val="26"/>
          <w:szCs w:val="26"/>
          <w:lang w:eastAsia="ru-RU"/>
        </w:rPr>
        <w:t>их сотруд</w:t>
      </w:r>
      <w:r w:rsidRPr="00EC219F">
        <w:rPr>
          <w:rFonts w:ascii="PT Astra Serif" w:hAnsi="PT Astra Serif"/>
          <w:sz w:val="26"/>
          <w:szCs w:val="26"/>
          <w:lang w:eastAsia="ru-RU"/>
        </w:rPr>
        <w:t>ники наделены достаточными полномочиями не только для обнаружения необходимых доказательств вины работодателя, но и для последующего привлечения виновной стороны к ответственности.</w:t>
      </w:r>
    </w:p>
    <w:sectPr w:rsidR="004444CE" w:rsidRPr="00EC219F" w:rsidSect="00EC219F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E16B5"/>
    <w:multiLevelType w:val="multilevel"/>
    <w:tmpl w:val="8C10B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6F3A18"/>
    <w:multiLevelType w:val="multilevel"/>
    <w:tmpl w:val="D6681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F857DA"/>
    <w:multiLevelType w:val="multilevel"/>
    <w:tmpl w:val="39E0C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7623B1D"/>
    <w:multiLevelType w:val="multilevel"/>
    <w:tmpl w:val="33AA5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D9D49CE"/>
    <w:multiLevelType w:val="multilevel"/>
    <w:tmpl w:val="4AF64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C0461CE"/>
    <w:multiLevelType w:val="multilevel"/>
    <w:tmpl w:val="DF4C0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CF73F09"/>
    <w:multiLevelType w:val="multilevel"/>
    <w:tmpl w:val="E452B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2CD1860"/>
    <w:multiLevelType w:val="multilevel"/>
    <w:tmpl w:val="996E8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97A089C"/>
    <w:multiLevelType w:val="multilevel"/>
    <w:tmpl w:val="D45EC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7"/>
  </w:num>
  <w:num w:numId="5">
    <w:abstractNumId w:val="2"/>
  </w:num>
  <w:num w:numId="6">
    <w:abstractNumId w:val="8"/>
  </w:num>
  <w:num w:numId="7">
    <w:abstractNumId w:val="5"/>
  </w:num>
  <w:num w:numId="8">
    <w:abstractNumId w:val="4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characterSpacingControl w:val="doNotCompress"/>
  <w:compat/>
  <w:rsids>
    <w:rsidRoot w:val="00307D48"/>
    <w:rsid w:val="001522D6"/>
    <w:rsid w:val="001809DB"/>
    <w:rsid w:val="00214DFD"/>
    <w:rsid w:val="00291048"/>
    <w:rsid w:val="00307D48"/>
    <w:rsid w:val="003A5B15"/>
    <w:rsid w:val="004444CE"/>
    <w:rsid w:val="00784F91"/>
    <w:rsid w:val="0096659A"/>
    <w:rsid w:val="00B7655F"/>
    <w:rsid w:val="00BF608D"/>
    <w:rsid w:val="00EC21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048"/>
  </w:style>
  <w:style w:type="paragraph" w:styleId="1">
    <w:name w:val="heading 1"/>
    <w:basedOn w:val="a"/>
    <w:link w:val="10"/>
    <w:uiPriority w:val="9"/>
    <w:qFormat/>
    <w:rsid w:val="00307D4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307D4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07D4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07D4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307D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07D48"/>
    <w:rPr>
      <w:color w:val="0000FF"/>
      <w:u w:val="single"/>
    </w:rPr>
  </w:style>
  <w:style w:type="character" w:styleId="a5">
    <w:name w:val="Strong"/>
    <w:basedOn w:val="a0"/>
    <w:uiPriority w:val="22"/>
    <w:qFormat/>
    <w:rsid w:val="00307D48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307D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07D48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4444C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998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900071">
          <w:marLeft w:val="155"/>
          <w:marRight w:val="155"/>
          <w:marTop w:val="232"/>
          <w:marBottom w:val="310"/>
          <w:divBdr>
            <w:top w:val="single" w:sz="12" w:space="0" w:color="6DC394"/>
            <w:left w:val="single" w:sz="12" w:space="0" w:color="6DC394"/>
            <w:bottom w:val="single" w:sz="12" w:space="0" w:color="6DC394"/>
            <w:right w:val="single" w:sz="12" w:space="0" w:color="6DC394"/>
          </w:divBdr>
          <w:divsChild>
            <w:div w:id="1329748176">
              <w:marLeft w:val="77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385897">
          <w:marLeft w:val="155"/>
          <w:marRight w:val="155"/>
          <w:marTop w:val="232"/>
          <w:marBottom w:val="310"/>
          <w:divBdr>
            <w:top w:val="single" w:sz="12" w:space="0" w:color="6DC394"/>
            <w:left w:val="single" w:sz="12" w:space="0" w:color="6DC394"/>
            <w:bottom w:val="single" w:sz="12" w:space="0" w:color="6DC394"/>
            <w:right w:val="single" w:sz="12" w:space="0" w:color="6DC394"/>
          </w:divBdr>
          <w:divsChild>
            <w:div w:id="1145319036">
              <w:marLeft w:val="77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798694">
          <w:marLeft w:val="155"/>
          <w:marRight w:val="155"/>
          <w:marTop w:val="232"/>
          <w:marBottom w:val="310"/>
          <w:divBdr>
            <w:top w:val="single" w:sz="12" w:space="0" w:color="FC6022"/>
            <w:left w:val="single" w:sz="12" w:space="0" w:color="FC6022"/>
            <w:bottom w:val="single" w:sz="12" w:space="0" w:color="FC6022"/>
            <w:right w:val="single" w:sz="12" w:space="0" w:color="FC6022"/>
          </w:divBdr>
          <w:divsChild>
            <w:div w:id="445344295">
              <w:marLeft w:val="77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742402">
          <w:marLeft w:val="155"/>
          <w:marRight w:val="155"/>
          <w:marTop w:val="232"/>
          <w:marBottom w:val="310"/>
          <w:divBdr>
            <w:top w:val="single" w:sz="12" w:space="0" w:color="6DC394"/>
            <w:left w:val="single" w:sz="12" w:space="0" w:color="6DC394"/>
            <w:bottom w:val="single" w:sz="12" w:space="0" w:color="6DC394"/>
            <w:right w:val="single" w:sz="12" w:space="0" w:color="6DC394"/>
          </w:divBdr>
          <w:divsChild>
            <w:div w:id="110246105">
              <w:marLeft w:val="77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02701">
          <w:marLeft w:val="155"/>
          <w:marRight w:val="155"/>
          <w:marTop w:val="232"/>
          <w:marBottom w:val="310"/>
          <w:divBdr>
            <w:top w:val="single" w:sz="12" w:space="0" w:color="22BCFC"/>
            <w:left w:val="single" w:sz="12" w:space="0" w:color="22BCFC"/>
            <w:bottom w:val="single" w:sz="12" w:space="0" w:color="22BCFC"/>
            <w:right w:val="single" w:sz="12" w:space="0" w:color="22BCFC"/>
          </w:divBdr>
          <w:divsChild>
            <w:div w:id="530345185">
              <w:marLeft w:val="77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rudinsp.ru/trudovaya-inspektsiya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rudinsp.ru/kak-pravilno-podschitat-trudovoj-stazh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rudinsp.ru/kuda-obratitsya-esli-ne-vyplachivayut-zarplatu.html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237</Words>
  <Characters>1353</Characters>
  <Application>Microsoft Office Word</Application>
  <DocSecurity>0</DocSecurity>
  <Lines>11</Lines>
  <Paragraphs>3</Paragraphs>
  <ScaleCrop>false</ScaleCrop>
  <Company/>
  <LinksUpToDate>false</LinksUpToDate>
  <CharactersWithSpaces>1587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Terehina</dc:creator>
  <cp:keywords/>
  <dc:description/>
  <cp:lastModifiedBy>Terehina</cp:lastModifiedBy>
  <cp:revision>12</cp:revision>
  <dcterms:created xsi:type="dcterms:W3CDTF">2020-05-13T08:39:00Z</dcterms:created>
  <dcterms:modified xsi:type="dcterms:W3CDTF">2020-05-15T12:55:00Z</dcterms:modified>
</cp:coreProperties>
</file>