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208" w:rsidRPr="00345208" w:rsidRDefault="00345208" w:rsidP="0034520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4520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Памятка по неформальной занятости</w:t>
      </w:r>
    </w:p>
    <w:p w:rsidR="00345208" w:rsidRPr="00345208" w:rsidRDefault="00345208" w:rsidP="003452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208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60.75pt;height:18pt" o:ole="">
            <v:imagedata r:id="rId4" o:title=""/>
          </v:shape>
          <w:control r:id="rId5" w:name="DefaultOcxName" w:shapeid="_x0000_i1031"/>
        </w:object>
      </w:r>
    </w:p>
    <w:p w:rsidR="00345208" w:rsidRPr="00194C6E" w:rsidRDefault="00345208" w:rsidP="00345208">
      <w:p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94C6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Памятка по неформальной занятости для </w:t>
      </w:r>
      <w:proofErr w:type="gramStart"/>
      <w:r w:rsidRPr="00194C6E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работников .</w:t>
      </w:r>
      <w:proofErr w:type="gramEnd"/>
    </w:p>
    <w:p w:rsidR="00345208" w:rsidRPr="00194C6E" w:rsidRDefault="00345208" w:rsidP="00194C6E">
      <w:pPr>
        <w:spacing w:before="100" w:beforeAutospacing="1" w:after="100" w:afterAutospacing="1" w:line="240" w:lineRule="auto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94C6E">
        <w:rPr>
          <w:rFonts w:ascii="PT Astra Serif" w:eastAsia="Times New Roman" w:hAnsi="PT Astra Serif" w:cs="Times New Roman"/>
          <w:sz w:val="28"/>
          <w:szCs w:val="28"/>
          <w:lang w:eastAsia="ru-RU"/>
        </w:rPr>
        <w:t>В настоящее время вопросы ликвидации неформальной занятости, легализации "теневой" заработной платы и создание условий для своевременной ее выплаты стали наиболее актуальными как для работников предприятий и организаций, так и для органов власти. Ряд организаций малого и среднего бизнеса, не желая платить налоги с фонда оплаты труда в полном объеме, часть заработной платы выплачивают официально, а другую, не отражая в бухгалтерских документах, либо выплачивают полностью в "конвертах". Сокрытие реальной заработной платы, занижение работодателями суммы страховых взносов, перечисляемых в Пенсионный фонд, ведут к нарушению конституционных прав граждан на получение трудовых пенсий в полном объеме. "Теневая" заработная плата не обеспечивает социальной защищенности наемных работников.</w:t>
      </w:r>
    </w:p>
    <w:p w:rsidR="00345208" w:rsidRPr="00194C6E" w:rsidRDefault="00345208" w:rsidP="00194C6E">
      <w:pPr>
        <w:spacing w:before="100" w:beforeAutospacing="1" w:after="100" w:afterAutospacing="1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94C6E">
        <w:rPr>
          <w:rFonts w:ascii="PT Astra Serif" w:eastAsia="Times New Roman" w:hAnsi="PT Astra Serif" w:cs="Times New Roman"/>
          <w:sz w:val="28"/>
          <w:szCs w:val="28"/>
          <w:lang w:eastAsia="ru-RU"/>
        </w:rPr>
        <w:t>Распространено явление, когда работодатели используют труд наемных работников без оформления трудовых договоров, тем самым работодатель лишает своих сотрудников заслуженного пенсионного обеспечения. А сами граждане, соглашаясь с такой формой расчетов за труд, лишают себя, в свою очередь, возможности оплаты больничных листов и других видов пособий и в перспективе могут рассчитывать только на минимальные пенсии, т. к. при начислении любых выплат учитываются только официальные данные, представленные работодателями. У такого работника не учитывается трудовой стаж, в том числе льготный, который необходим ряду категорий работников для досрочного получения трудовой пенсии по старости в соответствии с Федеральным законом "О трудовых пенсиях в Российской Федерации".</w:t>
      </w:r>
    </w:p>
    <w:p w:rsidR="00345208" w:rsidRPr="00194C6E" w:rsidRDefault="00345208" w:rsidP="00194C6E">
      <w:pPr>
        <w:spacing w:before="100" w:beforeAutospacing="1" w:after="100" w:afterAutospacing="1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94C6E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Работник также не защищен от травматизма и профессиональных заболеваний, так как он исключается из сферы действия Закона "Об обязательном социальном страховании от несчастных случаев на производстве и профессиональных заболеваний". Работник, трудясь в условиях "серой схемы трудовых отношений", остается полностью незащищенным в своих взаимоотношениях с работодателем, он не в состоянии отстоять и защитить свои права и законные интересы в том случае, когда их нарушает или иным образом ущемляет работодатель. Доказать факт трудовых отношений в суде очень сложно, так как для этого требуются свидетельские показания, однако далеко не всегда действующие работники организации соглашаются дать показания в суде против собственного работодателя.</w:t>
      </w:r>
    </w:p>
    <w:p w:rsidR="00345208" w:rsidRPr="00194C6E" w:rsidRDefault="00345208" w:rsidP="00194C6E">
      <w:pPr>
        <w:spacing w:before="100" w:beforeAutospacing="1" w:after="100" w:afterAutospacing="1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0" w:name="_GoBack"/>
      <w:r w:rsidRPr="00194C6E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За нелегальную выплату заработной платы работодателю грозит ответственность в соответствии со статьей 122 Налогового кодекса РФ, административная ответственность по ст. 15.11 КоАП РФ, а в крайних случаях — уголовная ответственность согласно Уголовному кодексу РФ.</w:t>
      </w:r>
    </w:p>
    <w:p w:rsidR="00345208" w:rsidRPr="00194C6E" w:rsidRDefault="00345208" w:rsidP="00194C6E">
      <w:pPr>
        <w:spacing w:before="100" w:beforeAutospacing="1" w:after="100" w:afterAutospacing="1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94C6E">
        <w:rPr>
          <w:rFonts w:ascii="PT Astra Serif" w:eastAsia="Times New Roman" w:hAnsi="PT Astra Serif" w:cs="Times New Roman"/>
          <w:sz w:val="28"/>
          <w:szCs w:val="28"/>
          <w:lang w:eastAsia="ru-RU"/>
        </w:rPr>
        <w:t>Поводом для проведения проверки может стать обращение гражданина или организации.</w:t>
      </w:r>
    </w:p>
    <w:p w:rsidR="00345208" w:rsidRPr="00194C6E" w:rsidRDefault="00345208" w:rsidP="00194C6E">
      <w:pPr>
        <w:spacing w:before="100" w:beforeAutospacing="1" w:after="100" w:afterAutospacing="1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94C6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Напоминаем гражданам, что по вопросам нарушения трудовых прав (задолженность по выплате заработной платы, работа без заключения трудового договора, выплата заработной платы ниже минимальной и др.) вы можете обратиться по телефону "горячей линии": 8 </w:t>
      </w:r>
      <w:proofErr w:type="gramStart"/>
      <w:r w:rsidRPr="00194C6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( </w:t>
      </w:r>
      <w:r w:rsidR="00194C6E" w:rsidRPr="00194C6E">
        <w:rPr>
          <w:rFonts w:ascii="PT Astra Serif" w:eastAsia="Times New Roman" w:hAnsi="PT Astra Serif" w:cs="Times New Roman"/>
          <w:sz w:val="28"/>
          <w:szCs w:val="28"/>
          <w:lang w:eastAsia="ru-RU"/>
        </w:rPr>
        <w:t>48754</w:t>
      </w:r>
      <w:proofErr w:type="gramEnd"/>
      <w:r w:rsidR="00194C6E" w:rsidRPr="00194C6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6-21-38, 6-38-15 </w:t>
      </w:r>
      <w:r w:rsidRPr="00194C6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администрация муниципального образования </w:t>
      </w:r>
      <w:r w:rsidR="00194C6E" w:rsidRPr="00194C6E">
        <w:rPr>
          <w:rFonts w:ascii="PT Astra Serif" w:eastAsia="Times New Roman" w:hAnsi="PT Astra Serif" w:cs="Times New Roman"/>
          <w:sz w:val="28"/>
          <w:szCs w:val="28"/>
          <w:lang w:eastAsia="ru-RU"/>
        </w:rPr>
        <w:t>Киреевский район.</w:t>
      </w:r>
    </w:p>
    <w:bookmarkEnd w:id="0"/>
    <w:p w:rsidR="00345208" w:rsidRPr="00194C6E" w:rsidRDefault="00345208" w:rsidP="00194C6E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94C6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Уважаемые руководители организаций и индивидуальные предприниматели, работающие на территории </w:t>
      </w:r>
      <w:r w:rsidR="00194C6E" w:rsidRPr="00194C6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муниципального образования Киреевский район!</w:t>
      </w:r>
    </w:p>
    <w:p w:rsidR="00345208" w:rsidRPr="00194C6E" w:rsidRDefault="00345208" w:rsidP="00194C6E">
      <w:pPr>
        <w:spacing w:before="100" w:beforeAutospacing="1" w:after="100" w:afterAutospacing="1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94C6E">
        <w:rPr>
          <w:rFonts w:ascii="PT Astra Serif" w:eastAsia="Times New Roman" w:hAnsi="PT Astra Serif" w:cs="Times New Roman"/>
          <w:sz w:val="28"/>
          <w:szCs w:val="28"/>
          <w:lang w:eastAsia="ru-RU"/>
        </w:rPr>
        <w:t>Обращаем ваше внимание на необходимость легализации трудовых отношений с работниками путем заключения трудовых договоров. В соответствии с частью 2 статьи 15 Трудового кодекса Российской Федерации, заключение гражданско-правовых договоров, фактически регулирующих трудовые отношения между работником и работодателем, не допускается.</w:t>
      </w:r>
    </w:p>
    <w:p w:rsidR="00345208" w:rsidRPr="00194C6E" w:rsidRDefault="00345208" w:rsidP="00194C6E">
      <w:pPr>
        <w:spacing w:before="100" w:beforeAutospacing="1" w:after="100" w:afterAutospacing="1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94C6E">
        <w:rPr>
          <w:rFonts w:ascii="PT Astra Serif" w:eastAsia="Times New Roman" w:hAnsi="PT Astra Serif" w:cs="Times New Roman"/>
          <w:sz w:val="28"/>
          <w:szCs w:val="28"/>
          <w:lang w:eastAsia="ru-RU"/>
        </w:rPr>
        <w:t>Если при проверке выявится факт, что работник не оформлен несколько лет, и за этот период не выплачены налоги, то на ИП заводится уголовное дело, при этом может быть выдвинуто требование о выплате страховых взносов за упущенный период в полном размере.</w:t>
      </w:r>
    </w:p>
    <w:p w:rsidR="00345208" w:rsidRPr="00194C6E" w:rsidRDefault="00345208" w:rsidP="00194C6E">
      <w:pPr>
        <w:spacing w:before="100" w:beforeAutospacing="1" w:after="100" w:afterAutospacing="1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94C6E">
        <w:rPr>
          <w:rFonts w:ascii="PT Astra Serif" w:eastAsia="Times New Roman" w:hAnsi="PT Astra Serif" w:cs="Times New Roman"/>
          <w:sz w:val="28"/>
          <w:szCs w:val="28"/>
          <w:lang w:eastAsia="ru-RU"/>
        </w:rPr>
        <w:t>Штраф за такое нарушение для ИП составляет до 300 000 руб., а также может быть наложен арест до двух лет.</w:t>
      </w:r>
    </w:p>
    <w:p w:rsidR="00990191" w:rsidRPr="00194C6E" w:rsidRDefault="00990191">
      <w:pPr>
        <w:rPr>
          <w:rFonts w:ascii="PT Astra Serif" w:hAnsi="PT Astra Serif"/>
          <w:sz w:val="28"/>
          <w:szCs w:val="28"/>
        </w:rPr>
      </w:pPr>
    </w:p>
    <w:sectPr w:rsidR="00990191" w:rsidRPr="00194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208"/>
    <w:rsid w:val="00194C6E"/>
    <w:rsid w:val="00345208"/>
    <w:rsid w:val="0099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3C7A84D-FE82-45DB-94B7-511F7BE33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0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86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 Боброва</dc:creator>
  <cp:keywords/>
  <dc:description/>
  <cp:lastModifiedBy>Ольга Владимировна Боброва</cp:lastModifiedBy>
  <cp:revision>2</cp:revision>
  <dcterms:created xsi:type="dcterms:W3CDTF">2022-01-21T06:19:00Z</dcterms:created>
  <dcterms:modified xsi:type="dcterms:W3CDTF">2022-01-21T07:54:00Z</dcterms:modified>
</cp:coreProperties>
</file>