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4A" w:rsidRDefault="00900FFB" w:rsidP="006D484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-817581</wp:posOffset>
            </wp:positionH>
            <wp:positionV relativeFrom="paragraph">
              <wp:posOffset>-1202727</wp:posOffset>
            </wp:positionV>
            <wp:extent cx="10811659" cy="8489576"/>
            <wp:effectExtent l="19050" t="0" r="8741" b="0"/>
            <wp:wrapNone/>
            <wp:docPr id="25" name="Рисунок 25" descr="https://ds04.infourok.ru/uploads/ex/0242/00133c21-dbfcd24e/hello_html_m76a77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4.infourok.ru/uploads/ex/0242/00133c21-dbfcd24e/hello_html_m76a771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564" cy="849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4B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5932805</wp:posOffset>
            </wp:positionH>
            <wp:positionV relativeFrom="paragraph">
              <wp:posOffset>1440815</wp:posOffset>
            </wp:positionV>
            <wp:extent cx="3683000" cy="2079625"/>
            <wp:effectExtent l="19050" t="0" r="0" b="0"/>
            <wp:wrapThrough wrapText="bothSides">
              <wp:wrapPolygon edited="0">
                <wp:start x="-112" y="0"/>
                <wp:lineTo x="-112" y="21369"/>
                <wp:lineTo x="21563" y="21369"/>
                <wp:lineTo x="21563" y="0"/>
                <wp:lineTo x="-112" y="0"/>
              </wp:wrapPolygon>
            </wp:wrapThrough>
            <wp:docPr id="20" name="Рисунок 20" descr="https://pbs.twimg.com/media/Dbd9qZIW0AAulA1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bs.twimg.com/media/Dbd9qZIW0AAulA1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63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1.4pt;height:101.65pt" fillcolor="red">
            <v:shadow color="#868686"/>
            <v:textpath style="font-family:&quot;Arial Black&quot;;v-text-kern:t" trim="t" fitpath="t" string="&quot;ТЕНЕВОЙ&quot; БИЗНЕС&#10;ИМЕЕТ ПОСЛЕДСТВИЯ!"/>
          </v:shape>
        </w:pict>
      </w:r>
    </w:p>
    <w:p w:rsidR="006D484A" w:rsidRDefault="006D484A" w:rsidP="006D484A">
      <w:pPr>
        <w:jc w:val="center"/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D484A" w:rsidTr="00900FFB">
        <w:tc>
          <w:tcPr>
            <w:tcW w:w="9356" w:type="dxa"/>
          </w:tcPr>
          <w:p w:rsidR="006D484A" w:rsidRPr="005E74B8" w:rsidRDefault="006D484A" w:rsidP="006D484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4B8">
              <w:rPr>
                <w:rFonts w:ascii="Times New Roman" w:hAnsi="Times New Roman" w:cs="Times New Roman"/>
                <w:b/>
                <w:sz w:val="32"/>
                <w:szCs w:val="32"/>
              </w:rPr>
              <w:t>Незарегистрированная предпринимательская деятельность</w:t>
            </w:r>
          </w:p>
        </w:tc>
      </w:tr>
      <w:tr w:rsidR="006D484A" w:rsidTr="00900FFB">
        <w:tc>
          <w:tcPr>
            <w:tcW w:w="9356" w:type="dxa"/>
          </w:tcPr>
          <w:p w:rsidR="006D484A" w:rsidRPr="005E74B8" w:rsidRDefault="006D484A" w:rsidP="006D484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4B8">
              <w:rPr>
                <w:rFonts w:ascii="Times New Roman" w:hAnsi="Times New Roman" w:cs="Times New Roman"/>
                <w:b/>
                <w:sz w:val="32"/>
                <w:szCs w:val="32"/>
              </w:rPr>
              <w:t>Уклонение от уплаты налогов</w:t>
            </w:r>
          </w:p>
        </w:tc>
      </w:tr>
      <w:tr w:rsidR="006D484A" w:rsidTr="00900FFB">
        <w:tc>
          <w:tcPr>
            <w:tcW w:w="9356" w:type="dxa"/>
          </w:tcPr>
          <w:p w:rsidR="006D484A" w:rsidRPr="005E74B8" w:rsidRDefault="006D484A" w:rsidP="006D484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4B8">
              <w:rPr>
                <w:rFonts w:ascii="Times New Roman" w:hAnsi="Times New Roman" w:cs="Times New Roman"/>
                <w:b/>
                <w:sz w:val="32"/>
                <w:szCs w:val="32"/>
              </w:rPr>
              <w:t>Сокрытие доходов</w:t>
            </w:r>
          </w:p>
        </w:tc>
      </w:tr>
      <w:tr w:rsidR="006D484A" w:rsidTr="00900FFB">
        <w:tc>
          <w:tcPr>
            <w:tcW w:w="9356" w:type="dxa"/>
          </w:tcPr>
          <w:p w:rsidR="006D484A" w:rsidRPr="005E74B8" w:rsidRDefault="006D484A" w:rsidP="006D484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4B8">
              <w:rPr>
                <w:rFonts w:ascii="Times New Roman" w:hAnsi="Times New Roman" w:cs="Times New Roman"/>
                <w:b/>
                <w:sz w:val="32"/>
                <w:szCs w:val="32"/>
              </w:rPr>
              <w:t>Сокрытие найма рабочей силы</w:t>
            </w:r>
          </w:p>
        </w:tc>
      </w:tr>
      <w:tr w:rsidR="006D484A" w:rsidTr="00900FFB">
        <w:tc>
          <w:tcPr>
            <w:tcW w:w="9356" w:type="dxa"/>
          </w:tcPr>
          <w:p w:rsidR="006D484A" w:rsidRPr="005E74B8" w:rsidRDefault="006D484A" w:rsidP="006D484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4B8">
              <w:rPr>
                <w:rFonts w:ascii="Times New Roman" w:hAnsi="Times New Roman" w:cs="Times New Roman"/>
                <w:b/>
                <w:sz w:val="32"/>
                <w:szCs w:val="32"/>
              </w:rPr>
              <w:t>Несанкционированная торговля</w:t>
            </w:r>
          </w:p>
        </w:tc>
      </w:tr>
      <w:tr w:rsidR="006D484A" w:rsidTr="00900FFB">
        <w:tc>
          <w:tcPr>
            <w:tcW w:w="9356" w:type="dxa"/>
          </w:tcPr>
          <w:p w:rsidR="006D484A" w:rsidRPr="005E74B8" w:rsidRDefault="006D484A" w:rsidP="006D484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4B8">
              <w:rPr>
                <w:rFonts w:ascii="Times New Roman" w:hAnsi="Times New Roman" w:cs="Times New Roman"/>
                <w:b/>
                <w:sz w:val="32"/>
                <w:szCs w:val="32"/>
              </w:rPr>
              <w:t>Нецелевое использование земельных участков</w:t>
            </w:r>
          </w:p>
        </w:tc>
      </w:tr>
    </w:tbl>
    <w:p w:rsidR="00DC4C23" w:rsidRDefault="00DC4C23" w:rsidP="006D484A">
      <w:pPr>
        <w:ind w:firstLine="708"/>
      </w:pPr>
    </w:p>
    <w:p w:rsidR="005E74B8" w:rsidRDefault="005E74B8" w:rsidP="006D484A"/>
    <w:p w:rsidR="00900FFB" w:rsidRDefault="00C36636" w:rsidP="006D484A">
      <w:r>
        <w:pict>
          <v:shape id="_x0000_i1026" type="#_x0000_t136" style="width:727.75pt;height:114.35pt" fillcolor="red">
            <v:shadow color="#868686"/>
            <v:textpath style="font-family:&quot;Arial Black&quot;;v-text-kern:t" trim="t" fitpath="t" string="ВЛЕЧЕТ ЗА СОБОЙ&#10;АДМИНИСТРАТИВНУЮ И УГОЛОВНУЮ&#10;ОТВЕТСТВЕННОСТЬ"/>
          </v:shape>
        </w:pict>
      </w:r>
    </w:p>
    <w:tbl>
      <w:tblPr>
        <w:tblStyle w:val="a3"/>
        <w:tblW w:w="0" w:type="auto"/>
        <w:tblLook w:val="04A0"/>
      </w:tblPr>
      <w:tblGrid>
        <w:gridCol w:w="14786"/>
      </w:tblGrid>
      <w:tr w:rsidR="00154540" w:rsidRPr="00900FFB" w:rsidTr="002F1F01">
        <w:trPr>
          <w:trHeight w:val="41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154540" w:rsidRDefault="00154540" w:rsidP="002F1F01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  <w:p w:rsidR="00154540" w:rsidRDefault="00154540" w:rsidP="002F1F01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900FFB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ГОРЯЧАЯ </w:t>
            </w: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r w:rsidRPr="00900FFB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ЛИНИЯ </w:t>
            </w: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r w:rsidRPr="00900FFB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администрации муниципального образования Киреевский район </w:t>
            </w:r>
          </w:p>
          <w:p w:rsidR="00154540" w:rsidRPr="00900FFB" w:rsidRDefault="00154540" w:rsidP="002F1F01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900FFB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по борьбе с ТЕНЕВЫМ БИЗНЕСОМ – 8 (48754) 6-38-15</w:t>
            </w:r>
          </w:p>
        </w:tc>
      </w:tr>
    </w:tbl>
    <w:p w:rsidR="006D484A" w:rsidRPr="006D484A" w:rsidRDefault="006D484A" w:rsidP="006D484A">
      <w:pPr>
        <w:ind w:firstLine="708"/>
      </w:pPr>
    </w:p>
    <w:sectPr w:rsidR="006D484A" w:rsidRPr="006D484A" w:rsidSect="0015454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24" w:rsidRDefault="002A4B24" w:rsidP="00154540">
      <w:pPr>
        <w:spacing w:after="0" w:line="240" w:lineRule="auto"/>
      </w:pPr>
      <w:r>
        <w:separator/>
      </w:r>
    </w:p>
  </w:endnote>
  <w:endnote w:type="continuationSeparator" w:id="0">
    <w:p w:rsidR="002A4B24" w:rsidRDefault="002A4B24" w:rsidP="0015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24" w:rsidRDefault="002A4B24" w:rsidP="00154540">
      <w:pPr>
        <w:spacing w:after="0" w:line="240" w:lineRule="auto"/>
      </w:pPr>
      <w:r>
        <w:separator/>
      </w:r>
    </w:p>
  </w:footnote>
  <w:footnote w:type="continuationSeparator" w:id="0">
    <w:p w:rsidR="002A4B24" w:rsidRDefault="002A4B24" w:rsidP="0015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468"/>
    <w:multiLevelType w:val="hybridMultilevel"/>
    <w:tmpl w:val="6570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27EE2"/>
    <w:multiLevelType w:val="hybridMultilevel"/>
    <w:tmpl w:val="B7B8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34479"/>
    <w:multiLevelType w:val="hybridMultilevel"/>
    <w:tmpl w:val="0F2C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84A"/>
    <w:rsid w:val="00154540"/>
    <w:rsid w:val="002A4B24"/>
    <w:rsid w:val="005E74B8"/>
    <w:rsid w:val="006D484A"/>
    <w:rsid w:val="00900FFB"/>
    <w:rsid w:val="00C36636"/>
    <w:rsid w:val="00D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8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5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4540"/>
  </w:style>
  <w:style w:type="paragraph" w:styleId="a9">
    <w:name w:val="footer"/>
    <w:basedOn w:val="a"/>
    <w:link w:val="aa"/>
    <w:uiPriority w:val="99"/>
    <w:semiHidden/>
    <w:unhideWhenUsed/>
    <w:rsid w:val="0015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4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2</cp:revision>
  <dcterms:created xsi:type="dcterms:W3CDTF">2020-01-14T08:16:00Z</dcterms:created>
  <dcterms:modified xsi:type="dcterms:W3CDTF">2020-01-14T09:09:00Z</dcterms:modified>
</cp:coreProperties>
</file>