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A8" w:rsidRDefault="00335AA8" w:rsidP="00335A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5AA8">
        <w:rPr>
          <w:rFonts w:ascii="Times New Roman" w:eastAsia="Times New Roman" w:hAnsi="Times New Roman" w:cs="Times New Roman"/>
          <w:b/>
          <w:bCs/>
          <w:sz w:val="36"/>
          <w:szCs w:val="36"/>
          <w:lang w:eastAsia="ru-RU"/>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335AA8" w:rsidRPr="00335AA8" w:rsidRDefault="00335AA8" w:rsidP="00335A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noProof/>
          <w:lang w:eastAsia="ru-RU"/>
        </w:rPr>
        <w:drawing>
          <wp:inline distT="0" distB="0" distL="0" distR="0">
            <wp:extent cx="5940425" cy="3339043"/>
            <wp:effectExtent l="19050" t="0" r="3175" b="0"/>
            <wp:docPr id="7" name="Рисунок 7" descr="https://www.gov.kz/uploads/2020/6/11/6d5a2da392a4292c57ac05b360c38f42_original.29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ov.kz/uploads/2020/6/11/6d5a2da392a4292c57ac05b360c38f42_original.291907.jpg"/>
                    <pic:cNvPicPr>
                      <a:picLocks noChangeAspect="1" noChangeArrowheads="1"/>
                    </pic:cNvPicPr>
                  </pic:nvPicPr>
                  <pic:blipFill>
                    <a:blip r:embed="rId4" cstate="print"/>
                    <a:srcRect/>
                    <a:stretch>
                      <a:fillRect/>
                    </a:stretch>
                  </pic:blipFill>
                  <pic:spPr bwMode="auto">
                    <a:xfrm>
                      <a:off x="0" y="0"/>
                      <a:ext cx="5940425" cy="3339043"/>
                    </a:xfrm>
                    <a:prstGeom prst="rect">
                      <a:avLst/>
                    </a:prstGeom>
                    <a:noFill/>
                    <a:ln w="9525">
                      <a:noFill/>
                      <a:miter lim="800000"/>
                      <a:headEnd/>
                      <a:tailEnd/>
                    </a:ln>
                  </pic:spPr>
                </pic:pic>
              </a:graphicData>
            </a:graphic>
          </wp:inline>
        </w:drawing>
      </w:r>
    </w:p>
    <w:p w:rsidR="00335AA8" w:rsidRPr="00335AA8" w:rsidRDefault="00335AA8" w:rsidP="00335A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5AA8">
        <w:rPr>
          <w:rFonts w:ascii="Times New Roman" w:eastAsia="Times New Roman" w:hAnsi="Times New Roman" w:cs="Times New Roman"/>
          <w:sz w:val="24"/>
          <w:szCs w:val="24"/>
          <w:lang w:eastAsia="ru-RU"/>
        </w:rPr>
        <w:t>С 1 января 2021 г. вступил в силу Федеральный закон от 8 декабря 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(далее – Закон № 407-ФЗ).</w:t>
      </w:r>
      <w:r w:rsidRPr="00335AA8">
        <w:rPr>
          <w:rFonts w:ascii="Times New Roman" w:eastAsia="Times New Roman" w:hAnsi="Times New Roman" w:cs="Times New Roman"/>
          <w:sz w:val="24"/>
          <w:szCs w:val="24"/>
          <w:lang w:eastAsia="ru-RU"/>
        </w:rPr>
        <w:br/>
        <w:t>Обращаем внимание, что при прохождении гражданской службы в соответствии со статьей 73 Федерального закона от 27 июля 2004 г. № 79-ФЗ «О государственной гражданской службе Российской Федерации» федеральные законы, содержащие нормы трудового права, применяются к отношениям, связанным с гражданской службой, в части, не урегулированной данным законом.</w:t>
      </w:r>
      <w:r w:rsidRPr="00335AA8">
        <w:rPr>
          <w:rFonts w:ascii="Times New Roman" w:eastAsia="Times New Roman" w:hAnsi="Times New Roman" w:cs="Times New Roman"/>
          <w:sz w:val="24"/>
          <w:szCs w:val="24"/>
          <w:lang w:eastAsia="ru-RU"/>
        </w:rPr>
        <w:br/>
        <w:t>При прохождении муниципальной службы в соответствии со статьей 3 Федерального закона от 2 марта 2007 № 25-ФЗ "О муниципальной службе в Российской Федерации" на муниципальных служащих распространяется действие трудового законодательства с особенностями, предусмотренными данным законом.</w:t>
      </w:r>
      <w:r w:rsidRPr="00335AA8">
        <w:rPr>
          <w:rFonts w:ascii="Times New Roman" w:eastAsia="Times New Roman" w:hAnsi="Times New Roman" w:cs="Times New Roman"/>
          <w:sz w:val="24"/>
          <w:szCs w:val="24"/>
          <w:lang w:eastAsia="ru-RU"/>
        </w:rPr>
        <w:br/>
        <w:t xml:space="preserve">Закон № 407-ФЗ ввел в Трудовой кодекс Российской Федерации новую статью 312.9, согласно </w:t>
      </w:r>
      <w:proofErr w:type="gramStart"/>
      <w:r w:rsidRPr="00335AA8">
        <w:rPr>
          <w:rFonts w:ascii="Times New Roman" w:eastAsia="Times New Roman" w:hAnsi="Times New Roman" w:cs="Times New Roman"/>
          <w:sz w:val="24"/>
          <w:szCs w:val="24"/>
          <w:lang w:eastAsia="ru-RU"/>
        </w:rPr>
        <w:t>положениям</w:t>
      </w:r>
      <w:proofErr w:type="gramEnd"/>
      <w:r w:rsidRPr="00335AA8">
        <w:rPr>
          <w:rFonts w:ascii="Times New Roman" w:eastAsia="Times New Roman" w:hAnsi="Times New Roman" w:cs="Times New Roman"/>
          <w:sz w:val="24"/>
          <w:szCs w:val="24"/>
          <w:lang w:eastAsia="ru-RU"/>
        </w:rPr>
        <w:t xml:space="preserve"> которой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r w:rsidRPr="00335AA8">
        <w:rPr>
          <w:rFonts w:ascii="Times New Roman" w:eastAsia="Times New Roman" w:hAnsi="Times New Roman" w:cs="Times New Roman"/>
          <w:sz w:val="24"/>
          <w:szCs w:val="24"/>
          <w:lang w:eastAsia="ru-RU"/>
        </w:rPr>
        <w:br/>
      </w:r>
      <w:proofErr w:type="gramStart"/>
      <w:r w:rsidRPr="00335AA8">
        <w:rPr>
          <w:rFonts w:ascii="Times New Roman" w:eastAsia="Times New Roman" w:hAnsi="Times New Roman" w:cs="Times New Roman"/>
          <w:sz w:val="24"/>
          <w:szCs w:val="24"/>
          <w:lang w:eastAsia="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r w:rsidRPr="00335AA8">
        <w:rPr>
          <w:rFonts w:ascii="Times New Roman" w:eastAsia="Times New Roman" w:hAnsi="Times New Roman" w:cs="Times New Roman"/>
          <w:sz w:val="24"/>
          <w:szCs w:val="24"/>
          <w:lang w:eastAsia="ru-RU"/>
        </w:rPr>
        <w:br/>
      </w:r>
      <w:r w:rsidRPr="00335AA8">
        <w:rPr>
          <w:rFonts w:ascii="Times New Roman" w:eastAsia="Times New Roman" w:hAnsi="Times New Roman" w:cs="Times New Roman"/>
          <w:sz w:val="24"/>
          <w:szCs w:val="24"/>
          <w:lang w:eastAsia="ru-RU"/>
        </w:rPr>
        <w:lastRenderedPageBreak/>
        <w:t>указание на обстоятельство (случай) из числа указанных в части первой вышеназванной статьи, послужившее основанием для принятия работодателем решения о временном переводе работников на дистанционную работу;</w:t>
      </w:r>
      <w:r w:rsidRPr="00335AA8">
        <w:rPr>
          <w:rFonts w:ascii="Times New Roman" w:eastAsia="Times New Roman" w:hAnsi="Times New Roman" w:cs="Times New Roman"/>
          <w:sz w:val="24"/>
          <w:szCs w:val="24"/>
          <w:lang w:eastAsia="ru-RU"/>
        </w:rPr>
        <w:br/>
        <w:t>список работников, временно переводимых на дистанционную работу;</w:t>
      </w:r>
      <w:proofErr w:type="gramEnd"/>
      <w:r w:rsidRPr="00335AA8">
        <w:rPr>
          <w:rFonts w:ascii="Times New Roman" w:eastAsia="Times New Roman" w:hAnsi="Times New Roman" w:cs="Times New Roman"/>
          <w:sz w:val="24"/>
          <w:szCs w:val="24"/>
          <w:lang w:eastAsia="ru-RU"/>
        </w:rPr>
        <w:b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r w:rsidRPr="00335AA8">
        <w:rPr>
          <w:rFonts w:ascii="Times New Roman" w:eastAsia="Times New Roman" w:hAnsi="Times New Roman" w:cs="Times New Roman"/>
          <w:sz w:val="24"/>
          <w:szCs w:val="24"/>
          <w:lang w:eastAsia="ru-RU"/>
        </w:rPr>
        <w:br/>
      </w:r>
      <w:proofErr w:type="gramStart"/>
      <w:r w:rsidRPr="00335AA8">
        <w:rPr>
          <w:rFonts w:ascii="Times New Roman" w:eastAsia="Times New Roman" w:hAnsi="Times New Roman"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335AA8">
        <w:rPr>
          <w:rFonts w:ascii="Times New Roman" w:eastAsia="Times New Roman" w:hAnsi="Times New Roman" w:cs="Times New Roman"/>
          <w:sz w:val="24"/>
          <w:szCs w:val="24"/>
          <w:lang w:eastAsia="ru-RU"/>
        </w:rPr>
        <w:t xml:space="preserve"> дистанционным работникам других расходов, связанных с выполнением трудовой функции дистанционно;</w:t>
      </w:r>
      <w:r w:rsidRPr="00335AA8">
        <w:rPr>
          <w:rFonts w:ascii="Times New Roman" w:eastAsia="Times New Roman" w:hAnsi="Times New Roman" w:cs="Times New Roman"/>
          <w:sz w:val="24"/>
          <w:szCs w:val="24"/>
          <w:lang w:eastAsia="ru-RU"/>
        </w:rPr>
        <w:br/>
      </w:r>
      <w:proofErr w:type="gramStart"/>
      <w:r w:rsidRPr="00335AA8">
        <w:rPr>
          <w:rFonts w:ascii="Times New Roman" w:eastAsia="Times New Roman" w:hAnsi="Times New Roman"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(для государственных служащих - служебным распорядком или служебным контрактом), порядок и способ взаимодействия работника с работодателем (при условии, что такие порядок и</w:t>
      </w:r>
      <w:proofErr w:type="gramEnd"/>
      <w:r w:rsidRPr="00335AA8">
        <w:rPr>
          <w:rFonts w:ascii="Times New Roman" w:eastAsia="Times New Roman" w:hAnsi="Times New Roman" w:cs="Times New Roman"/>
          <w:sz w:val="24"/>
          <w:szCs w:val="24"/>
          <w:lang w:eastAsia="ru-RU"/>
        </w:rPr>
        <w:t xml:space="preserve"> </w:t>
      </w:r>
      <w:proofErr w:type="gramStart"/>
      <w:r w:rsidRPr="00335AA8">
        <w:rPr>
          <w:rFonts w:ascii="Times New Roman" w:eastAsia="Times New Roman" w:hAnsi="Times New Roman" w:cs="Times New Roman"/>
          <w:sz w:val="24"/>
          <w:szCs w:val="24"/>
          <w:lang w:eastAsia="ru-RU"/>
        </w:rPr>
        <w:t>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r w:rsidRPr="00335AA8">
        <w:rPr>
          <w:rFonts w:ascii="Times New Roman" w:eastAsia="Times New Roman" w:hAnsi="Times New Roman" w:cs="Times New Roman"/>
          <w:sz w:val="24"/>
          <w:szCs w:val="24"/>
          <w:lang w:eastAsia="ru-RU"/>
        </w:rPr>
        <w:br/>
        <w:t>иные положения, связанные с организацией труда работников, временно переводимых на дистанционную работу.</w:t>
      </w:r>
      <w:proofErr w:type="gramEnd"/>
      <w:r w:rsidRPr="00335AA8">
        <w:rPr>
          <w:rFonts w:ascii="Times New Roman" w:eastAsia="Times New Roman" w:hAnsi="Times New Roman" w:cs="Times New Roman"/>
          <w:sz w:val="24"/>
          <w:szCs w:val="24"/>
          <w:lang w:eastAsia="ru-RU"/>
        </w:rPr>
        <w:br/>
        <w:t xml:space="preserve">Следует отметить, что в соответствии с Рекомендациями для перехода на удаленную </w:t>
      </w:r>
      <w:r w:rsidRPr="00335AA8">
        <w:rPr>
          <w:rFonts w:ascii="Times New Roman" w:hAnsi="Times New Roman" w:cs="Times New Roman"/>
          <w:sz w:val="24"/>
          <w:szCs w:val="24"/>
        </w:rPr>
        <w:t>работу в текущем году соответствующие приказы были приняты и работники с ними должны были быть ознакомлены.</w:t>
      </w:r>
    </w:p>
    <w:p w:rsidR="008B3407" w:rsidRDefault="008B3407"/>
    <w:sectPr w:rsidR="008B3407" w:rsidSect="008B3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35AA8"/>
    <w:rsid w:val="00335AA8"/>
    <w:rsid w:val="008B3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07"/>
  </w:style>
  <w:style w:type="paragraph" w:styleId="2">
    <w:name w:val="heading 2"/>
    <w:basedOn w:val="a"/>
    <w:link w:val="20"/>
    <w:uiPriority w:val="9"/>
    <w:qFormat/>
    <w:rsid w:val="00335A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AA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5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5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6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1</cp:revision>
  <dcterms:created xsi:type="dcterms:W3CDTF">2021-01-25T09:26:00Z</dcterms:created>
  <dcterms:modified xsi:type="dcterms:W3CDTF">2021-01-25T09:30:00Z</dcterms:modified>
</cp:coreProperties>
</file>