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7E" w:rsidRPr="00C52A57" w:rsidRDefault="006D0118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C52A57">
        <w:rPr>
          <w:rFonts w:ascii="PT Astra Serif" w:hAnsi="PT Astra Serif"/>
          <w:b/>
          <w:sz w:val="28"/>
          <w:szCs w:val="28"/>
        </w:rPr>
        <w:t>Отчет о работе</w:t>
      </w:r>
    </w:p>
    <w:p w:rsidR="006D0118" w:rsidRPr="00C52A57" w:rsidRDefault="006D0118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C52A57">
        <w:rPr>
          <w:rFonts w:ascii="PT Astra Serif" w:hAnsi="PT Astra Serif"/>
          <w:b/>
          <w:sz w:val="28"/>
          <w:szCs w:val="28"/>
        </w:rPr>
        <w:t xml:space="preserve">межведомственной комиссии по погашению задолженности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 за </w:t>
      </w:r>
      <w:r w:rsidR="00D204AB">
        <w:rPr>
          <w:rFonts w:ascii="PT Astra Serif" w:hAnsi="PT Astra Serif"/>
          <w:b/>
          <w:sz w:val="28"/>
          <w:szCs w:val="28"/>
        </w:rPr>
        <w:t xml:space="preserve">9 месяцев </w:t>
      </w:r>
      <w:r w:rsidRPr="00C52A57">
        <w:rPr>
          <w:rFonts w:ascii="PT Astra Serif" w:hAnsi="PT Astra Serif"/>
          <w:b/>
          <w:sz w:val="28"/>
          <w:szCs w:val="28"/>
        </w:rPr>
        <w:t>20</w:t>
      </w:r>
      <w:r w:rsidR="000E7824" w:rsidRPr="00C52A57">
        <w:rPr>
          <w:rFonts w:ascii="PT Astra Serif" w:hAnsi="PT Astra Serif"/>
          <w:b/>
          <w:sz w:val="28"/>
          <w:szCs w:val="28"/>
        </w:rPr>
        <w:t>2</w:t>
      </w:r>
      <w:r w:rsidR="00D204AB">
        <w:rPr>
          <w:rFonts w:ascii="PT Astra Serif" w:hAnsi="PT Astra Serif"/>
          <w:b/>
          <w:sz w:val="28"/>
          <w:szCs w:val="28"/>
        </w:rPr>
        <w:t>2</w:t>
      </w:r>
      <w:r w:rsidRPr="00C52A57">
        <w:rPr>
          <w:rFonts w:ascii="PT Astra Serif" w:hAnsi="PT Astra Serif"/>
          <w:b/>
          <w:sz w:val="28"/>
          <w:szCs w:val="28"/>
        </w:rPr>
        <w:t xml:space="preserve"> год</w:t>
      </w:r>
      <w:r w:rsidR="00D204AB">
        <w:rPr>
          <w:rFonts w:ascii="PT Astra Serif" w:hAnsi="PT Astra Serif"/>
          <w:b/>
          <w:sz w:val="28"/>
          <w:szCs w:val="28"/>
        </w:rPr>
        <w:t>а</w:t>
      </w:r>
    </w:p>
    <w:p w:rsidR="008439ED" w:rsidRPr="00C52A57" w:rsidRDefault="008439ED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8439ED" w:rsidRPr="000B74FC" w:rsidRDefault="00F06F6E" w:rsidP="00C52A57">
      <w:pPr>
        <w:pStyle w:val="a4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6F6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1861820</wp:posOffset>
            </wp:positionV>
            <wp:extent cx="2064000" cy="1548000"/>
            <wp:effectExtent l="0" t="0" r="0" b="0"/>
            <wp:wrapThrough wrapText="bothSides">
              <wp:wrapPolygon edited="0">
                <wp:start x="0" y="0"/>
                <wp:lineTo x="0" y="21272"/>
                <wp:lineTo x="21334" y="21272"/>
                <wp:lineTo x="21334" y="0"/>
                <wp:lineTo x="0" y="0"/>
              </wp:wrapPolygon>
            </wp:wrapThrough>
            <wp:docPr id="4" name="Рисунок 4" descr="C:\Users\Bobrova\AppData\Local\Temp\IMG_20210826_09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brova\AppData\Local\Temp\IMG_20210826_095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ED" w:rsidRPr="00C52A57">
        <w:rPr>
          <w:rFonts w:ascii="PT Astra Serif" w:hAnsi="PT Astra Serif"/>
          <w:sz w:val="28"/>
          <w:szCs w:val="28"/>
        </w:rPr>
        <w:t>Комиссия по погашению задолженности</w:t>
      </w:r>
      <w:r w:rsidR="00C52A57" w:rsidRPr="00C52A57">
        <w:rPr>
          <w:rFonts w:ascii="PT Astra Serif" w:hAnsi="PT Astra Serif"/>
          <w:sz w:val="28"/>
          <w:szCs w:val="28"/>
        </w:rPr>
        <w:t xml:space="preserve">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</w:t>
      </w:r>
      <w:r w:rsidR="00C52A57" w:rsidRPr="00C52A57">
        <w:rPr>
          <w:rFonts w:ascii="PT Astra Serif" w:hAnsi="PT Astra Serif"/>
          <w:b/>
          <w:sz w:val="28"/>
          <w:szCs w:val="28"/>
        </w:rPr>
        <w:t xml:space="preserve"> </w:t>
      </w:r>
      <w:r w:rsidR="008439ED" w:rsidRPr="00C52A57">
        <w:rPr>
          <w:rFonts w:ascii="PT Astra Serif" w:hAnsi="PT Astra Serif"/>
          <w:sz w:val="28"/>
          <w:szCs w:val="28"/>
        </w:rPr>
        <w:t xml:space="preserve">является </w:t>
      </w:r>
      <w:r w:rsidR="00C52A57" w:rsidRPr="00C52A57">
        <w:rPr>
          <w:rFonts w:ascii="PT Astra Serif" w:hAnsi="PT Astra Serif"/>
          <w:sz w:val="28"/>
          <w:szCs w:val="28"/>
        </w:rPr>
        <w:t>коллективным по</w:t>
      </w:r>
      <w:r w:rsidR="008439ED" w:rsidRPr="00C52A57">
        <w:rPr>
          <w:rFonts w:ascii="PT Astra Serif" w:hAnsi="PT Astra Serif"/>
          <w:sz w:val="28"/>
          <w:szCs w:val="28"/>
        </w:rPr>
        <w:t xml:space="preserve">стоянно действующим органом, обеспечивающим взаимодействие органов исполнительной власти </w:t>
      </w:r>
      <w:r w:rsidR="00C52A57" w:rsidRPr="00C52A57">
        <w:rPr>
          <w:rFonts w:ascii="PT Astra Serif" w:hAnsi="PT Astra Serif"/>
          <w:sz w:val="28"/>
          <w:szCs w:val="28"/>
        </w:rPr>
        <w:t>Киреевского</w:t>
      </w:r>
      <w:r w:rsidR="008439ED" w:rsidRPr="00C52A57">
        <w:rPr>
          <w:rFonts w:ascii="PT Astra Serif" w:hAnsi="PT Astra Serif"/>
          <w:sz w:val="28"/>
          <w:szCs w:val="28"/>
        </w:rPr>
        <w:t xml:space="preserve"> района, правоохранительных и налоговых органов по вопросам контроля за поступлениями в </w:t>
      </w:r>
      <w:hyperlink r:id="rId6" w:tooltip="Бюджет местный" w:history="1">
        <w:r w:rsidR="008439ED" w:rsidRPr="00C52A57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местный бюджет</w:t>
        </w:r>
      </w:hyperlink>
      <w:r w:rsidR="008439ED" w:rsidRPr="00C52A57">
        <w:rPr>
          <w:rFonts w:ascii="PT Astra Serif" w:hAnsi="PT Astra Serif"/>
          <w:sz w:val="28"/>
          <w:szCs w:val="28"/>
        </w:rPr>
        <w:t xml:space="preserve"> налоговых платежей, обеспечения своевременной выплаты заработной платы и другими вопросами финансово-экономического значения.</w:t>
      </w:r>
      <w:r w:rsidR="000B74FC" w:rsidRPr="000B74F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0118" w:rsidRPr="00C52A57" w:rsidRDefault="006D0118" w:rsidP="00696282">
      <w:pPr>
        <w:pStyle w:val="a3"/>
        <w:shd w:val="clear" w:color="auto" w:fill="FFFFFF"/>
        <w:spacing w:before="0" w:beforeAutospacing="0" w:after="0" w:afterAutospacing="0" w:line="388" w:lineRule="atLeast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течение </w:t>
      </w:r>
      <w:r w:rsidR="002A65A8">
        <w:rPr>
          <w:rFonts w:ascii="PT Astra Serif" w:hAnsi="PT Astra Serif"/>
          <w:sz w:val="28"/>
          <w:szCs w:val="28"/>
        </w:rPr>
        <w:t xml:space="preserve">9 месяцев </w:t>
      </w:r>
      <w:r w:rsidRPr="00C52A57">
        <w:rPr>
          <w:rFonts w:ascii="PT Astra Serif" w:hAnsi="PT Astra Serif"/>
          <w:sz w:val="28"/>
          <w:szCs w:val="28"/>
        </w:rPr>
        <w:t>20</w:t>
      </w:r>
      <w:r w:rsidR="00696282">
        <w:rPr>
          <w:rFonts w:ascii="PT Astra Serif" w:hAnsi="PT Astra Serif"/>
          <w:sz w:val="28"/>
          <w:szCs w:val="28"/>
        </w:rPr>
        <w:t>2</w:t>
      </w:r>
      <w:r w:rsidR="002A65A8">
        <w:rPr>
          <w:rFonts w:ascii="PT Astra Serif" w:hAnsi="PT Astra Serif"/>
          <w:sz w:val="28"/>
          <w:szCs w:val="28"/>
        </w:rPr>
        <w:t>2</w:t>
      </w:r>
      <w:r w:rsidRPr="00C52A57">
        <w:rPr>
          <w:rFonts w:ascii="PT Astra Serif" w:hAnsi="PT Astra Serif"/>
          <w:sz w:val="28"/>
          <w:szCs w:val="28"/>
        </w:rPr>
        <w:t xml:space="preserve"> года администрацией муниципального образования Киреевский район подготовлено и проведено </w:t>
      </w:r>
      <w:r w:rsidR="002A65A8">
        <w:rPr>
          <w:rFonts w:ascii="PT Astra Serif" w:hAnsi="PT Astra Serif"/>
          <w:sz w:val="28"/>
          <w:szCs w:val="28"/>
        </w:rPr>
        <w:t>9</w:t>
      </w:r>
      <w:r w:rsidRPr="00C52A57">
        <w:rPr>
          <w:rFonts w:ascii="PT Astra Serif" w:hAnsi="PT Astra Serif"/>
          <w:sz w:val="28"/>
          <w:szCs w:val="28"/>
        </w:rPr>
        <w:t xml:space="preserve"> заседаний межведомственной комиссии.</w:t>
      </w:r>
    </w:p>
    <w:p w:rsidR="006D0118" w:rsidRPr="00C52A57" w:rsidRDefault="00DD4AE6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Б</w:t>
      </w:r>
      <w:r w:rsidR="006D0118" w:rsidRPr="00C52A57">
        <w:rPr>
          <w:rFonts w:ascii="PT Astra Serif" w:hAnsi="PT Astra Serif"/>
          <w:sz w:val="28"/>
          <w:szCs w:val="28"/>
        </w:rPr>
        <w:t xml:space="preserve">ыли приглашены </w:t>
      </w:r>
      <w:r w:rsidR="000B74FC">
        <w:rPr>
          <w:rFonts w:ascii="PT Astra Serif" w:hAnsi="PT Astra Serif"/>
          <w:sz w:val="28"/>
          <w:szCs w:val="28"/>
        </w:rPr>
        <w:t>1</w:t>
      </w:r>
      <w:r w:rsidR="002A65A8">
        <w:rPr>
          <w:rFonts w:ascii="PT Astra Serif" w:hAnsi="PT Astra Serif"/>
          <w:sz w:val="28"/>
          <w:szCs w:val="28"/>
        </w:rPr>
        <w:t>28</w:t>
      </w:r>
      <w:r w:rsidR="006D0118" w:rsidRPr="00C52A57">
        <w:rPr>
          <w:rFonts w:ascii="PT Astra Serif" w:hAnsi="PT Astra Serif"/>
          <w:sz w:val="28"/>
          <w:szCs w:val="28"/>
        </w:rPr>
        <w:t xml:space="preserve"> хозяйствующи</w:t>
      </w:r>
      <w:r w:rsidR="002A65A8">
        <w:rPr>
          <w:rFonts w:ascii="PT Astra Serif" w:hAnsi="PT Astra Serif"/>
          <w:sz w:val="28"/>
          <w:szCs w:val="28"/>
        </w:rPr>
        <w:t>х</w:t>
      </w:r>
      <w:r w:rsidR="006D0118" w:rsidRPr="00C52A57">
        <w:rPr>
          <w:rFonts w:ascii="PT Astra Serif" w:hAnsi="PT Astra Serif"/>
          <w:sz w:val="28"/>
          <w:szCs w:val="28"/>
        </w:rPr>
        <w:t xml:space="preserve"> субъект</w:t>
      </w:r>
      <w:r w:rsidR="002A65A8">
        <w:rPr>
          <w:rFonts w:ascii="PT Astra Serif" w:hAnsi="PT Astra Serif"/>
          <w:sz w:val="28"/>
          <w:szCs w:val="28"/>
        </w:rPr>
        <w:t>а</w:t>
      </w:r>
      <w:r w:rsidR="006D0118" w:rsidRPr="00C52A57">
        <w:rPr>
          <w:rFonts w:ascii="PT Astra Serif" w:hAnsi="PT Astra Serif"/>
          <w:sz w:val="28"/>
          <w:szCs w:val="28"/>
        </w:rPr>
        <w:t xml:space="preserve">, заслушаны </w:t>
      </w:r>
      <w:r w:rsidR="007965C9" w:rsidRPr="00232A57">
        <w:rPr>
          <w:rFonts w:ascii="PT Astra Serif" w:hAnsi="PT Astra Serif"/>
          <w:sz w:val="28"/>
          <w:szCs w:val="28"/>
        </w:rPr>
        <w:t>126</w:t>
      </w:r>
      <w:r w:rsidR="006D0118" w:rsidRPr="00232A57">
        <w:rPr>
          <w:rFonts w:ascii="PT Astra Serif" w:hAnsi="PT Astra Serif"/>
          <w:sz w:val="28"/>
          <w:szCs w:val="28"/>
        </w:rPr>
        <w:t xml:space="preserve"> (</w:t>
      </w:r>
      <w:r w:rsidR="000B74FC" w:rsidRPr="00232A57">
        <w:rPr>
          <w:rFonts w:ascii="PT Astra Serif" w:hAnsi="PT Astra Serif"/>
          <w:sz w:val="28"/>
          <w:szCs w:val="28"/>
        </w:rPr>
        <w:t>4</w:t>
      </w:r>
      <w:r w:rsidR="00232A57" w:rsidRPr="00232A57">
        <w:rPr>
          <w:rFonts w:ascii="PT Astra Serif" w:hAnsi="PT Astra Serif"/>
          <w:sz w:val="28"/>
          <w:szCs w:val="28"/>
        </w:rPr>
        <w:t>1</w:t>
      </w:r>
      <w:r w:rsidR="001814C6">
        <w:rPr>
          <w:rFonts w:ascii="PT Astra Serif" w:hAnsi="PT Astra Serif"/>
          <w:sz w:val="28"/>
          <w:szCs w:val="28"/>
        </w:rPr>
        <w:t xml:space="preserve"> </w:t>
      </w:r>
      <w:r w:rsidR="003C032B" w:rsidRPr="00232A57">
        <w:rPr>
          <w:rFonts w:ascii="PT Astra Serif" w:hAnsi="PT Astra Serif"/>
          <w:sz w:val="28"/>
          <w:szCs w:val="28"/>
        </w:rPr>
        <w:t>- юридическ</w:t>
      </w:r>
      <w:r w:rsidR="001814C6">
        <w:rPr>
          <w:rFonts w:ascii="PT Astra Serif" w:hAnsi="PT Astra Serif"/>
          <w:sz w:val="28"/>
          <w:szCs w:val="28"/>
        </w:rPr>
        <w:t>ое</w:t>
      </w:r>
      <w:r w:rsidR="003C032B" w:rsidRPr="00232A57">
        <w:rPr>
          <w:rFonts w:ascii="PT Astra Serif" w:hAnsi="PT Astra Serif"/>
          <w:sz w:val="28"/>
          <w:szCs w:val="28"/>
        </w:rPr>
        <w:t xml:space="preserve"> лиц</w:t>
      </w:r>
      <w:r w:rsidR="001814C6">
        <w:rPr>
          <w:rFonts w:ascii="PT Astra Serif" w:hAnsi="PT Astra Serif"/>
          <w:sz w:val="28"/>
          <w:szCs w:val="28"/>
        </w:rPr>
        <w:t>о</w:t>
      </w:r>
      <w:r w:rsidR="003C032B" w:rsidRPr="00232A57">
        <w:rPr>
          <w:rFonts w:ascii="PT Astra Serif" w:hAnsi="PT Astra Serif"/>
          <w:sz w:val="28"/>
          <w:szCs w:val="28"/>
        </w:rPr>
        <w:t xml:space="preserve"> и</w:t>
      </w:r>
      <w:r w:rsidR="006D0118" w:rsidRPr="00232A57">
        <w:rPr>
          <w:rFonts w:ascii="PT Astra Serif" w:hAnsi="PT Astra Serif"/>
          <w:sz w:val="28"/>
          <w:szCs w:val="28"/>
        </w:rPr>
        <w:t xml:space="preserve"> </w:t>
      </w:r>
      <w:r w:rsidR="00232A57" w:rsidRPr="00232A57">
        <w:rPr>
          <w:rFonts w:ascii="PT Astra Serif" w:hAnsi="PT Astra Serif"/>
          <w:sz w:val="28"/>
          <w:szCs w:val="28"/>
        </w:rPr>
        <w:t>71</w:t>
      </w:r>
      <w:r w:rsidR="006D0118" w:rsidRPr="00232A57">
        <w:rPr>
          <w:rFonts w:ascii="PT Astra Serif" w:hAnsi="PT Astra Serif"/>
          <w:sz w:val="28"/>
          <w:szCs w:val="28"/>
        </w:rPr>
        <w:t>- индивидуальны</w:t>
      </w:r>
      <w:r w:rsidR="001814C6">
        <w:rPr>
          <w:rFonts w:ascii="PT Astra Serif" w:hAnsi="PT Astra Serif"/>
          <w:sz w:val="28"/>
          <w:szCs w:val="28"/>
        </w:rPr>
        <w:t>й</w:t>
      </w:r>
      <w:r w:rsidR="006D0118" w:rsidRPr="00232A57">
        <w:rPr>
          <w:rFonts w:ascii="PT Astra Serif" w:hAnsi="PT Astra Serif"/>
          <w:sz w:val="28"/>
          <w:szCs w:val="28"/>
        </w:rPr>
        <w:t xml:space="preserve"> предпринимател</w:t>
      </w:r>
      <w:r w:rsidR="001814C6">
        <w:rPr>
          <w:rFonts w:ascii="PT Astra Serif" w:hAnsi="PT Astra Serif"/>
          <w:sz w:val="28"/>
          <w:szCs w:val="28"/>
        </w:rPr>
        <w:t>ь</w:t>
      </w:r>
      <w:r w:rsidR="006D0118" w:rsidRPr="00232A57">
        <w:rPr>
          <w:rFonts w:ascii="PT Astra Serif" w:hAnsi="PT Astra Serif"/>
          <w:sz w:val="28"/>
          <w:szCs w:val="28"/>
        </w:rPr>
        <w:t>) по следующим</w:t>
      </w:r>
      <w:r w:rsidR="006D0118" w:rsidRPr="00C52A57">
        <w:rPr>
          <w:rFonts w:ascii="PT Astra Serif" w:hAnsi="PT Astra Serif"/>
          <w:sz w:val="28"/>
          <w:szCs w:val="28"/>
        </w:rPr>
        <w:t xml:space="preserve"> вопросам: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О погашении задолженности по заработной плате, платежам в бюджет и государственные внебюджетные фонды.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 О соответствии заработной платы работников организации Региональному соглашению о минимальной заработной плате в Тульской области.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Легализация трудовых отношений в организациях.</w:t>
      </w:r>
    </w:p>
    <w:p w:rsidR="00696282" w:rsidRDefault="00F06F6E" w:rsidP="005A1223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F6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125095</wp:posOffset>
            </wp:positionV>
            <wp:extent cx="2063750" cy="1547495"/>
            <wp:effectExtent l="0" t="0" r="0" b="0"/>
            <wp:wrapThrough wrapText="bothSides">
              <wp:wrapPolygon edited="0">
                <wp:start x="0" y="0"/>
                <wp:lineTo x="0" y="21272"/>
                <wp:lineTo x="21334" y="21272"/>
                <wp:lineTo x="21334" y="0"/>
                <wp:lineTo x="0" y="0"/>
              </wp:wrapPolygon>
            </wp:wrapThrough>
            <wp:docPr id="5" name="Рисунок 5" descr="C:\Users\Bobrova\AppData\Local\Temp\IMG_20210826_09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brova\AppData\Local\Temp\IMG_20210826_095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82" w:rsidRPr="00696282">
        <w:rPr>
          <w:rFonts w:ascii="PT Astra Serif" w:hAnsi="PT Astra Serif"/>
          <w:sz w:val="28"/>
          <w:szCs w:val="28"/>
        </w:rPr>
        <w:t xml:space="preserve">В результате работы, проведенной МВК с налогоплательщиками, задолженность по налогам и сборам была снижена во все уровни бюджета на </w:t>
      </w:r>
      <w:r w:rsidR="002A65A8">
        <w:rPr>
          <w:rFonts w:ascii="PT Astra Serif" w:hAnsi="PT Astra Serif"/>
          <w:sz w:val="28"/>
          <w:szCs w:val="28"/>
        </w:rPr>
        <w:t>5 282</w:t>
      </w:r>
      <w:r w:rsidR="005A1223">
        <w:rPr>
          <w:rFonts w:ascii="PT Astra Serif" w:hAnsi="PT Astra Serif"/>
          <w:sz w:val="28"/>
          <w:szCs w:val="28"/>
        </w:rPr>
        <w:t xml:space="preserve"> тыс. руб.</w:t>
      </w:r>
    </w:p>
    <w:p w:rsidR="00114702" w:rsidRPr="00C52A57" w:rsidRDefault="00C921F5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Информация</w:t>
      </w:r>
      <w:r w:rsidR="00114702" w:rsidRPr="00C52A57">
        <w:rPr>
          <w:rFonts w:ascii="PT Astra Serif" w:hAnsi="PT Astra Serif"/>
          <w:sz w:val="28"/>
          <w:szCs w:val="28"/>
        </w:rPr>
        <w:t xml:space="preserve"> </w:t>
      </w:r>
      <w:r w:rsidRPr="00C52A57">
        <w:rPr>
          <w:rFonts w:ascii="PT Astra Serif" w:hAnsi="PT Astra Serif"/>
          <w:sz w:val="28"/>
          <w:szCs w:val="28"/>
        </w:rPr>
        <w:t>о хозяйствующих</w:t>
      </w:r>
      <w:r w:rsidR="00114702" w:rsidRPr="00C52A57">
        <w:rPr>
          <w:rFonts w:ascii="PT Astra Serif" w:hAnsi="PT Astra Serif"/>
          <w:sz w:val="28"/>
          <w:szCs w:val="28"/>
        </w:rPr>
        <w:t xml:space="preserve"> субъектах, не явившихся и не представивших информацию на заседание комиссии, направлена в Киреевскую межрайонную прокуратуру. 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20</w:t>
      </w:r>
      <w:r w:rsidR="00F50E60">
        <w:rPr>
          <w:rFonts w:ascii="PT Astra Serif" w:hAnsi="PT Astra Serif"/>
          <w:sz w:val="28"/>
          <w:szCs w:val="28"/>
        </w:rPr>
        <w:t>2</w:t>
      </w:r>
      <w:r w:rsidR="002A65A8">
        <w:rPr>
          <w:rFonts w:ascii="PT Astra Serif" w:hAnsi="PT Astra Serif"/>
          <w:sz w:val="28"/>
          <w:szCs w:val="28"/>
        </w:rPr>
        <w:t>2</w:t>
      </w:r>
      <w:r w:rsidRPr="00C52A57">
        <w:rPr>
          <w:rFonts w:ascii="PT Astra Serif" w:hAnsi="PT Astra Serif"/>
          <w:sz w:val="28"/>
          <w:szCs w:val="28"/>
        </w:rPr>
        <w:t xml:space="preserve"> году на </w:t>
      </w:r>
      <w:r w:rsidR="002A65A8">
        <w:rPr>
          <w:rFonts w:ascii="PT Astra Serif" w:hAnsi="PT Astra Serif"/>
          <w:sz w:val="28"/>
          <w:szCs w:val="28"/>
        </w:rPr>
        <w:t>6</w:t>
      </w:r>
      <w:r w:rsidRPr="00C52A57">
        <w:rPr>
          <w:rFonts w:ascii="PT Astra Serif" w:hAnsi="PT Astra Serif"/>
          <w:sz w:val="28"/>
          <w:szCs w:val="28"/>
        </w:rPr>
        <w:t xml:space="preserve"> заседаниях МВК рассматривался вопрос о ситуации на предприятиях муниципального образования Киреевский район, имеющих просроченную задолженность по заработной плате наемным работникам предприятий.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</w:t>
      </w:r>
      <w:r w:rsidR="00F50E60">
        <w:rPr>
          <w:rFonts w:ascii="PT Astra Serif" w:hAnsi="PT Astra Serif"/>
          <w:sz w:val="28"/>
          <w:szCs w:val="28"/>
        </w:rPr>
        <w:t>е</w:t>
      </w:r>
      <w:r w:rsidRPr="00C52A57">
        <w:rPr>
          <w:rFonts w:ascii="PT Astra Serif" w:hAnsi="PT Astra Serif"/>
          <w:sz w:val="28"/>
          <w:szCs w:val="28"/>
        </w:rPr>
        <w:t xml:space="preserve"> 20</w:t>
      </w:r>
      <w:r w:rsidR="00F50E60">
        <w:rPr>
          <w:rFonts w:ascii="PT Astra Serif" w:hAnsi="PT Astra Serif"/>
          <w:sz w:val="28"/>
          <w:szCs w:val="28"/>
        </w:rPr>
        <w:t>2</w:t>
      </w:r>
      <w:r w:rsidR="002A65A8">
        <w:rPr>
          <w:rFonts w:ascii="PT Astra Serif" w:hAnsi="PT Astra Serif"/>
          <w:sz w:val="28"/>
          <w:szCs w:val="28"/>
        </w:rPr>
        <w:t>2</w:t>
      </w:r>
      <w:r w:rsidR="00C921F5">
        <w:rPr>
          <w:rFonts w:ascii="PT Astra Serif" w:hAnsi="PT Astra Serif"/>
          <w:sz w:val="28"/>
          <w:szCs w:val="28"/>
        </w:rPr>
        <w:t xml:space="preserve"> года на </w:t>
      </w:r>
      <w:r w:rsidR="002A65A8">
        <w:rPr>
          <w:rFonts w:ascii="PT Astra Serif" w:hAnsi="PT Astra Serif"/>
          <w:sz w:val="28"/>
          <w:szCs w:val="28"/>
        </w:rPr>
        <w:t>3</w:t>
      </w:r>
      <w:r w:rsidRPr="00C52A57">
        <w:rPr>
          <w:rFonts w:ascii="PT Astra Serif" w:hAnsi="PT Astra Serif"/>
          <w:sz w:val="28"/>
          <w:szCs w:val="28"/>
        </w:rPr>
        <w:t xml:space="preserve"> предприятиях района наблюдалась просроченная задолженность по выплате заработной платы. </w:t>
      </w:r>
    </w:p>
    <w:p w:rsidR="00F60D27" w:rsidRPr="00C52A57" w:rsidRDefault="002A65A8" w:rsidP="007C5474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АО «КЗЛМК»</w:t>
      </w:r>
      <w:r w:rsidR="00F60D27" w:rsidRPr="00C52A57">
        <w:rPr>
          <w:rFonts w:ascii="PT Astra Serif" w:hAnsi="PT Astra Serif"/>
          <w:sz w:val="28"/>
          <w:szCs w:val="28"/>
        </w:rPr>
        <w:t xml:space="preserve"> - конкурсное производство;</w:t>
      </w:r>
    </w:p>
    <w:p w:rsidR="00F60D27" w:rsidRDefault="00F60D27" w:rsidP="007C5474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ОАО «ТТЭК» - конкурсное производство;</w:t>
      </w:r>
    </w:p>
    <w:p w:rsidR="002F1758" w:rsidRDefault="002F1758" w:rsidP="007C5474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ООО «</w:t>
      </w:r>
      <w:r w:rsidR="002A65A8">
        <w:rPr>
          <w:rFonts w:ascii="PT Astra Serif" w:hAnsi="PT Astra Serif"/>
          <w:sz w:val="28"/>
          <w:szCs w:val="28"/>
        </w:rPr>
        <w:t>Жилищная компания»</w:t>
      </w:r>
      <w:r w:rsidR="00C921F5">
        <w:rPr>
          <w:rFonts w:ascii="PT Astra Serif" w:hAnsi="PT Astra Serif"/>
          <w:sz w:val="28"/>
          <w:szCs w:val="28"/>
        </w:rPr>
        <w:t>- действующее предприятие.</w:t>
      </w:r>
    </w:p>
    <w:p w:rsidR="00114702" w:rsidRPr="00C52A57" w:rsidRDefault="00F60D27" w:rsidP="007C547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Руководители данных предприятий приглашались на заседания межведомственной комиссии</w:t>
      </w:r>
      <w:r w:rsidR="00114702" w:rsidRPr="00C52A57">
        <w:rPr>
          <w:rFonts w:ascii="PT Astra Serif" w:hAnsi="PT Astra Serif"/>
          <w:sz w:val="28"/>
          <w:szCs w:val="28"/>
        </w:rPr>
        <w:t>:</w:t>
      </w:r>
    </w:p>
    <w:p w:rsidR="00114702" w:rsidRPr="00C52A57" w:rsidRDefault="00114702" w:rsidP="007C5474">
      <w:pPr>
        <w:pStyle w:val="a4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действующие предприятий – ежемесячно;</w:t>
      </w:r>
    </w:p>
    <w:p w:rsidR="00F60D27" w:rsidRPr="00C52A57" w:rsidRDefault="00114702" w:rsidP="007C5474">
      <w:pPr>
        <w:pStyle w:val="a4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предприятия – банкроты - ежеквартально</w:t>
      </w:r>
      <w:r w:rsidR="00F60D27" w:rsidRPr="00C52A57">
        <w:rPr>
          <w:rFonts w:ascii="PT Astra Serif" w:hAnsi="PT Astra Serif"/>
          <w:sz w:val="28"/>
          <w:szCs w:val="28"/>
        </w:rPr>
        <w:t>.</w:t>
      </w:r>
    </w:p>
    <w:p w:rsidR="002A65A8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результате работы МВК </w:t>
      </w:r>
      <w:r w:rsidR="00114702" w:rsidRPr="00C52A57">
        <w:rPr>
          <w:rFonts w:ascii="PT Astra Serif" w:hAnsi="PT Astra Serif"/>
          <w:sz w:val="28"/>
          <w:szCs w:val="28"/>
        </w:rPr>
        <w:t xml:space="preserve">ООО </w:t>
      </w:r>
      <w:r w:rsidR="002F1758">
        <w:rPr>
          <w:rFonts w:ascii="PT Astra Serif" w:hAnsi="PT Astra Serif"/>
          <w:sz w:val="28"/>
          <w:szCs w:val="28"/>
        </w:rPr>
        <w:t>«</w:t>
      </w:r>
      <w:r w:rsidR="002A65A8">
        <w:rPr>
          <w:rFonts w:ascii="PT Astra Serif" w:hAnsi="PT Astra Serif"/>
          <w:sz w:val="28"/>
          <w:szCs w:val="28"/>
        </w:rPr>
        <w:t>Жилищная компания</w:t>
      </w:r>
      <w:r w:rsidR="002F1758">
        <w:rPr>
          <w:rFonts w:ascii="PT Astra Serif" w:hAnsi="PT Astra Serif"/>
          <w:sz w:val="28"/>
          <w:szCs w:val="28"/>
        </w:rPr>
        <w:t>»</w:t>
      </w:r>
      <w:r w:rsidR="00C921F5">
        <w:rPr>
          <w:rFonts w:ascii="PT Astra Serif" w:hAnsi="PT Astra Serif"/>
          <w:sz w:val="28"/>
          <w:szCs w:val="28"/>
        </w:rPr>
        <w:t xml:space="preserve"> </w:t>
      </w:r>
      <w:r w:rsidR="002A65A8">
        <w:rPr>
          <w:rFonts w:ascii="PT Astra Serif" w:hAnsi="PT Astra Serif"/>
          <w:sz w:val="28"/>
          <w:szCs w:val="28"/>
        </w:rPr>
        <w:t xml:space="preserve">частично </w:t>
      </w:r>
      <w:r w:rsidR="00114702" w:rsidRPr="00C52A57">
        <w:rPr>
          <w:rFonts w:ascii="PT Astra Serif" w:hAnsi="PT Astra Serif"/>
          <w:sz w:val="28"/>
          <w:szCs w:val="28"/>
        </w:rPr>
        <w:t>погасил</w:t>
      </w:r>
      <w:r w:rsidR="002A65A8">
        <w:rPr>
          <w:rFonts w:ascii="PT Astra Serif" w:hAnsi="PT Astra Serif"/>
          <w:sz w:val="28"/>
          <w:szCs w:val="28"/>
        </w:rPr>
        <w:t>о</w:t>
      </w:r>
      <w:r w:rsidR="00114702" w:rsidRPr="00C52A57">
        <w:rPr>
          <w:rFonts w:ascii="PT Astra Serif" w:hAnsi="PT Astra Serif"/>
          <w:sz w:val="28"/>
          <w:szCs w:val="28"/>
        </w:rPr>
        <w:t xml:space="preserve"> задолженность по заработной плате. 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целях организации работы по снижению неформальной занятости населения распоряжением администрации муниципального образования Киреевский район от 20.06.2013 года № 257-р создана рабочая группа по повышению уровня оплаты труда и легализации «теневой» заработной платы на территории муниципального образования Киреевский район. </w:t>
      </w:r>
    </w:p>
    <w:p w:rsidR="00720DB0" w:rsidRPr="00C52A57" w:rsidRDefault="00720DB0" w:rsidP="008E2FA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Всего в 20</w:t>
      </w:r>
      <w:r w:rsidR="002F1758">
        <w:rPr>
          <w:rFonts w:ascii="PT Astra Serif" w:hAnsi="PT Astra Serif"/>
          <w:sz w:val="28"/>
          <w:szCs w:val="28"/>
        </w:rPr>
        <w:t>2</w:t>
      </w:r>
      <w:r w:rsidR="002A65A8">
        <w:rPr>
          <w:rFonts w:ascii="PT Astra Serif" w:hAnsi="PT Astra Serif"/>
          <w:sz w:val="28"/>
          <w:szCs w:val="28"/>
        </w:rPr>
        <w:t>2</w:t>
      </w:r>
      <w:r w:rsidRPr="00C52A57">
        <w:rPr>
          <w:rFonts w:ascii="PT Astra Serif" w:hAnsi="PT Astra Serif"/>
          <w:sz w:val="28"/>
          <w:szCs w:val="28"/>
        </w:rPr>
        <w:t xml:space="preserve"> году</w:t>
      </w:r>
      <w:r w:rsidR="002A65A8">
        <w:rPr>
          <w:rFonts w:ascii="PT Astra Serif" w:hAnsi="PT Astra Serif"/>
          <w:sz w:val="28"/>
          <w:szCs w:val="28"/>
        </w:rPr>
        <w:t xml:space="preserve"> проведено 9 заседаний. 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результате работы межведомственной комиссии и рабочей группы:</w:t>
      </w:r>
    </w:p>
    <w:p w:rsidR="00720DB0" w:rsidRPr="00C52A57" w:rsidRDefault="00720DB0" w:rsidP="00244278">
      <w:pPr>
        <w:pStyle w:val="a4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по вопросу повышения заработной платы (в соответствии с Региональным соглашением о минимальной заработной плате в Тульской области) были рассмотрены </w:t>
      </w:r>
      <w:r w:rsidR="00C921F5">
        <w:rPr>
          <w:rFonts w:ascii="PT Astra Serif" w:hAnsi="PT Astra Serif"/>
          <w:sz w:val="28"/>
          <w:szCs w:val="28"/>
        </w:rPr>
        <w:t>1</w:t>
      </w:r>
      <w:r w:rsidR="00373A65">
        <w:rPr>
          <w:rFonts w:ascii="PT Astra Serif" w:hAnsi="PT Astra Serif"/>
          <w:sz w:val="28"/>
          <w:szCs w:val="28"/>
        </w:rPr>
        <w:t>2</w:t>
      </w:r>
      <w:r w:rsidR="002E7940">
        <w:rPr>
          <w:rFonts w:ascii="PT Astra Serif" w:hAnsi="PT Astra Serif"/>
          <w:sz w:val="28"/>
          <w:szCs w:val="28"/>
        </w:rPr>
        <w:t>6</w:t>
      </w:r>
      <w:r w:rsidRPr="00C52A57">
        <w:rPr>
          <w:rFonts w:ascii="PT Astra Serif" w:hAnsi="PT Astra Serif"/>
          <w:sz w:val="28"/>
          <w:szCs w:val="28"/>
        </w:rPr>
        <w:t xml:space="preserve"> работодателей, </w:t>
      </w:r>
      <w:r w:rsidR="00373A65">
        <w:rPr>
          <w:rFonts w:ascii="PT Astra Serif" w:hAnsi="PT Astra Serif"/>
          <w:sz w:val="28"/>
          <w:szCs w:val="28"/>
        </w:rPr>
        <w:t xml:space="preserve">все </w:t>
      </w:r>
      <w:r w:rsidRPr="00C52A57">
        <w:rPr>
          <w:rFonts w:ascii="PT Astra Serif" w:hAnsi="PT Astra Serif"/>
          <w:sz w:val="28"/>
          <w:szCs w:val="28"/>
        </w:rPr>
        <w:t>из них повысили заработную плату до уровня минимальной заработной платы в</w:t>
      </w:r>
      <w:r w:rsidR="00373A65">
        <w:rPr>
          <w:rFonts w:ascii="PT Astra Serif" w:hAnsi="PT Astra Serif"/>
          <w:sz w:val="28"/>
          <w:szCs w:val="28"/>
        </w:rPr>
        <w:t xml:space="preserve"> Тульской области до заседания.</w:t>
      </w:r>
    </w:p>
    <w:p w:rsidR="00720DB0" w:rsidRPr="00C52A57" w:rsidRDefault="00720DB0" w:rsidP="00244278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по вопросам информирования населения по легализации заработной платы и трудовых отношений было оповещено </w:t>
      </w:r>
      <w:r w:rsidR="00FC1C37">
        <w:rPr>
          <w:rFonts w:ascii="PT Astra Serif" w:hAnsi="PT Astra Serif"/>
          <w:sz w:val="28"/>
          <w:szCs w:val="28"/>
        </w:rPr>
        <w:t>14</w:t>
      </w:r>
      <w:r w:rsidRPr="00C52A57">
        <w:rPr>
          <w:rFonts w:ascii="PT Astra Serif" w:hAnsi="PT Astra Serif"/>
          <w:sz w:val="28"/>
          <w:szCs w:val="28"/>
        </w:rPr>
        <w:t xml:space="preserve"> работодател</w:t>
      </w:r>
      <w:r w:rsidR="004F4653">
        <w:rPr>
          <w:rFonts w:ascii="PT Astra Serif" w:hAnsi="PT Astra Serif"/>
          <w:sz w:val="28"/>
          <w:szCs w:val="28"/>
        </w:rPr>
        <w:t>я</w:t>
      </w:r>
      <w:r w:rsidRPr="00C52A57">
        <w:rPr>
          <w:rFonts w:ascii="PT Astra Serif" w:hAnsi="PT Astra Serif"/>
          <w:sz w:val="28"/>
          <w:szCs w:val="28"/>
        </w:rPr>
        <w:t xml:space="preserve"> устно</w:t>
      </w:r>
      <w:r w:rsidR="00FC1C37">
        <w:rPr>
          <w:rFonts w:ascii="PT Astra Serif" w:hAnsi="PT Astra Serif"/>
          <w:sz w:val="28"/>
          <w:szCs w:val="28"/>
        </w:rPr>
        <w:t xml:space="preserve"> и 60</w:t>
      </w:r>
      <w:r w:rsidR="00EC72AB">
        <w:rPr>
          <w:rFonts w:ascii="PT Astra Serif" w:hAnsi="PT Astra Serif"/>
          <w:sz w:val="28"/>
          <w:szCs w:val="28"/>
        </w:rPr>
        <w:t xml:space="preserve"> -письменно</w:t>
      </w:r>
      <w:r w:rsidRPr="00C52A57">
        <w:rPr>
          <w:rFonts w:ascii="PT Astra Serif" w:hAnsi="PT Astra Serif"/>
          <w:sz w:val="28"/>
          <w:szCs w:val="28"/>
        </w:rPr>
        <w:t xml:space="preserve">, </w:t>
      </w:r>
      <w:r w:rsidR="00FC1C37">
        <w:rPr>
          <w:rFonts w:ascii="PT Astra Serif" w:hAnsi="PT Astra Serif"/>
          <w:sz w:val="28"/>
          <w:szCs w:val="28"/>
        </w:rPr>
        <w:t>9</w:t>
      </w:r>
      <w:r w:rsidRPr="00C52A57">
        <w:rPr>
          <w:rFonts w:ascii="PT Astra Serif" w:hAnsi="PT Astra Serif"/>
          <w:sz w:val="28"/>
          <w:szCs w:val="28"/>
        </w:rPr>
        <w:t xml:space="preserve"> - </w:t>
      </w:r>
      <w:r w:rsidR="004F4653">
        <w:rPr>
          <w:rFonts w:ascii="PT Astra Serif" w:hAnsi="PT Astra Serif"/>
          <w:sz w:val="28"/>
          <w:szCs w:val="28"/>
        </w:rPr>
        <w:t>работников устно</w:t>
      </w:r>
      <w:r w:rsidR="00295CE0" w:rsidRPr="00C52A57">
        <w:rPr>
          <w:rFonts w:ascii="PT Astra Serif" w:hAnsi="PT Astra Serif"/>
          <w:sz w:val="28"/>
          <w:szCs w:val="28"/>
        </w:rPr>
        <w:t>.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Памятки о задержки выплаты заработной платы, о выплате её в конверте, о порядке защиты трудовых прав граждан размещены на информационных стендах государственных внебюджетных фондов, центре занятости населения, администрации района и городских и сельских поселений. 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сайте муниципального образования в разделе «Трудовые отношения» размещается актуальная информация об изменениях трудового законодательства. </w:t>
      </w:r>
    </w:p>
    <w:p w:rsidR="00FA0A69" w:rsidRPr="00C52A57" w:rsidRDefault="006D0118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Информация о легализации трудовых отношений была размещена</w:t>
      </w:r>
      <w:r w:rsidR="00FA0A69" w:rsidRPr="00C52A57">
        <w:rPr>
          <w:rFonts w:ascii="PT Astra Serif" w:hAnsi="PT Astra Serif"/>
          <w:sz w:val="28"/>
          <w:szCs w:val="28"/>
        </w:rPr>
        <w:t>:</w:t>
      </w:r>
    </w:p>
    <w:p w:rsidR="00FA0A69" w:rsidRPr="00C52A57" w:rsidRDefault="00FA0A69" w:rsidP="007C547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  <w:r w:rsidR="00EC72AB">
        <w:rPr>
          <w:rFonts w:ascii="PT Astra Serif" w:hAnsi="PT Astra Serif"/>
          <w:sz w:val="28"/>
          <w:szCs w:val="28"/>
        </w:rPr>
        <w:t>10</w:t>
      </w:r>
      <w:r w:rsidR="006D0118" w:rsidRPr="00C52A57">
        <w:rPr>
          <w:rFonts w:ascii="PT Astra Serif" w:hAnsi="PT Astra Serif"/>
          <w:sz w:val="28"/>
          <w:szCs w:val="28"/>
        </w:rPr>
        <w:t xml:space="preserve"> местах массового посещения</w:t>
      </w:r>
      <w:r w:rsidRPr="00C52A57">
        <w:rPr>
          <w:rFonts w:ascii="PT Astra Serif" w:hAnsi="PT Astra Serif"/>
          <w:sz w:val="28"/>
          <w:szCs w:val="28"/>
        </w:rPr>
        <w:t>,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</w:p>
    <w:p w:rsidR="00FA0A69" w:rsidRPr="00C52A57" w:rsidRDefault="00A4028B" w:rsidP="007C547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</w:t>
      </w:r>
      <w:r w:rsidR="00EC72AB">
        <w:rPr>
          <w:rFonts w:ascii="PT Astra Serif" w:hAnsi="PT Astra Serif"/>
          <w:sz w:val="28"/>
          <w:szCs w:val="28"/>
        </w:rPr>
        <w:t>11</w:t>
      </w:r>
      <w:r w:rsidR="006D0118" w:rsidRPr="00C52A57">
        <w:rPr>
          <w:rFonts w:ascii="PT Astra Serif" w:hAnsi="PT Astra Serif"/>
          <w:sz w:val="28"/>
          <w:szCs w:val="28"/>
        </w:rPr>
        <w:t xml:space="preserve"> информационных стендах </w:t>
      </w:r>
    </w:p>
    <w:p w:rsidR="00133946" w:rsidRPr="00C52A57" w:rsidRDefault="00133946" w:rsidP="007C547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течение года проведено:</w:t>
      </w:r>
    </w:p>
    <w:p w:rsidR="00133946" w:rsidRPr="00C52A57" w:rsidRDefault="001C0599" w:rsidP="007C5474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33946" w:rsidRPr="00C52A57">
        <w:rPr>
          <w:rFonts w:ascii="PT Astra Serif" w:hAnsi="PT Astra Serif"/>
          <w:sz w:val="28"/>
          <w:szCs w:val="28"/>
        </w:rPr>
        <w:t xml:space="preserve"> проверок работодателей, использующих труд иностранных работников, проведенных совместно с правоохранительными органами.</w:t>
      </w:r>
    </w:p>
    <w:p w:rsidR="00133946" w:rsidRPr="00C52A57" w:rsidRDefault="004F4653" w:rsidP="007C5474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3946" w:rsidRPr="00C52A57">
        <w:rPr>
          <w:rFonts w:ascii="PT Astra Serif" w:hAnsi="PT Astra Serif"/>
          <w:sz w:val="28"/>
          <w:szCs w:val="28"/>
        </w:rPr>
        <w:t xml:space="preserve"> рабочи</w:t>
      </w:r>
      <w:r>
        <w:rPr>
          <w:rFonts w:ascii="PT Astra Serif" w:hAnsi="PT Astra Serif"/>
          <w:sz w:val="28"/>
          <w:szCs w:val="28"/>
        </w:rPr>
        <w:t>е</w:t>
      </w:r>
      <w:r w:rsidR="00133946" w:rsidRPr="00C52A57">
        <w:rPr>
          <w:rFonts w:ascii="PT Astra Serif" w:hAnsi="PT Astra Serif"/>
          <w:sz w:val="28"/>
          <w:szCs w:val="28"/>
        </w:rPr>
        <w:t xml:space="preserve"> встреч</w:t>
      </w:r>
      <w:r>
        <w:rPr>
          <w:rFonts w:ascii="PT Astra Serif" w:hAnsi="PT Astra Serif"/>
          <w:sz w:val="28"/>
          <w:szCs w:val="28"/>
        </w:rPr>
        <w:t>и</w:t>
      </w:r>
      <w:r w:rsidR="00133946" w:rsidRPr="00C52A57">
        <w:rPr>
          <w:rFonts w:ascii="PT Astra Serif" w:hAnsi="PT Astra Serif"/>
          <w:sz w:val="28"/>
          <w:szCs w:val="28"/>
        </w:rPr>
        <w:t>, проведенных с руководством (собственниками) рынков, торговых центров, сдающих торговые площади в аренду, в целях выявления мест осуществления незаконной предпринимательской деятельности</w:t>
      </w:r>
      <w:r w:rsidR="007C5474">
        <w:rPr>
          <w:rFonts w:ascii="PT Astra Serif" w:hAnsi="PT Astra Serif"/>
          <w:sz w:val="28"/>
          <w:szCs w:val="28"/>
        </w:rPr>
        <w:t>.</w:t>
      </w:r>
    </w:p>
    <w:p w:rsidR="004F4653" w:rsidRPr="004F4653" w:rsidRDefault="004F4653" w:rsidP="004F4653">
      <w:pPr>
        <w:pStyle w:val="a4"/>
        <w:ind w:firstLine="709"/>
        <w:jc w:val="both"/>
        <w:rPr>
          <w:sz w:val="28"/>
          <w:szCs w:val="28"/>
        </w:rPr>
      </w:pPr>
      <w:r w:rsidRPr="004F4653">
        <w:rPr>
          <w:sz w:val="28"/>
          <w:szCs w:val="28"/>
        </w:rPr>
        <w:t xml:space="preserve">Согласно </w:t>
      </w:r>
      <w:bookmarkStart w:id="0" w:name="_GoBack"/>
      <w:bookmarkEnd w:id="0"/>
      <w:r w:rsidR="00244278" w:rsidRPr="004F4653">
        <w:rPr>
          <w:sz w:val="28"/>
          <w:szCs w:val="28"/>
        </w:rPr>
        <w:t>Соглашению,</w:t>
      </w:r>
      <w:r w:rsidRPr="004F4653">
        <w:rPr>
          <w:sz w:val="28"/>
          <w:szCs w:val="28"/>
        </w:rPr>
        <w:t xml:space="preserve"> заключенному </w:t>
      </w:r>
      <w:r w:rsidR="00244278">
        <w:rPr>
          <w:sz w:val="28"/>
          <w:szCs w:val="28"/>
        </w:rPr>
        <w:t xml:space="preserve">в 2022 году </w:t>
      </w:r>
      <w:r w:rsidRPr="004F4653">
        <w:rPr>
          <w:sz w:val="28"/>
          <w:szCs w:val="28"/>
        </w:rPr>
        <w:t xml:space="preserve">между администрацией муниципального образования </w:t>
      </w:r>
      <w:r>
        <w:rPr>
          <w:sz w:val="28"/>
          <w:szCs w:val="28"/>
        </w:rPr>
        <w:t>Киреевский</w:t>
      </w:r>
      <w:r w:rsidRPr="004F4653">
        <w:rPr>
          <w:sz w:val="28"/>
          <w:szCs w:val="28"/>
        </w:rPr>
        <w:t xml:space="preserve"> район и министерством труда и социальной защиты Тульской области на </w:t>
      </w:r>
      <w:r w:rsidR="00EC72AB">
        <w:rPr>
          <w:b/>
          <w:bCs/>
          <w:sz w:val="28"/>
          <w:szCs w:val="28"/>
        </w:rPr>
        <w:t>202</w:t>
      </w:r>
      <w:r w:rsidR="001C0599">
        <w:rPr>
          <w:b/>
          <w:bCs/>
          <w:sz w:val="28"/>
          <w:szCs w:val="28"/>
        </w:rPr>
        <w:t>2</w:t>
      </w:r>
      <w:r w:rsidRPr="004F4653">
        <w:rPr>
          <w:b/>
          <w:bCs/>
          <w:sz w:val="28"/>
          <w:szCs w:val="28"/>
        </w:rPr>
        <w:t xml:space="preserve"> год</w:t>
      </w:r>
      <w:r w:rsidRPr="004F4653">
        <w:rPr>
          <w:sz w:val="28"/>
          <w:szCs w:val="28"/>
        </w:rPr>
        <w:t xml:space="preserve"> установлен показатель по снижению неформальной занятости в </w:t>
      </w:r>
      <w:r w:rsidRPr="004F4653">
        <w:rPr>
          <w:sz w:val="28"/>
          <w:szCs w:val="28"/>
        </w:rPr>
        <w:lastRenderedPageBreak/>
        <w:t xml:space="preserve">муниципальном образовании, что будет соответствовать снижению численности экономически активных лиц, находящихся в трудоспособном возрасте, не осуществляющих трудовую деятельность - </w:t>
      </w:r>
      <w:r w:rsidR="00EC72AB">
        <w:rPr>
          <w:b/>
          <w:bCs/>
          <w:sz w:val="28"/>
          <w:szCs w:val="28"/>
        </w:rPr>
        <w:t>19</w:t>
      </w:r>
      <w:r w:rsidR="001C0599">
        <w:rPr>
          <w:b/>
          <w:bCs/>
          <w:sz w:val="28"/>
          <w:szCs w:val="28"/>
        </w:rPr>
        <w:t>6</w:t>
      </w:r>
      <w:r w:rsidRPr="004F4653">
        <w:rPr>
          <w:sz w:val="28"/>
          <w:szCs w:val="28"/>
        </w:rPr>
        <w:t xml:space="preserve"> человек.</w:t>
      </w:r>
    </w:p>
    <w:p w:rsidR="009E22B4" w:rsidRPr="00C52A57" w:rsidRDefault="008E2FAD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результате проведенной работы</w:t>
      </w:r>
      <w:r w:rsidR="00133946" w:rsidRPr="00C52A57">
        <w:rPr>
          <w:rFonts w:ascii="PT Astra Serif" w:hAnsi="PT Astra Serif"/>
          <w:sz w:val="28"/>
          <w:szCs w:val="28"/>
        </w:rPr>
        <w:t xml:space="preserve"> </w:t>
      </w:r>
      <w:r w:rsidR="00A4028B" w:rsidRPr="00C52A57">
        <w:rPr>
          <w:rFonts w:ascii="PT Astra Serif" w:hAnsi="PT Astra Serif"/>
          <w:sz w:val="28"/>
          <w:szCs w:val="28"/>
        </w:rPr>
        <w:t xml:space="preserve">по состоянию на </w:t>
      </w:r>
      <w:r w:rsidR="001C0599">
        <w:rPr>
          <w:rFonts w:ascii="PT Astra Serif" w:hAnsi="PT Astra Serif"/>
          <w:sz w:val="28"/>
          <w:szCs w:val="28"/>
        </w:rPr>
        <w:t>01.10</w:t>
      </w:r>
      <w:r w:rsidR="00A4028B" w:rsidRPr="00C52A57">
        <w:rPr>
          <w:rFonts w:ascii="PT Astra Serif" w:hAnsi="PT Astra Serif"/>
          <w:sz w:val="28"/>
          <w:szCs w:val="28"/>
        </w:rPr>
        <w:t>.</w:t>
      </w:r>
      <w:r w:rsidR="00C76D0F" w:rsidRPr="00C52A57">
        <w:rPr>
          <w:rFonts w:ascii="PT Astra Serif" w:hAnsi="PT Astra Serif"/>
          <w:sz w:val="28"/>
          <w:szCs w:val="28"/>
        </w:rPr>
        <w:t>20</w:t>
      </w:r>
      <w:r w:rsidR="004F4653">
        <w:rPr>
          <w:rFonts w:ascii="PT Astra Serif" w:hAnsi="PT Astra Serif"/>
          <w:sz w:val="28"/>
          <w:szCs w:val="28"/>
        </w:rPr>
        <w:t>2</w:t>
      </w:r>
      <w:r w:rsidR="001C0599">
        <w:rPr>
          <w:rFonts w:ascii="PT Astra Serif" w:hAnsi="PT Astra Serif"/>
          <w:sz w:val="28"/>
          <w:szCs w:val="28"/>
        </w:rPr>
        <w:t>2</w:t>
      </w:r>
      <w:r w:rsidR="00C76D0F" w:rsidRPr="00C52A57">
        <w:rPr>
          <w:rFonts w:ascii="PT Astra Serif" w:hAnsi="PT Astra Serif"/>
          <w:sz w:val="28"/>
          <w:szCs w:val="28"/>
        </w:rPr>
        <w:t xml:space="preserve"> </w:t>
      </w:r>
      <w:r w:rsidR="00A4028B" w:rsidRPr="00C52A57">
        <w:rPr>
          <w:rFonts w:ascii="PT Astra Serif" w:hAnsi="PT Astra Serif"/>
          <w:sz w:val="28"/>
          <w:szCs w:val="28"/>
        </w:rPr>
        <w:t xml:space="preserve">в Киреевском районе </w:t>
      </w:r>
      <w:r w:rsidR="00C76D0F" w:rsidRPr="00C52A57">
        <w:rPr>
          <w:rFonts w:ascii="PT Astra Serif" w:hAnsi="PT Astra Serif"/>
          <w:sz w:val="28"/>
          <w:szCs w:val="28"/>
        </w:rPr>
        <w:t>заключено</w:t>
      </w:r>
      <w:r w:rsidR="00A4028B" w:rsidRPr="00C52A57">
        <w:rPr>
          <w:rFonts w:ascii="PT Astra Serif" w:hAnsi="PT Astra Serif"/>
          <w:sz w:val="28"/>
          <w:szCs w:val="28"/>
        </w:rPr>
        <w:t xml:space="preserve"> </w:t>
      </w:r>
      <w:r w:rsidR="001C0599">
        <w:rPr>
          <w:rFonts w:ascii="PT Astra Serif" w:hAnsi="PT Astra Serif"/>
          <w:sz w:val="28"/>
          <w:szCs w:val="28"/>
        </w:rPr>
        <w:t>164 человека легализовали свои трудовые отношения</w:t>
      </w:r>
      <w:r w:rsidR="00C76D0F" w:rsidRPr="00C52A57">
        <w:rPr>
          <w:rFonts w:ascii="PT Astra Serif" w:hAnsi="PT Astra Serif"/>
          <w:sz w:val="28"/>
          <w:szCs w:val="28"/>
        </w:rPr>
        <w:t>, из них</w:t>
      </w:r>
      <w:r w:rsidR="009E22B4" w:rsidRPr="00C52A57">
        <w:rPr>
          <w:rFonts w:ascii="PT Astra Serif" w:hAnsi="PT Astra Serif"/>
          <w:sz w:val="28"/>
          <w:szCs w:val="28"/>
        </w:rPr>
        <w:t>:</w:t>
      </w:r>
    </w:p>
    <w:p w:rsidR="009E22B4" w:rsidRPr="00C52A57" w:rsidRDefault="001C0599" w:rsidP="001C0599">
      <w:pPr>
        <w:pStyle w:val="a6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C439B" w:rsidRPr="005C439B">
        <w:rPr>
          <w:rFonts w:ascii="PT Astra Serif" w:hAnsi="PT Astra Serif"/>
          <w:sz w:val="28"/>
          <w:szCs w:val="28"/>
        </w:rPr>
        <w:t>8</w:t>
      </w:r>
      <w:r w:rsidR="00C76D0F" w:rsidRPr="00C52A57">
        <w:rPr>
          <w:rFonts w:ascii="PT Astra Serif" w:hAnsi="PT Astra Serif"/>
          <w:sz w:val="28"/>
          <w:szCs w:val="28"/>
        </w:rPr>
        <w:t xml:space="preserve"> – </w:t>
      </w:r>
      <w:r w:rsidR="009E22B4" w:rsidRPr="00C52A57">
        <w:rPr>
          <w:rFonts w:ascii="PT Astra Serif" w:hAnsi="PT Astra Serif"/>
          <w:sz w:val="28"/>
          <w:szCs w:val="28"/>
        </w:rPr>
        <w:t>трудовых договор</w:t>
      </w:r>
      <w:r>
        <w:rPr>
          <w:rFonts w:ascii="PT Astra Serif" w:hAnsi="PT Astra Serif"/>
          <w:sz w:val="28"/>
          <w:szCs w:val="28"/>
        </w:rPr>
        <w:t>ов</w:t>
      </w:r>
      <w:r w:rsidR="009E22B4" w:rsidRPr="00C52A57">
        <w:rPr>
          <w:rFonts w:ascii="PT Astra Serif" w:hAnsi="PT Astra Serif"/>
          <w:sz w:val="28"/>
          <w:szCs w:val="28"/>
        </w:rPr>
        <w:t xml:space="preserve"> заключили предприятия района</w:t>
      </w:r>
      <w:r>
        <w:rPr>
          <w:rFonts w:ascii="PT Astra Serif" w:hAnsi="PT Astra Serif"/>
          <w:sz w:val="28"/>
          <w:szCs w:val="28"/>
        </w:rPr>
        <w:t>;</w:t>
      </w:r>
    </w:p>
    <w:p w:rsidR="001C0599" w:rsidRDefault="005C439B" w:rsidP="006B61FC">
      <w:pPr>
        <w:pStyle w:val="a6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0599">
        <w:rPr>
          <w:rFonts w:ascii="PT Astra Serif" w:hAnsi="PT Astra Serif"/>
          <w:sz w:val="28"/>
          <w:szCs w:val="28"/>
        </w:rPr>
        <w:t>7</w:t>
      </w:r>
      <w:r w:rsidR="001C0599" w:rsidRPr="001C0599">
        <w:rPr>
          <w:rFonts w:ascii="PT Astra Serif" w:hAnsi="PT Astra Serif"/>
          <w:sz w:val="28"/>
          <w:szCs w:val="28"/>
        </w:rPr>
        <w:t>0</w:t>
      </w:r>
      <w:r w:rsidR="00C76D0F" w:rsidRPr="001C0599">
        <w:rPr>
          <w:rFonts w:ascii="PT Astra Serif" w:hAnsi="PT Astra Serif"/>
          <w:sz w:val="28"/>
          <w:szCs w:val="28"/>
        </w:rPr>
        <w:t xml:space="preserve"> – </w:t>
      </w:r>
      <w:r w:rsidR="001C0599">
        <w:rPr>
          <w:rFonts w:ascii="PT Astra Serif" w:hAnsi="PT Astra Serif"/>
          <w:sz w:val="28"/>
          <w:szCs w:val="28"/>
        </w:rPr>
        <w:t xml:space="preserve">граждан зарегистрировались в качестве </w:t>
      </w:r>
      <w:r w:rsidR="00C76D0F" w:rsidRPr="001C0599">
        <w:rPr>
          <w:rFonts w:ascii="PT Astra Serif" w:hAnsi="PT Astra Serif"/>
          <w:sz w:val="28"/>
          <w:szCs w:val="28"/>
        </w:rPr>
        <w:t>индивидуальны</w:t>
      </w:r>
      <w:r w:rsidR="009E22B4" w:rsidRPr="001C0599">
        <w:rPr>
          <w:rFonts w:ascii="PT Astra Serif" w:hAnsi="PT Astra Serif"/>
          <w:sz w:val="28"/>
          <w:szCs w:val="28"/>
        </w:rPr>
        <w:t>х</w:t>
      </w:r>
      <w:r w:rsidR="00C76D0F" w:rsidRPr="001C0599">
        <w:rPr>
          <w:rFonts w:ascii="PT Astra Serif" w:hAnsi="PT Astra Serif"/>
          <w:sz w:val="28"/>
          <w:szCs w:val="28"/>
        </w:rPr>
        <w:t xml:space="preserve"> предпринимател</w:t>
      </w:r>
      <w:r w:rsidR="009E22B4" w:rsidRPr="001C0599">
        <w:rPr>
          <w:rFonts w:ascii="PT Astra Serif" w:hAnsi="PT Astra Serif"/>
          <w:sz w:val="28"/>
          <w:szCs w:val="28"/>
        </w:rPr>
        <w:t>ей</w:t>
      </w:r>
      <w:r w:rsidR="001C0599">
        <w:rPr>
          <w:rFonts w:ascii="PT Astra Serif" w:hAnsi="PT Astra Serif"/>
          <w:sz w:val="28"/>
          <w:szCs w:val="28"/>
        </w:rPr>
        <w:t>;</w:t>
      </w:r>
      <w:r w:rsidR="009E22B4" w:rsidRPr="001C0599">
        <w:rPr>
          <w:rFonts w:ascii="PT Astra Serif" w:hAnsi="PT Astra Serif"/>
          <w:sz w:val="28"/>
          <w:szCs w:val="28"/>
        </w:rPr>
        <w:t xml:space="preserve"> </w:t>
      </w:r>
    </w:p>
    <w:p w:rsidR="00AD1B14" w:rsidRPr="001C0599" w:rsidRDefault="005C439B" w:rsidP="006B61FC">
      <w:pPr>
        <w:pStyle w:val="a6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0599">
        <w:rPr>
          <w:rFonts w:ascii="PT Astra Serif" w:hAnsi="PT Astra Serif"/>
          <w:sz w:val="28"/>
          <w:szCs w:val="28"/>
        </w:rPr>
        <w:t>2</w:t>
      </w:r>
      <w:r w:rsidR="001C0599" w:rsidRPr="001C0599">
        <w:rPr>
          <w:rFonts w:ascii="PT Astra Serif" w:hAnsi="PT Astra Serif"/>
          <w:sz w:val="28"/>
          <w:szCs w:val="28"/>
        </w:rPr>
        <w:t>6</w:t>
      </w:r>
      <w:r w:rsidRPr="001C0599">
        <w:rPr>
          <w:rFonts w:ascii="PT Astra Serif" w:hAnsi="PT Astra Serif"/>
          <w:sz w:val="28"/>
          <w:szCs w:val="28"/>
        </w:rPr>
        <w:t xml:space="preserve"> - граждан зарегистрированные в качестве </w:t>
      </w:r>
      <w:proofErr w:type="spellStart"/>
      <w:r w:rsidRPr="001C0599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7C5474">
        <w:rPr>
          <w:rFonts w:ascii="PT Astra Serif" w:hAnsi="PT Astra Serif"/>
          <w:sz w:val="28"/>
          <w:szCs w:val="28"/>
        </w:rPr>
        <w:t>.</w:t>
      </w:r>
    </w:p>
    <w:p w:rsidR="009E22B4" w:rsidRPr="00C52A57" w:rsidRDefault="009E22B4" w:rsidP="001C05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2A57">
        <w:rPr>
          <w:rFonts w:ascii="PT Astra Serif" w:hAnsi="PT Astra Serif" w:cs="Times New Roman"/>
          <w:sz w:val="28"/>
          <w:szCs w:val="28"/>
        </w:rPr>
        <w:t xml:space="preserve">Контрольный показатель выполнен на </w:t>
      </w:r>
      <w:r w:rsidR="007C5474">
        <w:rPr>
          <w:rFonts w:ascii="PT Astra Serif" w:hAnsi="PT Astra Serif" w:cs="Times New Roman"/>
          <w:sz w:val="28"/>
          <w:szCs w:val="28"/>
        </w:rPr>
        <w:t>83</w:t>
      </w:r>
      <w:r w:rsidR="00DD7F55">
        <w:rPr>
          <w:rFonts w:ascii="PT Astra Serif" w:hAnsi="PT Astra Serif" w:cs="Times New Roman"/>
          <w:sz w:val="28"/>
          <w:szCs w:val="28"/>
        </w:rPr>
        <w:t>,7</w:t>
      </w:r>
      <w:r w:rsidRPr="00C52A57">
        <w:rPr>
          <w:rFonts w:ascii="PT Astra Serif" w:hAnsi="PT Astra Serif" w:cs="Times New Roman"/>
          <w:sz w:val="28"/>
          <w:szCs w:val="28"/>
        </w:rPr>
        <w:t>%.</w:t>
      </w:r>
    </w:p>
    <w:p w:rsidR="008352D0" w:rsidRPr="00C52A57" w:rsidRDefault="008352D0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администрации муниципального образования Киреевский район продолжает работать телефон «горячей линии» для приема сообщений от граждан о нарушении их трудовых прав на территории муниципального образования Киреевский район.</w:t>
      </w:r>
      <w:r w:rsidR="004F4653">
        <w:rPr>
          <w:rFonts w:ascii="PT Astra Serif" w:hAnsi="PT Astra Serif"/>
          <w:sz w:val="28"/>
          <w:szCs w:val="28"/>
        </w:rPr>
        <w:t xml:space="preserve"> В </w:t>
      </w:r>
      <w:r w:rsidR="007C5474">
        <w:rPr>
          <w:rFonts w:ascii="PT Astra Serif" w:hAnsi="PT Astra Serif"/>
          <w:sz w:val="28"/>
          <w:szCs w:val="28"/>
        </w:rPr>
        <w:t xml:space="preserve">течение 9 месяцев </w:t>
      </w:r>
      <w:r w:rsidR="004F4653">
        <w:rPr>
          <w:rFonts w:ascii="PT Astra Serif" w:hAnsi="PT Astra Serif"/>
          <w:sz w:val="28"/>
          <w:szCs w:val="28"/>
        </w:rPr>
        <w:t>202</w:t>
      </w:r>
      <w:r w:rsidR="007C5474">
        <w:rPr>
          <w:rFonts w:ascii="PT Astra Serif" w:hAnsi="PT Astra Serif"/>
          <w:sz w:val="28"/>
          <w:szCs w:val="28"/>
        </w:rPr>
        <w:t>2</w:t>
      </w:r>
      <w:r w:rsidR="004F4653">
        <w:rPr>
          <w:rFonts w:ascii="PT Astra Serif" w:hAnsi="PT Astra Serif"/>
          <w:sz w:val="28"/>
          <w:szCs w:val="28"/>
        </w:rPr>
        <w:t xml:space="preserve"> году обращени</w:t>
      </w:r>
      <w:r w:rsidR="007C5474">
        <w:rPr>
          <w:rFonts w:ascii="PT Astra Serif" w:hAnsi="PT Astra Serif"/>
          <w:sz w:val="28"/>
          <w:szCs w:val="28"/>
        </w:rPr>
        <w:t>я</w:t>
      </w:r>
      <w:r w:rsidR="004F4653">
        <w:rPr>
          <w:rFonts w:ascii="PT Astra Serif" w:hAnsi="PT Astra Serif"/>
          <w:sz w:val="28"/>
          <w:szCs w:val="28"/>
        </w:rPr>
        <w:t xml:space="preserve"> не </w:t>
      </w:r>
      <w:r w:rsidR="007C5474">
        <w:rPr>
          <w:rFonts w:ascii="PT Astra Serif" w:hAnsi="PT Astra Serif"/>
          <w:sz w:val="28"/>
          <w:szCs w:val="28"/>
        </w:rPr>
        <w:t>поступали</w:t>
      </w:r>
      <w:r w:rsidR="004F4653">
        <w:rPr>
          <w:rFonts w:ascii="PT Astra Serif" w:hAnsi="PT Astra Serif"/>
          <w:sz w:val="28"/>
          <w:szCs w:val="28"/>
        </w:rPr>
        <w:t>.</w:t>
      </w:r>
    </w:p>
    <w:p w:rsidR="005C439B" w:rsidRPr="00C52A57" w:rsidRDefault="00A1667A" w:rsidP="005C4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сайте муниципального образования размещено анонимное анкетирование граждан о фактах работы без оформления трудовых отношений и получения неофициальной заработной платы. </w:t>
      </w:r>
      <w:r w:rsidR="005C439B">
        <w:rPr>
          <w:rFonts w:ascii="PT Astra Serif" w:hAnsi="PT Astra Serif"/>
          <w:sz w:val="28"/>
          <w:szCs w:val="28"/>
        </w:rPr>
        <w:t xml:space="preserve">В </w:t>
      </w:r>
      <w:r w:rsidR="007C5474">
        <w:rPr>
          <w:rFonts w:ascii="PT Astra Serif" w:hAnsi="PT Astra Serif"/>
          <w:sz w:val="28"/>
          <w:szCs w:val="28"/>
        </w:rPr>
        <w:t xml:space="preserve">течение </w:t>
      </w:r>
      <w:r w:rsidR="005C439B">
        <w:rPr>
          <w:rFonts w:ascii="PT Astra Serif" w:hAnsi="PT Astra Serif"/>
          <w:sz w:val="28"/>
          <w:szCs w:val="28"/>
        </w:rPr>
        <w:t>202</w:t>
      </w:r>
      <w:r w:rsidR="007C5474">
        <w:rPr>
          <w:rFonts w:ascii="PT Astra Serif" w:hAnsi="PT Astra Serif"/>
          <w:sz w:val="28"/>
          <w:szCs w:val="28"/>
        </w:rPr>
        <w:t>2</w:t>
      </w:r>
      <w:r w:rsidR="005C439B">
        <w:rPr>
          <w:rFonts w:ascii="PT Astra Serif" w:hAnsi="PT Astra Serif"/>
          <w:sz w:val="28"/>
          <w:szCs w:val="28"/>
        </w:rPr>
        <w:t xml:space="preserve"> год</w:t>
      </w:r>
      <w:r w:rsidR="007C5474">
        <w:rPr>
          <w:rFonts w:ascii="PT Astra Serif" w:hAnsi="PT Astra Serif"/>
          <w:sz w:val="28"/>
          <w:szCs w:val="28"/>
        </w:rPr>
        <w:t>а</w:t>
      </w:r>
      <w:r w:rsidR="005C439B">
        <w:rPr>
          <w:rFonts w:ascii="PT Astra Serif" w:hAnsi="PT Astra Serif"/>
          <w:sz w:val="28"/>
          <w:szCs w:val="28"/>
        </w:rPr>
        <w:t xml:space="preserve"> анкет</w:t>
      </w:r>
      <w:r w:rsidR="007C5474">
        <w:rPr>
          <w:rFonts w:ascii="PT Astra Serif" w:hAnsi="PT Astra Serif"/>
          <w:sz w:val="28"/>
          <w:szCs w:val="28"/>
        </w:rPr>
        <w:t>ы</w:t>
      </w:r>
      <w:r w:rsidR="005C439B">
        <w:rPr>
          <w:rFonts w:ascii="PT Astra Serif" w:hAnsi="PT Astra Serif"/>
          <w:sz w:val="28"/>
          <w:szCs w:val="28"/>
        </w:rPr>
        <w:t xml:space="preserve"> не поступал</w:t>
      </w:r>
      <w:r w:rsidR="007C5474">
        <w:rPr>
          <w:rFonts w:ascii="PT Astra Serif" w:hAnsi="PT Astra Serif"/>
          <w:sz w:val="28"/>
          <w:szCs w:val="28"/>
        </w:rPr>
        <w:t>и</w:t>
      </w:r>
      <w:r w:rsidR="005C439B">
        <w:rPr>
          <w:rFonts w:ascii="PT Astra Serif" w:hAnsi="PT Astra Serif"/>
          <w:sz w:val="28"/>
          <w:szCs w:val="28"/>
        </w:rPr>
        <w:t>.</w:t>
      </w:r>
    </w:p>
    <w:p w:rsidR="00A65DE8" w:rsidRDefault="00A65DE8" w:rsidP="004F4653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53" w:rsidRPr="004F4653" w:rsidRDefault="004F4653" w:rsidP="004F4653">
      <w:pPr>
        <w:pStyle w:val="a4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F4653">
        <w:rPr>
          <w:rFonts w:ascii="PT Astra Serif" w:hAnsi="PT Astra Serif"/>
          <w:b/>
          <w:sz w:val="28"/>
          <w:szCs w:val="28"/>
        </w:rPr>
        <w:t>___________________________________________</w:t>
      </w:r>
    </w:p>
    <w:sectPr w:rsidR="004F4653" w:rsidRPr="004F4653" w:rsidSect="004F46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7269"/>
    <w:multiLevelType w:val="hybridMultilevel"/>
    <w:tmpl w:val="EB085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8A40CE"/>
    <w:multiLevelType w:val="hybridMultilevel"/>
    <w:tmpl w:val="B4F00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7D0375"/>
    <w:multiLevelType w:val="hybridMultilevel"/>
    <w:tmpl w:val="05B660BE"/>
    <w:lvl w:ilvl="0" w:tplc="C5D4F0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83CB2"/>
    <w:multiLevelType w:val="hybridMultilevel"/>
    <w:tmpl w:val="8F1CC8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F3758A"/>
    <w:multiLevelType w:val="hybridMultilevel"/>
    <w:tmpl w:val="641C1976"/>
    <w:lvl w:ilvl="0" w:tplc="535A3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C0526"/>
    <w:multiLevelType w:val="hybridMultilevel"/>
    <w:tmpl w:val="7F16D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EF7121"/>
    <w:multiLevelType w:val="hybridMultilevel"/>
    <w:tmpl w:val="8D3C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03BF0"/>
    <w:multiLevelType w:val="hybridMultilevel"/>
    <w:tmpl w:val="4808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0AE4"/>
    <w:multiLevelType w:val="hybridMultilevel"/>
    <w:tmpl w:val="EAEE7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18"/>
    <w:rsid w:val="00087E58"/>
    <w:rsid w:val="000B74FC"/>
    <w:rsid w:val="000E7824"/>
    <w:rsid w:val="000F7CDA"/>
    <w:rsid w:val="00114702"/>
    <w:rsid w:val="00133946"/>
    <w:rsid w:val="001814C6"/>
    <w:rsid w:val="001C0599"/>
    <w:rsid w:val="001F097E"/>
    <w:rsid w:val="002260D1"/>
    <w:rsid w:val="00232A57"/>
    <w:rsid w:val="00236A1D"/>
    <w:rsid w:val="00244278"/>
    <w:rsid w:val="00295CE0"/>
    <w:rsid w:val="00296A2F"/>
    <w:rsid w:val="002A65A8"/>
    <w:rsid w:val="002E7940"/>
    <w:rsid w:val="002F1758"/>
    <w:rsid w:val="00373A65"/>
    <w:rsid w:val="003C032B"/>
    <w:rsid w:val="00417413"/>
    <w:rsid w:val="004E2DFA"/>
    <w:rsid w:val="004F3AD6"/>
    <w:rsid w:val="004F4653"/>
    <w:rsid w:val="005A1223"/>
    <w:rsid w:val="005C439B"/>
    <w:rsid w:val="005F2CB5"/>
    <w:rsid w:val="0063215D"/>
    <w:rsid w:val="00696282"/>
    <w:rsid w:val="006D0118"/>
    <w:rsid w:val="00720DB0"/>
    <w:rsid w:val="00731D85"/>
    <w:rsid w:val="00750571"/>
    <w:rsid w:val="007965C9"/>
    <w:rsid w:val="007A0B4B"/>
    <w:rsid w:val="007C5474"/>
    <w:rsid w:val="008352D0"/>
    <w:rsid w:val="008439ED"/>
    <w:rsid w:val="0085542E"/>
    <w:rsid w:val="00864022"/>
    <w:rsid w:val="008C33CB"/>
    <w:rsid w:val="008C515C"/>
    <w:rsid w:val="008E2FAD"/>
    <w:rsid w:val="00903FED"/>
    <w:rsid w:val="0093054D"/>
    <w:rsid w:val="00987303"/>
    <w:rsid w:val="009E22B4"/>
    <w:rsid w:val="009F3FF2"/>
    <w:rsid w:val="00A1667A"/>
    <w:rsid w:val="00A22A09"/>
    <w:rsid w:val="00A4028B"/>
    <w:rsid w:val="00A65DE8"/>
    <w:rsid w:val="00A86D6D"/>
    <w:rsid w:val="00AB5164"/>
    <w:rsid w:val="00AD1B14"/>
    <w:rsid w:val="00AE08DA"/>
    <w:rsid w:val="00B3781C"/>
    <w:rsid w:val="00B42D23"/>
    <w:rsid w:val="00C52A57"/>
    <w:rsid w:val="00C6493E"/>
    <w:rsid w:val="00C76D0F"/>
    <w:rsid w:val="00C921F5"/>
    <w:rsid w:val="00CA6BA2"/>
    <w:rsid w:val="00D204AB"/>
    <w:rsid w:val="00D77A80"/>
    <w:rsid w:val="00DD4AE6"/>
    <w:rsid w:val="00DD7F55"/>
    <w:rsid w:val="00DF2D41"/>
    <w:rsid w:val="00E47744"/>
    <w:rsid w:val="00E5673D"/>
    <w:rsid w:val="00EC72AB"/>
    <w:rsid w:val="00F06F6E"/>
    <w:rsid w:val="00F50E60"/>
    <w:rsid w:val="00F51227"/>
    <w:rsid w:val="00F60D27"/>
    <w:rsid w:val="00F74485"/>
    <w:rsid w:val="00FA0A69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F001"/>
  <w15:docId w15:val="{48F541E9-E2E7-4070-AE2F-C5E6B4ED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14"/>
  </w:style>
  <w:style w:type="paragraph" w:styleId="2">
    <w:name w:val="heading 2"/>
    <w:basedOn w:val="a"/>
    <w:link w:val="20"/>
    <w:uiPriority w:val="9"/>
    <w:qFormat/>
    <w:rsid w:val="006D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link w:val="a5"/>
    <w:uiPriority w:val="1"/>
    <w:qFormat/>
    <w:rsid w:val="003C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0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97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720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439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52A57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uiPriority w:val="99"/>
    <w:semiHidden/>
    <w:qFormat/>
    <w:rsid w:val="004F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_mest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</dc:creator>
  <cp:lastModifiedBy>Надежда Сергеевна Терехина</cp:lastModifiedBy>
  <cp:revision>19</cp:revision>
  <cp:lastPrinted>2022-10-10T10:55:00Z</cp:lastPrinted>
  <dcterms:created xsi:type="dcterms:W3CDTF">2022-10-10T10:53:00Z</dcterms:created>
  <dcterms:modified xsi:type="dcterms:W3CDTF">2022-10-12T06:56:00Z</dcterms:modified>
</cp:coreProperties>
</file>