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bottom w:val="single" w:sz="12" w:space="0" w:color="auto"/>
        </w:tblBorders>
        <w:tblLook w:val="04A0"/>
      </w:tblPr>
      <w:tblGrid>
        <w:gridCol w:w="9571"/>
      </w:tblGrid>
      <w:tr w:rsidR="00164EE6" w:rsidRPr="00110F0F" w:rsidTr="00110F0F">
        <w:tc>
          <w:tcPr>
            <w:tcW w:w="9571" w:type="dxa"/>
            <w:shd w:val="clear" w:color="auto" w:fill="auto"/>
          </w:tcPr>
          <w:p w:rsidR="00164EE6" w:rsidRPr="00110F0F" w:rsidRDefault="00164EE6" w:rsidP="00110F0F">
            <w:pPr>
              <w:spacing w:line="240" w:lineRule="auto"/>
              <w:rPr>
                <w:rFonts w:ascii="Times New Roman" w:hAnsi="Times New Roman"/>
                <w:b/>
                <w:sz w:val="28"/>
                <w:szCs w:val="28"/>
              </w:rPr>
            </w:pPr>
            <w:r w:rsidRPr="00110F0F">
              <w:rPr>
                <w:rFonts w:ascii="Times New Roman" w:hAnsi="Times New Roman"/>
                <w:b/>
                <w:sz w:val="28"/>
                <w:szCs w:val="28"/>
              </w:rPr>
              <w:t>ИНДИВИДУАЛЬНЫЙ ПРЕДПРИНИМАТЕЛЬ</w:t>
            </w:r>
          </w:p>
          <w:p w:rsidR="00164EE6" w:rsidRPr="00110F0F" w:rsidRDefault="00164EE6" w:rsidP="00110F0F">
            <w:pPr>
              <w:spacing w:line="240" w:lineRule="auto"/>
              <w:rPr>
                <w:rFonts w:ascii="Times New Roman" w:hAnsi="Times New Roman"/>
                <w:b/>
                <w:sz w:val="28"/>
                <w:szCs w:val="28"/>
              </w:rPr>
            </w:pPr>
            <w:r w:rsidRPr="00110F0F">
              <w:rPr>
                <w:rFonts w:ascii="Times New Roman" w:hAnsi="Times New Roman"/>
                <w:b/>
                <w:sz w:val="28"/>
                <w:szCs w:val="28"/>
              </w:rPr>
              <w:t>КОЛОДЕЗНАЯ МАРИНА АНАТОЛЬЕВНА</w:t>
            </w:r>
          </w:p>
        </w:tc>
      </w:tr>
    </w:tbl>
    <w:p w:rsidR="00164EE6" w:rsidRDefault="00164EE6" w:rsidP="00164EE6">
      <w:pPr>
        <w:spacing w:line="240" w:lineRule="auto"/>
        <w:rPr>
          <w:rFonts w:ascii="Times New Roman" w:hAnsi="Times New Roman"/>
          <w:b/>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tbl>
      <w:tblPr>
        <w:tblW w:w="5000" w:type="pct"/>
        <w:tblLook w:val="04A0"/>
      </w:tblPr>
      <w:tblGrid>
        <w:gridCol w:w="5501"/>
        <w:gridCol w:w="4070"/>
      </w:tblGrid>
      <w:tr w:rsidR="008B1A66" w:rsidTr="008B1A66">
        <w:tc>
          <w:tcPr>
            <w:tcW w:w="2874" w:type="pct"/>
            <w:hideMark/>
          </w:tcPr>
          <w:p w:rsidR="008B1A66" w:rsidRDefault="008B1A66">
            <w:pPr>
              <w:spacing w:line="240" w:lineRule="auto"/>
              <w:ind w:left="2"/>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Заказчик:</w:t>
            </w:r>
          </w:p>
          <w:p w:rsidR="008B1A66" w:rsidRDefault="008B1A66">
            <w:pPr>
              <w:spacing w:line="240" w:lineRule="auto"/>
              <w:ind w:left="2"/>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Администрация муниципального образования</w:t>
            </w:r>
          </w:p>
          <w:p w:rsidR="008B1A66" w:rsidRDefault="008B1A66">
            <w:pPr>
              <w:spacing w:line="240" w:lineRule="auto"/>
              <w:ind w:left="2"/>
              <w:jc w:val="both"/>
              <w:rPr>
                <w:rFonts w:ascii="Times New Roman" w:eastAsia="Times New Roman" w:hAnsi="Times New Roman"/>
                <w:sz w:val="20"/>
                <w:szCs w:val="20"/>
                <w:highlight w:val="yellow"/>
                <w:lang w:eastAsia="ru-RU"/>
              </w:rPr>
            </w:pPr>
            <w:r>
              <w:rPr>
                <w:rFonts w:ascii="Times New Roman" w:eastAsia="Times New Roman" w:hAnsi="Times New Roman"/>
                <w:sz w:val="20"/>
                <w:szCs w:val="20"/>
                <w:lang w:eastAsia="ru-RU"/>
              </w:rPr>
              <w:t>Киреевский район</w:t>
            </w:r>
          </w:p>
        </w:tc>
        <w:tc>
          <w:tcPr>
            <w:tcW w:w="2126" w:type="pct"/>
            <w:hideMark/>
          </w:tcPr>
          <w:p w:rsidR="008B1A66" w:rsidRDefault="008B1A66">
            <w:pPr>
              <w:spacing w:line="240" w:lineRule="auto"/>
              <w:ind w:left="672" w:right="-80"/>
              <w:jc w:val="both"/>
              <w:rPr>
                <w:rFonts w:ascii="Times New Roman" w:eastAsia="Times New Roman" w:hAnsi="Times New Roman"/>
                <w:sz w:val="20"/>
                <w:szCs w:val="20"/>
                <w:highlight w:val="yellow"/>
                <w:lang w:eastAsia="ru-RU"/>
              </w:rPr>
            </w:pPr>
            <w:r>
              <w:rPr>
                <w:rFonts w:ascii="Times New Roman" w:eastAsia="Times New Roman" w:hAnsi="Times New Roman"/>
                <w:sz w:val="20"/>
                <w:szCs w:val="20"/>
                <w:lang w:eastAsia="ru-RU"/>
              </w:rPr>
              <w:t>Контракт № 33 от 15 июля 2019 года</w:t>
            </w:r>
          </w:p>
        </w:tc>
      </w:tr>
    </w:tbl>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Default="00B952D7" w:rsidP="00B952D7">
      <w:pPr>
        <w:spacing w:line="240" w:lineRule="auto"/>
        <w:jc w:val="both"/>
        <w:rPr>
          <w:rFonts w:ascii="Times New Roman" w:hAnsi="Times New Roman"/>
          <w:sz w:val="28"/>
          <w:szCs w:val="28"/>
        </w:rPr>
      </w:pPr>
    </w:p>
    <w:p w:rsidR="00116AF5" w:rsidRDefault="00116AF5" w:rsidP="00B952D7">
      <w:pPr>
        <w:spacing w:line="240" w:lineRule="auto"/>
        <w:jc w:val="both"/>
        <w:rPr>
          <w:rFonts w:ascii="Times New Roman" w:hAnsi="Times New Roman"/>
          <w:sz w:val="28"/>
          <w:szCs w:val="28"/>
        </w:rPr>
      </w:pPr>
    </w:p>
    <w:p w:rsidR="00116AF5" w:rsidRPr="006667AC" w:rsidRDefault="00116AF5" w:rsidP="00B952D7">
      <w:pPr>
        <w:spacing w:line="240" w:lineRule="auto"/>
        <w:jc w:val="both"/>
        <w:rPr>
          <w:rFonts w:ascii="Times New Roman" w:hAnsi="Times New Roman"/>
          <w:sz w:val="28"/>
          <w:szCs w:val="28"/>
        </w:rPr>
      </w:pPr>
    </w:p>
    <w:p w:rsidR="008B1A66" w:rsidRDefault="008B1A66" w:rsidP="008B1A66">
      <w:pPr>
        <w:spacing w:line="240" w:lineRule="auto"/>
        <w:rPr>
          <w:rFonts w:ascii="Times New Roman" w:eastAsia="Times New Roman" w:hAnsi="Times New Roman"/>
          <w:b/>
          <w:sz w:val="32"/>
          <w:szCs w:val="36"/>
          <w:lang w:eastAsia="ru-RU"/>
        </w:rPr>
      </w:pPr>
      <w:r>
        <w:rPr>
          <w:rFonts w:ascii="Times New Roman" w:eastAsia="Times New Roman" w:hAnsi="Times New Roman"/>
          <w:b/>
          <w:sz w:val="32"/>
          <w:szCs w:val="36"/>
          <w:lang w:eastAsia="ru-RU"/>
        </w:rPr>
        <w:t>МУНИЦИПАЛЬНОЕ ОБРАЗОВАНИЕ ГОРОД КИРЕЕВСК</w:t>
      </w:r>
    </w:p>
    <w:p w:rsidR="008B1A66" w:rsidRDefault="008B1A66" w:rsidP="008B1A66">
      <w:pPr>
        <w:spacing w:line="240" w:lineRule="auto"/>
        <w:rPr>
          <w:rFonts w:ascii="Times New Roman" w:eastAsia="Times New Roman" w:hAnsi="Times New Roman"/>
          <w:b/>
          <w:sz w:val="36"/>
          <w:szCs w:val="36"/>
          <w:lang w:eastAsia="ru-RU"/>
        </w:rPr>
      </w:pPr>
    </w:p>
    <w:p w:rsidR="008B1A66" w:rsidRDefault="008B1A66" w:rsidP="008B1A66">
      <w:pPr>
        <w:spacing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МУНИЦИПАЛЬНОГО ОБРАЗОВАНИЯ КИРЕЕВСКИЙ РАЙОН</w:t>
      </w:r>
    </w:p>
    <w:p w:rsidR="008B1A66" w:rsidRDefault="008B1A66" w:rsidP="008B1A66">
      <w:pPr>
        <w:spacing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ТУЛЬСКОЙ ОБЛАСТИ</w:t>
      </w:r>
    </w:p>
    <w:p w:rsidR="008B1A66" w:rsidRDefault="008B1A66" w:rsidP="008B1A66">
      <w:pPr>
        <w:spacing w:line="240" w:lineRule="auto"/>
        <w:rPr>
          <w:rFonts w:ascii="Times New Roman" w:eastAsia="Times New Roman" w:hAnsi="Times New Roman"/>
          <w:b/>
          <w:sz w:val="28"/>
          <w:szCs w:val="28"/>
          <w:lang w:eastAsia="ru-RU"/>
        </w:rPr>
      </w:pPr>
    </w:p>
    <w:p w:rsidR="002443F4" w:rsidRPr="002443F4" w:rsidRDefault="002443F4" w:rsidP="002443F4">
      <w:pPr>
        <w:spacing w:line="240" w:lineRule="auto"/>
        <w:rPr>
          <w:rFonts w:ascii="Times New Roman" w:eastAsia="Times New Roman" w:hAnsi="Times New Roman"/>
          <w:b/>
          <w:sz w:val="28"/>
          <w:szCs w:val="28"/>
          <w:lang w:eastAsia="ru-RU"/>
        </w:rPr>
      </w:pPr>
    </w:p>
    <w:p w:rsidR="00116AF5" w:rsidRDefault="00116AF5" w:rsidP="00B952D7">
      <w:pPr>
        <w:spacing w:line="240" w:lineRule="auto"/>
        <w:rPr>
          <w:rFonts w:ascii="Times New Roman" w:hAnsi="Times New Roman"/>
          <w:b/>
          <w:sz w:val="28"/>
          <w:szCs w:val="28"/>
        </w:rPr>
      </w:pPr>
    </w:p>
    <w:p w:rsidR="00116AF5" w:rsidRDefault="00116AF5" w:rsidP="00B952D7">
      <w:pPr>
        <w:spacing w:line="240" w:lineRule="auto"/>
        <w:rPr>
          <w:rFonts w:ascii="Times New Roman" w:hAnsi="Times New Roman"/>
          <w:b/>
          <w:sz w:val="28"/>
          <w:szCs w:val="28"/>
        </w:rPr>
      </w:pPr>
    </w:p>
    <w:p w:rsidR="00334AF5" w:rsidRDefault="00334AF5" w:rsidP="00B952D7">
      <w:pPr>
        <w:spacing w:line="240" w:lineRule="auto"/>
        <w:rPr>
          <w:rFonts w:ascii="Times New Roman" w:hAnsi="Times New Roman"/>
          <w:b/>
          <w:sz w:val="28"/>
          <w:szCs w:val="28"/>
        </w:rPr>
      </w:pPr>
    </w:p>
    <w:p w:rsidR="00334AF5" w:rsidRDefault="00334AF5" w:rsidP="00B952D7">
      <w:pPr>
        <w:spacing w:line="240" w:lineRule="auto"/>
        <w:rPr>
          <w:rFonts w:ascii="Times New Roman" w:hAnsi="Times New Roman"/>
          <w:b/>
          <w:sz w:val="28"/>
          <w:szCs w:val="28"/>
        </w:rPr>
      </w:pPr>
    </w:p>
    <w:p w:rsidR="00116AF5" w:rsidRDefault="00116AF5" w:rsidP="00B952D7">
      <w:pPr>
        <w:spacing w:line="240" w:lineRule="auto"/>
        <w:rPr>
          <w:rFonts w:ascii="Times New Roman" w:hAnsi="Times New Roman"/>
          <w:b/>
          <w:sz w:val="28"/>
          <w:szCs w:val="28"/>
        </w:rPr>
      </w:pPr>
    </w:p>
    <w:p w:rsidR="00FC5D06" w:rsidRPr="00FC5D06" w:rsidRDefault="00FC5D06" w:rsidP="00FC5D06">
      <w:pPr>
        <w:spacing w:line="240" w:lineRule="auto"/>
        <w:rPr>
          <w:rFonts w:ascii="Times New Roman" w:hAnsi="Times New Roman"/>
          <w:b/>
          <w:sz w:val="28"/>
          <w:szCs w:val="28"/>
        </w:rPr>
      </w:pPr>
      <w:r w:rsidRPr="00FC5D06">
        <w:rPr>
          <w:rFonts w:ascii="Times New Roman" w:hAnsi="Times New Roman"/>
          <w:b/>
          <w:sz w:val="28"/>
          <w:szCs w:val="28"/>
        </w:rPr>
        <w:t>ГРАДОСТРОИТЕЛЬНЫЕ РЕГЛАМЕНТЫ</w:t>
      </w: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Default="00B952D7" w:rsidP="00B952D7">
      <w:pPr>
        <w:spacing w:line="240" w:lineRule="auto"/>
        <w:rPr>
          <w:rFonts w:ascii="Times New Roman" w:hAnsi="Times New Roman"/>
          <w:sz w:val="28"/>
          <w:szCs w:val="28"/>
        </w:rPr>
      </w:pPr>
    </w:p>
    <w:p w:rsidR="00116AF5" w:rsidRDefault="00116AF5" w:rsidP="00B952D7">
      <w:pPr>
        <w:spacing w:line="240" w:lineRule="auto"/>
        <w:rPr>
          <w:rFonts w:ascii="Times New Roman" w:hAnsi="Times New Roman"/>
          <w:sz w:val="28"/>
          <w:szCs w:val="28"/>
        </w:rPr>
      </w:pPr>
    </w:p>
    <w:p w:rsidR="00116AF5" w:rsidRDefault="00116AF5" w:rsidP="00B952D7">
      <w:pPr>
        <w:spacing w:line="240" w:lineRule="auto"/>
        <w:rPr>
          <w:rFonts w:ascii="Times New Roman" w:hAnsi="Times New Roman"/>
          <w:sz w:val="28"/>
          <w:szCs w:val="28"/>
        </w:rPr>
      </w:pPr>
    </w:p>
    <w:p w:rsidR="00116AF5" w:rsidRPr="006667AC" w:rsidRDefault="00116AF5" w:rsidP="00B952D7">
      <w:pPr>
        <w:spacing w:line="240" w:lineRule="auto"/>
        <w:rPr>
          <w:rFonts w:ascii="Times New Roman" w:hAnsi="Times New Roman"/>
          <w:sz w:val="28"/>
          <w:szCs w:val="28"/>
        </w:rPr>
      </w:pPr>
    </w:p>
    <w:p w:rsidR="00B952D7" w:rsidRPr="006667AC" w:rsidRDefault="00116AF5" w:rsidP="00B952D7">
      <w:pPr>
        <w:spacing w:line="240" w:lineRule="auto"/>
        <w:rPr>
          <w:rFonts w:ascii="Times New Roman" w:hAnsi="Times New Roman"/>
          <w:b/>
          <w:sz w:val="28"/>
          <w:szCs w:val="28"/>
        </w:rPr>
        <w:sectPr w:rsidR="00B952D7" w:rsidRPr="006667AC" w:rsidSect="00267E7C">
          <w:footerReference w:type="default" r:id="rId9"/>
          <w:pgSz w:w="11906" w:h="16838"/>
          <w:pgMar w:top="1134" w:right="850" w:bottom="1134" w:left="1701" w:header="708" w:footer="708" w:gutter="0"/>
          <w:cols w:space="708"/>
          <w:titlePg/>
          <w:docGrid w:linePitch="360"/>
        </w:sectPr>
      </w:pPr>
      <w:r>
        <w:rPr>
          <w:rFonts w:ascii="Times New Roman" w:hAnsi="Times New Roman"/>
          <w:b/>
          <w:sz w:val="28"/>
          <w:szCs w:val="28"/>
        </w:rPr>
        <w:t>Саратов 20</w:t>
      </w:r>
      <w:r w:rsidR="00DC6D5A">
        <w:rPr>
          <w:rFonts w:ascii="Times New Roman" w:hAnsi="Times New Roman"/>
          <w:b/>
          <w:sz w:val="28"/>
          <w:szCs w:val="28"/>
        </w:rPr>
        <w:t>22</w:t>
      </w:r>
      <w:r w:rsidR="00B952D7" w:rsidRPr="006667AC">
        <w:rPr>
          <w:rFonts w:ascii="Times New Roman" w:hAnsi="Times New Roman"/>
          <w:b/>
          <w:sz w:val="28"/>
          <w:szCs w:val="28"/>
        </w:rPr>
        <w:t xml:space="preserve"> г.</w:t>
      </w:r>
    </w:p>
    <w:tbl>
      <w:tblPr>
        <w:tblW w:w="0" w:type="auto"/>
        <w:tblBorders>
          <w:bottom w:val="single" w:sz="12" w:space="0" w:color="auto"/>
        </w:tblBorders>
        <w:tblLook w:val="04A0"/>
      </w:tblPr>
      <w:tblGrid>
        <w:gridCol w:w="9571"/>
      </w:tblGrid>
      <w:tr w:rsidR="00164EE6" w:rsidRPr="00110F0F" w:rsidTr="00110F0F">
        <w:tc>
          <w:tcPr>
            <w:tcW w:w="9571" w:type="dxa"/>
            <w:shd w:val="clear" w:color="auto" w:fill="auto"/>
          </w:tcPr>
          <w:p w:rsidR="00164EE6" w:rsidRPr="00110F0F" w:rsidRDefault="00164EE6" w:rsidP="00110F0F">
            <w:pPr>
              <w:spacing w:line="240" w:lineRule="auto"/>
              <w:rPr>
                <w:rFonts w:ascii="Times New Roman" w:hAnsi="Times New Roman"/>
                <w:b/>
                <w:sz w:val="28"/>
                <w:szCs w:val="28"/>
              </w:rPr>
            </w:pPr>
            <w:r w:rsidRPr="00110F0F">
              <w:rPr>
                <w:rFonts w:ascii="Times New Roman" w:hAnsi="Times New Roman"/>
                <w:b/>
                <w:sz w:val="28"/>
                <w:szCs w:val="28"/>
              </w:rPr>
              <w:lastRenderedPageBreak/>
              <w:t>ИНДИВИДУАЛЬНЫЙ ПРЕДПРИНИМАТЕЛЬ</w:t>
            </w:r>
          </w:p>
          <w:p w:rsidR="00164EE6" w:rsidRPr="00110F0F" w:rsidRDefault="00164EE6" w:rsidP="00110F0F">
            <w:pPr>
              <w:spacing w:line="240" w:lineRule="auto"/>
              <w:rPr>
                <w:rFonts w:ascii="Times New Roman" w:hAnsi="Times New Roman"/>
                <w:b/>
                <w:sz w:val="28"/>
                <w:szCs w:val="28"/>
              </w:rPr>
            </w:pPr>
            <w:r w:rsidRPr="00110F0F">
              <w:rPr>
                <w:rFonts w:ascii="Times New Roman" w:hAnsi="Times New Roman"/>
                <w:b/>
                <w:sz w:val="28"/>
                <w:szCs w:val="28"/>
              </w:rPr>
              <w:t>КОЛОДЕЗНАЯ МАРИНА АНАТОЛЬЕВНА</w:t>
            </w:r>
          </w:p>
        </w:tc>
      </w:tr>
    </w:tbl>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tbl>
      <w:tblPr>
        <w:tblW w:w="5000" w:type="pct"/>
        <w:tblLook w:val="04A0"/>
      </w:tblPr>
      <w:tblGrid>
        <w:gridCol w:w="5501"/>
        <w:gridCol w:w="4070"/>
      </w:tblGrid>
      <w:tr w:rsidR="008B1A66" w:rsidTr="008B1A66">
        <w:tc>
          <w:tcPr>
            <w:tcW w:w="2874" w:type="pct"/>
            <w:hideMark/>
          </w:tcPr>
          <w:p w:rsidR="008B1A66" w:rsidRDefault="008B1A66">
            <w:pPr>
              <w:spacing w:line="240" w:lineRule="auto"/>
              <w:ind w:left="2"/>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Заказчик:</w:t>
            </w:r>
          </w:p>
          <w:p w:rsidR="008B1A66" w:rsidRDefault="008B1A66">
            <w:pPr>
              <w:spacing w:line="240" w:lineRule="auto"/>
              <w:ind w:left="2"/>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Администрация муниципального образования</w:t>
            </w:r>
          </w:p>
          <w:p w:rsidR="008B1A66" w:rsidRDefault="008B1A66">
            <w:pPr>
              <w:spacing w:line="240" w:lineRule="auto"/>
              <w:ind w:left="2"/>
              <w:jc w:val="both"/>
              <w:rPr>
                <w:rFonts w:ascii="Times New Roman" w:eastAsia="Times New Roman" w:hAnsi="Times New Roman"/>
                <w:sz w:val="20"/>
                <w:szCs w:val="20"/>
                <w:highlight w:val="yellow"/>
                <w:lang w:eastAsia="ru-RU"/>
              </w:rPr>
            </w:pPr>
            <w:r>
              <w:rPr>
                <w:rFonts w:ascii="Times New Roman" w:eastAsia="Times New Roman" w:hAnsi="Times New Roman"/>
                <w:sz w:val="20"/>
                <w:szCs w:val="20"/>
                <w:lang w:eastAsia="ru-RU"/>
              </w:rPr>
              <w:t>Киреевский район</w:t>
            </w:r>
          </w:p>
        </w:tc>
        <w:tc>
          <w:tcPr>
            <w:tcW w:w="2126" w:type="pct"/>
            <w:hideMark/>
          </w:tcPr>
          <w:p w:rsidR="008B1A66" w:rsidRDefault="008B1A66">
            <w:pPr>
              <w:spacing w:line="240" w:lineRule="auto"/>
              <w:ind w:left="672" w:right="-80"/>
              <w:jc w:val="both"/>
              <w:rPr>
                <w:rFonts w:ascii="Times New Roman" w:eastAsia="Times New Roman" w:hAnsi="Times New Roman"/>
                <w:sz w:val="20"/>
                <w:szCs w:val="20"/>
                <w:highlight w:val="yellow"/>
                <w:lang w:eastAsia="ru-RU"/>
              </w:rPr>
            </w:pPr>
            <w:r>
              <w:rPr>
                <w:rFonts w:ascii="Times New Roman" w:eastAsia="Times New Roman" w:hAnsi="Times New Roman"/>
                <w:sz w:val="20"/>
                <w:szCs w:val="20"/>
                <w:lang w:eastAsia="ru-RU"/>
              </w:rPr>
              <w:t>Контракт № 33 от 15 июля 2019 года</w:t>
            </w:r>
          </w:p>
        </w:tc>
      </w:tr>
    </w:tbl>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334AF5" w:rsidRPr="006667AC" w:rsidRDefault="00334AF5" w:rsidP="00334AF5">
      <w:pPr>
        <w:spacing w:line="240" w:lineRule="auto"/>
        <w:jc w:val="both"/>
        <w:rPr>
          <w:rFonts w:ascii="Times New Roman" w:hAnsi="Times New Roman"/>
          <w:sz w:val="28"/>
          <w:szCs w:val="28"/>
        </w:rPr>
      </w:pPr>
    </w:p>
    <w:p w:rsidR="008B1A66" w:rsidRDefault="008B1A66" w:rsidP="008B1A66">
      <w:pPr>
        <w:spacing w:line="240" w:lineRule="auto"/>
        <w:rPr>
          <w:rFonts w:ascii="Times New Roman" w:eastAsia="Times New Roman" w:hAnsi="Times New Roman"/>
          <w:b/>
          <w:sz w:val="32"/>
          <w:szCs w:val="36"/>
          <w:lang w:eastAsia="ru-RU"/>
        </w:rPr>
      </w:pPr>
      <w:r>
        <w:rPr>
          <w:rFonts w:ascii="Times New Roman" w:eastAsia="Times New Roman" w:hAnsi="Times New Roman"/>
          <w:b/>
          <w:sz w:val="32"/>
          <w:szCs w:val="36"/>
          <w:lang w:eastAsia="ru-RU"/>
        </w:rPr>
        <w:t>МУНИЦИПАЛЬНОЕ ОБРАЗОВАНИЕ ГОРОД КИРЕЕВСК</w:t>
      </w:r>
    </w:p>
    <w:p w:rsidR="008B1A66" w:rsidRDefault="008B1A66" w:rsidP="008B1A66">
      <w:pPr>
        <w:spacing w:line="240" w:lineRule="auto"/>
        <w:rPr>
          <w:rFonts w:ascii="Times New Roman" w:eastAsia="Times New Roman" w:hAnsi="Times New Roman"/>
          <w:b/>
          <w:sz w:val="36"/>
          <w:szCs w:val="36"/>
          <w:lang w:eastAsia="ru-RU"/>
        </w:rPr>
      </w:pPr>
    </w:p>
    <w:p w:rsidR="008B1A66" w:rsidRDefault="008B1A66" w:rsidP="008B1A66">
      <w:pPr>
        <w:spacing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МУНИЦИПАЛЬНОГО ОБРАЗОВАНИЯ КИРЕЕВСКИЙ РАЙОН</w:t>
      </w:r>
    </w:p>
    <w:p w:rsidR="008B1A66" w:rsidRDefault="008B1A66" w:rsidP="008B1A66">
      <w:pPr>
        <w:spacing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ТУЛЬСКОЙ ОБЛАСТИ</w:t>
      </w:r>
    </w:p>
    <w:p w:rsidR="00334AF5" w:rsidRDefault="00334AF5" w:rsidP="00334AF5">
      <w:pPr>
        <w:spacing w:line="240" w:lineRule="auto"/>
        <w:rPr>
          <w:rFonts w:ascii="Times New Roman" w:hAnsi="Times New Roman"/>
          <w:b/>
          <w:sz w:val="28"/>
          <w:szCs w:val="28"/>
        </w:rPr>
      </w:pPr>
    </w:p>
    <w:p w:rsidR="008B1A66" w:rsidRDefault="008B1A66" w:rsidP="00334AF5">
      <w:pPr>
        <w:spacing w:line="240" w:lineRule="auto"/>
        <w:rPr>
          <w:rFonts w:ascii="Times New Roman" w:hAnsi="Times New Roman"/>
          <w:b/>
          <w:sz w:val="28"/>
          <w:szCs w:val="28"/>
        </w:rPr>
      </w:pPr>
    </w:p>
    <w:p w:rsidR="00E65066" w:rsidRDefault="00E65066" w:rsidP="00E65066">
      <w:pPr>
        <w:spacing w:line="240" w:lineRule="auto"/>
        <w:rPr>
          <w:rFonts w:ascii="Times New Roman" w:hAnsi="Times New Roman"/>
          <w:b/>
          <w:sz w:val="28"/>
          <w:szCs w:val="28"/>
        </w:rPr>
      </w:pPr>
    </w:p>
    <w:p w:rsidR="00E65066" w:rsidRDefault="00E65066" w:rsidP="00E65066">
      <w:pPr>
        <w:spacing w:line="240" w:lineRule="auto"/>
        <w:rPr>
          <w:rFonts w:ascii="Times New Roman" w:hAnsi="Times New Roman"/>
          <w:b/>
          <w:sz w:val="28"/>
          <w:szCs w:val="28"/>
        </w:rPr>
      </w:pPr>
    </w:p>
    <w:p w:rsidR="00E65066" w:rsidRDefault="00E65066" w:rsidP="00E65066">
      <w:pPr>
        <w:spacing w:line="240" w:lineRule="auto"/>
        <w:rPr>
          <w:rFonts w:ascii="Times New Roman" w:hAnsi="Times New Roman"/>
          <w:b/>
          <w:sz w:val="28"/>
          <w:szCs w:val="28"/>
        </w:rPr>
      </w:pPr>
    </w:p>
    <w:p w:rsidR="00B952D7" w:rsidRPr="00FC5D06" w:rsidRDefault="00FC5D06" w:rsidP="00B952D7">
      <w:pPr>
        <w:spacing w:line="240" w:lineRule="auto"/>
        <w:rPr>
          <w:rFonts w:ascii="Times New Roman" w:hAnsi="Times New Roman"/>
          <w:b/>
          <w:sz w:val="28"/>
          <w:szCs w:val="28"/>
        </w:rPr>
      </w:pPr>
      <w:r w:rsidRPr="00FC5D06">
        <w:rPr>
          <w:rFonts w:ascii="Times New Roman" w:hAnsi="Times New Roman"/>
          <w:b/>
          <w:sz w:val="28"/>
          <w:szCs w:val="28"/>
        </w:rPr>
        <w:t>ГРАДОСТРОИТЕЛЬНЫЕ РЕГЛАМЕНТЫ</w:t>
      </w:r>
    </w:p>
    <w:p w:rsidR="00B952D7"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334AF5" w:rsidRPr="00334AF5" w:rsidTr="008421B4">
        <w:trPr>
          <w:trHeight w:val="442"/>
        </w:trPr>
        <w:tc>
          <w:tcPr>
            <w:tcW w:w="4536" w:type="dxa"/>
            <w:tcBorders>
              <w:top w:val="nil"/>
              <w:left w:val="nil"/>
              <w:bottom w:val="nil"/>
              <w:right w:val="nil"/>
            </w:tcBorders>
            <w:shd w:val="clear" w:color="auto" w:fill="auto"/>
          </w:tcPr>
          <w:p w:rsidR="00334AF5" w:rsidRPr="00334AF5" w:rsidRDefault="00334AF5" w:rsidP="00334AF5">
            <w:pPr>
              <w:widowControl w:val="0"/>
              <w:autoSpaceDE w:val="0"/>
              <w:autoSpaceDN w:val="0"/>
              <w:spacing w:line="240" w:lineRule="auto"/>
              <w:jc w:val="left"/>
              <w:rPr>
                <w:rFonts w:ascii="Times New Roman" w:eastAsia="Times New Roman" w:hAnsi="Times New Roman"/>
                <w:sz w:val="28"/>
                <w:szCs w:val="28"/>
                <w:lang w:bidi="en-US"/>
              </w:rPr>
            </w:pPr>
            <w:r w:rsidRPr="00334AF5">
              <w:rPr>
                <w:rFonts w:ascii="Times New Roman" w:eastAsia="Times New Roman" w:hAnsi="Times New Roman"/>
                <w:sz w:val="28"/>
                <w:szCs w:val="28"/>
                <w:lang w:eastAsia="ru-RU" w:bidi="ru-RU"/>
              </w:rPr>
              <w:t>Индивидуальный предприниматель</w:t>
            </w:r>
            <w:r w:rsidRPr="00334AF5">
              <w:rPr>
                <w:rFonts w:ascii="Times New Roman" w:eastAsia="Times New Roman" w:hAnsi="Times New Roman"/>
                <w:sz w:val="28"/>
                <w:szCs w:val="28"/>
                <w:lang w:eastAsia="ru-RU" w:bidi="ru-RU"/>
              </w:rPr>
              <w:br/>
              <w:t>Колодезная Марина Анатольевна</w:t>
            </w:r>
          </w:p>
        </w:tc>
        <w:tc>
          <w:tcPr>
            <w:tcW w:w="2552" w:type="dxa"/>
            <w:tcBorders>
              <w:top w:val="nil"/>
              <w:left w:val="nil"/>
              <w:right w:val="nil"/>
            </w:tcBorders>
            <w:shd w:val="clear" w:color="auto" w:fill="auto"/>
          </w:tcPr>
          <w:p w:rsidR="00334AF5" w:rsidRPr="00334AF5" w:rsidRDefault="00334AF5" w:rsidP="00334AF5">
            <w:pPr>
              <w:widowControl w:val="0"/>
              <w:autoSpaceDE w:val="0"/>
              <w:autoSpaceDN w:val="0"/>
              <w:spacing w:line="276" w:lineRule="auto"/>
              <w:jc w:val="left"/>
              <w:rPr>
                <w:rFonts w:ascii="Times New Roman" w:eastAsia="Times New Roman" w:hAnsi="Times New Roman"/>
                <w:sz w:val="28"/>
                <w:szCs w:val="28"/>
                <w:u w:val="single"/>
                <w:lang w:bidi="en-US"/>
              </w:rPr>
            </w:pPr>
          </w:p>
        </w:tc>
        <w:tc>
          <w:tcPr>
            <w:tcW w:w="2835" w:type="dxa"/>
            <w:tcBorders>
              <w:top w:val="nil"/>
              <w:left w:val="nil"/>
              <w:bottom w:val="nil"/>
              <w:right w:val="nil"/>
            </w:tcBorders>
            <w:shd w:val="clear" w:color="auto" w:fill="auto"/>
          </w:tcPr>
          <w:p w:rsidR="00334AF5" w:rsidRPr="00334AF5" w:rsidRDefault="00334AF5" w:rsidP="00334AF5">
            <w:pPr>
              <w:widowControl w:val="0"/>
              <w:autoSpaceDE w:val="0"/>
              <w:autoSpaceDN w:val="0"/>
              <w:spacing w:line="276" w:lineRule="auto"/>
              <w:jc w:val="left"/>
              <w:rPr>
                <w:rFonts w:ascii="Times New Roman" w:eastAsia="Times New Roman" w:hAnsi="Times New Roman"/>
                <w:sz w:val="28"/>
                <w:szCs w:val="28"/>
                <w:lang w:eastAsia="ru-RU" w:bidi="ru-RU"/>
              </w:rPr>
            </w:pPr>
          </w:p>
          <w:p w:rsidR="00334AF5" w:rsidRPr="00334AF5" w:rsidRDefault="00334AF5" w:rsidP="00334AF5">
            <w:pPr>
              <w:widowControl w:val="0"/>
              <w:autoSpaceDE w:val="0"/>
              <w:autoSpaceDN w:val="0"/>
              <w:spacing w:line="276" w:lineRule="auto"/>
              <w:jc w:val="left"/>
              <w:rPr>
                <w:rFonts w:ascii="Times New Roman" w:eastAsia="Times New Roman" w:hAnsi="Times New Roman"/>
                <w:sz w:val="28"/>
                <w:szCs w:val="28"/>
                <w:lang w:bidi="en-US"/>
              </w:rPr>
            </w:pPr>
            <w:r w:rsidRPr="00334AF5">
              <w:rPr>
                <w:rFonts w:ascii="Times New Roman" w:eastAsia="Times New Roman" w:hAnsi="Times New Roman"/>
                <w:sz w:val="28"/>
                <w:szCs w:val="28"/>
                <w:lang w:eastAsia="ru-RU" w:bidi="ru-RU"/>
              </w:rPr>
              <w:t>М.А. Колодезная</w:t>
            </w:r>
          </w:p>
        </w:tc>
      </w:tr>
    </w:tbl>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B952D7" w:rsidP="00B952D7">
      <w:pPr>
        <w:spacing w:line="240" w:lineRule="auto"/>
        <w:jc w:val="both"/>
        <w:rPr>
          <w:rFonts w:ascii="Times New Roman" w:hAnsi="Times New Roman"/>
          <w:sz w:val="28"/>
          <w:szCs w:val="28"/>
        </w:rPr>
      </w:pPr>
    </w:p>
    <w:p w:rsidR="00B952D7" w:rsidRPr="006667AC" w:rsidRDefault="00B952D7" w:rsidP="00B952D7">
      <w:pPr>
        <w:spacing w:line="240" w:lineRule="auto"/>
        <w:rPr>
          <w:rFonts w:ascii="Times New Roman" w:hAnsi="Times New Roman"/>
          <w:sz w:val="28"/>
          <w:szCs w:val="28"/>
        </w:rPr>
      </w:pPr>
    </w:p>
    <w:p w:rsidR="00B952D7" w:rsidRPr="006667AC" w:rsidRDefault="00E65066" w:rsidP="00B952D7">
      <w:pPr>
        <w:spacing w:line="240" w:lineRule="auto"/>
        <w:rPr>
          <w:rFonts w:ascii="Times New Roman" w:hAnsi="Times New Roman"/>
          <w:b/>
          <w:sz w:val="28"/>
          <w:szCs w:val="28"/>
        </w:rPr>
      </w:pPr>
      <w:r>
        <w:rPr>
          <w:rFonts w:ascii="Times New Roman" w:hAnsi="Times New Roman"/>
          <w:b/>
          <w:sz w:val="28"/>
          <w:szCs w:val="28"/>
        </w:rPr>
        <w:t>Саратов 20</w:t>
      </w:r>
      <w:r w:rsidR="00DC6D5A">
        <w:rPr>
          <w:rFonts w:ascii="Times New Roman" w:hAnsi="Times New Roman"/>
          <w:b/>
          <w:sz w:val="28"/>
          <w:szCs w:val="28"/>
        </w:rPr>
        <w:t>22</w:t>
      </w:r>
      <w:r w:rsidR="00B952D7" w:rsidRPr="006667AC">
        <w:rPr>
          <w:rFonts w:ascii="Times New Roman" w:hAnsi="Times New Roman"/>
          <w:b/>
          <w:sz w:val="28"/>
          <w:szCs w:val="28"/>
        </w:rPr>
        <w:t xml:space="preserve"> г.</w:t>
      </w:r>
    </w:p>
    <w:p w:rsidR="004C6C6D" w:rsidRPr="004B5AAA" w:rsidRDefault="001A2C4E" w:rsidP="004B5AAA">
      <w:pPr>
        <w:pStyle w:val="1"/>
        <w:suppressAutoHyphens/>
        <w:spacing w:before="0" w:after="240" w:line="240" w:lineRule="auto"/>
        <w:rPr>
          <w:rFonts w:ascii="Times New Roman" w:hAnsi="Times New Roman"/>
          <w:b/>
          <w:bCs/>
          <w:caps/>
          <w:color w:val="auto"/>
          <w:kern w:val="32"/>
          <w:sz w:val="24"/>
          <w:szCs w:val="24"/>
          <w:lang w:eastAsia="ar-SA"/>
        </w:rPr>
      </w:pPr>
      <w:r w:rsidRPr="006667AC">
        <w:rPr>
          <w:rFonts w:ascii="Times New Roman" w:hAnsi="Times New Roman"/>
          <w:sz w:val="28"/>
          <w:szCs w:val="28"/>
        </w:rPr>
        <w:br w:type="page"/>
      </w:r>
      <w:bookmarkStart w:id="0" w:name="_Toc16171023"/>
      <w:bookmarkStart w:id="1" w:name="_Toc16513713"/>
      <w:bookmarkStart w:id="2" w:name="_Toc18920453"/>
      <w:bookmarkStart w:id="3" w:name="_Toc19092924"/>
      <w:bookmarkStart w:id="4" w:name="_Toc19953836"/>
      <w:bookmarkStart w:id="5" w:name="_Toc19953909"/>
      <w:bookmarkStart w:id="6" w:name="_Toc22895168"/>
      <w:r w:rsidR="004C6C6D" w:rsidRPr="004B5AAA">
        <w:rPr>
          <w:rFonts w:ascii="Times New Roman" w:hAnsi="Times New Roman"/>
          <w:b/>
          <w:bCs/>
          <w:caps/>
          <w:color w:val="auto"/>
          <w:kern w:val="32"/>
          <w:sz w:val="24"/>
          <w:szCs w:val="24"/>
          <w:lang w:eastAsia="ar-SA"/>
        </w:rPr>
        <w:lastRenderedPageBreak/>
        <w:t>СОДЕРЖАНИЕ</w:t>
      </w:r>
      <w:bookmarkEnd w:id="0"/>
      <w:bookmarkEnd w:id="1"/>
      <w:bookmarkEnd w:id="2"/>
      <w:bookmarkEnd w:id="3"/>
      <w:bookmarkEnd w:id="4"/>
      <w:bookmarkEnd w:id="5"/>
      <w:bookmarkEnd w:id="6"/>
    </w:p>
    <w:p w:rsidR="00D812FD" w:rsidRPr="00C02A2A" w:rsidRDefault="00F432F5">
      <w:pPr>
        <w:pStyle w:val="11"/>
        <w:rPr>
          <w:b w:val="0"/>
          <w:bCs w:val="0"/>
        </w:rPr>
      </w:pPr>
      <w:r w:rsidRPr="00F432F5">
        <w:rPr>
          <w:rFonts w:eastAsia="Calibri"/>
          <w:b w:val="0"/>
          <w:caps/>
          <w:lang w:eastAsia="en-US"/>
        </w:rPr>
        <w:fldChar w:fldCharType="begin"/>
      </w:r>
      <w:r w:rsidR="004C6C6D" w:rsidRPr="00D812FD">
        <w:rPr>
          <w:b w:val="0"/>
        </w:rPr>
        <w:instrText xml:space="preserve"> TOC \o "1-3" \h \z \u </w:instrText>
      </w:r>
      <w:r w:rsidRPr="00F432F5">
        <w:rPr>
          <w:rFonts w:eastAsia="Calibri"/>
          <w:b w:val="0"/>
          <w:caps/>
          <w:lang w:eastAsia="en-US"/>
        </w:rPr>
        <w:fldChar w:fldCharType="separate"/>
      </w:r>
      <w:hyperlink w:anchor="_Toc22895169" w:history="1">
        <w:r w:rsidR="00D812FD" w:rsidRPr="00D812FD">
          <w:rPr>
            <w:rStyle w:val="a8"/>
            <w:rFonts w:eastAsia="Cambria"/>
            <w:b w:val="0"/>
            <w:caps/>
          </w:rPr>
          <w:t>Часть 2. КАРТЫ ГРАДОСТРОИТЕЛЬНОГО ЗОНИРОВАНИЯ</w:t>
        </w:r>
        <w:r w:rsidR="00D812FD" w:rsidRPr="00D812FD">
          <w:rPr>
            <w:b w:val="0"/>
            <w:webHidden/>
          </w:rPr>
          <w:tab/>
        </w:r>
        <w:r w:rsidRPr="00D812FD">
          <w:rPr>
            <w:b w:val="0"/>
            <w:webHidden/>
          </w:rPr>
          <w:fldChar w:fldCharType="begin"/>
        </w:r>
        <w:r w:rsidR="00D812FD" w:rsidRPr="00D812FD">
          <w:rPr>
            <w:b w:val="0"/>
            <w:webHidden/>
          </w:rPr>
          <w:instrText xml:space="preserve"> PAGEREF _Toc22895169 \h </w:instrText>
        </w:r>
        <w:r w:rsidRPr="00D812FD">
          <w:rPr>
            <w:b w:val="0"/>
            <w:webHidden/>
          </w:rPr>
        </w:r>
        <w:r w:rsidRPr="00D812FD">
          <w:rPr>
            <w:b w:val="0"/>
            <w:webHidden/>
          </w:rPr>
          <w:fldChar w:fldCharType="separate"/>
        </w:r>
        <w:r w:rsidR="00D812FD" w:rsidRPr="00D812FD">
          <w:rPr>
            <w:b w:val="0"/>
            <w:webHidden/>
          </w:rPr>
          <w:t>4</w:t>
        </w:r>
        <w:r w:rsidRPr="00D812FD">
          <w:rPr>
            <w:b w:val="0"/>
            <w:webHidden/>
          </w:rPr>
          <w:fldChar w:fldCharType="end"/>
        </w:r>
      </w:hyperlink>
    </w:p>
    <w:p w:rsidR="00D812FD" w:rsidRPr="00C02A2A" w:rsidRDefault="00F432F5">
      <w:pPr>
        <w:pStyle w:val="11"/>
        <w:rPr>
          <w:b w:val="0"/>
          <w:bCs w:val="0"/>
        </w:rPr>
      </w:pPr>
      <w:hyperlink w:anchor="_Toc22895170" w:history="1">
        <w:r w:rsidR="00D812FD" w:rsidRPr="00D812FD">
          <w:rPr>
            <w:rStyle w:val="a8"/>
            <w:b w:val="0"/>
          </w:rPr>
          <w:t>ЧАСТЬ 3. ГРАДОСТРОИТЕЛЬНЫЕ РЕГЛАМЕНТЫ</w:t>
        </w:r>
        <w:r w:rsidR="00D812FD" w:rsidRPr="00D812FD">
          <w:rPr>
            <w:b w:val="0"/>
            <w:webHidden/>
          </w:rPr>
          <w:tab/>
        </w:r>
        <w:r w:rsidRPr="00D812FD">
          <w:rPr>
            <w:b w:val="0"/>
            <w:webHidden/>
          </w:rPr>
          <w:fldChar w:fldCharType="begin"/>
        </w:r>
        <w:r w:rsidR="00D812FD" w:rsidRPr="00D812FD">
          <w:rPr>
            <w:b w:val="0"/>
            <w:webHidden/>
          </w:rPr>
          <w:instrText xml:space="preserve"> PAGEREF _Toc22895170 \h </w:instrText>
        </w:r>
        <w:r w:rsidRPr="00D812FD">
          <w:rPr>
            <w:b w:val="0"/>
            <w:webHidden/>
          </w:rPr>
        </w:r>
        <w:r w:rsidRPr="00D812FD">
          <w:rPr>
            <w:b w:val="0"/>
            <w:webHidden/>
          </w:rPr>
          <w:fldChar w:fldCharType="separate"/>
        </w:r>
        <w:r w:rsidR="00D812FD" w:rsidRPr="00D812FD">
          <w:rPr>
            <w:b w:val="0"/>
            <w:webHidden/>
          </w:rPr>
          <w:t>5</w:t>
        </w:r>
        <w:r w:rsidRPr="00D812FD">
          <w:rPr>
            <w:b w:val="0"/>
            <w:webHidden/>
          </w:rPr>
          <w:fldChar w:fldCharType="end"/>
        </w:r>
      </w:hyperlink>
    </w:p>
    <w:p w:rsidR="00D812FD" w:rsidRPr="00C02A2A" w:rsidRDefault="00F432F5">
      <w:pPr>
        <w:pStyle w:val="22"/>
        <w:rPr>
          <w:rFonts w:eastAsia="Times New Roman"/>
          <w:b w:val="0"/>
          <w:i w:val="0"/>
          <w:lang w:eastAsia="ru-RU"/>
        </w:rPr>
      </w:pPr>
      <w:hyperlink w:anchor="_Toc22895171" w:history="1">
        <w:r w:rsidR="00D812FD" w:rsidRPr="00D812FD">
          <w:rPr>
            <w:rStyle w:val="a8"/>
            <w:rFonts w:eastAsia="Times New Roman"/>
            <w:b w:val="0"/>
            <w:bCs/>
            <w:i w:val="0"/>
            <w:iCs/>
          </w:rPr>
          <w:t>Глава 8.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D812FD" w:rsidRPr="00D812FD">
          <w:rPr>
            <w:b w:val="0"/>
            <w:i w:val="0"/>
            <w:webHidden/>
          </w:rPr>
          <w:tab/>
        </w:r>
        <w:r w:rsidRPr="00D812FD">
          <w:rPr>
            <w:b w:val="0"/>
            <w:i w:val="0"/>
            <w:webHidden/>
          </w:rPr>
          <w:fldChar w:fldCharType="begin"/>
        </w:r>
        <w:r w:rsidR="00D812FD" w:rsidRPr="00D812FD">
          <w:rPr>
            <w:b w:val="0"/>
            <w:i w:val="0"/>
            <w:webHidden/>
          </w:rPr>
          <w:instrText xml:space="preserve"> PAGEREF _Toc22895171 \h </w:instrText>
        </w:r>
        <w:r w:rsidRPr="00D812FD">
          <w:rPr>
            <w:b w:val="0"/>
            <w:i w:val="0"/>
            <w:webHidden/>
          </w:rPr>
        </w:r>
        <w:r w:rsidRPr="00D812FD">
          <w:rPr>
            <w:b w:val="0"/>
            <w:i w:val="0"/>
            <w:webHidden/>
          </w:rPr>
          <w:fldChar w:fldCharType="separate"/>
        </w:r>
        <w:r w:rsidR="00D812FD" w:rsidRPr="00D812FD">
          <w:rPr>
            <w:b w:val="0"/>
            <w:i w:val="0"/>
            <w:webHidden/>
          </w:rPr>
          <w:t>5</w:t>
        </w:r>
        <w:r w:rsidRPr="00D812FD">
          <w:rPr>
            <w:b w:val="0"/>
            <w:i w:val="0"/>
            <w:webHidden/>
          </w:rPr>
          <w:fldChar w:fldCharType="end"/>
        </w:r>
      </w:hyperlink>
    </w:p>
    <w:p w:rsidR="00D812FD" w:rsidRPr="00C02A2A" w:rsidRDefault="00F432F5">
      <w:pPr>
        <w:pStyle w:val="32"/>
        <w:rPr>
          <w:rFonts w:ascii="Times New Roman" w:eastAsia="Times New Roman" w:hAnsi="Times New Roman"/>
          <w:noProof/>
          <w:sz w:val="24"/>
          <w:szCs w:val="24"/>
          <w:lang w:eastAsia="ru-RU"/>
        </w:rPr>
      </w:pPr>
      <w:hyperlink w:anchor="_Toc22895172" w:history="1">
        <w:r w:rsidR="00D812FD" w:rsidRPr="00D812FD">
          <w:rPr>
            <w:rStyle w:val="a8"/>
            <w:rFonts w:ascii="Times New Roman" w:hAnsi="Times New Roman"/>
            <w:bCs/>
            <w:noProof/>
            <w:sz w:val="24"/>
            <w:szCs w:val="24"/>
            <w:lang w:eastAsia="ar-SA"/>
          </w:rPr>
          <w:t xml:space="preserve">Статья 29. </w:t>
        </w:r>
        <w:r w:rsidR="00D812FD" w:rsidRPr="00D812FD">
          <w:rPr>
            <w:rStyle w:val="a8"/>
            <w:rFonts w:ascii="Times New Roman" w:hAnsi="Times New Roman"/>
            <w:noProof/>
            <w:sz w:val="24"/>
            <w:szCs w:val="24"/>
          </w:rPr>
          <w:t>Перечень территориальных зон</w:t>
        </w:r>
        <w:r w:rsidR="00D812FD" w:rsidRPr="00D812FD">
          <w:rPr>
            <w:rFonts w:ascii="Times New Roman" w:hAnsi="Times New Roman"/>
            <w:noProof/>
            <w:webHidden/>
            <w:sz w:val="24"/>
            <w:szCs w:val="24"/>
          </w:rPr>
          <w:tab/>
        </w:r>
        <w:r w:rsidRPr="00D812FD">
          <w:rPr>
            <w:rFonts w:ascii="Times New Roman" w:hAnsi="Times New Roman"/>
            <w:noProof/>
            <w:webHidden/>
            <w:sz w:val="24"/>
            <w:szCs w:val="24"/>
          </w:rPr>
          <w:fldChar w:fldCharType="begin"/>
        </w:r>
        <w:r w:rsidR="00D812FD" w:rsidRPr="00D812FD">
          <w:rPr>
            <w:rFonts w:ascii="Times New Roman" w:hAnsi="Times New Roman"/>
            <w:noProof/>
            <w:webHidden/>
            <w:sz w:val="24"/>
            <w:szCs w:val="24"/>
          </w:rPr>
          <w:instrText xml:space="preserve"> PAGEREF _Toc22895172 \h </w:instrText>
        </w:r>
        <w:r w:rsidRPr="00D812FD">
          <w:rPr>
            <w:rFonts w:ascii="Times New Roman" w:hAnsi="Times New Roman"/>
            <w:noProof/>
            <w:webHidden/>
            <w:sz w:val="24"/>
            <w:szCs w:val="24"/>
          </w:rPr>
        </w:r>
        <w:r w:rsidRPr="00D812FD">
          <w:rPr>
            <w:rFonts w:ascii="Times New Roman" w:hAnsi="Times New Roman"/>
            <w:noProof/>
            <w:webHidden/>
            <w:sz w:val="24"/>
            <w:szCs w:val="24"/>
          </w:rPr>
          <w:fldChar w:fldCharType="separate"/>
        </w:r>
        <w:r w:rsidR="00D812FD" w:rsidRPr="00D812FD">
          <w:rPr>
            <w:rFonts w:ascii="Times New Roman" w:hAnsi="Times New Roman"/>
            <w:noProof/>
            <w:webHidden/>
            <w:sz w:val="24"/>
            <w:szCs w:val="24"/>
          </w:rPr>
          <w:t>5</w:t>
        </w:r>
        <w:r w:rsidRPr="00D812FD">
          <w:rPr>
            <w:rFonts w:ascii="Times New Roman" w:hAnsi="Times New Roman"/>
            <w:noProof/>
            <w:webHidden/>
            <w:sz w:val="24"/>
            <w:szCs w:val="24"/>
          </w:rPr>
          <w:fldChar w:fldCharType="end"/>
        </w:r>
      </w:hyperlink>
    </w:p>
    <w:p w:rsidR="00D812FD" w:rsidRPr="00C02A2A" w:rsidRDefault="00F432F5">
      <w:pPr>
        <w:pStyle w:val="32"/>
        <w:rPr>
          <w:rFonts w:ascii="Times New Roman" w:eastAsia="Times New Roman" w:hAnsi="Times New Roman"/>
          <w:noProof/>
          <w:sz w:val="24"/>
          <w:szCs w:val="24"/>
          <w:lang w:eastAsia="ru-RU"/>
        </w:rPr>
      </w:pPr>
      <w:hyperlink w:anchor="_Toc22895173" w:history="1">
        <w:r w:rsidR="00D812FD" w:rsidRPr="00D812FD">
          <w:rPr>
            <w:rStyle w:val="a8"/>
            <w:rFonts w:ascii="Times New Roman" w:hAnsi="Times New Roman"/>
            <w:bCs/>
            <w:noProof/>
            <w:sz w:val="24"/>
            <w:szCs w:val="24"/>
            <w:lang w:eastAsia="ar-SA"/>
          </w:rPr>
          <w:t>Статья 29.1. Ж-1 - Зона застройки индивидуальными жилыми домами.</w:t>
        </w:r>
        <w:r w:rsidR="00D812FD" w:rsidRPr="00D812FD">
          <w:rPr>
            <w:rFonts w:ascii="Times New Roman" w:hAnsi="Times New Roman"/>
            <w:noProof/>
            <w:webHidden/>
            <w:sz w:val="24"/>
            <w:szCs w:val="24"/>
          </w:rPr>
          <w:tab/>
        </w:r>
        <w:r w:rsidRPr="00D812FD">
          <w:rPr>
            <w:rFonts w:ascii="Times New Roman" w:hAnsi="Times New Roman"/>
            <w:noProof/>
            <w:webHidden/>
            <w:sz w:val="24"/>
            <w:szCs w:val="24"/>
          </w:rPr>
          <w:fldChar w:fldCharType="begin"/>
        </w:r>
        <w:r w:rsidR="00D812FD" w:rsidRPr="00D812FD">
          <w:rPr>
            <w:rFonts w:ascii="Times New Roman" w:hAnsi="Times New Roman"/>
            <w:noProof/>
            <w:webHidden/>
            <w:sz w:val="24"/>
            <w:szCs w:val="24"/>
          </w:rPr>
          <w:instrText xml:space="preserve"> PAGEREF _Toc22895173 \h </w:instrText>
        </w:r>
        <w:r w:rsidRPr="00D812FD">
          <w:rPr>
            <w:rFonts w:ascii="Times New Roman" w:hAnsi="Times New Roman"/>
            <w:noProof/>
            <w:webHidden/>
            <w:sz w:val="24"/>
            <w:szCs w:val="24"/>
          </w:rPr>
        </w:r>
        <w:r w:rsidRPr="00D812FD">
          <w:rPr>
            <w:rFonts w:ascii="Times New Roman" w:hAnsi="Times New Roman"/>
            <w:noProof/>
            <w:webHidden/>
            <w:sz w:val="24"/>
            <w:szCs w:val="24"/>
          </w:rPr>
          <w:fldChar w:fldCharType="separate"/>
        </w:r>
        <w:r w:rsidR="00D812FD" w:rsidRPr="00D812FD">
          <w:rPr>
            <w:rFonts w:ascii="Times New Roman" w:hAnsi="Times New Roman"/>
            <w:noProof/>
            <w:webHidden/>
            <w:sz w:val="24"/>
            <w:szCs w:val="24"/>
          </w:rPr>
          <w:t>7</w:t>
        </w:r>
        <w:r w:rsidRPr="00D812FD">
          <w:rPr>
            <w:rFonts w:ascii="Times New Roman" w:hAnsi="Times New Roman"/>
            <w:noProof/>
            <w:webHidden/>
            <w:sz w:val="24"/>
            <w:szCs w:val="24"/>
          </w:rPr>
          <w:fldChar w:fldCharType="end"/>
        </w:r>
      </w:hyperlink>
    </w:p>
    <w:p w:rsidR="00D812FD" w:rsidRDefault="00F432F5">
      <w:pPr>
        <w:pStyle w:val="32"/>
        <w:rPr>
          <w:rStyle w:val="a8"/>
          <w:rFonts w:ascii="Times New Roman" w:hAnsi="Times New Roman"/>
          <w:noProof/>
          <w:sz w:val="24"/>
          <w:szCs w:val="24"/>
        </w:rPr>
      </w:pPr>
      <w:hyperlink w:anchor="_Toc22895174" w:history="1">
        <w:r w:rsidR="00D812FD" w:rsidRPr="00D812FD">
          <w:rPr>
            <w:rStyle w:val="a8"/>
            <w:rFonts w:ascii="Times New Roman" w:hAnsi="Times New Roman"/>
            <w:bCs/>
            <w:noProof/>
            <w:sz w:val="24"/>
            <w:szCs w:val="24"/>
            <w:lang w:eastAsia="ar-SA"/>
          </w:rPr>
          <w:t>Статья 29.2. Ж-2 - Зона застройки малоэтажными жилыми домами.</w:t>
        </w:r>
        <w:r w:rsidR="00D812FD" w:rsidRPr="00D812FD">
          <w:rPr>
            <w:rFonts w:ascii="Times New Roman" w:hAnsi="Times New Roman"/>
            <w:noProof/>
            <w:webHidden/>
            <w:sz w:val="24"/>
            <w:szCs w:val="24"/>
          </w:rPr>
          <w:tab/>
        </w:r>
        <w:r w:rsidRPr="00D812FD">
          <w:rPr>
            <w:rFonts w:ascii="Times New Roman" w:hAnsi="Times New Roman"/>
            <w:noProof/>
            <w:webHidden/>
            <w:sz w:val="24"/>
            <w:szCs w:val="24"/>
          </w:rPr>
          <w:fldChar w:fldCharType="begin"/>
        </w:r>
        <w:r w:rsidR="00D812FD" w:rsidRPr="00D812FD">
          <w:rPr>
            <w:rFonts w:ascii="Times New Roman" w:hAnsi="Times New Roman"/>
            <w:noProof/>
            <w:webHidden/>
            <w:sz w:val="24"/>
            <w:szCs w:val="24"/>
          </w:rPr>
          <w:instrText xml:space="preserve"> PAGEREF _Toc22895174 \h </w:instrText>
        </w:r>
        <w:r w:rsidRPr="00D812FD">
          <w:rPr>
            <w:rFonts w:ascii="Times New Roman" w:hAnsi="Times New Roman"/>
            <w:noProof/>
            <w:webHidden/>
            <w:sz w:val="24"/>
            <w:szCs w:val="24"/>
          </w:rPr>
        </w:r>
        <w:r w:rsidRPr="00D812FD">
          <w:rPr>
            <w:rFonts w:ascii="Times New Roman" w:hAnsi="Times New Roman"/>
            <w:noProof/>
            <w:webHidden/>
            <w:sz w:val="24"/>
            <w:szCs w:val="24"/>
          </w:rPr>
          <w:fldChar w:fldCharType="separate"/>
        </w:r>
        <w:r w:rsidR="00D812FD" w:rsidRPr="00D812FD">
          <w:rPr>
            <w:rFonts w:ascii="Times New Roman" w:hAnsi="Times New Roman"/>
            <w:noProof/>
            <w:webHidden/>
            <w:sz w:val="24"/>
            <w:szCs w:val="24"/>
          </w:rPr>
          <w:t>13</w:t>
        </w:r>
        <w:r w:rsidRPr="00D812FD">
          <w:rPr>
            <w:rFonts w:ascii="Times New Roman" w:hAnsi="Times New Roman"/>
            <w:noProof/>
            <w:webHidden/>
            <w:sz w:val="24"/>
            <w:szCs w:val="24"/>
          </w:rPr>
          <w:fldChar w:fldCharType="end"/>
        </w:r>
      </w:hyperlink>
    </w:p>
    <w:p w:rsidR="00CF2A47" w:rsidRDefault="00F432F5" w:rsidP="00CF2A47">
      <w:pPr>
        <w:pStyle w:val="32"/>
        <w:rPr>
          <w:rStyle w:val="a8"/>
          <w:rFonts w:ascii="Times New Roman" w:hAnsi="Times New Roman"/>
          <w:noProof/>
          <w:sz w:val="24"/>
          <w:szCs w:val="24"/>
        </w:rPr>
      </w:pPr>
      <w:hyperlink w:anchor="_Toc22895174" w:history="1">
        <w:r w:rsidR="00CF2A47" w:rsidRPr="00D812FD">
          <w:rPr>
            <w:rStyle w:val="a8"/>
            <w:rFonts w:ascii="Times New Roman" w:hAnsi="Times New Roman"/>
            <w:bCs/>
            <w:noProof/>
            <w:sz w:val="24"/>
            <w:szCs w:val="24"/>
            <w:lang w:eastAsia="ar-SA"/>
          </w:rPr>
          <w:t>Статья 29.</w:t>
        </w:r>
        <w:r w:rsidR="00CF2A47">
          <w:rPr>
            <w:rStyle w:val="a8"/>
            <w:rFonts w:ascii="Times New Roman" w:hAnsi="Times New Roman"/>
            <w:bCs/>
            <w:noProof/>
            <w:sz w:val="24"/>
            <w:szCs w:val="24"/>
            <w:lang w:eastAsia="ar-SA"/>
          </w:rPr>
          <w:t>3</w:t>
        </w:r>
        <w:r w:rsidR="00CF2A47" w:rsidRPr="00D812FD">
          <w:rPr>
            <w:rStyle w:val="a8"/>
            <w:rFonts w:ascii="Times New Roman" w:hAnsi="Times New Roman"/>
            <w:bCs/>
            <w:noProof/>
            <w:sz w:val="24"/>
            <w:szCs w:val="24"/>
            <w:lang w:eastAsia="ar-SA"/>
          </w:rPr>
          <w:t>. Ж-</w:t>
        </w:r>
        <w:r w:rsidR="00CF2A47">
          <w:rPr>
            <w:rStyle w:val="a8"/>
            <w:rFonts w:ascii="Times New Roman" w:hAnsi="Times New Roman"/>
            <w:bCs/>
            <w:noProof/>
            <w:sz w:val="24"/>
            <w:szCs w:val="24"/>
            <w:lang w:eastAsia="ar-SA"/>
          </w:rPr>
          <w:t>3</w:t>
        </w:r>
        <w:r w:rsidR="00CF2A47" w:rsidRPr="00D812FD">
          <w:rPr>
            <w:rStyle w:val="a8"/>
            <w:rFonts w:ascii="Times New Roman" w:hAnsi="Times New Roman"/>
            <w:bCs/>
            <w:noProof/>
            <w:sz w:val="24"/>
            <w:szCs w:val="24"/>
            <w:lang w:eastAsia="ar-SA"/>
          </w:rPr>
          <w:t xml:space="preserve"> - Зона застройки </w:t>
        </w:r>
        <w:r w:rsidR="00CF2A47">
          <w:rPr>
            <w:rStyle w:val="a8"/>
            <w:rFonts w:ascii="Times New Roman" w:hAnsi="Times New Roman"/>
            <w:bCs/>
            <w:noProof/>
            <w:sz w:val="24"/>
            <w:szCs w:val="24"/>
            <w:lang w:eastAsia="ar-SA"/>
          </w:rPr>
          <w:t>средне</w:t>
        </w:r>
        <w:r w:rsidR="00CF2A47" w:rsidRPr="00D812FD">
          <w:rPr>
            <w:rStyle w:val="a8"/>
            <w:rFonts w:ascii="Times New Roman" w:hAnsi="Times New Roman"/>
            <w:bCs/>
            <w:noProof/>
            <w:sz w:val="24"/>
            <w:szCs w:val="24"/>
            <w:lang w:eastAsia="ar-SA"/>
          </w:rPr>
          <w:t>этажными жилыми домами.</w:t>
        </w:r>
        <w:r w:rsidR="00CF2A47" w:rsidRPr="00D812FD">
          <w:rPr>
            <w:rFonts w:ascii="Times New Roman" w:hAnsi="Times New Roman"/>
            <w:noProof/>
            <w:webHidden/>
            <w:sz w:val="24"/>
            <w:szCs w:val="24"/>
          </w:rPr>
          <w:tab/>
        </w:r>
        <w:r w:rsidRPr="00D812FD">
          <w:rPr>
            <w:rFonts w:ascii="Times New Roman" w:hAnsi="Times New Roman"/>
            <w:noProof/>
            <w:webHidden/>
            <w:sz w:val="24"/>
            <w:szCs w:val="24"/>
          </w:rPr>
          <w:fldChar w:fldCharType="begin"/>
        </w:r>
        <w:r w:rsidR="00CF2A47" w:rsidRPr="00D812FD">
          <w:rPr>
            <w:rFonts w:ascii="Times New Roman" w:hAnsi="Times New Roman"/>
            <w:noProof/>
            <w:webHidden/>
            <w:sz w:val="24"/>
            <w:szCs w:val="24"/>
          </w:rPr>
          <w:instrText xml:space="preserve"> PAGEREF _Toc22895174 \h </w:instrText>
        </w:r>
        <w:r w:rsidRPr="00D812FD">
          <w:rPr>
            <w:rFonts w:ascii="Times New Roman" w:hAnsi="Times New Roman"/>
            <w:noProof/>
            <w:webHidden/>
            <w:sz w:val="24"/>
            <w:szCs w:val="24"/>
          </w:rPr>
        </w:r>
        <w:r w:rsidRPr="00D812FD">
          <w:rPr>
            <w:rFonts w:ascii="Times New Roman" w:hAnsi="Times New Roman"/>
            <w:noProof/>
            <w:webHidden/>
            <w:sz w:val="24"/>
            <w:szCs w:val="24"/>
          </w:rPr>
          <w:fldChar w:fldCharType="separate"/>
        </w:r>
        <w:r w:rsidR="00CF2A47" w:rsidRPr="00D812FD">
          <w:rPr>
            <w:rFonts w:ascii="Times New Roman" w:hAnsi="Times New Roman"/>
            <w:noProof/>
            <w:webHidden/>
            <w:sz w:val="24"/>
            <w:szCs w:val="24"/>
          </w:rPr>
          <w:t>1</w:t>
        </w:r>
        <w:r w:rsidR="002A16FB">
          <w:rPr>
            <w:rFonts w:ascii="Times New Roman" w:hAnsi="Times New Roman"/>
            <w:noProof/>
            <w:webHidden/>
            <w:sz w:val="24"/>
            <w:szCs w:val="24"/>
          </w:rPr>
          <w:t>9</w:t>
        </w:r>
        <w:r w:rsidRPr="00D812FD">
          <w:rPr>
            <w:rFonts w:ascii="Times New Roman" w:hAnsi="Times New Roman"/>
            <w:noProof/>
            <w:webHidden/>
            <w:sz w:val="24"/>
            <w:szCs w:val="24"/>
          </w:rPr>
          <w:fldChar w:fldCharType="end"/>
        </w:r>
      </w:hyperlink>
    </w:p>
    <w:p w:rsidR="00CF2A47" w:rsidRPr="00CF2A47" w:rsidRDefault="00F432F5" w:rsidP="00CF2A47">
      <w:pPr>
        <w:pStyle w:val="32"/>
        <w:rPr>
          <w:rFonts w:ascii="Times New Roman" w:hAnsi="Times New Roman"/>
          <w:noProof/>
          <w:color w:val="0000FF"/>
          <w:sz w:val="24"/>
          <w:szCs w:val="24"/>
          <w:u w:val="single"/>
        </w:rPr>
      </w:pPr>
      <w:hyperlink w:anchor="_Toc22895174" w:history="1">
        <w:r w:rsidR="00CF2A47" w:rsidRPr="00D812FD">
          <w:rPr>
            <w:rStyle w:val="a8"/>
            <w:rFonts w:ascii="Times New Roman" w:hAnsi="Times New Roman"/>
            <w:bCs/>
            <w:noProof/>
            <w:sz w:val="24"/>
            <w:szCs w:val="24"/>
            <w:lang w:eastAsia="ar-SA"/>
          </w:rPr>
          <w:t>Статья 29.</w:t>
        </w:r>
        <w:r w:rsidR="00CF2A47">
          <w:rPr>
            <w:rStyle w:val="a8"/>
            <w:rFonts w:ascii="Times New Roman" w:hAnsi="Times New Roman"/>
            <w:bCs/>
            <w:noProof/>
            <w:sz w:val="24"/>
            <w:szCs w:val="24"/>
            <w:lang w:eastAsia="ar-SA"/>
          </w:rPr>
          <w:t>4</w:t>
        </w:r>
        <w:r w:rsidR="00CF2A47" w:rsidRPr="00D812FD">
          <w:rPr>
            <w:rStyle w:val="a8"/>
            <w:rFonts w:ascii="Times New Roman" w:hAnsi="Times New Roman"/>
            <w:bCs/>
            <w:noProof/>
            <w:sz w:val="24"/>
            <w:szCs w:val="24"/>
            <w:lang w:eastAsia="ar-SA"/>
          </w:rPr>
          <w:t>. Ж-</w:t>
        </w:r>
        <w:r w:rsidR="002A16FB">
          <w:rPr>
            <w:rStyle w:val="a8"/>
            <w:rFonts w:ascii="Times New Roman" w:hAnsi="Times New Roman"/>
            <w:bCs/>
            <w:noProof/>
            <w:sz w:val="24"/>
            <w:szCs w:val="24"/>
            <w:lang w:eastAsia="ar-SA"/>
          </w:rPr>
          <w:t>4</w:t>
        </w:r>
        <w:r w:rsidR="00CF2A47" w:rsidRPr="00D812FD">
          <w:rPr>
            <w:rStyle w:val="a8"/>
            <w:rFonts w:ascii="Times New Roman" w:hAnsi="Times New Roman"/>
            <w:bCs/>
            <w:noProof/>
            <w:sz w:val="24"/>
            <w:szCs w:val="24"/>
            <w:lang w:eastAsia="ar-SA"/>
          </w:rPr>
          <w:t xml:space="preserve"> - Зона застройки </w:t>
        </w:r>
        <w:r w:rsidR="00CF2A47">
          <w:rPr>
            <w:rStyle w:val="a8"/>
            <w:rFonts w:ascii="Times New Roman" w:hAnsi="Times New Roman"/>
            <w:bCs/>
            <w:noProof/>
            <w:sz w:val="24"/>
            <w:szCs w:val="24"/>
            <w:lang w:eastAsia="ar-SA"/>
          </w:rPr>
          <w:t>много</w:t>
        </w:r>
        <w:r w:rsidR="00CF2A47" w:rsidRPr="00D812FD">
          <w:rPr>
            <w:rStyle w:val="a8"/>
            <w:rFonts w:ascii="Times New Roman" w:hAnsi="Times New Roman"/>
            <w:bCs/>
            <w:noProof/>
            <w:sz w:val="24"/>
            <w:szCs w:val="24"/>
            <w:lang w:eastAsia="ar-SA"/>
          </w:rPr>
          <w:t>этажными жилыми домами.</w:t>
        </w:r>
        <w:r w:rsidR="00CF2A47" w:rsidRPr="00D812FD">
          <w:rPr>
            <w:rFonts w:ascii="Times New Roman" w:hAnsi="Times New Roman"/>
            <w:noProof/>
            <w:webHidden/>
            <w:sz w:val="24"/>
            <w:szCs w:val="24"/>
          </w:rPr>
          <w:tab/>
        </w:r>
        <w:r w:rsidRPr="00D812FD">
          <w:rPr>
            <w:rFonts w:ascii="Times New Roman" w:hAnsi="Times New Roman"/>
            <w:noProof/>
            <w:webHidden/>
            <w:sz w:val="24"/>
            <w:szCs w:val="24"/>
          </w:rPr>
          <w:fldChar w:fldCharType="begin"/>
        </w:r>
        <w:r w:rsidR="00CF2A47" w:rsidRPr="00D812FD">
          <w:rPr>
            <w:rFonts w:ascii="Times New Roman" w:hAnsi="Times New Roman"/>
            <w:noProof/>
            <w:webHidden/>
            <w:sz w:val="24"/>
            <w:szCs w:val="24"/>
          </w:rPr>
          <w:instrText xml:space="preserve"> PAGEREF _Toc22895174 \h </w:instrText>
        </w:r>
        <w:r w:rsidRPr="00D812FD">
          <w:rPr>
            <w:rFonts w:ascii="Times New Roman" w:hAnsi="Times New Roman"/>
            <w:noProof/>
            <w:webHidden/>
            <w:sz w:val="24"/>
            <w:szCs w:val="24"/>
          </w:rPr>
        </w:r>
        <w:r w:rsidRPr="00D812FD">
          <w:rPr>
            <w:rFonts w:ascii="Times New Roman" w:hAnsi="Times New Roman"/>
            <w:noProof/>
            <w:webHidden/>
            <w:sz w:val="24"/>
            <w:szCs w:val="24"/>
          </w:rPr>
          <w:fldChar w:fldCharType="separate"/>
        </w:r>
        <w:r w:rsidR="00CF2A47" w:rsidRPr="00D812FD">
          <w:rPr>
            <w:rFonts w:ascii="Times New Roman" w:hAnsi="Times New Roman"/>
            <w:noProof/>
            <w:webHidden/>
            <w:sz w:val="24"/>
            <w:szCs w:val="24"/>
          </w:rPr>
          <w:t>13</w:t>
        </w:r>
        <w:r w:rsidRPr="00D812FD">
          <w:rPr>
            <w:rFonts w:ascii="Times New Roman" w:hAnsi="Times New Roman"/>
            <w:noProof/>
            <w:webHidden/>
            <w:sz w:val="24"/>
            <w:szCs w:val="24"/>
          </w:rPr>
          <w:fldChar w:fldCharType="end"/>
        </w:r>
      </w:hyperlink>
    </w:p>
    <w:p w:rsidR="00D812FD" w:rsidRPr="00C02A2A" w:rsidRDefault="00F432F5">
      <w:pPr>
        <w:pStyle w:val="32"/>
        <w:rPr>
          <w:rFonts w:ascii="Times New Roman" w:eastAsia="Times New Roman" w:hAnsi="Times New Roman"/>
          <w:noProof/>
          <w:sz w:val="24"/>
          <w:szCs w:val="24"/>
          <w:lang w:eastAsia="ru-RU"/>
        </w:rPr>
      </w:pPr>
      <w:hyperlink w:anchor="_Toc22895175" w:history="1">
        <w:r w:rsidR="00D812FD" w:rsidRPr="00D812FD">
          <w:rPr>
            <w:rStyle w:val="a8"/>
            <w:rFonts w:ascii="Times New Roman" w:hAnsi="Times New Roman"/>
            <w:bCs/>
            <w:noProof/>
            <w:sz w:val="24"/>
            <w:szCs w:val="24"/>
            <w:lang w:eastAsia="ar-SA"/>
          </w:rPr>
          <w:t>Статья 29.</w:t>
        </w:r>
        <w:r w:rsidR="00CF2A47">
          <w:rPr>
            <w:rStyle w:val="a8"/>
            <w:rFonts w:ascii="Times New Roman" w:hAnsi="Times New Roman"/>
            <w:bCs/>
            <w:noProof/>
            <w:sz w:val="24"/>
            <w:szCs w:val="24"/>
            <w:lang w:eastAsia="ar-SA"/>
          </w:rPr>
          <w:t>5</w:t>
        </w:r>
        <w:r w:rsidR="00D812FD" w:rsidRPr="00D812FD">
          <w:rPr>
            <w:rStyle w:val="a8"/>
            <w:rFonts w:ascii="Times New Roman" w:hAnsi="Times New Roman"/>
            <w:bCs/>
            <w:noProof/>
            <w:sz w:val="24"/>
            <w:szCs w:val="24"/>
            <w:lang w:eastAsia="ar-SA"/>
          </w:rPr>
          <w:t>. ОД – Многофункциональная общественно-деловая зона.</w:t>
        </w:r>
        <w:r w:rsidR="00D812FD" w:rsidRPr="00D812FD">
          <w:rPr>
            <w:rFonts w:ascii="Times New Roman" w:hAnsi="Times New Roman"/>
            <w:noProof/>
            <w:webHidden/>
            <w:sz w:val="24"/>
            <w:szCs w:val="24"/>
          </w:rPr>
          <w:tab/>
        </w:r>
        <w:r w:rsidR="002A16FB">
          <w:rPr>
            <w:rFonts w:ascii="Times New Roman" w:hAnsi="Times New Roman"/>
            <w:noProof/>
            <w:webHidden/>
            <w:sz w:val="24"/>
            <w:szCs w:val="24"/>
          </w:rPr>
          <w:t>30</w:t>
        </w:r>
      </w:hyperlink>
    </w:p>
    <w:p w:rsidR="00D812FD" w:rsidRPr="00C02A2A" w:rsidRDefault="00F432F5">
      <w:pPr>
        <w:pStyle w:val="32"/>
        <w:rPr>
          <w:rFonts w:ascii="Times New Roman" w:eastAsia="Times New Roman" w:hAnsi="Times New Roman"/>
          <w:noProof/>
          <w:sz w:val="24"/>
          <w:szCs w:val="24"/>
          <w:lang w:eastAsia="ru-RU"/>
        </w:rPr>
      </w:pPr>
      <w:hyperlink w:anchor="_Toc22895176" w:history="1">
        <w:r w:rsidR="00D812FD" w:rsidRPr="00D812FD">
          <w:rPr>
            <w:rStyle w:val="a8"/>
            <w:rFonts w:ascii="Times New Roman" w:hAnsi="Times New Roman"/>
            <w:bCs/>
            <w:noProof/>
            <w:sz w:val="24"/>
            <w:szCs w:val="24"/>
            <w:lang w:eastAsia="ar-SA"/>
          </w:rPr>
          <w:t>Статья 29.</w:t>
        </w:r>
        <w:r w:rsidR="00CF2A47">
          <w:rPr>
            <w:rStyle w:val="a8"/>
            <w:rFonts w:ascii="Times New Roman" w:hAnsi="Times New Roman"/>
            <w:bCs/>
            <w:noProof/>
            <w:sz w:val="24"/>
            <w:szCs w:val="24"/>
            <w:lang w:eastAsia="ar-SA"/>
          </w:rPr>
          <w:t>6</w:t>
        </w:r>
        <w:r w:rsidR="00D812FD" w:rsidRPr="00D812FD">
          <w:rPr>
            <w:rStyle w:val="a8"/>
            <w:rFonts w:ascii="Times New Roman" w:hAnsi="Times New Roman"/>
            <w:bCs/>
            <w:noProof/>
            <w:sz w:val="24"/>
            <w:szCs w:val="24"/>
            <w:lang w:eastAsia="ar-SA"/>
          </w:rPr>
          <w:t>. ОД-1 – Специализированная общественно-деловая зона.</w:t>
        </w:r>
        <w:r w:rsidR="00D812FD" w:rsidRPr="00D812FD">
          <w:rPr>
            <w:rFonts w:ascii="Times New Roman" w:hAnsi="Times New Roman"/>
            <w:noProof/>
            <w:webHidden/>
            <w:sz w:val="24"/>
            <w:szCs w:val="24"/>
          </w:rPr>
          <w:tab/>
        </w:r>
        <w:r w:rsidRPr="00D812FD">
          <w:rPr>
            <w:rFonts w:ascii="Times New Roman" w:hAnsi="Times New Roman"/>
            <w:noProof/>
            <w:webHidden/>
            <w:sz w:val="24"/>
            <w:szCs w:val="24"/>
          </w:rPr>
          <w:fldChar w:fldCharType="begin"/>
        </w:r>
        <w:r w:rsidR="00D812FD" w:rsidRPr="00D812FD">
          <w:rPr>
            <w:rFonts w:ascii="Times New Roman" w:hAnsi="Times New Roman"/>
            <w:noProof/>
            <w:webHidden/>
            <w:sz w:val="24"/>
            <w:szCs w:val="24"/>
          </w:rPr>
          <w:instrText xml:space="preserve"> PAGEREF _Toc22895176 \h </w:instrText>
        </w:r>
        <w:r w:rsidRPr="00D812FD">
          <w:rPr>
            <w:rFonts w:ascii="Times New Roman" w:hAnsi="Times New Roman"/>
            <w:noProof/>
            <w:webHidden/>
            <w:sz w:val="24"/>
            <w:szCs w:val="24"/>
          </w:rPr>
        </w:r>
        <w:r w:rsidRPr="00D812FD">
          <w:rPr>
            <w:rFonts w:ascii="Times New Roman" w:hAnsi="Times New Roman"/>
            <w:noProof/>
            <w:webHidden/>
            <w:sz w:val="24"/>
            <w:szCs w:val="24"/>
          </w:rPr>
          <w:fldChar w:fldCharType="separate"/>
        </w:r>
        <w:r w:rsidR="00764FB9">
          <w:rPr>
            <w:rFonts w:ascii="Times New Roman" w:hAnsi="Times New Roman"/>
            <w:noProof/>
            <w:webHidden/>
            <w:sz w:val="24"/>
            <w:szCs w:val="24"/>
          </w:rPr>
          <w:t>3</w:t>
        </w:r>
        <w:r w:rsidR="00D812FD" w:rsidRPr="00D812FD">
          <w:rPr>
            <w:rFonts w:ascii="Times New Roman" w:hAnsi="Times New Roman"/>
            <w:noProof/>
            <w:webHidden/>
            <w:sz w:val="24"/>
            <w:szCs w:val="24"/>
          </w:rPr>
          <w:t>4</w:t>
        </w:r>
        <w:r w:rsidRPr="00D812FD">
          <w:rPr>
            <w:rFonts w:ascii="Times New Roman" w:hAnsi="Times New Roman"/>
            <w:noProof/>
            <w:webHidden/>
            <w:sz w:val="24"/>
            <w:szCs w:val="24"/>
          </w:rPr>
          <w:fldChar w:fldCharType="end"/>
        </w:r>
      </w:hyperlink>
    </w:p>
    <w:p w:rsidR="00D812FD" w:rsidRPr="00C02A2A" w:rsidRDefault="00F432F5">
      <w:pPr>
        <w:pStyle w:val="32"/>
        <w:rPr>
          <w:rFonts w:ascii="Times New Roman" w:eastAsia="Times New Roman" w:hAnsi="Times New Roman"/>
          <w:noProof/>
          <w:sz w:val="24"/>
          <w:szCs w:val="24"/>
          <w:lang w:eastAsia="ru-RU"/>
        </w:rPr>
      </w:pPr>
      <w:hyperlink w:anchor="_Toc22895177" w:history="1">
        <w:r w:rsidR="00D812FD" w:rsidRPr="00D812FD">
          <w:rPr>
            <w:rStyle w:val="a8"/>
            <w:rFonts w:ascii="Times New Roman" w:hAnsi="Times New Roman"/>
            <w:bCs/>
            <w:noProof/>
            <w:sz w:val="24"/>
            <w:szCs w:val="24"/>
            <w:lang w:eastAsia="ar-SA"/>
          </w:rPr>
          <w:t>Статья 29.</w:t>
        </w:r>
        <w:r w:rsidR="00CF2A47">
          <w:rPr>
            <w:rStyle w:val="a8"/>
            <w:rFonts w:ascii="Times New Roman" w:hAnsi="Times New Roman"/>
            <w:bCs/>
            <w:noProof/>
            <w:sz w:val="24"/>
            <w:szCs w:val="24"/>
            <w:lang w:eastAsia="ar-SA"/>
          </w:rPr>
          <w:t>7</w:t>
        </w:r>
        <w:r w:rsidR="00D812FD" w:rsidRPr="00D812FD">
          <w:rPr>
            <w:rStyle w:val="a8"/>
            <w:rFonts w:ascii="Times New Roman" w:hAnsi="Times New Roman"/>
            <w:bCs/>
            <w:noProof/>
            <w:sz w:val="24"/>
            <w:szCs w:val="24"/>
            <w:lang w:eastAsia="ar-SA"/>
          </w:rPr>
          <w:t>. ИЗ – Зона исторической застройки.</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40</w:t>
        </w:r>
      </w:hyperlink>
    </w:p>
    <w:p w:rsidR="00D812FD" w:rsidRPr="00C02A2A" w:rsidRDefault="00F432F5">
      <w:pPr>
        <w:pStyle w:val="32"/>
        <w:rPr>
          <w:rFonts w:ascii="Times New Roman" w:eastAsia="Times New Roman" w:hAnsi="Times New Roman"/>
          <w:noProof/>
          <w:sz w:val="24"/>
          <w:szCs w:val="24"/>
          <w:lang w:eastAsia="ru-RU"/>
        </w:rPr>
      </w:pPr>
      <w:hyperlink w:anchor="_Toc22895178" w:history="1">
        <w:r w:rsidR="00D812FD" w:rsidRPr="00D812FD">
          <w:rPr>
            <w:rStyle w:val="a8"/>
            <w:rFonts w:ascii="Times New Roman" w:hAnsi="Times New Roman"/>
            <w:bCs/>
            <w:noProof/>
            <w:sz w:val="24"/>
            <w:szCs w:val="24"/>
            <w:lang w:eastAsia="ar-SA"/>
          </w:rPr>
          <w:t>Статья 29.</w:t>
        </w:r>
        <w:r w:rsidR="00CF2A47">
          <w:rPr>
            <w:rStyle w:val="a8"/>
            <w:rFonts w:ascii="Times New Roman" w:hAnsi="Times New Roman"/>
            <w:bCs/>
            <w:noProof/>
            <w:sz w:val="24"/>
            <w:szCs w:val="24"/>
            <w:lang w:eastAsia="ar-SA"/>
          </w:rPr>
          <w:t>8</w:t>
        </w:r>
        <w:r w:rsidR="00D812FD" w:rsidRPr="00D812FD">
          <w:rPr>
            <w:rStyle w:val="a8"/>
            <w:rFonts w:ascii="Times New Roman" w:hAnsi="Times New Roman"/>
            <w:bCs/>
            <w:noProof/>
            <w:sz w:val="24"/>
            <w:szCs w:val="24"/>
            <w:lang w:eastAsia="ar-SA"/>
          </w:rPr>
          <w:t>. П – Производственная зона.</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42</w:t>
        </w:r>
      </w:hyperlink>
    </w:p>
    <w:p w:rsidR="00D812FD" w:rsidRPr="00C02A2A" w:rsidRDefault="00F432F5">
      <w:pPr>
        <w:pStyle w:val="32"/>
        <w:rPr>
          <w:rFonts w:ascii="Times New Roman" w:eastAsia="Times New Roman" w:hAnsi="Times New Roman"/>
          <w:noProof/>
          <w:sz w:val="24"/>
          <w:szCs w:val="24"/>
          <w:lang w:eastAsia="ru-RU"/>
        </w:rPr>
      </w:pPr>
      <w:hyperlink w:anchor="_Toc22895179" w:history="1">
        <w:r w:rsidR="00D812FD" w:rsidRPr="00D812FD">
          <w:rPr>
            <w:rStyle w:val="a8"/>
            <w:rFonts w:ascii="Times New Roman" w:hAnsi="Times New Roman"/>
            <w:bCs/>
            <w:noProof/>
            <w:sz w:val="24"/>
            <w:szCs w:val="24"/>
            <w:lang w:eastAsia="ar-SA"/>
          </w:rPr>
          <w:t>Статья 29.</w:t>
        </w:r>
        <w:r w:rsidR="00CF2A47">
          <w:rPr>
            <w:rStyle w:val="a8"/>
            <w:rFonts w:ascii="Times New Roman" w:hAnsi="Times New Roman"/>
            <w:bCs/>
            <w:noProof/>
            <w:sz w:val="24"/>
            <w:szCs w:val="24"/>
            <w:lang w:eastAsia="ar-SA"/>
          </w:rPr>
          <w:t>9</w:t>
        </w:r>
        <w:r w:rsidR="00D812FD" w:rsidRPr="00D812FD">
          <w:rPr>
            <w:rStyle w:val="a8"/>
            <w:rFonts w:ascii="Times New Roman" w:hAnsi="Times New Roman"/>
            <w:bCs/>
            <w:noProof/>
            <w:sz w:val="24"/>
            <w:szCs w:val="24"/>
            <w:lang w:eastAsia="ar-SA"/>
          </w:rPr>
          <w:t>. К – Коммунально-складская зона.</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45</w:t>
        </w:r>
      </w:hyperlink>
    </w:p>
    <w:p w:rsidR="00D812FD" w:rsidRPr="00C02A2A" w:rsidRDefault="00F432F5">
      <w:pPr>
        <w:pStyle w:val="32"/>
        <w:rPr>
          <w:rFonts w:ascii="Times New Roman" w:eastAsia="Times New Roman" w:hAnsi="Times New Roman"/>
          <w:noProof/>
          <w:sz w:val="24"/>
          <w:szCs w:val="24"/>
          <w:lang w:eastAsia="ru-RU"/>
        </w:rPr>
      </w:pPr>
      <w:hyperlink w:anchor="_Toc22895180" w:history="1">
        <w:r w:rsidR="00D812FD" w:rsidRPr="00D812FD">
          <w:rPr>
            <w:rStyle w:val="a8"/>
            <w:rFonts w:ascii="Times New Roman" w:hAnsi="Times New Roman"/>
            <w:bCs/>
            <w:noProof/>
            <w:sz w:val="24"/>
            <w:szCs w:val="24"/>
            <w:lang w:eastAsia="ar-SA"/>
          </w:rPr>
          <w:t>Статья 29.</w:t>
        </w:r>
        <w:r w:rsidR="00CF2A47">
          <w:rPr>
            <w:rStyle w:val="a8"/>
            <w:rFonts w:ascii="Times New Roman" w:hAnsi="Times New Roman"/>
            <w:bCs/>
            <w:noProof/>
            <w:sz w:val="24"/>
            <w:szCs w:val="24"/>
            <w:lang w:eastAsia="ar-SA"/>
          </w:rPr>
          <w:t>10</w:t>
        </w:r>
        <w:r w:rsidR="00D812FD" w:rsidRPr="00D812FD">
          <w:rPr>
            <w:rStyle w:val="a8"/>
            <w:rFonts w:ascii="Times New Roman" w:hAnsi="Times New Roman"/>
            <w:bCs/>
            <w:noProof/>
            <w:sz w:val="24"/>
            <w:szCs w:val="24"/>
            <w:lang w:eastAsia="ar-SA"/>
          </w:rPr>
          <w:t>. И – Зона инженерной инфраструктуры.</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48</w:t>
        </w:r>
      </w:hyperlink>
    </w:p>
    <w:p w:rsidR="00D812FD" w:rsidRPr="00C02A2A" w:rsidRDefault="00F432F5">
      <w:pPr>
        <w:pStyle w:val="32"/>
        <w:rPr>
          <w:rFonts w:ascii="Times New Roman" w:eastAsia="Times New Roman" w:hAnsi="Times New Roman"/>
          <w:noProof/>
          <w:sz w:val="24"/>
          <w:szCs w:val="24"/>
          <w:lang w:eastAsia="ru-RU"/>
        </w:rPr>
      </w:pPr>
      <w:hyperlink w:anchor="_Toc22895181" w:history="1">
        <w:r w:rsidR="00D812FD" w:rsidRPr="00D812FD">
          <w:rPr>
            <w:rStyle w:val="a8"/>
            <w:rFonts w:ascii="Times New Roman" w:hAnsi="Times New Roman"/>
            <w:bCs/>
            <w:noProof/>
            <w:sz w:val="24"/>
            <w:szCs w:val="24"/>
            <w:lang w:eastAsia="ar-SA"/>
          </w:rPr>
          <w:t>Статья 29.</w:t>
        </w:r>
        <w:r w:rsidR="00CF2A47">
          <w:rPr>
            <w:rStyle w:val="a8"/>
            <w:rFonts w:ascii="Times New Roman" w:hAnsi="Times New Roman"/>
            <w:bCs/>
            <w:noProof/>
            <w:sz w:val="24"/>
            <w:szCs w:val="24"/>
            <w:lang w:eastAsia="ar-SA"/>
          </w:rPr>
          <w:t>11</w:t>
        </w:r>
        <w:r w:rsidR="00D812FD" w:rsidRPr="00D812FD">
          <w:rPr>
            <w:rStyle w:val="a8"/>
            <w:rFonts w:ascii="Times New Roman" w:hAnsi="Times New Roman"/>
            <w:bCs/>
            <w:noProof/>
            <w:sz w:val="24"/>
            <w:szCs w:val="24"/>
            <w:lang w:eastAsia="ar-SA"/>
          </w:rPr>
          <w:t>. Т – Зона транспортной инфраструктуры.</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50</w:t>
        </w:r>
      </w:hyperlink>
    </w:p>
    <w:p w:rsidR="00D812FD" w:rsidRPr="00C02A2A" w:rsidRDefault="00F432F5">
      <w:pPr>
        <w:pStyle w:val="32"/>
        <w:rPr>
          <w:rFonts w:ascii="Times New Roman" w:eastAsia="Times New Roman" w:hAnsi="Times New Roman"/>
          <w:noProof/>
          <w:sz w:val="24"/>
          <w:szCs w:val="24"/>
          <w:lang w:eastAsia="ru-RU"/>
        </w:rPr>
      </w:pPr>
      <w:hyperlink w:anchor="_Toc22895182" w:history="1">
        <w:r w:rsidR="00D812FD" w:rsidRPr="00D812FD">
          <w:rPr>
            <w:rStyle w:val="a8"/>
            <w:rFonts w:ascii="Times New Roman" w:hAnsi="Times New Roman"/>
            <w:bCs/>
            <w:noProof/>
            <w:sz w:val="24"/>
            <w:szCs w:val="24"/>
            <w:lang w:eastAsia="ar-SA"/>
          </w:rPr>
          <w:t>Статья 29.</w:t>
        </w:r>
        <w:r w:rsidR="00CF2A47">
          <w:rPr>
            <w:rStyle w:val="a8"/>
            <w:rFonts w:ascii="Times New Roman" w:hAnsi="Times New Roman"/>
            <w:bCs/>
            <w:noProof/>
            <w:sz w:val="24"/>
            <w:szCs w:val="24"/>
            <w:lang w:eastAsia="ar-SA"/>
          </w:rPr>
          <w:t>12</w:t>
        </w:r>
        <w:r w:rsidR="00D812FD" w:rsidRPr="00D812FD">
          <w:rPr>
            <w:rStyle w:val="a8"/>
            <w:rFonts w:ascii="Times New Roman" w:hAnsi="Times New Roman"/>
            <w:bCs/>
            <w:noProof/>
            <w:sz w:val="24"/>
            <w:szCs w:val="24"/>
            <w:lang w:eastAsia="ar-SA"/>
          </w:rPr>
          <w:t>. СХ-2 – Зона сельскохозяйственных предприятий.</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53</w:t>
        </w:r>
      </w:hyperlink>
    </w:p>
    <w:p w:rsidR="00D812FD" w:rsidRPr="00C02A2A" w:rsidRDefault="00F432F5">
      <w:pPr>
        <w:pStyle w:val="32"/>
        <w:rPr>
          <w:rFonts w:ascii="Times New Roman" w:eastAsia="Times New Roman" w:hAnsi="Times New Roman"/>
          <w:noProof/>
          <w:sz w:val="24"/>
          <w:szCs w:val="24"/>
          <w:lang w:eastAsia="ru-RU"/>
        </w:rPr>
      </w:pPr>
      <w:hyperlink w:anchor="_Toc22895183" w:history="1">
        <w:r w:rsidR="00D812FD" w:rsidRPr="00D812FD">
          <w:rPr>
            <w:rStyle w:val="a8"/>
            <w:rFonts w:ascii="Times New Roman" w:hAnsi="Times New Roman"/>
            <w:bCs/>
            <w:noProof/>
            <w:sz w:val="24"/>
            <w:szCs w:val="24"/>
            <w:lang w:eastAsia="ar-SA"/>
          </w:rPr>
          <w:t>Статья 29.1</w:t>
        </w:r>
        <w:r w:rsidR="00CF2A47">
          <w:rPr>
            <w:rStyle w:val="a8"/>
            <w:rFonts w:ascii="Times New Roman" w:hAnsi="Times New Roman"/>
            <w:bCs/>
            <w:noProof/>
            <w:sz w:val="24"/>
            <w:szCs w:val="24"/>
            <w:lang w:eastAsia="ar-SA"/>
          </w:rPr>
          <w:t>3</w:t>
        </w:r>
        <w:r w:rsidR="00D812FD" w:rsidRPr="00D812FD">
          <w:rPr>
            <w:rStyle w:val="a8"/>
            <w:rFonts w:ascii="Times New Roman" w:hAnsi="Times New Roman"/>
            <w:bCs/>
            <w:noProof/>
            <w:sz w:val="24"/>
            <w:szCs w:val="24"/>
            <w:lang w:eastAsia="ar-SA"/>
          </w:rPr>
          <w:t>. СХ-3 – Зона садоводческих, огороднических или дачных некоммерческих объединений граждан.</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54</w:t>
        </w:r>
      </w:hyperlink>
    </w:p>
    <w:p w:rsidR="00D812FD" w:rsidRPr="00C02A2A" w:rsidRDefault="00F432F5">
      <w:pPr>
        <w:pStyle w:val="32"/>
        <w:rPr>
          <w:rFonts w:ascii="Times New Roman" w:eastAsia="Times New Roman" w:hAnsi="Times New Roman"/>
          <w:noProof/>
          <w:sz w:val="24"/>
          <w:szCs w:val="24"/>
          <w:lang w:eastAsia="ru-RU"/>
        </w:rPr>
      </w:pPr>
      <w:hyperlink w:anchor="_Toc22895184" w:history="1">
        <w:r w:rsidR="00D812FD" w:rsidRPr="00D812FD">
          <w:rPr>
            <w:rStyle w:val="a8"/>
            <w:rFonts w:ascii="Times New Roman" w:hAnsi="Times New Roman"/>
            <w:bCs/>
            <w:noProof/>
            <w:sz w:val="24"/>
            <w:szCs w:val="24"/>
            <w:lang w:eastAsia="ar-SA"/>
          </w:rPr>
          <w:t>Статья 29.1</w:t>
        </w:r>
        <w:r w:rsidR="00CF2A47">
          <w:rPr>
            <w:rStyle w:val="a8"/>
            <w:rFonts w:ascii="Times New Roman" w:hAnsi="Times New Roman"/>
            <w:bCs/>
            <w:noProof/>
            <w:sz w:val="24"/>
            <w:szCs w:val="24"/>
            <w:lang w:eastAsia="ar-SA"/>
          </w:rPr>
          <w:t>4</w:t>
        </w:r>
        <w:r w:rsidR="00D812FD" w:rsidRPr="00D812FD">
          <w:rPr>
            <w:rStyle w:val="a8"/>
            <w:rFonts w:ascii="Times New Roman" w:hAnsi="Times New Roman"/>
            <w:bCs/>
            <w:noProof/>
            <w:sz w:val="24"/>
            <w:szCs w:val="24"/>
            <w:lang w:eastAsia="ar-SA"/>
          </w:rPr>
          <w:t>. СХ-4 – Иные зоны сельскохозяйственного использования.</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56</w:t>
        </w:r>
      </w:hyperlink>
    </w:p>
    <w:p w:rsidR="00D812FD" w:rsidRPr="00C02A2A" w:rsidRDefault="00F432F5">
      <w:pPr>
        <w:pStyle w:val="32"/>
        <w:rPr>
          <w:rFonts w:ascii="Times New Roman" w:eastAsia="Times New Roman" w:hAnsi="Times New Roman"/>
          <w:noProof/>
          <w:sz w:val="24"/>
          <w:szCs w:val="24"/>
          <w:lang w:eastAsia="ru-RU"/>
        </w:rPr>
      </w:pPr>
      <w:hyperlink w:anchor="_Toc22895185" w:history="1">
        <w:r w:rsidR="00D812FD" w:rsidRPr="00D812FD">
          <w:rPr>
            <w:rStyle w:val="a8"/>
            <w:rFonts w:ascii="Times New Roman" w:hAnsi="Times New Roman"/>
            <w:bCs/>
            <w:noProof/>
            <w:sz w:val="24"/>
            <w:szCs w:val="24"/>
            <w:lang w:eastAsia="ar-SA"/>
          </w:rPr>
          <w:t>Статья 29.1</w:t>
        </w:r>
        <w:r w:rsidR="00CF2A47">
          <w:rPr>
            <w:rStyle w:val="a8"/>
            <w:rFonts w:ascii="Times New Roman" w:hAnsi="Times New Roman"/>
            <w:bCs/>
            <w:noProof/>
            <w:sz w:val="24"/>
            <w:szCs w:val="24"/>
            <w:lang w:eastAsia="ar-SA"/>
          </w:rPr>
          <w:t>5</w:t>
        </w:r>
        <w:r w:rsidR="00D812FD" w:rsidRPr="00D812FD">
          <w:rPr>
            <w:rStyle w:val="a8"/>
            <w:rFonts w:ascii="Times New Roman" w:hAnsi="Times New Roman"/>
            <w:bCs/>
            <w:noProof/>
            <w:sz w:val="24"/>
            <w:szCs w:val="24"/>
            <w:lang w:eastAsia="ar-SA"/>
          </w:rPr>
          <w:t>. Р-1 - Зона озелененных территорий общего пользования.</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60</w:t>
        </w:r>
      </w:hyperlink>
    </w:p>
    <w:p w:rsidR="00D812FD" w:rsidRPr="00C02A2A" w:rsidRDefault="00F432F5">
      <w:pPr>
        <w:pStyle w:val="32"/>
        <w:rPr>
          <w:rFonts w:ascii="Times New Roman" w:eastAsia="Times New Roman" w:hAnsi="Times New Roman"/>
          <w:noProof/>
          <w:sz w:val="24"/>
          <w:szCs w:val="24"/>
          <w:lang w:eastAsia="ru-RU"/>
        </w:rPr>
      </w:pPr>
      <w:hyperlink w:anchor="_Toc22895186" w:history="1">
        <w:r w:rsidR="00D812FD" w:rsidRPr="00D812FD">
          <w:rPr>
            <w:rStyle w:val="a8"/>
            <w:rFonts w:ascii="Times New Roman" w:hAnsi="Times New Roman"/>
            <w:bCs/>
            <w:noProof/>
            <w:sz w:val="24"/>
            <w:szCs w:val="24"/>
            <w:lang w:eastAsia="ar-SA"/>
          </w:rPr>
          <w:t>Статья 29.1</w:t>
        </w:r>
        <w:r w:rsidR="00CF2A47">
          <w:rPr>
            <w:rStyle w:val="a8"/>
            <w:rFonts w:ascii="Times New Roman" w:hAnsi="Times New Roman"/>
            <w:bCs/>
            <w:noProof/>
            <w:sz w:val="24"/>
            <w:szCs w:val="24"/>
            <w:lang w:eastAsia="ar-SA"/>
          </w:rPr>
          <w:t>6</w:t>
        </w:r>
        <w:r w:rsidR="00D812FD" w:rsidRPr="00D812FD">
          <w:rPr>
            <w:rStyle w:val="a8"/>
            <w:rFonts w:ascii="Times New Roman" w:hAnsi="Times New Roman"/>
            <w:bCs/>
            <w:noProof/>
            <w:sz w:val="24"/>
            <w:szCs w:val="24"/>
            <w:lang w:eastAsia="ar-SA"/>
          </w:rPr>
          <w:t>. С</w:t>
        </w:r>
        <w:r w:rsidR="00C65BDF">
          <w:rPr>
            <w:rStyle w:val="a8"/>
            <w:rFonts w:ascii="Times New Roman" w:hAnsi="Times New Roman"/>
            <w:bCs/>
            <w:noProof/>
            <w:sz w:val="24"/>
            <w:szCs w:val="24"/>
            <w:lang w:eastAsia="ar-SA"/>
          </w:rPr>
          <w:t>-</w:t>
        </w:r>
        <w:r w:rsidR="00D812FD" w:rsidRPr="00D812FD">
          <w:rPr>
            <w:rStyle w:val="a8"/>
            <w:rFonts w:ascii="Times New Roman" w:hAnsi="Times New Roman"/>
            <w:bCs/>
            <w:noProof/>
            <w:sz w:val="24"/>
            <w:szCs w:val="24"/>
            <w:lang w:eastAsia="ar-SA"/>
          </w:rPr>
          <w:t>1 - Зона кладбищ.</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62</w:t>
        </w:r>
      </w:hyperlink>
    </w:p>
    <w:p w:rsidR="00D812FD" w:rsidRPr="00C02A2A" w:rsidRDefault="00F432F5">
      <w:pPr>
        <w:pStyle w:val="32"/>
        <w:rPr>
          <w:rFonts w:ascii="Times New Roman" w:eastAsia="Times New Roman" w:hAnsi="Times New Roman"/>
          <w:noProof/>
          <w:sz w:val="24"/>
          <w:szCs w:val="24"/>
          <w:lang w:eastAsia="ru-RU"/>
        </w:rPr>
      </w:pPr>
      <w:hyperlink w:anchor="_Toc22895187" w:history="1">
        <w:r w:rsidR="00C65BDF">
          <w:rPr>
            <w:rStyle w:val="a8"/>
            <w:rFonts w:ascii="Times New Roman" w:hAnsi="Times New Roman"/>
            <w:bCs/>
            <w:noProof/>
            <w:sz w:val="24"/>
            <w:szCs w:val="24"/>
            <w:lang w:eastAsia="ar-SA"/>
          </w:rPr>
          <w:t>Статья 29.1</w:t>
        </w:r>
        <w:r w:rsidR="00CF2A47">
          <w:rPr>
            <w:rStyle w:val="a8"/>
            <w:rFonts w:ascii="Times New Roman" w:hAnsi="Times New Roman"/>
            <w:bCs/>
            <w:noProof/>
            <w:sz w:val="24"/>
            <w:szCs w:val="24"/>
            <w:lang w:eastAsia="ar-SA"/>
          </w:rPr>
          <w:t>7</w:t>
        </w:r>
        <w:r w:rsidR="00C65BDF">
          <w:rPr>
            <w:rStyle w:val="a8"/>
            <w:rFonts w:ascii="Times New Roman" w:hAnsi="Times New Roman"/>
            <w:bCs/>
            <w:noProof/>
            <w:sz w:val="24"/>
            <w:szCs w:val="24"/>
            <w:lang w:eastAsia="ar-SA"/>
          </w:rPr>
          <w:t>. С-2</w:t>
        </w:r>
        <w:r w:rsidR="00D812FD" w:rsidRPr="00D812FD">
          <w:rPr>
            <w:rStyle w:val="a8"/>
            <w:rFonts w:ascii="Times New Roman" w:hAnsi="Times New Roman"/>
            <w:bCs/>
            <w:noProof/>
            <w:sz w:val="24"/>
            <w:szCs w:val="24"/>
            <w:lang w:eastAsia="ar-SA"/>
          </w:rPr>
          <w:t xml:space="preserve"> - Зона озеленения специального назначения.</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64</w:t>
        </w:r>
      </w:hyperlink>
    </w:p>
    <w:p w:rsidR="00D812FD" w:rsidRPr="00C02A2A" w:rsidRDefault="00F432F5">
      <w:pPr>
        <w:pStyle w:val="22"/>
        <w:rPr>
          <w:rFonts w:eastAsia="Times New Roman"/>
          <w:b w:val="0"/>
          <w:i w:val="0"/>
          <w:lang w:eastAsia="ru-RU"/>
        </w:rPr>
      </w:pPr>
      <w:hyperlink w:anchor="_Toc22895188" w:history="1">
        <w:r w:rsidR="00D812FD" w:rsidRPr="00D812FD">
          <w:rPr>
            <w:rStyle w:val="a8"/>
            <w:rFonts w:eastAsia="Times New Roman"/>
            <w:b w:val="0"/>
            <w:bCs/>
            <w:i w:val="0"/>
            <w:iCs/>
          </w:rPr>
          <w:t>Глава 9. ГРАДОСТРОИТЕЛЬНЫЕ РЕГЛАМЕНТЫ В ЧАСТИ ОГРАНИЧЕНИЙ ИСПОЛЬЗОВАНИЯ ЗЕМЕЛЬНЫХ УЧАСТКОВ И ОБЪЕКТОВ КАПИТАЛЬНОГО СТРОИТЕЛЬСТВА В ЗОНЕ ОХРАНЫ ОБЪЕКТОВ КУЛЬТУРНОГО НАСЛЕДИЯ, САНИТАРНО-ЗАЩИТНЫХ И ВОДООХРАННЫХ ЗОНАХ</w:t>
        </w:r>
        <w:r w:rsidR="00D812FD" w:rsidRPr="00D812FD">
          <w:rPr>
            <w:b w:val="0"/>
            <w:i w:val="0"/>
            <w:webHidden/>
          </w:rPr>
          <w:tab/>
        </w:r>
        <w:r w:rsidR="00764FB9">
          <w:rPr>
            <w:b w:val="0"/>
            <w:i w:val="0"/>
            <w:webHidden/>
          </w:rPr>
          <w:t>66</w:t>
        </w:r>
      </w:hyperlink>
    </w:p>
    <w:p w:rsidR="00D812FD" w:rsidRPr="00C02A2A" w:rsidRDefault="00F432F5">
      <w:pPr>
        <w:pStyle w:val="32"/>
        <w:rPr>
          <w:rFonts w:ascii="Times New Roman" w:eastAsia="Times New Roman" w:hAnsi="Times New Roman"/>
          <w:noProof/>
          <w:sz w:val="24"/>
          <w:szCs w:val="24"/>
          <w:lang w:eastAsia="ru-RU"/>
        </w:rPr>
      </w:pPr>
      <w:hyperlink w:anchor="_Toc22895189" w:history="1">
        <w:r w:rsidR="00D812FD" w:rsidRPr="00D812FD">
          <w:rPr>
            <w:rStyle w:val="a8"/>
            <w:rFonts w:ascii="Times New Roman" w:hAnsi="Times New Roman"/>
            <w:bCs/>
            <w:noProof/>
            <w:sz w:val="24"/>
            <w:szCs w:val="24"/>
            <w:lang w:eastAsia="ar-SA"/>
          </w:rPr>
          <w:t>Статья 30.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66</w:t>
        </w:r>
      </w:hyperlink>
    </w:p>
    <w:p w:rsidR="00D812FD" w:rsidRPr="00C02A2A" w:rsidRDefault="00F432F5">
      <w:pPr>
        <w:pStyle w:val="32"/>
        <w:rPr>
          <w:rFonts w:ascii="Times New Roman" w:eastAsia="Times New Roman" w:hAnsi="Times New Roman"/>
          <w:noProof/>
          <w:sz w:val="24"/>
          <w:szCs w:val="24"/>
          <w:lang w:eastAsia="ru-RU"/>
        </w:rPr>
      </w:pPr>
      <w:hyperlink w:anchor="_Toc22895190" w:history="1">
        <w:r w:rsidR="00D812FD" w:rsidRPr="00D812FD">
          <w:rPr>
            <w:rStyle w:val="a8"/>
            <w:rFonts w:ascii="Times New Roman" w:eastAsia="Times New Roman" w:hAnsi="Times New Roman"/>
            <w:noProof/>
            <w:sz w:val="24"/>
            <w:szCs w:val="24"/>
            <w:lang w:eastAsia="ru-RU" w:bidi="ru-RU"/>
          </w:rPr>
          <w:t>Статья 30.1. Санитарно-защитные зоны предприятий, сооружений и иных объектов</w:t>
        </w:r>
        <w:r w:rsidR="00D812FD" w:rsidRPr="00D812FD">
          <w:rPr>
            <w:rFonts w:ascii="Times New Roman" w:hAnsi="Times New Roman"/>
            <w:noProof/>
            <w:webHidden/>
            <w:sz w:val="24"/>
            <w:szCs w:val="24"/>
          </w:rPr>
          <w:tab/>
        </w:r>
        <w:r w:rsidR="00764FB9">
          <w:rPr>
            <w:rFonts w:ascii="Times New Roman" w:hAnsi="Times New Roman"/>
            <w:noProof/>
            <w:webHidden/>
            <w:sz w:val="24"/>
            <w:szCs w:val="24"/>
          </w:rPr>
          <w:t>6</w:t>
        </w:r>
        <w:r w:rsidR="00DC6D5A">
          <w:rPr>
            <w:rFonts w:ascii="Times New Roman" w:hAnsi="Times New Roman"/>
            <w:noProof/>
            <w:webHidden/>
            <w:sz w:val="24"/>
            <w:szCs w:val="24"/>
          </w:rPr>
          <w:t>6</w:t>
        </w:r>
      </w:hyperlink>
    </w:p>
    <w:p w:rsidR="00D812FD" w:rsidRPr="00C02A2A" w:rsidRDefault="00F432F5">
      <w:pPr>
        <w:pStyle w:val="32"/>
        <w:rPr>
          <w:rFonts w:ascii="Times New Roman" w:eastAsia="Times New Roman" w:hAnsi="Times New Roman"/>
          <w:noProof/>
          <w:sz w:val="24"/>
          <w:szCs w:val="24"/>
          <w:lang w:eastAsia="ru-RU"/>
        </w:rPr>
      </w:pPr>
      <w:hyperlink w:anchor="_Toc22895191" w:history="1">
        <w:r w:rsidR="00D812FD" w:rsidRPr="00D812FD">
          <w:rPr>
            <w:rStyle w:val="a8"/>
            <w:rFonts w:ascii="Times New Roman" w:eastAsia="Times New Roman" w:hAnsi="Times New Roman"/>
            <w:noProof/>
            <w:sz w:val="24"/>
            <w:szCs w:val="24"/>
            <w:lang w:eastAsia="ru-RU" w:bidi="ru-RU"/>
          </w:rPr>
          <w:t>Статья 30.2. Санитарно-защитные зоны транспортных коммуникаций</w:t>
        </w:r>
        <w:r w:rsidR="00D812FD" w:rsidRPr="00D812FD">
          <w:rPr>
            <w:rFonts w:ascii="Times New Roman" w:hAnsi="Times New Roman"/>
            <w:noProof/>
            <w:webHidden/>
            <w:sz w:val="24"/>
            <w:szCs w:val="24"/>
          </w:rPr>
          <w:tab/>
        </w:r>
        <w:r w:rsidR="00DC6D5A">
          <w:rPr>
            <w:rFonts w:ascii="Times New Roman" w:hAnsi="Times New Roman"/>
            <w:noProof/>
            <w:webHidden/>
            <w:sz w:val="24"/>
            <w:szCs w:val="24"/>
          </w:rPr>
          <w:t>68</w:t>
        </w:r>
      </w:hyperlink>
    </w:p>
    <w:p w:rsidR="00D812FD" w:rsidRPr="00C02A2A" w:rsidRDefault="00F432F5">
      <w:pPr>
        <w:pStyle w:val="32"/>
        <w:rPr>
          <w:rFonts w:ascii="Times New Roman" w:eastAsia="Times New Roman" w:hAnsi="Times New Roman"/>
          <w:noProof/>
          <w:sz w:val="24"/>
          <w:szCs w:val="24"/>
          <w:lang w:eastAsia="ru-RU"/>
        </w:rPr>
      </w:pPr>
      <w:hyperlink w:anchor="_Toc22895192" w:history="1">
        <w:r w:rsidR="00D812FD" w:rsidRPr="00D812FD">
          <w:rPr>
            <w:rStyle w:val="a8"/>
            <w:rFonts w:ascii="Times New Roman" w:eastAsia="Times New Roman" w:hAnsi="Times New Roman"/>
            <w:noProof/>
            <w:sz w:val="24"/>
            <w:szCs w:val="24"/>
            <w:lang w:eastAsia="ru-RU" w:bidi="ru-RU"/>
          </w:rPr>
          <w:t>Статья 30.3. Санитарно-защитные зоны инженерных коммуникаций</w:t>
        </w:r>
        <w:r w:rsidR="00D812FD" w:rsidRPr="00D812FD">
          <w:rPr>
            <w:rFonts w:ascii="Times New Roman" w:hAnsi="Times New Roman"/>
            <w:noProof/>
            <w:webHidden/>
            <w:sz w:val="24"/>
            <w:szCs w:val="24"/>
          </w:rPr>
          <w:tab/>
        </w:r>
        <w:r w:rsidR="00DC6D5A">
          <w:rPr>
            <w:rFonts w:ascii="Times New Roman" w:hAnsi="Times New Roman"/>
            <w:noProof/>
            <w:webHidden/>
            <w:sz w:val="24"/>
            <w:szCs w:val="24"/>
          </w:rPr>
          <w:t>6</w:t>
        </w:r>
      </w:hyperlink>
      <w:r w:rsidR="00DC6D5A" w:rsidRPr="00DC6D5A">
        <w:rPr>
          <w:rStyle w:val="a8"/>
          <w:rFonts w:ascii="Times New Roman" w:hAnsi="Times New Roman"/>
          <w:noProof/>
          <w:color w:val="auto"/>
          <w:sz w:val="24"/>
          <w:szCs w:val="24"/>
          <w:u w:val="none"/>
        </w:rPr>
        <w:t>8</w:t>
      </w:r>
    </w:p>
    <w:p w:rsidR="00D812FD" w:rsidRPr="00C02A2A" w:rsidRDefault="00F432F5">
      <w:pPr>
        <w:pStyle w:val="32"/>
        <w:rPr>
          <w:rFonts w:ascii="Times New Roman" w:eastAsia="Times New Roman" w:hAnsi="Times New Roman"/>
          <w:noProof/>
          <w:sz w:val="24"/>
          <w:szCs w:val="24"/>
          <w:lang w:eastAsia="ru-RU"/>
        </w:rPr>
      </w:pPr>
      <w:hyperlink w:anchor="_Toc22895193" w:history="1">
        <w:r w:rsidR="00D812FD" w:rsidRPr="00D812FD">
          <w:rPr>
            <w:rStyle w:val="a8"/>
            <w:rFonts w:ascii="Times New Roman" w:eastAsia="Times New Roman" w:hAnsi="Times New Roman"/>
            <w:noProof/>
            <w:sz w:val="24"/>
            <w:szCs w:val="24"/>
            <w:lang w:eastAsia="ru-RU" w:bidi="ru-RU"/>
          </w:rPr>
          <w:t>Статья 30.4. Придорожная полоса</w:t>
        </w:r>
        <w:r w:rsidR="00D812FD" w:rsidRPr="00D812FD">
          <w:rPr>
            <w:rFonts w:ascii="Times New Roman" w:hAnsi="Times New Roman"/>
            <w:noProof/>
            <w:webHidden/>
            <w:sz w:val="24"/>
            <w:szCs w:val="24"/>
          </w:rPr>
          <w:tab/>
        </w:r>
        <w:r w:rsidR="00DC6D5A">
          <w:rPr>
            <w:rFonts w:ascii="Times New Roman" w:hAnsi="Times New Roman"/>
            <w:noProof/>
            <w:webHidden/>
            <w:sz w:val="24"/>
            <w:szCs w:val="24"/>
          </w:rPr>
          <w:t>69</w:t>
        </w:r>
      </w:hyperlink>
    </w:p>
    <w:p w:rsidR="00D812FD" w:rsidRPr="00C02A2A" w:rsidRDefault="00F432F5">
      <w:pPr>
        <w:pStyle w:val="32"/>
        <w:rPr>
          <w:rFonts w:ascii="Times New Roman" w:eastAsia="Times New Roman" w:hAnsi="Times New Roman"/>
          <w:noProof/>
          <w:sz w:val="24"/>
          <w:szCs w:val="24"/>
          <w:lang w:eastAsia="ru-RU"/>
        </w:rPr>
      </w:pPr>
      <w:hyperlink w:anchor="_Toc22895194" w:history="1">
        <w:r w:rsidR="00D812FD" w:rsidRPr="00D812FD">
          <w:rPr>
            <w:rStyle w:val="a8"/>
            <w:rFonts w:ascii="Times New Roman" w:eastAsia="Times New Roman" w:hAnsi="Times New Roman"/>
            <w:noProof/>
            <w:sz w:val="24"/>
            <w:szCs w:val="24"/>
            <w:lang w:eastAsia="ru-RU" w:bidi="ru-RU"/>
          </w:rPr>
          <w:t>Статья 30.5. Охранные зоны инженерных коммуникаций</w:t>
        </w:r>
        <w:r w:rsidR="00D812FD" w:rsidRPr="00D812FD">
          <w:rPr>
            <w:rFonts w:ascii="Times New Roman" w:hAnsi="Times New Roman"/>
            <w:noProof/>
            <w:webHidden/>
            <w:sz w:val="24"/>
            <w:szCs w:val="24"/>
          </w:rPr>
          <w:tab/>
        </w:r>
        <w:r w:rsidR="00DC6D5A">
          <w:rPr>
            <w:rFonts w:ascii="Times New Roman" w:hAnsi="Times New Roman"/>
            <w:noProof/>
            <w:webHidden/>
            <w:sz w:val="24"/>
            <w:szCs w:val="24"/>
          </w:rPr>
          <w:t>69</w:t>
        </w:r>
      </w:hyperlink>
    </w:p>
    <w:p w:rsidR="00D812FD" w:rsidRPr="00C02A2A" w:rsidRDefault="00F432F5">
      <w:pPr>
        <w:pStyle w:val="32"/>
        <w:rPr>
          <w:rFonts w:ascii="Times New Roman" w:eastAsia="Times New Roman" w:hAnsi="Times New Roman"/>
          <w:noProof/>
          <w:sz w:val="24"/>
          <w:szCs w:val="24"/>
          <w:lang w:eastAsia="ru-RU"/>
        </w:rPr>
      </w:pPr>
      <w:hyperlink w:anchor="_Toc22895195" w:history="1">
        <w:r w:rsidR="00D812FD" w:rsidRPr="00D812FD">
          <w:rPr>
            <w:rStyle w:val="a8"/>
            <w:rFonts w:ascii="Times New Roman" w:eastAsia="Times New Roman" w:hAnsi="Times New Roman"/>
            <w:noProof/>
            <w:sz w:val="24"/>
            <w:szCs w:val="24"/>
            <w:lang w:eastAsia="ru-RU" w:bidi="ru-RU"/>
          </w:rPr>
          <w:t>Статья 30.6. Водоохранная зона</w:t>
        </w:r>
        <w:r w:rsidR="00D812FD" w:rsidRPr="00D812FD">
          <w:rPr>
            <w:rFonts w:ascii="Times New Roman" w:hAnsi="Times New Roman"/>
            <w:noProof/>
            <w:webHidden/>
            <w:sz w:val="24"/>
            <w:szCs w:val="24"/>
          </w:rPr>
          <w:tab/>
        </w:r>
        <w:r w:rsidR="00DC6D5A">
          <w:rPr>
            <w:rFonts w:ascii="Times New Roman" w:hAnsi="Times New Roman"/>
            <w:noProof/>
            <w:webHidden/>
            <w:sz w:val="24"/>
            <w:szCs w:val="24"/>
          </w:rPr>
          <w:t>70</w:t>
        </w:r>
      </w:hyperlink>
    </w:p>
    <w:p w:rsidR="00D812FD" w:rsidRPr="00C02A2A" w:rsidRDefault="00F432F5">
      <w:pPr>
        <w:pStyle w:val="32"/>
        <w:rPr>
          <w:rFonts w:ascii="Times New Roman" w:eastAsia="Times New Roman" w:hAnsi="Times New Roman"/>
          <w:noProof/>
          <w:sz w:val="24"/>
          <w:szCs w:val="24"/>
          <w:lang w:eastAsia="ru-RU"/>
        </w:rPr>
      </w:pPr>
      <w:hyperlink w:anchor="_Toc22895196" w:history="1">
        <w:r w:rsidR="00D812FD" w:rsidRPr="00D812FD">
          <w:rPr>
            <w:rStyle w:val="a8"/>
            <w:rFonts w:ascii="Times New Roman" w:eastAsia="Times New Roman" w:hAnsi="Times New Roman"/>
            <w:noProof/>
            <w:sz w:val="24"/>
            <w:szCs w:val="24"/>
            <w:lang w:eastAsia="ru-RU" w:bidi="ru-RU"/>
          </w:rPr>
          <w:t>Статья 30.7 Прибрежная защитная полоса</w:t>
        </w:r>
        <w:r w:rsidR="00D812FD" w:rsidRPr="00D812FD">
          <w:rPr>
            <w:rFonts w:ascii="Times New Roman" w:hAnsi="Times New Roman"/>
            <w:noProof/>
            <w:webHidden/>
            <w:sz w:val="24"/>
            <w:szCs w:val="24"/>
          </w:rPr>
          <w:tab/>
        </w:r>
        <w:r w:rsidR="00DC6D5A">
          <w:rPr>
            <w:rFonts w:ascii="Times New Roman" w:hAnsi="Times New Roman"/>
            <w:noProof/>
            <w:webHidden/>
            <w:sz w:val="24"/>
            <w:szCs w:val="24"/>
          </w:rPr>
          <w:t>71</w:t>
        </w:r>
      </w:hyperlink>
    </w:p>
    <w:p w:rsidR="00D812FD" w:rsidRPr="00C02A2A" w:rsidRDefault="00F432F5">
      <w:pPr>
        <w:pStyle w:val="32"/>
        <w:rPr>
          <w:rFonts w:ascii="Times New Roman" w:eastAsia="Times New Roman" w:hAnsi="Times New Roman"/>
          <w:noProof/>
          <w:sz w:val="24"/>
          <w:szCs w:val="24"/>
          <w:lang w:eastAsia="ru-RU"/>
        </w:rPr>
      </w:pPr>
      <w:hyperlink w:anchor="_Toc22895197" w:history="1">
        <w:r w:rsidR="00D812FD" w:rsidRPr="00D812FD">
          <w:rPr>
            <w:rStyle w:val="a8"/>
            <w:rFonts w:ascii="Times New Roman" w:eastAsia="Times New Roman" w:hAnsi="Times New Roman"/>
            <w:noProof/>
            <w:sz w:val="24"/>
            <w:szCs w:val="24"/>
            <w:lang w:eastAsia="ru-RU" w:bidi="ru-RU"/>
          </w:rPr>
          <w:t>Статья 30.8. Зона санитарной охраны источников водоснабжения I пояса</w:t>
        </w:r>
        <w:r w:rsidR="00D812FD" w:rsidRPr="00D812FD">
          <w:rPr>
            <w:rFonts w:ascii="Times New Roman" w:hAnsi="Times New Roman"/>
            <w:noProof/>
            <w:webHidden/>
            <w:sz w:val="24"/>
            <w:szCs w:val="24"/>
          </w:rPr>
          <w:tab/>
        </w:r>
        <w:r w:rsidR="00DC6D5A">
          <w:rPr>
            <w:rFonts w:ascii="Times New Roman" w:hAnsi="Times New Roman"/>
            <w:noProof/>
            <w:webHidden/>
            <w:sz w:val="24"/>
            <w:szCs w:val="24"/>
          </w:rPr>
          <w:t>72</w:t>
        </w:r>
      </w:hyperlink>
    </w:p>
    <w:p w:rsidR="00D812FD" w:rsidRPr="00C02A2A" w:rsidRDefault="00F432F5">
      <w:pPr>
        <w:pStyle w:val="32"/>
        <w:rPr>
          <w:rFonts w:ascii="Times New Roman" w:eastAsia="Times New Roman" w:hAnsi="Times New Roman"/>
          <w:noProof/>
          <w:sz w:val="24"/>
          <w:szCs w:val="24"/>
          <w:lang w:eastAsia="ru-RU"/>
        </w:rPr>
      </w:pPr>
      <w:hyperlink w:anchor="_Toc22895198" w:history="1">
        <w:r w:rsidR="00D812FD" w:rsidRPr="00D812FD">
          <w:rPr>
            <w:rStyle w:val="a8"/>
            <w:rFonts w:ascii="Times New Roman" w:eastAsia="Times New Roman" w:hAnsi="Times New Roman"/>
            <w:noProof/>
            <w:sz w:val="24"/>
            <w:szCs w:val="24"/>
            <w:lang w:eastAsia="ru-RU" w:bidi="ru-RU"/>
          </w:rPr>
          <w:t>Статья 30.9. Зона подтопления</w:t>
        </w:r>
        <w:r w:rsidR="00D812FD" w:rsidRPr="00D812FD">
          <w:rPr>
            <w:rFonts w:ascii="Times New Roman" w:hAnsi="Times New Roman"/>
            <w:noProof/>
            <w:webHidden/>
            <w:sz w:val="24"/>
            <w:szCs w:val="24"/>
          </w:rPr>
          <w:tab/>
        </w:r>
        <w:r w:rsidR="00DC6D5A">
          <w:rPr>
            <w:rFonts w:ascii="Times New Roman" w:hAnsi="Times New Roman"/>
            <w:noProof/>
            <w:webHidden/>
            <w:sz w:val="24"/>
            <w:szCs w:val="24"/>
          </w:rPr>
          <w:t>73</w:t>
        </w:r>
      </w:hyperlink>
    </w:p>
    <w:p w:rsidR="00D812FD" w:rsidRPr="00C02A2A" w:rsidRDefault="00F432F5">
      <w:pPr>
        <w:pStyle w:val="32"/>
        <w:rPr>
          <w:rFonts w:ascii="Times New Roman" w:eastAsia="Times New Roman" w:hAnsi="Times New Roman"/>
          <w:noProof/>
          <w:sz w:val="24"/>
          <w:szCs w:val="24"/>
          <w:lang w:eastAsia="ru-RU"/>
        </w:rPr>
      </w:pPr>
      <w:hyperlink w:anchor="_Toc22895199" w:history="1">
        <w:r w:rsidR="00D812FD" w:rsidRPr="00D812FD">
          <w:rPr>
            <w:rStyle w:val="a8"/>
            <w:rFonts w:ascii="Times New Roman" w:eastAsia="Times New Roman" w:hAnsi="Times New Roman"/>
            <w:noProof/>
            <w:sz w:val="24"/>
            <w:szCs w:val="24"/>
            <w:lang w:eastAsia="ru-RU" w:bidi="ru-RU"/>
          </w:rPr>
          <w:t>Статья 30.10. Зона охраны объектов культурного наследия</w:t>
        </w:r>
        <w:r w:rsidR="00D812FD" w:rsidRPr="00D812FD">
          <w:rPr>
            <w:rFonts w:ascii="Times New Roman" w:hAnsi="Times New Roman"/>
            <w:noProof/>
            <w:webHidden/>
            <w:sz w:val="24"/>
            <w:szCs w:val="24"/>
          </w:rPr>
          <w:tab/>
        </w:r>
        <w:r w:rsidR="00DC6D5A">
          <w:rPr>
            <w:rFonts w:ascii="Times New Roman" w:hAnsi="Times New Roman"/>
            <w:noProof/>
            <w:webHidden/>
            <w:sz w:val="24"/>
            <w:szCs w:val="24"/>
          </w:rPr>
          <w:t>73</w:t>
        </w:r>
      </w:hyperlink>
    </w:p>
    <w:p w:rsidR="00D812FD" w:rsidRPr="00C02A2A" w:rsidRDefault="00F432F5">
      <w:pPr>
        <w:pStyle w:val="32"/>
        <w:rPr>
          <w:rFonts w:ascii="Times New Roman" w:eastAsia="Times New Roman" w:hAnsi="Times New Roman"/>
          <w:noProof/>
          <w:sz w:val="24"/>
          <w:szCs w:val="24"/>
          <w:lang w:eastAsia="ru-RU"/>
        </w:rPr>
      </w:pPr>
      <w:hyperlink w:anchor="_Toc22895200" w:history="1">
        <w:r w:rsidR="00D812FD" w:rsidRPr="00D812FD">
          <w:rPr>
            <w:rStyle w:val="a8"/>
            <w:rFonts w:ascii="Times New Roman" w:eastAsia="Times New Roman" w:hAnsi="Times New Roman"/>
            <w:noProof/>
            <w:sz w:val="24"/>
            <w:szCs w:val="24"/>
            <w:lang w:eastAsia="ru-RU" w:bidi="ru-RU"/>
          </w:rPr>
          <w:t>Статья 30.1</w:t>
        </w:r>
        <w:r w:rsidR="00DC6D5A">
          <w:rPr>
            <w:rStyle w:val="a8"/>
            <w:rFonts w:ascii="Times New Roman" w:eastAsia="Times New Roman" w:hAnsi="Times New Roman"/>
            <w:noProof/>
            <w:sz w:val="24"/>
            <w:szCs w:val="24"/>
            <w:lang w:eastAsia="ru-RU" w:bidi="ru-RU"/>
          </w:rPr>
          <w:t>1</w:t>
        </w:r>
        <w:r w:rsidR="00D812FD" w:rsidRPr="00D812FD">
          <w:rPr>
            <w:rStyle w:val="a8"/>
            <w:rFonts w:ascii="Times New Roman" w:eastAsia="Times New Roman" w:hAnsi="Times New Roman"/>
            <w:noProof/>
            <w:sz w:val="24"/>
            <w:szCs w:val="24"/>
            <w:lang w:eastAsia="ru-RU" w:bidi="ru-RU"/>
          </w:rPr>
          <w:t>. Охранная зона железнодорожных путей</w:t>
        </w:r>
        <w:r w:rsidR="00D812FD" w:rsidRPr="00D812FD">
          <w:rPr>
            <w:rFonts w:ascii="Times New Roman" w:hAnsi="Times New Roman"/>
            <w:noProof/>
            <w:webHidden/>
            <w:sz w:val="24"/>
            <w:szCs w:val="24"/>
          </w:rPr>
          <w:tab/>
        </w:r>
        <w:r w:rsidR="00DC6D5A">
          <w:rPr>
            <w:rFonts w:ascii="Times New Roman" w:hAnsi="Times New Roman"/>
            <w:noProof/>
            <w:webHidden/>
            <w:sz w:val="24"/>
            <w:szCs w:val="24"/>
          </w:rPr>
          <w:t>74</w:t>
        </w:r>
      </w:hyperlink>
    </w:p>
    <w:p w:rsidR="00423CB6" w:rsidRPr="00D812FD" w:rsidRDefault="00F432F5" w:rsidP="00D812FD">
      <w:pPr>
        <w:keepNext/>
        <w:keepLines/>
        <w:suppressAutoHyphens/>
        <w:spacing w:after="120" w:line="240" w:lineRule="atLeast"/>
        <w:ind w:left="714" w:hanging="357"/>
        <w:outlineLvl w:val="0"/>
        <w:rPr>
          <w:rFonts w:ascii="Times New Roman" w:eastAsia="Cambria" w:hAnsi="Times New Roman" w:cs="Cambria"/>
          <w:b/>
          <w:bCs/>
          <w:caps/>
          <w:sz w:val="28"/>
          <w:szCs w:val="28"/>
          <w:lang w:eastAsia="ru-RU"/>
        </w:rPr>
      </w:pPr>
      <w:r w:rsidRPr="00D812FD">
        <w:rPr>
          <w:rFonts w:ascii="Times New Roman" w:hAnsi="Times New Roman"/>
          <w:sz w:val="24"/>
          <w:szCs w:val="24"/>
        </w:rPr>
        <w:fldChar w:fldCharType="end"/>
      </w:r>
      <w:bookmarkStart w:id="7" w:name="_Toc312188772"/>
      <w:bookmarkStart w:id="8" w:name="_Toc429415657"/>
      <w:r w:rsidR="009D5468" w:rsidRPr="004172AA">
        <w:rPr>
          <w:rFonts w:ascii="Times New Roman" w:hAnsi="Times New Roman"/>
          <w:sz w:val="24"/>
          <w:szCs w:val="24"/>
        </w:rPr>
        <w:br w:type="page"/>
      </w:r>
      <w:bookmarkStart w:id="9" w:name="_Toc528582731"/>
      <w:bookmarkStart w:id="10" w:name="_Toc22895169"/>
      <w:bookmarkEnd w:id="7"/>
      <w:bookmarkEnd w:id="8"/>
      <w:r w:rsidR="0056415C" w:rsidRPr="00D812FD">
        <w:rPr>
          <w:rFonts w:ascii="Times New Roman" w:eastAsia="Cambria" w:hAnsi="Times New Roman" w:cs="Cambria"/>
          <w:b/>
          <w:bCs/>
          <w:caps/>
          <w:sz w:val="28"/>
          <w:szCs w:val="28"/>
          <w:lang w:eastAsia="ru-RU"/>
        </w:rPr>
        <w:lastRenderedPageBreak/>
        <w:t>Ч</w:t>
      </w:r>
      <w:r w:rsidR="006F4BCD" w:rsidRPr="00D812FD">
        <w:rPr>
          <w:rFonts w:ascii="Times New Roman" w:eastAsia="Cambria" w:hAnsi="Times New Roman" w:cs="Cambria"/>
          <w:b/>
          <w:bCs/>
          <w:caps/>
          <w:sz w:val="28"/>
          <w:szCs w:val="28"/>
          <w:lang w:eastAsia="ru-RU"/>
        </w:rPr>
        <w:t>асть</w:t>
      </w:r>
      <w:r w:rsidR="00423CB6" w:rsidRPr="00D812FD">
        <w:rPr>
          <w:rFonts w:ascii="Times New Roman" w:eastAsia="Cambria" w:hAnsi="Times New Roman" w:cs="Cambria"/>
          <w:b/>
          <w:bCs/>
          <w:caps/>
          <w:sz w:val="28"/>
          <w:szCs w:val="28"/>
          <w:lang w:eastAsia="ru-RU"/>
        </w:rPr>
        <w:t xml:space="preserve"> </w:t>
      </w:r>
      <w:r w:rsidR="00D812FD">
        <w:rPr>
          <w:rFonts w:ascii="Times New Roman" w:eastAsia="Cambria" w:hAnsi="Times New Roman" w:cs="Cambria"/>
          <w:b/>
          <w:bCs/>
          <w:caps/>
          <w:sz w:val="28"/>
          <w:szCs w:val="28"/>
          <w:lang w:eastAsia="ru-RU"/>
        </w:rPr>
        <w:t>2</w:t>
      </w:r>
      <w:r w:rsidR="00423CB6" w:rsidRPr="00D812FD">
        <w:rPr>
          <w:rFonts w:ascii="Times New Roman" w:eastAsia="Cambria" w:hAnsi="Times New Roman" w:cs="Cambria"/>
          <w:b/>
          <w:bCs/>
          <w:caps/>
          <w:sz w:val="28"/>
          <w:szCs w:val="28"/>
          <w:lang w:eastAsia="ru-RU"/>
        </w:rPr>
        <w:t>. КАРТЫ ГРАДОСТРОИТЕЛЬНОГО ЗОНИРОВАНИЯ</w:t>
      </w:r>
      <w:bookmarkEnd w:id="9"/>
      <w:bookmarkEnd w:id="10"/>
    </w:p>
    <w:p w:rsidR="00C001D2" w:rsidRPr="00D812FD" w:rsidRDefault="00C001D2" w:rsidP="008B1A66">
      <w:pPr>
        <w:pStyle w:val="aa"/>
        <w:rPr>
          <w:sz w:val="28"/>
          <w:lang w:val="ru-RU"/>
        </w:rPr>
      </w:pPr>
      <w:r w:rsidRPr="00D812FD">
        <w:rPr>
          <w:sz w:val="28"/>
          <w:lang w:val="ru-RU"/>
        </w:rPr>
        <w:t>Карта градостроительного зонирования</w:t>
      </w:r>
      <w:r w:rsidR="007F7373" w:rsidRPr="00D812FD">
        <w:rPr>
          <w:sz w:val="28"/>
          <w:lang w:val="ru-RU"/>
        </w:rPr>
        <w:t xml:space="preserve"> </w:t>
      </w:r>
      <w:r w:rsidR="008B1A66" w:rsidRPr="00D812FD">
        <w:rPr>
          <w:sz w:val="28"/>
          <w:lang w:val="ru-RU"/>
        </w:rPr>
        <w:t>муниципального образования город Киреевск муниципального образования Киреевский район Тульской области,</w:t>
      </w:r>
      <w:r w:rsidRPr="00D812FD">
        <w:rPr>
          <w:sz w:val="28"/>
          <w:lang w:val="ru-RU"/>
        </w:rPr>
        <w:t xml:space="preserve"> </w:t>
      </w:r>
      <w:r w:rsidR="002B508E" w:rsidRPr="00D812FD">
        <w:rPr>
          <w:sz w:val="28"/>
          <w:lang w:val="ru-RU"/>
        </w:rPr>
        <w:t>М</w:t>
      </w:r>
      <w:r w:rsidRPr="00D812FD">
        <w:rPr>
          <w:sz w:val="28"/>
          <w:lang w:val="ru-RU"/>
        </w:rPr>
        <w:t xml:space="preserve"> 1:</w:t>
      </w:r>
      <w:r w:rsidR="008B1A66" w:rsidRPr="00D812FD">
        <w:rPr>
          <w:sz w:val="28"/>
          <w:lang w:val="ru-RU"/>
        </w:rPr>
        <w:t>5000</w:t>
      </w:r>
      <w:r w:rsidRPr="00D812FD">
        <w:rPr>
          <w:sz w:val="28"/>
          <w:lang w:val="ru-RU"/>
        </w:rPr>
        <w:t>.</w:t>
      </w:r>
    </w:p>
    <w:p w:rsidR="007F7373" w:rsidRPr="002443F4" w:rsidRDefault="007F7373" w:rsidP="00C001D2">
      <w:pPr>
        <w:pStyle w:val="aa"/>
        <w:rPr>
          <w:lang w:val="ru-RU"/>
        </w:rPr>
      </w:pPr>
    </w:p>
    <w:p w:rsidR="00FC7D9F" w:rsidRPr="008B1A66" w:rsidRDefault="002B508E" w:rsidP="002B508E">
      <w:pPr>
        <w:pStyle w:val="1"/>
        <w:suppressAutoHyphens/>
        <w:spacing w:before="480" w:after="240" w:line="240" w:lineRule="auto"/>
        <w:rPr>
          <w:rFonts w:ascii="Times New Roman" w:hAnsi="Times New Roman"/>
          <w:b/>
          <w:bCs/>
          <w:caps/>
          <w:color w:val="auto"/>
          <w:kern w:val="32"/>
          <w:sz w:val="28"/>
          <w:szCs w:val="24"/>
          <w:lang w:eastAsia="ar-SA"/>
        </w:rPr>
      </w:pPr>
      <w:r w:rsidRPr="002B508E">
        <w:rPr>
          <w:b/>
        </w:rPr>
        <w:br w:type="page"/>
      </w:r>
      <w:bookmarkStart w:id="11" w:name="_Toc501364583"/>
      <w:bookmarkStart w:id="12" w:name="_Toc22895170"/>
      <w:r w:rsidRPr="008B1A66">
        <w:rPr>
          <w:rStyle w:val="blk"/>
          <w:rFonts w:ascii="Times New Roman" w:hAnsi="Times New Roman"/>
          <w:b/>
          <w:color w:val="000000"/>
          <w:sz w:val="28"/>
          <w:szCs w:val="24"/>
        </w:rPr>
        <w:lastRenderedPageBreak/>
        <w:t xml:space="preserve">ЧАСТЬ </w:t>
      </w:r>
      <w:r w:rsidR="00D812FD">
        <w:rPr>
          <w:rStyle w:val="blk"/>
          <w:rFonts w:ascii="Times New Roman" w:hAnsi="Times New Roman"/>
          <w:b/>
          <w:color w:val="000000"/>
          <w:sz w:val="28"/>
          <w:szCs w:val="24"/>
        </w:rPr>
        <w:t>3</w:t>
      </w:r>
      <w:r w:rsidRPr="008B1A66">
        <w:rPr>
          <w:rStyle w:val="blk"/>
          <w:rFonts w:ascii="Times New Roman" w:hAnsi="Times New Roman"/>
          <w:b/>
          <w:color w:val="000000"/>
          <w:sz w:val="28"/>
          <w:szCs w:val="24"/>
        </w:rPr>
        <w:t>. ГРАДОСТРОИТЕЛЬНЫЕ РЕГЛАМЕНТЫ</w:t>
      </w:r>
      <w:bookmarkEnd w:id="11"/>
      <w:bookmarkEnd w:id="12"/>
    </w:p>
    <w:p w:rsidR="006638D0" w:rsidRPr="00D812FD" w:rsidRDefault="00D812FD" w:rsidP="00D812FD">
      <w:pPr>
        <w:keepNext/>
        <w:suppressAutoHyphens/>
        <w:spacing w:before="240" w:after="240" w:line="240" w:lineRule="auto"/>
        <w:outlineLvl w:val="1"/>
        <w:rPr>
          <w:rFonts w:ascii="Times New Roman" w:eastAsia="Times New Roman" w:hAnsi="Times New Roman"/>
          <w:b/>
          <w:bCs/>
          <w:iCs/>
          <w:sz w:val="28"/>
          <w:szCs w:val="28"/>
        </w:rPr>
      </w:pPr>
      <w:bookmarkStart w:id="13" w:name="_Toc22895171"/>
      <w:r>
        <w:rPr>
          <w:rFonts w:ascii="Times New Roman" w:eastAsia="Times New Roman" w:hAnsi="Times New Roman"/>
          <w:b/>
          <w:bCs/>
          <w:iCs/>
          <w:sz w:val="28"/>
          <w:szCs w:val="28"/>
        </w:rPr>
        <w:t>Глава</w:t>
      </w:r>
      <w:r w:rsidR="00151F33" w:rsidRPr="00D812FD">
        <w:rPr>
          <w:rFonts w:ascii="Times New Roman" w:eastAsia="Times New Roman" w:hAnsi="Times New Roman"/>
          <w:b/>
          <w:bCs/>
          <w:iCs/>
          <w:sz w:val="28"/>
          <w:szCs w:val="28"/>
        </w:rPr>
        <w:t xml:space="preserve"> </w:t>
      </w:r>
      <w:r>
        <w:rPr>
          <w:rFonts w:ascii="Times New Roman" w:eastAsia="Times New Roman" w:hAnsi="Times New Roman"/>
          <w:b/>
          <w:bCs/>
          <w:iCs/>
          <w:sz w:val="28"/>
          <w:szCs w:val="28"/>
        </w:rPr>
        <w:t>8</w:t>
      </w:r>
      <w:r w:rsidR="002B508E" w:rsidRPr="00D812FD">
        <w:rPr>
          <w:rFonts w:ascii="Times New Roman" w:eastAsia="Times New Roman" w:hAnsi="Times New Roman"/>
          <w:b/>
          <w:bCs/>
          <w:iCs/>
          <w:sz w:val="28"/>
          <w:szCs w:val="28"/>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
    </w:p>
    <w:p w:rsidR="00FC7D9F" w:rsidRPr="008B1A66" w:rsidRDefault="00FC7D9F" w:rsidP="00FC7D9F">
      <w:pPr>
        <w:pStyle w:val="30"/>
        <w:keepLines w:val="0"/>
        <w:suppressAutoHyphens/>
        <w:spacing w:before="180" w:after="120" w:line="240" w:lineRule="auto"/>
        <w:jc w:val="both"/>
        <w:rPr>
          <w:bCs/>
          <w:sz w:val="28"/>
          <w:lang w:eastAsia="ar-SA"/>
        </w:rPr>
      </w:pPr>
      <w:bookmarkStart w:id="14" w:name="_Toc492459818"/>
      <w:bookmarkStart w:id="15" w:name="_Toc501364584"/>
      <w:bookmarkStart w:id="16" w:name="_Toc22895172"/>
      <w:r w:rsidRPr="008B1A66">
        <w:rPr>
          <w:bCs/>
          <w:sz w:val="28"/>
          <w:lang w:eastAsia="ar-SA"/>
        </w:rPr>
        <w:t>С</w:t>
      </w:r>
      <w:r w:rsidR="00650B15" w:rsidRPr="008B1A66">
        <w:rPr>
          <w:bCs/>
          <w:sz w:val="28"/>
          <w:lang w:eastAsia="ar-SA"/>
        </w:rPr>
        <w:t xml:space="preserve">татья </w:t>
      </w:r>
      <w:r w:rsidR="00D812FD">
        <w:rPr>
          <w:bCs/>
          <w:sz w:val="28"/>
          <w:lang w:eastAsia="ar-SA"/>
        </w:rPr>
        <w:t>29</w:t>
      </w:r>
      <w:r w:rsidRPr="008B1A66">
        <w:rPr>
          <w:bCs/>
          <w:sz w:val="28"/>
          <w:lang w:eastAsia="ar-SA"/>
        </w:rPr>
        <w:t xml:space="preserve">. </w:t>
      </w:r>
      <w:bookmarkEnd w:id="14"/>
      <w:bookmarkEnd w:id="15"/>
      <w:r w:rsidR="007B1D66" w:rsidRPr="008B1A66">
        <w:rPr>
          <w:sz w:val="28"/>
        </w:rPr>
        <w:t>Перечень территориальных зон</w:t>
      </w:r>
      <w:bookmarkEnd w:id="16"/>
    </w:p>
    <w:p w:rsidR="001F5D54" w:rsidRPr="008B1A66" w:rsidRDefault="001F5D54" w:rsidP="001F5D54">
      <w:pPr>
        <w:pStyle w:val="aa"/>
        <w:rPr>
          <w:sz w:val="28"/>
          <w:lang w:val="ru-RU"/>
        </w:rPr>
      </w:pPr>
      <w:r w:rsidRPr="008B1A66">
        <w:rPr>
          <w:sz w:val="28"/>
          <w:lang w:val="ru-RU"/>
        </w:rPr>
        <w:t xml:space="preserve">На Карте градостроительного зонирования </w:t>
      </w:r>
      <w:r w:rsidR="008B1A66" w:rsidRPr="008B1A66">
        <w:rPr>
          <w:sz w:val="28"/>
          <w:lang w:val="ru-RU"/>
        </w:rPr>
        <w:t xml:space="preserve">муниципального образования город Киреевск Киреевского района Тульской области </w:t>
      </w:r>
      <w:r w:rsidRPr="008B1A66">
        <w:rPr>
          <w:sz w:val="28"/>
          <w:lang w:val="ru-RU"/>
        </w:rPr>
        <w:t>устанавливаются следующие виды территориальных зон, на которые распространяется действие градостроительных регламентов:</w:t>
      </w:r>
    </w:p>
    <w:p w:rsidR="00D1580D" w:rsidRPr="008B1A66" w:rsidRDefault="00EF50A9" w:rsidP="001F5D54">
      <w:pPr>
        <w:pStyle w:val="aa"/>
        <w:rPr>
          <w:sz w:val="28"/>
          <w:lang w:val="ru-RU"/>
        </w:rPr>
      </w:pPr>
      <w:r w:rsidRPr="008B1A66">
        <w:rPr>
          <w:sz w:val="28"/>
          <w:lang w:val="ru-RU"/>
        </w:rPr>
        <w:t xml:space="preserve">В соответствии с п.7 ст.36 Градостроительного кодекса Российской Федерации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r w:rsidR="0019346A" w:rsidRPr="008B1A66">
        <w:rPr>
          <w:sz w:val="28"/>
          <w:lang w:val="ru-RU"/>
        </w:rPr>
        <w:t xml:space="preserve">администрацией </w:t>
      </w:r>
      <w:r w:rsidR="008B1A66" w:rsidRPr="008B1A66">
        <w:rPr>
          <w:sz w:val="28"/>
          <w:lang w:val="ru-RU"/>
        </w:rPr>
        <w:t xml:space="preserve">муниципального образования город Киреевск Киреевского района Тульской области </w:t>
      </w:r>
      <w:r w:rsidRPr="008B1A66">
        <w:rPr>
          <w:sz w:val="28"/>
          <w:lang w:val="ru-RU"/>
        </w:rPr>
        <w:t>в соответствии с федеральными законами.</w:t>
      </w:r>
    </w:p>
    <w:p w:rsidR="00FB3C83" w:rsidRPr="008B1A66" w:rsidRDefault="00FB3C83" w:rsidP="00FB3C83">
      <w:pPr>
        <w:pStyle w:val="110"/>
        <w:jc w:val="both"/>
        <w:rPr>
          <w:b/>
          <w:sz w:val="28"/>
        </w:rPr>
      </w:pPr>
      <w:r w:rsidRPr="008B1A66">
        <w:rPr>
          <w:b/>
          <w:sz w:val="28"/>
        </w:rPr>
        <w:t>Жилые зоны:</w:t>
      </w:r>
    </w:p>
    <w:p w:rsidR="00FB3C83" w:rsidRPr="008B1A66" w:rsidRDefault="002B508E" w:rsidP="00EE4E0F">
      <w:pPr>
        <w:pStyle w:val="110"/>
        <w:numPr>
          <w:ilvl w:val="0"/>
          <w:numId w:val="4"/>
        </w:numPr>
        <w:jc w:val="both"/>
        <w:rPr>
          <w:sz w:val="28"/>
        </w:rPr>
      </w:pPr>
      <w:r w:rsidRPr="008B1A66">
        <w:rPr>
          <w:sz w:val="28"/>
        </w:rPr>
        <w:t xml:space="preserve">Зона </w:t>
      </w:r>
      <w:r w:rsidR="007B4CC3" w:rsidRPr="008B1A66">
        <w:rPr>
          <w:sz w:val="28"/>
        </w:rPr>
        <w:t xml:space="preserve">застройки индивидуальными жилыми домами </w:t>
      </w:r>
      <w:r w:rsidR="001842FF" w:rsidRPr="008B1A66">
        <w:rPr>
          <w:sz w:val="28"/>
        </w:rPr>
        <w:t>(Ж</w:t>
      </w:r>
      <w:r w:rsidRPr="008B1A66">
        <w:rPr>
          <w:sz w:val="28"/>
        </w:rPr>
        <w:t>-</w:t>
      </w:r>
      <w:r w:rsidR="001842FF" w:rsidRPr="008B1A66">
        <w:rPr>
          <w:sz w:val="28"/>
        </w:rPr>
        <w:t>1</w:t>
      </w:r>
      <w:r w:rsidR="006F09DF" w:rsidRPr="008B1A66">
        <w:rPr>
          <w:sz w:val="28"/>
        </w:rPr>
        <w:t>);</w:t>
      </w:r>
    </w:p>
    <w:p w:rsidR="00345AE8" w:rsidRDefault="00345AE8" w:rsidP="00EE4E0F">
      <w:pPr>
        <w:pStyle w:val="110"/>
        <w:numPr>
          <w:ilvl w:val="0"/>
          <w:numId w:val="4"/>
        </w:numPr>
        <w:jc w:val="both"/>
        <w:rPr>
          <w:sz w:val="28"/>
        </w:rPr>
      </w:pPr>
      <w:r w:rsidRPr="008B1A66">
        <w:rPr>
          <w:sz w:val="28"/>
        </w:rPr>
        <w:t xml:space="preserve">Зона застройки </w:t>
      </w:r>
      <w:r w:rsidR="00135F85" w:rsidRPr="008B1A66">
        <w:rPr>
          <w:sz w:val="28"/>
        </w:rPr>
        <w:t xml:space="preserve">малоэтажными жилыми домами </w:t>
      </w:r>
      <w:r w:rsidRPr="008B1A66">
        <w:rPr>
          <w:sz w:val="28"/>
        </w:rPr>
        <w:t>(Ж-2);</w:t>
      </w:r>
    </w:p>
    <w:p w:rsidR="00CF2A47" w:rsidRDefault="00CF2A47" w:rsidP="00EE4E0F">
      <w:pPr>
        <w:pStyle w:val="110"/>
        <w:numPr>
          <w:ilvl w:val="0"/>
          <w:numId w:val="4"/>
        </w:numPr>
        <w:jc w:val="both"/>
        <w:rPr>
          <w:sz w:val="28"/>
        </w:rPr>
      </w:pPr>
      <w:r>
        <w:rPr>
          <w:sz w:val="28"/>
        </w:rPr>
        <w:t>Зона застройки среднеэтажными жилыми домами (Ж-3);</w:t>
      </w:r>
    </w:p>
    <w:p w:rsidR="00CF2A47" w:rsidRPr="008B1A66" w:rsidRDefault="00CF2A47" w:rsidP="00EE4E0F">
      <w:pPr>
        <w:pStyle w:val="110"/>
        <w:numPr>
          <w:ilvl w:val="0"/>
          <w:numId w:val="4"/>
        </w:numPr>
        <w:jc w:val="both"/>
        <w:rPr>
          <w:sz w:val="28"/>
        </w:rPr>
      </w:pPr>
      <w:r>
        <w:rPr>
          <w:sz w:val="28"/>
        </w:rPr>
        <w:t>Зона застройки многоэтажными жилыми домами (Ж-4);</w:t>
      </w:r>
    </w:p>
    <w:p w:rsidR="00FB3C83" w:rsidRPr="008B1A66" w:rsidRDefault="00FB3C83" w:rsidP="00FB3C83">
      <w:pPr>
        <w:pStyle w:val="110"/>
        <w:jc w:val="both"/>
        <w:rPr>
          <w:b/>
          <w:sz w:val="28"/>
        </w:rPr>
      </w:pPr>
      <w:r w:rsidRPr="008B1A66">
        <w:rPr>
          <w:b/>
          <w:sz w:val="28"/>
        </w:rPr>
        <w:t>Общественно-деловые зоны:</w:t>
      </w:r>
    </w:p>
    <w:p w:rsidR="00135F85" w:rsidRDefault="00135F85" w:rsidP="00135F85">
      <w:pPr>
        <w:pStyle w:val="110"/>
        <w:numPr>
          <w:ilvl w:val="0"/>
          <w:numId w:val="4"/>
        </w:numPr>
        <w:jc w:val="both"/>
        <w:rPr>
          <w:sz w:val="28"/>
        </w:rPr>
      </w:pPr>
      <w:r w:rsidRPr="008B1A66">
        <w:rPr>
          <w:sz w:val="28"/>
        </w:rPr>
        <w:t>Многофункциональная общественно-деловая зона (ОД);</w:t>
      </w:r>
    </w:p>
    <w:p w:rsidR="008B1A66" w:rsidRDefault="008B1A66" w:rsidP="00F227C7">
      <w:pPr>
        <w:pStyle w:val="110"/>
        <w:numPr>
          <w:ilvl w:val="0"/>
          <w:numId w:val="4"/>
        </w:numPr>
        <w:jc w:val="both"/>
        <w:rPr>
          <w:sz w:val="28"/>
        </w:rPr>
      </w:pPr>
      <w:r w:rsidRPr="008B1A66">
        <w:rPr>
          <w:sz w:val="28"/>
        </w:rPr>
        <w:t>Зона специализированной общественной застройки (ОД-1);</w:t>
      </w:r>
    </w:p>
    <w:p w:rsidR="00CE1553" w:rsidRPr="008B1A66" w:rsidRDefault="00CE1553" w:rsidP="00F227C7">
      <w:pPr>
        <w:pStyle w:val="110"/>
        <w:numPr>
          <w:ilvl w:val="0"/>
          <w:numId w:val="4"/>
        </w:numPr>
        <w:jc w:val="both"/>
        <w:rPr>
          <w:sz w:val="28"/>
        </w:rPr>
      </w:pPr>
      <w:r>
        <w:rPr>
          <w:sz w:val="28"/>
        </w:rPr>
        <w:t>Зона исторической застройки (ИЗ);</w:t>
      </w:r>
    </w:p>
    <w:p w:rsidR="00FB3C83" w:rsidRPr="008B1A66" w:rsidRDefault="00FB3C83" w:rsidP="00FB3C83">
      <w:pPr>
        <w:pStyle w:val="110"/>
        <w:jc w:val="both"/>
        <w:rPr>
          <w:b/>
          <w:sz w:val="28"/>
        </w:rPr>
      </w:pPr>
      <w:r w:rsidRPr="008B1A66">
        <w:rPr>
          <w:b/>
          <w:sz w:val="28"/>
        </w:rPr>
        <w:t>Производственные зоны, зоны инженерной и транспортной инфраструктур:</w:t>
      </w:r>
    </w:p>
    <w:p w:rsidR="001842FF" w:rsidRPr="008B1A66" w:rsidRDefault="007B4CC3" w:rsidP="00EE4E0F">
      <w:pPr>
        <w:pStyle w:val="110"/>
        <w:numPr>
          <w:ilvl w:val="0"/>
          <w:numId w:val="4"/>
        </w:numPr>
        <w:jc w:val="both"/>
        <w:rPr>
          <w:sz w:val="28"/>
        </w:rPr>
      </w:pPr>
      <w:r w:rsidRPr="008B1A66">
        <w:rPr>
          <w:sz w:val="28"/>
        </w:rPr>
        <w:t>Производственная</w:t>
      </w:r>
      <w:r w:rsidR="001842FF" w:rsidRPr="008B1A66">
        <w:rPr>
          <w:sz w:val="28"/>
        </w:rPr>
        <w:t xml:space="preserve"> зона (</w:t>
      </w:r>
      <w:r w:rsidRPr="008B1A66">
        <w:rPr>
          <w:sz w:val="28"/>
        </w:rPr>
        <w:t>П</w:t>
      </w:r>
      <w:r w:rsidR="001842FF" w:rsidRPr="008B1A66">
        <w:rPr>
          <w:sz w:val="28"/>
        </w:rPr>
        <w:t>);</w:t>
      </w:r>
    </w:p>
    <w:p w:rsidR="007B4CC3" w:rsidRPr="008B1A66" w:rsidRDefault="007B4CC3" w:rsidP="00EE4E0F">
      <w:pPr>
        <w:pStyle w:val="110"/>
        <w:numPr>
          <w:ilvl w:val="0"/>
          <w:numId w:val="4"/>
        </w:numPr>
        <w:jc w:val="both"/>
        <w:rPr>
          <w:sz w:val="28"/>
        </w:rPr>
      </w:pPr>
      <w:r w:rsidRPr="008B1A66">
        <w:rPr>
          <w:sz w:val="28"/>
        </w:rPr>
        <w:t>З</w:t>
      </w:r>
      <w:r w:rsidR="00135F85" w:rsidRPr="008B1A66">
        <w:rPr>
          <w:sz w:val="28"/>
        </w:rPr>
        <w:t>она инженерной инфраструктуры (</w:t>
      </w:r>
      <w:r w:rsidR="00CE1553">
        <w:rPr>
          <w:sz w:val="28"/>
        </w:rPr>
        <w:t>И</w:t>
      </w:r>
      <w:r w:rsidRPr="008B1A66">
        <w:rPr>
          <w:sz w:val="28"/>
        </w:rPr>
        <w:t>);</w:t>
      </w:r>
    </w:p>
    <w:p w:rsidR="007B4CC3" w:rsidRPr="008B1A66" w:rsidRDefault="007B4CC3" w:rsidP="00EE4E0F">
      <w:pPr>
        <w:pStyle w:val="110"/>
        <w:numPr>
          <w:ilvl w:val="0"/>
          <w:numId w:val="4"/>
        </w:numPr>
        <w:jc w:val="both"/>
        <w:rPr>
          <w:sz w:val="28"/>
        </w:rPr>
      </w:pPr>
      <w:r w:rsidRPr="008B1A66">
        <w:rPr>
          <w:sz w:val="28"/>
        </w:rPr>
        <w:t>Зона транспортной инфраструктуры (Т);</w:t>
      </w:r>
    </w:p>
    <w:p w:rsidR="00E3417B" w:rsidRPr="008B1A66" w:rsidRDefault="00E3417B" w:rsidP="00EE4E0F">
      <w:pPr>
        <w:pStyle w:val="110"/>
        <w:numPr>
          <w:ilvl w:val="0"/>
          <w:numId w:val="4"/>
        </w:numPr>
        <w:jc w:val="both"/>
        <w:rPr>
          <w:sz w:val="28"/>
        </w:rPr>
      </w:pPr>
      <w:r w:rsidRPr="008B1A66">
        <w:rPr>
          <w:sz w:val="28"/>
        </w:rPr>
        <w:t>Коммунально-складская зона (К);</w:t>
      </w:r>
    </w:p>
    <w:p w:rsidR="00FB3C83" w:rsidRPr="008B1A66" w:rsidRDefault="00FB3C83" w:rsidP="00FB3C83">
      <w:pPr>
        <w:pStyle w:val="110"/>
        <w:jc w:val="both"/>
        <w:rPr>
          <w:b/>
          <w:sz w:val="28"/>
        </w:rPr>
      </w:pPr>
      <w:r w:rsidRPr="008B1A66">
        <w:rPr>
          <w:b/>
          <w:sz w:val="28"/>
        </w:rPr>
        <w:t>Зоны сельскохозяйственного использования:</w:t>
      </w:r>
    </w:p>
    <w:p w:rsidR="00F54859" w:rsidRPr="008B1A66" w:rsidRDefault="00F54859" w:rsidP="00C3349F">
      <w:pPr>
        <w:pStyle w:val="110"/>
        <w:numPr>
          <w:ilvl w:val="0"/>
          <w:numId w:val="4"/>
        </w:numPr>
        <w:jc w:val="both"/>
        <w:rPr>
          <w:sz w:val="28"/>
        </w:rPr>
      </w:pPr>
      <w:r w:rsidRPr="008B1A66">
        <w:rPr>
          <w:sz w:val="28"/>
        </w:rPr>
        <w:t>Зона сельскохозяйственных предприятий (СХ-</w:t>
      </w:r>
      <w:r w:rsidR="00CE1553">
        <w:rPr>
          <w:sz w:val="28"/>
        </w:rPr>
        <w:t>2)</w:t>
      </w:r>
      <w:r w:rsidRPr="008B1A66">
        <w:rPr>
          <w:sz w:val="28"/>
        </w:rPr>
        <w:t>;</w:t>
      </w:r>
    </w:p>
    <w:p w:rsidR="00C3349F" w:rsidRDefault="00CE1553" w:rsidP="00FB6600">
      <w:pPr>
        <w:pStyle w:val="110"/>
        <w:numPr>
          <w:ilvl w:val="0"/>
          <w:numId w:val="4"/>
        </w:numPr>
        <w:jc w:val="both"/>
        <w:rPr>
          <w:sz w:val="28"/>
        </w:rPr>
      </w:pPr>
      <w:r>
        <w:rPr>
          <w:sz w:val="28"/>
        </w:rPr>
        <w:t>Зона садоводческих,</w:t>
      </w:r>
      <w:r w:rsidR="00C3349F" w:rsidRPr="008B1A66">
        <w:rPr>
          <w:sz w:val="28"/>
        </w:rPr>
        <w:t xml:space="preserve"> огороднических некоммерческих </w:t>
      </w:r>
      <w:r>
        <w:rPr>
          <w:sz w:val="28"/>
        </w:rPr>
        <w:t>или дачных некоммерческих объединений граждан</w:t>
      </w:r>
      <w:r w:rsidR="00C3349F" w:rsidRPr="008B1A66">
        <w:rPr>
          <w:sz w:val="28"/>
        </w:rPr>
        <w:t xml:space="preserve"> (СХ-3);</w:t>
      </w:r>
    </w:p>
    <w:p w:rsidR="00CE1553" w:rsidRPr="00CE1553" w:rsidRDefault="00CE1553" w:rsidP="00F227C7">
      <w:pPr>
        <w:pStyle w:val="110"/>
        <w:numPr>
          <w:ilvl w:val="0"/>
          <w:numId w:val="4"/>
        </w:numPr>
        <w:jc w:val="both"/>
        <w:rPr>
          <w:sz w:val="28"/>
        </w:rPr>
      </w:pPr>
      <w:r>
        <w:rPr>
          <w:sz w:val="28"/>
        </w:rPr>
        <w:t>Иные зоны</w:t>
      </w:r>
      <w:r w:rsidRPr="00CE1553">
        <w:rPr>
          <w:sz w:val="28"/>
        </w:rPr>
        <w:t xml:space="preserve"> сельскохозяйственного использования (СХ-</w:t>
      </w:r>
      <w:r>
        <w:rPr>
          <w:sz w:val="28"/>
        </w:rPr>
        <w:t>4</w:t>
      </w:r>
      <w:r w:rsidRPr="00CE1553">
        <w:rPr>
          <w:sz w:val="28"/>
        </w:rPr>
        <w:t>);</w:t>
      </w:r>
    </w:p>
    <w:p w:rsidR="00FB3C83" w:rsidRPr="008B1A66" w:rsidRDefault="00FB3C83" w:rsidP="00FB3C83">
      <w:pPr>
        <w:pStyle w:val="110"/>
        <w:jc w:val="both"/>
        <w:rPr>
          <w:b/>
          <w:sz w:val="28"/>
        </w:rPr>
      </w:pPr>
      <w:r w:rsidRPr="008B1A66">
        <w:rPr>
          <w:b/>
          <w:sz w:val="28"/>
        </w:rPr>
        <w:t>Зоны рекреационного назначения:</w:t>
      </w:r>
    </w:p>
    <w:p w:rsidR="00FB3C83" w:rsidRPr="008B1A66" w:rsidRDefault="001B18CD" w:rsidP="00C3349F">
      <w:pPr>
        <w:pStyle w:val="110"/>
        <w:numPr>
          <w:ilvl w:val="0"/>
          <w:numId w:val="4"/>
        </w:numPr>
        <w:jc w:val="both"/>
        <w:rPr>
          <w:sz w:val="28"/>
        </w:rPr>
      </w:pPr>
      <w:r w:rsidRPr="008B1A66">
        <w:rPr>
          <w:sz w:val="28"/>
        </w:rPr>
        <w:t xml:space="preserve">Зона озелененных территорий общего пользования </w:t>
      </w:r>
      <w:r w:rsidR="00FB3C83" w:rsidRPr="008B1A66">
        <w:rPr>
          <w:sz w:val="28"/>
        </w:rPr>
        <w:t>(Р</w:t>
      </w:r>
      <w:r w:rsidR="0092596F" w:rsidRPr="008B1A66">
        <w:rPr>
          <w:sz w:val="28"/>
        </w:rPr>
        <w:t>-</w:t>
      </w:r>
      <w:r w:rsidR="0021754F" w:rsidRPr="008B1A66">
        <w:rPr>
          <w:sz w:val="28"/>
        </w:rPr>
        <w:t>1</w:t>
      </w:r>
      <w:r w:rsidR="00FB3C83" w:rsidRPr="008B1A66">
        <w:rPr>
          <w:sz w:val="28"/>
        </w:rPr>
        <w:t>);</w:t>
      </w:r>
    </w:p>
    <w:p w:rsidR="00FB3C83" w:rsidRPr="008B1A66" w:rsidRDefault="00FB3C83" w:rsidP="00FB3C83">
      <w:pPr>
        <w:pStyle w:val="110"/>
        <w:jc w:val="both"/>
        <w:rPr>
          <w:b/>
          <w:sz w:val="28"/>
        </w:rPr>
      </w:pPr>
      <w:r w:rsidRPr="008B1A66">
        <w:rPr>
          <w:b/>
          <w:sz w:val="28"/>
        </w:rPr>
        <w:lastRenderedPageBreak/>
        <w:t>Зоны специального назначения:</w:t>
      </w:r>
    </w:p>
    <w:p w:rsidR="00FB3C83" w:rsidRPr="008B1A66" w:rsidRDefault="0092596F" w:rsidP="00C3349F">
      <w:pPr>
        <w:pStyle w:val="110"/>
        <w:numPr>
          <w:ilvl w:val="0"/>
          <w:numId w:val="4"/>
        </w:numPr>
        <w:jc w:val="both"/>
        <w:rPr>
          <w:sz w:val="28"/>
        </w:rPr>
      </w:pPr>
      <w:r w:rsidRPr="008B1A66">
        <w:rPr>
          <w:sz w:val="28"/>
        </w:rPr>
        <w:t xml:space="preserve">Зона </w:t>
      </w:r>
      <w:r w:rsidR="00C3349F" w:rsidRPr="008B1A66">
        <w:rPr>
          <w:sz w:val="28"/>
        </w:rPr>
        <w:t>кладбищ</w:t>
      </w:r>
      <w:r w:rsidRPr="008B1A66">
        <w:rPr>
          <w:sz w:val="28"/>
        </w:rPr>
        <w:t xml:space="preserve"> (С-</w:t>
      </w:r>
      <w:r w:rsidR="00CE1553">
        <w:rPr>
          <w:sz w:val="28"/>
        </w:rPr>
        <w:t>1</w:t>
      </w:r>
      <w:r w:rsidR="00FB3C83" w:rsidRPr="008B1A66">
        <w:rPr>
          <w:sz w:val="28"/>
        </w:rPr>
        <w:t>);</w:t>
      </w:r>
    </w:p>
    <w:p w:rsidR="00FB3C83" w:rsidRPr="008B1A66" w:rsidRDefault="00FB3C83" w:rsidP="00C3349F">
      <w:pPr>
        <w:pStyle w:val="110"/>
        <w:numPr>
          <w:ilvl w:val="0"/>
          <w:numId w:val="4"/>
        </w:numPr>
        <w:jc w:val="both"/>
        <w:rPr>
          <w:sz w:val="28"/>
        </w:rPr>
      </w:pPr>
      <w:r w:rsidRPr="008B1A66">
        <w:rPr>
          <w:sz w:val="28"/>
        </w:rPr>
        <w:t xml:space="preserve">Зона </w:t>
      </w:r>
      <w:r w:rsidR="00CE1553">
        <w:rPr>
          <w:sz w:val="28"/>
        </w:rPr>
        <w:t>озеленения специального назначения</w:t>
      </w:r>
      <w:r w:rsidRPr="008B1A66">
        <w:rPr>
          <w:sz w:val="28"/>
        </w:rPr>
        <w:t xml:space="preserve"> (С</w:t>
      </w:r>
      <w:r w:rsidR="0092596F" w:rsidRPr="008B1A66">
        <w:rPr>
          <w:sz w:val="28"/>
        </w:rPr>
        <w:t>-</w:t>
      </w:r>
      <w:r w:rsidR="00CE1553">
        <w:rPr>
          <w:sz w:val="28"/>
        </w:rPr>
        <w:t>2</w:t>
      </w:r>
      <w:r w:rsidR="00A215EB" w:rsidRPr="008B1A66">
        <w:rPr>
          <w:sz w:val="28"/>
        </w:rPr>
        <w:t>)</w:t>
      </w:r>
      <w:r w:rsidR="006F09DF" w:rsidRPr="008B1A66">
        <w:rPr>
          <w:sz w:val="28"/>
        </w:rPr>
        <w:t>;</w:t>
      </w:r>
    </w:p>
    <w:p w:rsidR="00A215EB" w:rsidRPr="008B1A66" w:rsidRDefault="007B4CC3" w:rsidP="006F09DF">
      <w:pPr>
        <w:pStyle w:val="110"/>
        <w:jc w:val="both"/>
        <w:rPr>
          <w:b/>
          <w:sz w:val="28"/>
        </w:rPr>
      </w:pPr>
      <w:r w:rsidRPr="008B1A66">
        <w:rPr>
          <w:b/>
          <w:sz w:val="28"/>
        </w:rPr>
        <w:t>Территории, неподлежащие регламентированию</w:t>
      </w:r>
      <w:r w:rsidR="00FB3C83" w:rsidRPr="008B1A66">
        <w:rPr>
          <w:b/>
          <w:sz w:val="28"/>
        </w:rPr>
        <w:t>:</w:t>
      </w:r>
    </w:p>
    <w:p w:rsidR="00B521C7" w:rsidRPr="008B1A66" w:rsidRDefault="00B521C7" w:rsidP="00C3349F">
      <w:pPr>
        <w:pStyle w:val="110"/>
        <w:numPr>
          <w:ilvl w:val="0"/>
          <w:numId w:val="4"/>
        </w:numPr>
        <w:jc w:val="both"/>
        <w:rPr>
          <w:sz w:val="28"/>
        </w:rPr>
      </w:pPr>
      <w:r w:rsidRPr="008B1A66">
        <w:rPr>
          <w:sz w:val="28"/>
        </w:rPr>
        <w:t>Территории, покрытые поверхностными водами;</w:t>
      </w:r>
    </w:p>
    <w:p w:rsidR="00FA0F7E" w:rsidRPr="008B1A66" w:rsidRDefault="00B521C7" w:rsidP="00C3349F">
      <w:pPr>
        <w:pStyle w:val="110"/>
        <w:numPr>
          <w:ilvl w:val="0"/>
          <w:numId w:val="4"/>
        </w:numPr>
        <w:jc w:val="both"/>
        <w:rPr>
          <w:sz w:val="28"/>
        </w:rPr>
      </w:pPr>
      <w:r w:rsidRPr="008B1A66">
        <w:rPr>
          <w:sz w:val="28"/>
        </w:rPr>
        <w:t>Территории сельскохозяйственн</w:t>
      </w:r>
      <w:r w:rsidR="00E4080F" w:rsidRPr="008B1A66">
        <w:rPr>
          <w:sz w:val="28"/>
        </w:rPr>
        <w:t>ых</w:t>
      </w:r>
      <w:r w:rsidRPr="008B1A66">
        <w:rPr>
          <w:sz w:val="28"/>
        </w:rPr>
        <w:t xml:space="preserve"> </w:t>
      </w:r>
      <w:r w:rsidR="00E4080F" w:rsidRPr="008B1A66">
        <w:rPr>
          <w:sz w:val="28"/>
        </w:rPr>
        <w:t>угодий</w:t>
      </w:r>
      <w:r w:rsidR="006F09DF" w:rsidRPr="008B1A66">
        <w:rPr>
          <w:sz w:val="28"/>
        </w:rPr>
        <w:t>.</w:t>
      </w:r>
    </w:p>
    <w:p w:rsidR="00097E04" w:rsidRPr="00097E04" w:rsidRDefault="00097E04" w:rsidP="00097E04">
      <w:pPr>
        <w:pStyle w:val="aa"/>
        <w:rPr>
          <w:sz w:val="28"/>
          <w:lang w:val="ru-RU"/>
        </w:rPr>
      </w:pPr>
      <w:r w:rsidRPr="00097E04">
        <w:rPr>
          <w:sz w:val="28"/>
          <w:lang w:val="ru-RU"/>
        </w:rPr>
        <w:t>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p>
    <w:p w:rsidR="00097E04" w:rsidRPr="00097E04" w:rsidRDefault="00097E04" w:rsidP="00097E04">
      <w:pPr>
        <w:pStyle w:val="aa"/>
        <w:rPr>
          <w:sz w:val="28"/>
          <w:lang w:val="ru-RU"/>
        </w:rPr>
      </w:pPr>
      <w:bookmarkStart w:id="17" w:name="Par466"/>
      <w:bookmarkEnd w:id="17"/>
      <w:r w:rsidRPr="00097E04">
        <w:rPr>
          <w:sz w:val="28"/>
          <w:lang w:val="ru-RU"/>
        </w:rPr>
        <w:t xml:space="preserve">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приведены в таблице </w:t>
      </w:r>
      <w:r w:rsidR="00611FC6">
        <w:rPr>
          <w:sz w:val="28"/>
          <w:lang w:val="ru-RU"/>
        </w:rPr>
        <w:t>ниже:</w:t>
      </w:r>
    </w:p>
    <w:p w:rsidR="00097E04" w:rsidRPr="00097E04" w:rsidRDefault="00097E04" w:rsidP="00097E04">
      <w:pPr>
        <w:pStyle w:val="aa"/>
        <w:rPr>
          <w:sz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1"/>
        <w:gridCol w:w="2894"/>
        <w:gridCol w:w="2866"/>
      </w:tblGrid>
      <w:tr w:rsidR="00097E04" w:rsidRPr="00611FC6" w:rsidTr="00EE75E1">
        <w:tc>
          <w:tcPr>
            <w:tcW w:w="1991"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Назначение</w:t>
            </w:r>
          </w:p>
        </w:tc>
        <w:tc>
          <w:tcPr>
            <w:tcW w:w="1512"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Минимальный размер</w:t>
            </w:r>
          </w:p>
        </w:tc>
        <w:tc>
          <w:tcPr>
            <w:tcW w:w="1497"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Максимальный размер</w:t>
            </w:r>
          </w:p>
        </w:tc>
      </w:tr>
      <w:tr w:rsidR="00097E04" w:rsidRPr="00611FC6" w:rsidTr="00EE75E1">
        <w:tc>
          <w:tcPr>
            <w:tcW w:w="1991" w:type="pct"/>
            <w:shd w:val="clear" w:color="auto" w:fill="auto"/>
          </w:tcPr>
          <w:p w:rsidR="00097E04" w:rsidRPr="00EE75E1" w:rsidRDefault="00611FC6" w:rsidP="00EE75E1">
            <w:pPr>
              <w:pStyle w:val="aa"/>
              <w:ind w:firstLine="0"/>
              <w:rPr>
                <w:sz w:val="22"/>
                <w:szCs w:val="22"/>
                <w:lang w:val="ru-RU"/>
              </w:rPr>
            </w:pPr>
            <w:r w:rsidRPr="00EE75E1">
              <w:rPr>
                <w:sz w:val="22"/>
                <w:szCs w:val="22"/>
                <w:lang w:val="ru-RU"/>
              </w:rPr>
              <w:t>Д</w:t>
            </w:r>
            <w:r w:rsidR="00097E04" w:rsidRPr="00EE75E1">
              <w:rPr>
                <w:sz w:val="22"/>
                <w:szCs w:val="22"/>
                <w:lang w:val="ru-RU"/>
              </w:rPr>
              <w:t>ля ведения личного подсобного хозяйства:</w:t>
            </w:r>
          </w:p>
          <w:p w:rsidR="00097E04" w:rsidRPr="00EE75E1" w:rsidRDefault="00097E04" w:rsidP="00EE75E1">
            <w:pPr>
              <w:pStyle w:val="aa"/>
              <w:ind w:firstLine="0"/>
              <w:rPr>
                <w:sz w:val="22"/>
                <w:szCs w:val="22"/>
                <w:lang w:val="ru-RU"/>
              </w:rPr>
            </w:pPr>
            <w:r w:rsidRPr="00EE75E1">
              <w:rPr>
                <w:sz w:val="22"/>
                <w:szCs w:val="22"/>
                <w:lang w:val="ru-RU"/>
              </w:rPr>
              <w:t>- в границах населенного пункта (приусадебный земельный участок)</w:t>
            </w:r>
          </w:p>
          <w:p w:rsidR="00097E04" w:rsidRPr="00EE75E1" w:rsidRDefault="00097E04" w:rsidP="00EE75E1">
            <w:pPr>
              <w:pStyle w:val="aa"/>
              <w:ind w:firstLine="0"/>
              <w:rPr>
                <w:sz w:val="22"/>
                <w:szCs w:val="22"/>
                <w:lang w:val="ru-RU"/>
              </w:rPr>
            </w:pPr>
            <w:r w:rsidRPr="00EE75E1">
              <w:rPr>
                <w:sz w:val="22"/>
                <w:szCs w:val="22"/>
                <w:lang w:val="ru-RU"/>
              </w:rPr>
              <w:t>- за пределами границ населенного пункта (полевой земельный участок)</w:t>
            </w:r>
          </w:p>
        </w:tc>
        <w:tc>
          <w:tcPr>
            <w:tcW w:w="1512" w:type="pct"/>
            <w:shd w:val="clear" w:color="auto" w:fill="auto"/>
          </w:tcPr>
          <w:p w:rsidR="00097E04" w:rsidRPr="00EE75E1" w:rsidRDefault="00097E04" w:rsidP="00EE75E1">
            <w:pPr>
              <w:pStyle w:val="aa"/>
              <w:ind w:firstLine="0"/>
              <w:rPr>
                <w:sz w:val="22"/>
                <w:szCs w:val="22"/>
                <w:lang w:val="ru-RU"/>
              </w:rPr>
            </w:pPr>
          </w:p>
          <w:p w:rsidR="00097E04" w:rsidRPr="00EE75E1" w:rsidRDefault="00097E04" w:rsidP="00EE75E1">
            <w:pPr>
              <w:pStyle w:val="aa"/>
              <w:ind w:firstLine="0"/>
              <w:rPr>
                <w:sz w:val="22"/>
                <w:szCs w:val="22"/>
                <w:lang w:val="ru-RU"/>
              </w:rPr>
            </w:pPr>
          </w:p>
          <w:p w:rsidR="00097E04" w:rsidRPr="00EE75E1" w:rsidRDefault="00097E04" w:rsidP="00EE75E1">
            <w:pPr>
              <w:pStyle w:val="aa"/>
              <w:ind w:firstLine="0"/>
              <w:rPr>
                <w:sz w:val="22"/>
                <w:szCs w:val="22"/>
                <w:lang w:val="ru-RU"/>
              </w:rPr>
            </w:pPr>
            <w:r w:rsidRPr="00EE75E1">
              <w:rPr>
                <w:sz w:val="22"/>
                <w:szCs w:val="22"/>
                <w:lang w:val="ru-RU"/>
              </w:rPr>
              <w:t>400 кв.м.</w:t>
            </w:r>
          </w:p>
          <w:p w:rsidR="00097E04" w:rsidRPr="00EE75E1" w:rsidRDefault="00097E04" w:rsidP="00EE75E1">
            <w:pPr>
              <w:pStyle w:val="aa"/>
              <w:ind w:firstLine="0"/>
              <w:rPr>
                <w:sz w:val="22"/>
                <w:szCs w:val="22"/>
                <w:lang w:val="ru-RU"/>
              </w:rPr>
            </w:pPr>
          </w:p>
          <w:p w:rsidR="00097E04" w:rsidRPr="00EE75E1" w:rsidRDefault="00097E04" w:rsidP="00EE75E1">
            <w:pPr>
              <w:pStyle w:val="aa"/>
              <w:ind w:firstLine="0"/>
              <w:rPr>
                <w:sz w:val="22"/>
                <w:szCs w:val="22"/>
                <w:lang w:val="ru-RU"/>
              </w:rPr>
            </w:pPr>
            <w:r w:rsidRPr="00EE75E1">
              <w:rPr>
                <w:sz w:val="22"/>
                <w:szCs w:val="22"/>
                <w:lang w:val="ru-RU"/>
              </w:rPr>
              <w:t>400 кв.м.</w:t>
            </w:r>
          </w:p>
          <w:p w:rsidR="00097E04" w:rsidRPr="00EE75E1" w:rsidRDefault="00097E04" w:rsidP="00EE75E1">
            <w:pPr>
              <w:pStyle w:val="aa"/>
              <w:ind w:firstLine="0"/>
              <w:rPr>
                <w:sz w:val="22"/>
                <w:szCs w:val="22"/>
                <w:lang w:val="ru-RU"/>
              </w:rPr>
            </w:pPr>
          </w:p>
        </w:tc>
        <w:tc>
          <w:tcPr>
            <w:tcW w:w="1497" w:type="pct"/>
            <w:shd w:val="clear" w:color="auto" w:fill="auto"/>
          </w:tcPr>
          <w:p w:rsidR="00097E04" w:rsidRPr="00EE75E1" w:rsidRDefault="00097E04" w:rsidP="00EE75E1">
            <w:pPr>
              <w:pStyle w:val="aa"/>
              <w:ind w:firstLine="0"/>
              <w:rPr>
                <w:sz w:val="22"/>
                <w:szCs w:val="22"/>
                <w:lang w:val="ru-RU"/>
              </w:rPr>
            </w:pPr>
          </w:p>
          <w:p w:rsidR="00097E04" w:rsidRPr="00EE75E1" w:rsidRDefault="00097E04" w:rsidP="00EE75E1">
            <w:pPr>
              <w:pStyle w:val="aa"/>
              <w:ind w:firstLine="0"/>
              <w:rPr>
                <w:sz w:val="22"/>
                <w:szCs w:val="22"/>
                <w:lang w:val="ru-RU"/>
              </w:rPr>
            </w:pPr>
          </w:p>
          <w:p w:rsidR="00097E04" w:rsidRPr="00EE75E1" w:rsidRDefault="00097E04" w:rsidP="00EE75E1">
            <w:pPr>
              <w:pStyle w:val="aa"/>
              <w:ind w:firstLine="0"/>
              <w:rPr>
                <w:sz w:val="22"/>
                <w:szCs w:val="22"/>
                <w:lang w:val="ru-RU"/>
              </w:rPr>
            </w:pPr>
            <w:r w:rsidRPr="00EE75E1">
              <w:rPr>
                <w:sz w:val="22"/>
                <w:szCs w:val="22"/>
                <w:lang w:val="ru-RU"/>
              </w:rPr>
              <w:t>2 500 кв.м.</w:t>
            </w:r>
          </w:p>
          <w:p w:rsidR="00097E04" w:rsidRPr="00EE75E1" w:rsidRDefault="00097E04" w:rsidP="00EE75E1">
            <w:pPr>
              <w:pStyle w:val="aa"/>
              <w:ind w:firstLine="0"/>
              <w:rPr>
                <w:sz w:val="22"/>
                <w:szCs w:val="22"/>
                <w:lang w:val="ru-RU"/>
              </w:rPr>
            </w:pPr>
          </w:p>
          <w:p w:rsidR="00097E04" w:rsidRPr="00EE75E1" w:rsidRDefault="00097E04" w:rsidP="00EE75E1">
            <w:pPr>
              <w:pStyle w:val="aa"/>
              <w:ind w:firstLine="0"/>
              <w:rPr>
                <w:sz w:val="22"/>
                <w:szCs w:val="22"/>
                <w:lang w:val="ru-RU"/>
              </w:rPr>
            </w:pPr>
            <w:r w:rsidRPr="00EE75E1">
              <w:rPr>
                <w:sz w:val="22"/>
                <w:szCs w:val="22"/>
                <w:lang w:val="ru-RU"/>
              </w:rPr>
              <w:t>10 000 кв.м.</w:t>
            </w:r>
          </w:p>
        </w:tc>
      </w:tr>
      <w:tr w:rsidR="00097E04" w:rsidRPr="00611FC6" w:rsidTr="00EE75E1">
        <w:tc>
          <w:tcPr>
            <w:tcW w:w="1991" w:type="pct"/>
            <w:shd w:val="clear" w:color="auto" w:fill="auto"/>
          </w:tcPr>
          <w:p w:rsidR="00097E04" w:rsidRPr="00EE75E1" w:rsidRDefault="00611FC6" w:rsidP="00EE75E1">
            <w:pPr>
              <w:pStyle w:val="aa"/>
              <w:ind w:firstLine="0"/>
              <w:rPr>
                <w:sz w:val="22"/>
                <w:szCs w:val="22"/>
                <w:lang w:val="ru-RU"/>
              </w:rPr>
            </w:pPr>
            <w:r w:rsidRPr="00EE75E1">
              <w:rPr>
                <w:sz w:val="22"/>
                <w:szCs w:val="22"/>
                <w:lang w:val="ru-RU"/>
              </w:rPr>
              <w:t>Д</w:t>
            </w:r>
            <w:r w:rsidR="00097E04" w:rsidRPr="00EE75E1">
              <w:rPr>
                <w:sz w:val="22"/>
                <w:szCs w:val="22"/>
                <w:lang w:val="ru-RU"/>
              </w:rPr>
              <w:t>ля индивидуального жилищного строительства</w:t>
            </w:r>
          </w:p>
        </w:tc>
        <w:tc>
          <w:tcPr>
            <w:tcW w:w="1512" w:type="pct"/>
            <w:shd w:val="clear" w:color="auto" w:fill="auto"/>
          </w:tcPr>
          <w:p w:rsidR="00097E04" w:rsidRPr="00EE75E1" w:rsidRDefault="00097E04" w:rsidP="00EE75E1">
            <w:pPr>
              <w:pStyle w:val="aa"/>
              <w:ind w:firstLine="0"/>
              <w:rPr>
                <w:sz w:val="22"/>
                <w:szCs w:val="22"/>
                <w:lang w:val="ru-RU"/>
              </w:rPr>
            </w:pPr>
            <w:r w:rsidRPr="00EE75E1">
              <w:rPr>
                <w:sz w:val="22"/>
                <w:szCs w:val="22"/>
                <w:lang w:val="ru-RU"/>
              </w:rPr>
              <w:t>400 кв.м.</w:t>
            </w:r>
          </w:p>
          <w:p w:rsidR="00097E04" w:rsidRPr="00EE75E1" w:rsidRDefault="00097E04" w:rsidP="00EE75E1">
            <w:pPr>
              <w:pStyle w:val="aa"/>
              <w:ind w:firstLine="0"/>
              <w:rPr>
                <w:sz w:val="22"/>
                <w:szCs w:val="22"/>
                <w:lang w:val="ru-RU"/>
              </w:rPr>
            </w:pPr>
          </w:p>
        </w:tc>
        <w:tc>
          <w:tcPr>
            <w:tcW w:w="1497" w:type="pct"/>
            <w:shd w:val="clear" w:color="auto" w:fill="auto"/>
          </w:tcPr>
          <w:p w:rsidR="00097E04" w:rsidRPr="00EE75E1" w:rsidRDefault="00097E04" w:rsidP="00EE75E1">
            <w:pPr>
              <w:pStyle w:val="aa"/>
              <w:ind w:firstLine="0"/>
              <w:rPr>
                <w:sz w:val="22"/>
                <w:szCs w:val="22"/>
                <w:lang w:val="ru-RU"/>
              </w:rPr>
            </w:pPr>
            <w:r w:rsidRPr="00EE75E1">
              <w:rPr>
                <w:sz w:val="22"/>
                <w:szCs w:val="22"/>
                <w:lang w:val="ru-RU"/>
              </w:rPr>
              <w:t>2 500 кв.м.</w:t>
            </w:r>
          </w:p>
        </w:tc>
      </w:tr>
    </w:tbl>
    <w:p w:rsidR="00097E04" w:rsidRPr="00097E04" w:rsidRDefault="00097E04" w:rsidP="00097E04">
      <w:pPr>
        <w:pStyle w:val="aa"/>
        <w:rPr>
          <w:sz w:val="28"/>
          <w:lang w:val="ru-RU"/>
        </w:rPr>
      </w:pPr>
    </w:p>
    <w:p w:rsidR="00097E04" w:rsidRPr="00097E04" w:rsidRDefault="00611FC6" w:rsidP="00097E04">
      <w:pPr>
        <w:pStyle w:val="aa"/>
        <w:rPr>
          <w:sz w:val="28"/>
          <w:lang w:val="ru-RU"/>
        </w:rPr>
      </w:pPr>
      <w:r>
        <w:rPr>
          <w:sz w:val="28"/>
          <w:lang w:val="ru-RU"/>
        </w:rPr>
        <w:t>П</w:t>
      </w:r>
      <w:r w:rsidR="00097E04" w:rsidRPr="00097E04">
        <w:rPr>
          <w:sz w:val="28"/>
          <w:lang w:val="ru-RU"/>
        </w:rPr>
        <w:t xml:space="preserve">редельные (максимальные) размеры земельных участков, предоставляемых на территории </w:t>
      </w:r>
      <w:r>
        <w:rPr>
          <w:sz w:val="28"/>
          <w:lang w:val="ru-RU"/>
        </w:rPr>
        <w:t>муниципального образования</w:t>
      </w:r>
      <w:r w:rsidR="00097E04" w:rsidRPr="00097E04">
        <w:rPr>
          <w:sz w:val="28"/>
          <w:lang w:val="ru-RU"/>
        </w:rPr>
        <w:t xml:space="preserve"> из земель, находящихся в государственной или муниципальной собственности, гражданам, имеющим в соответствии с законами области право на предоставление таких земельных участков в собственность бесплатно, устанавливаются:</w:t>
      </w:r>
    </w:p>
    <w:p w:rsidR="00097E04" w:rsidRPr="00097E04" w:rsidRDefault="00097E04" w:rsidP="00097E04">
      <w:pPr>
        <w:pStyle w:val="aa"/>
        <w:rPr>
          <w:sz w:val="28"/>
          <w:lang w:val="ru-RU"/>
        </w:rPr>
      </w:pPr>
      <w:r w:rsidRPr="00097E04">
        <w:rPr>
          <w:sz w:val="28"/>
          <w:lang w:val="ru-RU"/>
        </w:rPr>
        <w:t>- для индивидуального жилищного строительства - 0,15 га;</w:t>
      </w:r>
    </w:p>
    <w:p w:rsidR="00097E04" w:rsidRPr="00097E04" w:rsidRDefault="00097E04" w:rsidP="00097E04">
      <w:pPr>
        <w:pStyle w:val="aa"/>
        <w:rPr>
          <w:sz w:val="28"/>
          <w:lang w:val="ru-RU"/>
        </w:rPr>
      </w:pPr>
      <w:r w:rsidRPr="00097E04">
        <w:rPr>
          <w:sz w:val="28"/>
          <w:lang w:val="ru-RU"/>
        </w:rPr>
        <w:t>- для ведения личного подсобного хозяйства в границах населенного пункта - 0,15 га;</w:t>
      </w:r>
    </w:p>
    <w:p w:rsidR="00097E04" w:rsidRPr="00097E04" w:rsidRDefault="00097E04" w:rsidP="00097E04">
      <w:pPr>
        <w:pStyle w:val="aa"/>
        <w:rPr>
          <w:sz w:val="28"/>
          <w:lang w:val="ru-RU"/>
        </w:rPr>
      </w:pPr>
      <w:r w:rsidRPr="00097E04">
        <w:rPr>
          <w:sz w:val="28"/>
          <w:lang w:val="ru-RU"/>
        </w:rPr>
        <w:t>- для ведения дачного хозяйства - 0,25 га;</w:t>
      </w:r>
    </w:p>
    <w:p w:rsidR="00097E04" w:rsidRPr="00097E04" w:rsidRDefault="00097E04" w:rsidP="00097E04">
      <w:pPr>
        <w:pStyle w:val="aa"/>
        <w:rPr>
          <w:sz w:val="28"/>
          <w:lang w:val="ru-RU"/>
        </w:rPr>
      </w:pPr>
      <w:r w:rsidRPr="00097E04">
        <w:rPr>
          <w:sz w:val="28"/>
          <w:lang w:val="ru-RU"/>
        </w:rPr>
        <w:t>- для ведения садоводства - 0,25 га.</w:t>
      </w:r>
    </w:p>
    <w:p w:rsidR="00097E04" w:rsidRPr="00097E04" w:rsidRDefault="00097E04" w:rsidP="00097E04">
      <w:pPr>
        <w:pStyle w:val="aa"/>
        <w:rPr>
          <w:sz w:val="28"/>
          <w:lang w:val="ru-RU"/>
        </w:rPr>
      </w:pPr>
      <w:r w:rsidRPr="00097E04">
        <w:rPr>
          <w:sz w:val="28"/>
          <w:lang w:val="ru-RU"/>
        </w:rPr>
        <w:t>2) если 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установленные федеральными законами, законами Тульской области;</w:t>
      </w:r>
    </w:p>
    <w:p w:rsidR="00097E04" w:rsidRPr="00097E04" w:rsidRDefault="00097E04" w:rsidP="00097E04">
      <w:pPr>
        <w:pStyle w:val="aa"/>
        <w:rPr>
          <w:sz w:val="28"/>
          <w:lang w:val="ru-RU"/>
        </w:rPr>
      </w:pPr>
      <w:r w:rsidRPr="00097E04">
        <w:rPr>
          <w:sz w:val="28"/>
          <w:lang w:val="ru-RU"/>
        </w:rPr>
        <w:t xml:space="preserve">3) 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w:t>
      </w:r>
      <w:r w:rsidRPr="00097E04">
        <w:rPr>
          <w:sz w:val="28"/>
          <w:lang w:val="ru-RU"/>
        </w:rPr>
        <w:lastRenderedPageBreak/>
        <w:t>образованных земельных участков не должны превышать максимальный размер земельных участков и не должны быть меньше минимального размера земельных участков, предусмотренных пунктами 1, 2 части 3 настоящей статьи;</w:t>
      </w:r>
    </w:p>
    <w:p w:rsidR="00097E04" w:rsidRPr="00097E04" w:rsidRDefault="00097E04" w:rsidP="00097E04">
      <w:pPr>
        <w:pStyle w:val="aa"/>
        <w:rPr>
          <w:sz w:val="28"/>
          <w:lang w:val="ru-RU"/>
        </w:rPr>
      </w:pPr>
      <w:r w:rsidRPr="00097E04">
        <w:rPr>
          <w:sz w:val="28"/>
          <w:lang w:val="ru-RU"/>
        </w:rPr>
        <w:t>4) размеры земельных участков, на которых расположены индивидуальные жилые дома, в границах застроенных территорий различных территориальных зон устанавливаются с учетом фактического землепользования, правоустанавливающих (правоудостоверяющих) документов какого-либо лица на земельный участок и градостроительных нормативов и правил, действовавших в период застройки указанных территорий;</w:t>
      </w:r>
    </w:p>
    <w:p w:rsidR="00097E04" w:rsidRPr="00097E04" w:rsidRDefault="00097E04" w:rsidP="00097E04">
      <w:pPr>
        <w:pStyle w:val="aa"/>
        <w:rPr>
          <w:sz w:val="28"/>
          <w:lang w:val="ru-RU"/>
        </w:rPr>
      </w:pPr>
      <w:r w:rsidRPr="00097E04">
        <w:rPr>
          <w:sz w:val="28"/>
          <w:lang w:val="ru-RU"/>
        </w:rPr>
        <w:t>5) если фактическое землепользование более площади, указанной в правоустанавливающем (правоудостоверяющем) документе, на величину, не превышающую минимальный размер земельных участков, предусмотренный пунктом 1 части 3 настоящей статьи, размер земельного участка устанавливается с учетом фактического землепользования.</w:t>
      </w:r>
    </w:p>
    <w:p w:rsidR="00097E04" w:rsidRPr="00097E04" w:rsidRDefault="00097E04" w:rsidP="00611FC6">
      <w:pPr>
        <w:pStyle w:val="aa"/>
        <w:rPr>
          <w:sz w:val="28"/>
          <w:lang w:val="ru-RU"/>
        </w:rPr>
      </w:pPr>
      <w:r w:rsidRPr="00097E04">
        <w:rPr>
          <w:sz w:val="28"/>
          <w:lang w:val="ru-RU"/>
        </w:rPr>
        <w:t>4. Предельные (максимальные) показатели интенсивности использования территории жилой зо</w:t>
      </w:r>
      <w:r w:rsidR="00611FC6">
        <w:rPr>
          <w:sz w:val="28"/>
          <w:lang w:val="ru-RU"/>
        </w:rPr>
        <w:t>ны принимаются согласно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75"/>
        <w:gridCol w:w="1517"/>
        <w:gridCol w:w="2079"/>
      </w:tblGrid>
      <w:tr w:rsidR="00097E04" w:rsidRPr="00611FC6" w:rsidTr="00EE75E1">
        <w:tc>
          <w:tcPr>
            <w:tcW w:w="3121" w:type="pct"/>
            <w:shd w:val="clear" w:color="auto" w:fill="auto"/>
            <w:vAlign w:val="center"/>
          </w:tcPr>
          <w:p w:rsidR="00097E04" w:rsidRPr="00EE75E1" w:rsidRDefault="00097E04" w:rsidP="00EE75E1">
            <w:pPr>
              <w:pStyle w:val="aa"/>
              <w:ind w:firstLine="0"/>
              <w:jc w:val="center"/>
              <w:rPr>
                <w:sz w:val="22"/>
                <w:szCs w:val="22"/>
                <w:lang w:val="ru-RU"/>
              </w:rPr>
            </w:pPr>
            <w:r w:rsidRPr="00EE75E1">
              <w:rPr>
                <w:sz w:val="22"/>
                <w:szCs w:val="22"/>
                <w:lang w:val="ru-RU"/>
              </w:rPr>
              <w:t>Зоны жилой застройки</w:t>
            </w:r>
          </w:p>
        </w:tc>
        <w:tc>
          <w:tcPr>
            <w:tcW w:w="792" w:type="pct"/>
            <w:shd w:val="clear" w:color="auto" w:fill="auto"/>
            <w:vAlign w:val="center"/>
          </w:tcPr>
          <w:p w:rsidR="00097E04" w:rsidRPr="00EE75E1" w:rsidRDefault="00097E04" w:rsidP="00EE75E1">
            <w:pPr>
              <w:pStyle w:val="aa"/>
              <w:ind w:firstLine="0"/>
              <w:jc w:val="center"/>
              <w:rPr>
                <w:sz w:val="22"/>
                <w:szCs w:val="22"/>
                <w:lang w:val="ru-RU"/>
              </w:rPr>
            </w:pPr>
            <w:r w:rsidRPr="00EE75E1">
              <w:rPr>
                <w:sz w:val="22"/>
                <w:szCs w:val="22"/>
                <w:lang w:val="ru-RU"/>
              </w:rPr>
              <w:t>Коэффициент застройки</w:t>
            </w:r>
          </w:p>
        </w:tc>
        <w:tc>
          <w:tcPr>
            <w:tcW w:w="1086" w:type="pct"/>
            <w:shd w:val="clear" w:color="auto" w:fill="auto"/>
            <w:vAlign w:val="center"/>
          </w:tcPr>
          <w:p w:rsidR="00097E04" w:rsidRPr="00EE75E1" w:rsidRDefault="00097E04" w:rsidP="00EE75E1">
            <w:pPr>
              <w:pStyle w:val="aa"/>
              <w:ind w:firstLine="0"/>
              <w:jc w:val="center"/>
              <w:rPr>
                <w:sz w:val="22"/>
                <w:szCs w:val="22"/>
                <w:lang w:val="ru-RU"/>
              </w:rPr>
            </w:pPr>
            <w:r w:rsidRPr="00EE75E1">
              <w:rPr>
                <w:sz w:val="22"/>
                <w:szCs w:val="22"/>
                <w:lang w:val="ru-RU"/>
              </w:rPr>
              <w:t>Коэффициент плотности</w:t>
            </w:r>
            <w:r w:rsidR="00611FC6" w:rsidRPr="00EE75E1">
              <w:rPr>
                <w:sz w:val="22"/>
                <w:szCs w:val="22"/>
                <w:lang w:val="ru-RU"/>
              </w:rPr>
              <w:t xml:space="preserve"> </w:t>
            </w:r>
            <w:r w:rsidRPr="00EE75E1">
              <w:rPr>
                <w:sz w:val="22"/>
                <w:szCs w:val="22"/>
                <w:lang w:val="ru-RU"/>
              </w:rPr>
              <w:t>застройки</w:t>
            </w:r>
          </w:p>
        </w:tc>
      </w:tr>
      <w:tr w:rsidR="00097E04" w:rsidRPr="00611FC6" w:rsidTr="00EE75E1">
        <w:tc>
          <w:tcPr>
            <w:tcW w:w="3121" w:type="pct"/>
            <w:shd w:val="clear" w:color="auto" w:fill="auto"/>
          </w:tcPr>
          <w:p w:rsidR="00097E04" w:rsidRPr="00EE75E1" w:rsidRDefault="00097E04" w:rsidP="00EE75E1">
            <w:pPr>
              <w:pStyle w:val="aa"/>
              <w:ind w:firstLine="0"/>
              <w:rPr>
                <w:sz w:val="22"/>
                <w:szCs w:val="22"/>
                <w:lang w:val="ru-RU"/>
              </w:rPr>
            </w:pPr>
            <w:r w:rsidRPr="00EE75E1">
              <w:rPr>
                <w:sz w:val="22"/>
                <w:szCs w:val="22"/>
                <w:lang w:val="ru-RU"/>
              </w:rPr>
              <w:t>Застройка многоквартирными многоэтажными жилыми домами</w:t>
            </w:r>
          </w:p>
        </w:tc>
        <w:tc>
          <w:tcPr>
            <w:tcW w:w="792"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0,4</w:t>
            </w:r>
          </w:p>
        </w:tc>
        <w:tc>
          <w:tcPr>
            <w:tcW w:w="1086"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1,2</w:t>
            </w:r>
          </w:p>
        </w:tc>
      </w:tr>
      <w:tr w:rsidR="00097E04" w:rsidRPr="00611FC6" w:rsidTr="00EE75E1">
        <w:tc>
          <w:tcPr>
            <w:tcW w:w="3121" w:type="pct"/>
            <w:shd w:val="clear" w:color="auto" w:fill="auto"/>
          </w:tcPr>
          <w:p w:rsidR="00097E04" w:rsidRPr="00EE75E1" w:rsidRDefault="00097E04" w:rsidP="00EE75E1">
            <w:pPr>
              <w:pStyle w:val="aa"/>
              <w:ind w:firstLine="0"/>
              <w:rPr>
                <w:sz w:val="22"/>
                <w:szCs w:val="22"/>
                <w:lang w:val="ru-RU"/>
              </w:rPr>
            </w:pPr>
            <w:r w:rsidRPr="00EE75E1">
              <w:rPr>
                <w:sz w:val="22"/>
                <w:szCs w:val="22"/>
                <w:lang w:val="ru-RU"/>
              </w:rPr>
              <w:t>То же, реконструируемая застройка</w:t>
            </w:r>
          </w:p>
        </w:tc>
        <w:tc>
          <w:tcPr>
            <w:tcW w:w="792"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0,6</w:t>
            </w:r>
          </w:p>
        </w:tc>
        <w:tc>
          <w:tcPr>
            <w:tcW w:w="1086"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1,6</w:t>
            </w:r>
          </w:p>
        </w:tc>
      </w:tr>
      <w:tr w:rsidR="00097E04" w:rsidRPr="00611FC6" w:rsidTr="00EE75E1">
        <w:tc>
          <w:tcPr>
            <w:tcW w:w="3121" w:type="pct"/>
            <w:shd w:val="clear" w:color="auto" w:fill="auto"/>
          </w:tcPr>
          <w:p w:rsidR="00097E04" w:rsidRPr="00EE75E1" w:rsidRDefault="00097E04" w:rsidP="00EE75E1">
            <w:pPr>
              <w:pStyle w:val="aa"/>
              <w:ind w:firstLine="0"/>
              <w:rPr>
                <w:sz w:val="22"/>
                <w:szCs w:val="22"/>
                <w:lang w:val="ru-RU"/>
              </w:rPr>
            </w:pPr>
            <w:r w:rsidRPr="00EE75E1">
              <w:rPr>
                <w:sz w:val="22"/>
                <w:szCs w:val="22"/>
                <w:lang w:val="ru-RU"/>
              </w:rPr>
              <w:t>Застройка многоквартирными жилыми домами малой и средней этажности</w:t>
            </w:r>
          </w:p>
        </w:tc>
        <w:tc>
          <w:tcPr>
            <w:tcW w:w="792"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0,4</w:t>
            </w:r>
          </w:p>
        </w:tc>
        <w:tc>
          <w:tcPr>
            <w:tcW w:w="1086"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0,8</w:t>
            </w:r>
          </w:p>
        </w:tc>
      </w:tr>
      <w:tr w:rsidR="00097E04" w:rsidRPr="00611FC6" w:rsidTr="00EE75E1">
        <w:tc>
          <w:tcPr>
            <w:tcW w:w="3121" w:type="pct"/>
            <w:shd w:val="clear" w:color="auto" w:fill="auto"/>
          </w:tcPr>
          <w:p w:rsidR="00097E04" w:rsidRPr="00EE75E1" w:rsidRDefault="00097E04" w:rsidP="00EE75E1">
            <w:pPr>
              <w:pStyle w:val="aa"/>
              <w:ind w:firstLine="0"/>
              <w:rPr>
                <w:sz w:val="22"/>
                <w:szCs w:val="22"/>
                <w:lang w:val="ru-RU"/>
              </w:rPr>
            </w:pPr>
            <w:r w:rsidRPr="00EE75E1">
              <w:rPr>
                <w:sz w:val="22"/>
                <w:szCs w:val="22"/>
                <w:lang w:val="ru-RU"/>
              </w:rPr>
              <w:t>Застройка блокированными жилыми домами с приквартирными земельными участками</w:t>
            </w:r>
          </w:p>
        </w:tc>
        <w:tc>
          <w:tcPr>
            <w:tcW w:w="792"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0,3</w:t>
            </w:r>
          </w:p>
        </w:tc>
        <w:tc>
          <w:tcPr>
            <w:tcW w:w="1086"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0,6</w:t>
            </w:r>
          </w:p>
        </w:tc>
      </w:tr>
      <w:tr w:rsidR="00097E04" w:rsidRPr="00611FC6" w:rsidTr="00EE75E1">
        <w:tc>
          <w:tcPr>
            <w:tcW w:w="3121" w:type="pct"/>
            <w:shd w:val="clear" w:color="auto" w:fill="auto"/>
          </w:tcPr>
          <w:p w:rsidR="00097E04" w:rsidRPr="00EE75E1" w:rsidRDefault="00097E04" w:rsidP="00EE75E1">
            <w:pPr>
              <w:pStyle w:val="aa"/>
              <w:ind w:firstLine="0"/>
              <w:rPr>
                <w:sz w:val="22"/>
                <w:szCs w:val="22"/>
                <w:lang w:val="ru-RU"/>
              </w:rPr>
            </w:pPr>
            <w:r w:rsidRPr="00EE75E1">
              <w:rPr>
                <w:sz w:val="22"/>
                <w:szCs w:val="22"/>
                <w:lang w:val="ru-RU"/>
              </w:rPr>
              <w:t>Застройка одно-двухквартирными жилыми домами с приусадебными земельными участками</w:t>
            </w:r>
          </w:p>
        </w:tc>
        <w:tc>
          <w:tcPr>
            <w:tcW w:w="792"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0,2</w:t>
            </w:r>
          </w:p>
        </w:tc>
        <w:tc>
          <w:tcPr>
            <w:tcW w:w="1086" w:type="pct"/>
            <w:shd w:val="clear" w:color="auto" w:fill="auto"/>
          </w:tcPr>
          <w:p w:rsidR="00097E04" w:rsidRPr="00EE75E1" w:rsidRDefault="00097E04" w:rsidP="00EE75E1">
            <w:pPr>
              <w:pStyle w:val="aa"/>
              <w:ind w:firstLine="0"/>
              <w:jc w:val="center"/>
              <w:rPr>
                <w:sz w:val="22"/>
                <w:szCs w:val="22"/>
                <w:lang w:val="ru-RU"/>
              </w:rPr>
            </w:pPr>
            <w:r w:rsidRPr="00EE75E1">
              <w:rPr>
                <w:sz w:val="22"/>
                <w:szCs w:val="22"/>
                <w:lang w:val="ru-RU"/>
              </w:rPr>
              <w:t>0,4</w:t>
            </w:r>
          </w:p>
        </w:tc>
      </w:tr>
    </w:tbl>
    <w:p w:rsidR="00CE1553" w:rsidRPr="00560BBE" w:rsidRDefault="00560BBE" w:rsidP="00560BBE">
      <w:pPr>
        <w:pStyle w:val="30"/>
        <w:keepLines w:val="0"/>
        <w:suppressAutoHyphens/>
        <w:spacing w:before="180" w:after="120" w:line="240" w:lineRule="auto"/>
        <w:jc w:val="both"/>
        <w:rPr>
          <w:bCs/>
          <w:sz w:val="28"/>
          <w:lang w:eastAsia="ar-SA"/>
        </w:rPr>
      </w:pPr>
      <w:bookmarkStart w:id="18" w:name="_Toc22895173"/>
      <w:r>
        <w:rPr>
          <w:bCs/>
          <w:sz w:val="28"/>
          <w:lang w:eastAsia="ar-SA"/>
        </w:rPr>
        <w:t xml:space="preserve">Статья </w:t>
      </w:r>
      <w:r w:rsidR="00D812FD">
        <w:rPr>
          <w:bCs/>
          <w:sz w:val="28"/>
          <w:lang w:eastAsia="ar-SA"/>
        </w:rPr>
        <w:t>29</w:t>
      </w:r>
      <w:r>
        <w:rPr>
          <w:bCs/>
          <w:sz w:val="28"/>
          <w:lang w:eastAsia="ar-SA"/>
        </w:rPr>
        <w:t xml:space="preserve">.1. </w:t>
      </w:r>
      <w:r w:rsidR="00CE1553" w:rsidRPr="00560BBE">
        <w:rPr>
          <w:bCs/>
          <w:sz w:val="28"/>
          <w:lang w:eastAsia="ar-SA"/>
        </w:rPr>
        <w:t>Ж</w:t>
      </w:r>
      <w:r w:rsidR="00D06172">
        <w:rPr>
          <w:bCs/>
          <w:sz w:val="28"/>
          <w:lang w:eastAsia="ar-SA"/>
        </w:rPr>
        <w:t>-</w:t>
      </w:r>
      <w:r w:rsidR="00CE1553" w:rsidRPr="00560BBE">
        <w:rPr>
          <w:bCs/>
          <w:sz w:val="28"/>
          <w:lang w:eastAsia="ar-SA"/>
        </w:rPr>
        <w:t>1 - Зона застройки индивидуальными жилыми домами.</w:t>
      </w:r>
      <w:bookmarkEnd w:id="18"/>
    </w:p>
    <w:p w:rsidR="00CE1553" w:rsidRPr="00560BBE" w:rsidRDefault="00CE1553" w:rsidP="00560BB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079"/>
        <w:gridCol w:w="6512"/>
        <w:gridCol w:w="831"/>
      </w:tblGrid>
      <w:tr w:rsidR="00CE1553" w:rsidRPr="00560BBE" w:rsidTr="00D06172">
        <w:trPr>
          <w:tblHeader/>
        </w:trPr>
        <w:tc>
          <w:tcPr>
            <w:tcW w:w="1103"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560BBE" w:rsidRDefault="00CE1553" w:rsidP="00560BBE">
            <w:pPr>
              <w:pStyle w:val="aa"/>
              <w:ind w:firstLine="0"/>
              <w:jc w:val="center"/>
              <w:rPr>
                <w:sz w:val="22"/>
                <w:szCs w:val="22"/>
                <w:lang w:val="ru-RU"/>
              </w:rPr>
            </w:pPr>
            <w:r w:rsidRPr="00560BBE">
              <w:rPr>
                <w:sz w:val="22"/>
                <w:szCs w:val="22"/>
                <w:lang w:val="ru-RU"/>
              </w:rPr>
              <w:t>Наименование вида разрешенного использования</w:t>
            </w:r>
          </w:p>
        </w:tc>
        <w:tc>
          <w:tcPr>
            <w:tcW w:w="3456" w:type="pct"/>
            <w:tcBorders>
              <w:top w:val="single" w:sz="4" w:space="0" w:color="auto"/>
              <w:left w:val="single" w:sz="4" w:space="0" w:color="auto"/>
              <w:bottom w:val="single" w:sz="4" w:space="0" w:color="auto"/>
              <w:right w:val="single" w:sz="4" w:space="0" w:color="auto"/>
            </w:tcBorders>
            <w:shd w:val="clear" w:color="auto" w:fill="FFFFFF"/>
          </w:tcPr>
          <w:p w:rsidR="00CE1553" w:rsidRPr="00560BBE" w:rsidRDefault="00CE1553" w:rsidP="00560BBE">
            <w:pPr>
              <w:pStyle w:val="aa"/>
              <w:ind w:firstLine="0"/>
              <w:jc w:val="center"/>
              <w:rPr>
                <w:sz w:val="22"/>
                <w:szCs w:val="22"/>
                <w:lang w:val="ru-RU"/>
              </w:rPr>
            </w:pPr>
            <w:r w:rsidRPr="00560BBE">
              <w:rPr>
                <w:sz w:val="22"/>
                <w:szCs w:val="22"/>
                <w:lang w:val="ru-RU"/>
              </w:rPr>
              <w:t>Описание вида разрешенного использования</w:t>
            </w: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E1553" w:rsidRPr="00560BBE" w:rsidRDefault="00CE1553" w:rsidP="00560BBE">
            <w:pPr>
              <w:pStyle w:val="aa"/>
              <w:ind w:firstLine="0"/>
              <w:jc w:val="center"/>
              <w:rPr>
                <w:sz w:val="22"/>
                <w:szCs w:val="22"/>
                <w:lang w:val="ru-RU"/>
              </w:rPr>
            </w:pPr>
            <w:r w:rsidRPr="00560BBE">
              <w:rPr>
                <w:sz w:val="22"/>
                <w:szCs w:val="22"/>
                <w:lang w:val="ru-RU"/>
              </w:rPr>
              <w:t>Код</w:t>
            </w:r>
          </w:p>
        </w:tc>
      </w:tr>
      <w:tr w:rsidR="00CE1553" w:rsidRPr="00560BBE" w:rsidTr="00D06172">
        <w:trPr>
          <w:trHeight w:val="28"/>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560BBE" w:rsidRDefault="00CE1553" w:rsidP="00560BBE">
            <w:pPr>
              <w:pStyle w:val="aa"/>
              <w:ind w:firstLine="0"/>
              <w:jc w:val="center"/>
              <w:rPr>
                <w:sz w:val="22"/>
                <w:szCs w:val="22"/>
                <w:lang w:val="ru-RU"/>
              </w:rPr>
            </w:pPr>
            <w:r w:rsidRPr="00560BBE">
              <w:rPr>
                <w:sz w:val="22"/>
                <w:szCs w:val="22"/>
                <w:lang w:val="ru-RU"/>
              </w:rPr>
              <w:t>Основные виды разрешенного использования</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Для индивидуального жилищного строительства</w:t>
            </w:r>
          </w:p>
        </w:tc>
        <w:tc>
          <w:tcPr>
            <w:tcW w:w="3456" w:type="pct"/>
            <w:tcBorders>
              <w:top w:val="single" w:sz="4" w:space="0" w:color="auto"/>
              <w:left w:val="single" w:sz="4" w:space="0" w:color="auto"/>
              <w:bottom w:val="single" w:sz="4" w:space="0" w:color="auto"/>
              <w:right w:val="single" w:sz="4" w:space="0" w:color="auto"/>
            </w:tcBorders>
          </w:tcPr>
          <w:p w:rsidR="00560BBE" w:rsidRPr="00560BBE" w:rsidRDefault="00560BBE" w:rsidP="00560BBE">
            <w:pPr>
              <w:pStyle w:val="aa"/>
              <w:ind w:firstLine="0"/>
              <w:rPr>
                <w:sz w:val="22"/>
                <w:szCs w:val="22"/>
                <w:lang w:val="ru-RU"/>
              </w:rPr>
            </w:pPr>
            <w:r w:rsidRPr="00560BBE">
              <w:rPr>
                <w:sz w:val="22"/>
                <w:szCs w:val="22"/>
                <w:lang w:val="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60BBE" w:rsidRPr="00560BBE" w:rsidRDefault="00560BBE" w:rsidP="00560BBE">
            <w:pPr>
              <w:pStyle w:val="aa"/>
              <w:ind w:firstLine="0"/>
              <w:rPr>
                <w:sz w:val="22"/>
                <w:szCs w:val="22"/>
                <w:lang w:val="ru-RU"/>
              </w:rPr>
            </w:pPr>
            <w:r w:rsidRPr="00560BBE">
              <w:rPr>
                <w:sz w:val="22"/>
                <w:szCs w:val="22"/>
                <w:lang w:val="ru-RU"/>
              </w:rPr>
              <w:t>выращивание сельскохозяйственных культур;</w:t>
            </w:r>
          </w:p>
          <w:p w:rsidR="00CE1553" w:rsidRPr="00560BBE" w:rsidRDefault="00560BBE" w:rsidP="00560BBE">
            <w:pPr>
              <w:pStyle w:val="aa"/>
              <w:ind w:firstLine="0"/>
              <w:rPr>
                <w:sz w:val="22"/>
                <w:szCs w:val="22"/>
                <w:lang w:val="ru-RU"/>
              </w:rPr>
            </w:pPr>
            <w:r w:rsidRPr="00560BBE">
              <w:rPr>
                <w:sz w:val="22"/>
                <w:szCs w:val="22"/>
                <w:lang w:val="ru-RU"/>
              </w:rPr>
              <w:t>размещение индивидуальных гаражей и хозяйственных построек</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2.1</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lastRenderedPageBreak/>
              <w:t>Блокированная жилая застройка</w:t>
            </w:r>
          </w:p>
        </w:tc>
        <w:tc>
          <w:tcPr>
            <w:tcW w:w="3456" w:type="pct"/>
            <w:tcBorders>
              <w:top w:val="single" w:sz="4" w:space="0" w:color="auto"/>
              <w:left w:val="single" w:sz="4" w:space="0" w:color="auto"/>
              <w:bottom w:val="single" w:sz="4" w:space="0" w:color="auto"/>
              <w:right w:val="single" w:sz="4" w:space="0" w:color="auto"/>
            </w:tcBorders>
          </w:tcPr>
          <w:p w:rsidR="00560BBE" w:rsidRPr="00560BBE" w:rsidRDefault="00560BBE" w:rsidP="00560BBE">
            <w:pPr>
              <w:pStyle w:val="aa"/>
              <w:ind w:firstLine="0"/>
              <w:rPr>
                <w:sz w:val="22"/>
                <w:szCs w:val="22"/>
                <w:lang w:val="ru-RU"/>
              </w:rPr>
            </w:pPr>
            <w:r w:rsidRPr="00560BBE">
              <w:rPr>
                <w:sz w:val="22"/>
                <w:szCs w:val="22"/>
                <w:lang w:val="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560BBE" w:rsidRPr="00560BBE" w:rsidRDefault="00560BBE" w:rsidP="00560BBE">
            <w:pPr>
              <w:pStyle w:val="aa"/>
              <w:ind w:firstLine="0"/>
              <w:rPr>
                <w:sz w:val="22"/>
                <w:szCs w:val="22"/>
                <w:lang w:val="ru-RU"/>
              </w:rPr>
            </w:pPr>
            <w:r w:rsidRPr="00560BBE">
              <w:rPr>
                <w:sz w:val="22"/>
                <w:szCs w:val="22"/>
                <w:lang w:val="ru-RU"/>
              </w:rPr>
              <w:t>разведение декоративных и плодовых деревьев, овощных и ягодных культур;</w:t>
            </w:r>
          </w:p>
          <w:p w:rsidR="00560BBE" w:rsidRPr="00560BBE" w:rsidRDefault="00560BBE" w:rsidP="00560BBE">
            <w:pPr>
              <w:pStyle w:val="aa"/>
              <w:ind w:firstLine="0"/>
              <w:rPr>
                <w:sz w:val="22"/>
                <w:szCs w:val="22"/>
                <w:lang w:val="ru-RU"/>
              </w:rPr>
            </w:pPr>
            <w:r w:rsidRPr="00560BBE">
              <w:rPr>
                <w:sz w:val="22"/>
                <w:szCs w:val="22"/>
                <w:lang w:val="ru-RU"/>
              </w:rPr>
              <w:t>размещение индивидуальных гаражей и иных вспомогательных сооружений;</w:t>
            </w:r>
          </w:p>
          <w:p w:rsidR="00CE1553" w:rsidRPr="00560BBE" w:rsidRDefault="00560BBE" w:rsidP="00560BBE">
            <w:pPr>
              <w:pStyle w:val="aa"/>
              <w:ind w:firstLine="0"/>
              <w:rPr>
                <w:sz w:val="22"/>
                <w:szCs w:val="22"/>
                <w:lang w:val="ru-RU"/>
              </w:rPr>
            </w:pPr>
            <w:r w:rsidRPr="00560BBE">
              <w:rPr>
                <w:sz w:val="22"/>
                <w:szCs w:val="22"/>
                <w:lang w:val="ru-RU"/>
              </w:rPr>
              <w:t>обустройство спортивных и детских площадок, площадок для отдыха</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2.3</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Социальное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560BBE" w:rsidP="00560BBE">
            <w:pPr>
              <w:pStyle w:val="aa"/>
              <w:ind w:firstLine="0"/>
              <w:rPr>
                <w:sz w:val="22"/>
                <w:szCs w:val="22"/>
                <w:lang w:val="ru-RU"/>
              </w:rPr>
            </w:pPr>
            <w:r w:rsidRPr="00560BBE">
              <w:rPr>
                <w:sz w:val="22"/>
                <w:szCs w:val="22"/>
                <w:lang w:val="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3.2.1 - 3.2.4</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3.2</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Бытовое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560BBE" w:rsidP="00560BBE">
            <w:pPr>
              <w:pStyle w:val="aa"/>
              <w:ind w:firstLine="0"/>
              <w:rPr>
                <w:sz w:val="22"/>
                <w:szCs w:val="22"/>
                <w:lang w:val="ru-RU"/>
              </w:rPr>
            </w:pPr>
            <w:r w:rsidRPr="00560BBE">
              <w:rPr>
                <w:sz w:val="22"/>
                <w:szCs w:val="22"/>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3.3</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Амбулаторно-поликлиническое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560BBE" w:rsidP="00560BBE">
            <w:pPr>
              <w:pStyle w:val="aa"/>
              <w:ind w:firstLine="0"/>
              <w:rPr>
                <w:sz w:val="22"/>
                <w:szCs w:val="22"/>
                <w:lang w:val="ru-RU"/>
              </w:rPr>
            </w:pPr>
            <w:r w:rsidRPr="00560BBE">
              <w:rPr>
                <w:sz w:val="22"/>
                <w:szCs w:val="22"/>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3.4.1</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Стационарное медицинское обслуживание</w:t>
            </w:r>
          </w:p>
        </w:tc>
        <w:tc>
          <w:tcPr>
            <w:tcW w:w="3456" w:type="pct"/>
            <w:tcBorders>
              <w:top w:val="single" w:sz="4" w:space="0" w:color="auto"/>
              <w:left w:val="single" w:sz="4" w:space="0" w:color="auto"/>
              <w:bottom w:val="single" w:sz="4" w:space="0" w:color="auto"/>
              <w:right w:val="single" w:sz="4" w:space="0" w:color="auto"/>
            </w:tcBorders>
          </w:tcPr>
          <w:p w:rsidR="00560BBE" w:rsidRPr="00560BBE" w:rsidRDefault="00560BBE" w:rsidP="00560BBE">
            <w:pPr>
              <w:pStyle w:val="aa"/>
              <w:ind w:firstLine="0"/>
              <w:rPr>
                <w:sz w:val="22"/>
                <w:szCs w:val="22"/>
                <w:lang w:val="ru-RU"/>
              </w:rPr>
            </w:pPr>
            <w:r w:rsidRPr="00560BBE">
              <w:rPr>
                <w:sz w:val="22"/>
                <w:szCs w:val="22"/>
                <w:lang w:val="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560BBE" w:rsidRPr="00560BBE" w:rsidRDefault="00560BBE" w:rsidP="00560BBE">
            <w:pPr>
              <w:pStyle w:val="aa"/>
              <w:ind w:firstLine="0"/>
              <w:rPr>
                <w:sz w:val="22"/>
                <w:szCs w:val="22"/>
                <w:lang w:val="ru-RU"/>
              </w:rPr>
            </w:pPr>
            <w:r w:rsidRPr="00560BBE">
              <w:rPr>
                <w:sz w:val="22"/>
                <w:szCs w:val="22"/>
                <w:lang w:val="ru-RU"/>
              </w:rPr>
              <w:t>размещение станций скорой помощи;</w:t>
            </w:r>
          </w:p>
          <w:p w:rsidR="00CE1553" w:rsidRPr="00560BBE" w:rsidRDefault="00560BBE" w:rsidP="00560BBE">
            <w:pPr>
              <w:pStyle w:val="aa"/>
              <w:ind w:firstLine="0"/>
              <w:rPr>
                <w:sz w:val="22"/>
                <w:szCs w:val="22"/>
                <w:lang w:val="ru-RU"/>
              </w:rPr>
            </w:pPr>
            <w:r w:rsidRPr="00560BBE">
              <w:rPr>
                <w:sz w:val="22"/>
                <w:szCs w:val="22"/>
                <w:lang w:val="ru-RU"/>
              </w:rPr>
              <w:t>размещение площадок санитарной авиации</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3.4.2</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Дошкольное, начальное и среднее общее образование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560BBE" w:rsidP="00560BBE">
            <w:pPr>
              <w:pStyle w:val="aa"/>
              <w:ind w:firstLine="0"/>
              <w:rPr>
                <w:sz w:val="22"/>
                <w:szCs w:val="22"/>
                <w:lang w:val="ru-RU"/>
              </w:rPr>
            </w:pPr>
            <w:r w:rsidRPr="00560BBE">
              <w:rPr>
                <w:sz w:val="22"/>
                <w:szCs w:val="22"/>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3.5.1</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Культурное развитие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560BBE" w:rsidP="00560BBE">
            <w:pPr>
              <w:pStyle w:val="aa"/>
              <w:ind w:firstLine="0"/>
              <w:rPr>
                <w:sz w:val="22"/>
                <w:szCs w:val="22"/>
                <w:lang w:val="ru-RU"/>
              </w:rPr>
            </w:pPr>
            <w:r w:rsidRPr="00560BBE">
              <w:rPr>
                <w:sz w:val="22"/>
                <w:szCs w:val="22"/>
                <w:lang w:val="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w:t>
            </w:r>
            <w:r w:rsidRPr="00560BBE">
              <w:rPr>
                <w:sz w:val="22"/>
                <w:szCs w:val="22"/>
                <w:lang w:val="ru-RU"/>
              </w:rPr>
              <w:lastRenderedPageBreak/>
              <w:t>разрешенного испол</w:t>
            </w:r>
            <w:r>
              <w:rPr>
                <w:sz w:val="22"/>
                <w:szCs w:val="22"/>
                <w:lang w:val="ru-RU"/>
              </w:rPr>
              <w:t>ьзования с кодами 3.6.1 - 3.6.3</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lastRenderedPageBreak/>
              <w:t>3.6</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lastRenderedPageBreak/>
              <w:t>Общественное управление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560BBE" w:rsidP="00560BBE">
            <w:pPr>
              <w:pStyle w:val="aa"/>
              <w:ind w:firstLine="0"/>
              <w:rPr>
                <w:sz w:val="22"/>
                <w:szCs w:val="22"/>
                <w:lang w:val="ru-RU"/>
              </w:rPr>
            </w:pPr>
            <w:r w:rsidRPr="00560BBE">
              <w:rPr>
                <w:sz w:val="22"/>
                <w:szCs w:val="22"/>
                <w:lang w:val="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3.8.1 - 3.8.2</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3.8</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Деловое управление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560BBE" w:rsidP="00560BBE">
            <w:pPr>
              <w:pStyle w:val="aa"/>
              <w:ind w:firstLine="0"/>
              <w:rPr>
                <w:sz w:val="22"/>
                <w:szCs w:val="22"/>
                <w:lang w:val="ru-RU"/>
              </w:rPr>
            </w:pPr>
            <w:r w:rsidRPr="00560BBE">
              <w:rPr>
                <w:sz w:val="22"/>
                <w:szCs w:val="22"/>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4.1</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Банковская и страховая деятельность</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560BBE" w:rsidP="00560BBE">
            <w:pPr>
              <w:pStyle w:val="aa"/>
              <w:ind w:firstLine="0"/>
              <w:rPr>
                <w:sz w:val="22"/>
                <w:szCs w:val="22"/>
                <w:lang w:val="ru-RU"/>
              </w:rPr>
            </w:pPr>
            <w:r w:rsidRPr="00560BBE">
              <w:rPr>
                <w:sz w:val="22"/>
                <w:szCs w:val="22"/>
                <w:lang w:val="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4.5</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Спорт</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560BBE" w:rsidP="00560BBE">
            <w:pPr>
              <w:pStyle w:val="aa"/>
              <w:ind w:firstLine="0"/>
              <w:rPr>
                <w:sz w:val="22"/>
                <w:szCs w:val="22"/>
                <w:lang w:val="ru-RU"/>
              </w:rPr>
            </w:pPr>
            <w:r w:rsidRPr="00560BBE">
              <w:rPr>
                <w:sz w:val="22"/>
                <w:szCs w:val="22"/>
                <w:lang w:val="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5.1.1 - 5.1.7</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5.1</w:t>
            </w:r>
          </w:p>
        </w:tc>
      </w:tr>
      <w:tr w:rsidR="00CE1553" w:rsidRPr="00560BBE" w:rsidTr="00D06172">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jc w:val="center"/>
              <w:rPr>
                <w:sz w:val="22"/>
                <w:szCs w:val="22"/>
                <w:lang w:val="ru-RU"/>
              </w:rPr>
            </w:pPr>
            <w:r w:rsidRPr="00560BBE">
              <w:rPr>
                <w:sz w:val="22"/>
                <w:szCs w:val="22"/>
                <w:lang w:val="ru-RU"/>
              </w:rPr>
              <w:t>Вспомогательные виды разрешенного использования</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Обслуживание жилой застройки</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560BBE" w:rsidP="00560BBE">
            <w:pPr>
              <w:pStyle w:val="aa"/>
              <w:ind w:firstLine="0"/>
              <w:rPr>
                <w:sz w:val="22"/>
                <w:szCs w:val="22"/>
                <w:lang w:val="ru-RU"/>
              </w:rPr>
            </w:pPr>
            <w:r w:rsidRPr="00560BBE">
              <w:rPr>
                <w:sz w:val="22"/>
                <w:szCs w:val="22"/>
                <w:lang w:val="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2.7</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Коммунальное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560BBE" w:rsidP="00560BBE">
            <w:pPr>
              <w:pStyle w:val="aa"/>
              <w:ind w:firstLine="0"/>
              <w:rPr>
                <w:sz w:val="22"/>
                <w:szCs w:val="22"/>
                <w:lang w:val="ru-RU"/>
              </w:rPr>
            </w:pPr>
            <w:r w:rsidRPr="00560BBE">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3.1</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Отдых (рекреация)</w:t>
            </w:r>
          </w:p>
        </w:tc>
        <w:tc>
          <w:tcPr>
            <w:tcW w:w="3456" w:type="pct"/>
            <w:tcBorders>
              <w:top w:val="single" w:sz="4" w:space="0" w:color="auto"/>
              <w:left w:val="single" w:sz="4" w:space="0" w:color="auto"/>
              <w:bottom w:val="single" w:sz="4" w:space="0" w:color="auto"/>
              <w:right w:val="single" w:sz="4" w:space="0" w:color="auto"/>
            </w:tcBorders>
          </w:tcPr>
          <w:p w:rsidR="00560BBE" w:rsidRPr="00560BBE" w:rsidRDefault="00560BBE" w:rsidP="00560BBE">
            <w:pPr>
              <w:pStyle w:val="aa"/>
              <w:ind w:firstLine="0"/>
              <w:rPr>
                <w:sz w:val="22"/>
                <w:szCs w:val="22"/>
                <w:lang w:val="ru-RU"/>
              </w:rPr>
            </w:pPr>
            <w:r w:rsidRPr="00560BBE">
              <w:rPr>
                <w:sz w:val="22"/>
                <w:szCs w:val="22"/>
                <w:lang w:val="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60BBE" w:rsidRPr="00560BBE" w:rsidRDefault="00560BBE" w:rsidP="00560BBE">
            <w:pPr>
              <w:pStyle w:val="aa"/>
              <w:ind w:firstLine="0"/>
              <w:rPr>
                <w:sz w:val="22"/>
                <w:szCs w:val="22"/>
                <w:lang w:val="ru-RU"/>
              </w:rPr>
            </w:pPr>
            <w:r w:rsidRPr="00560BBE">
              <w:rPr>
                <w:sz w:val="22"/>
                <w:szCs w:val="22"/>
                <w:lang w:val="ru-RU"/>
              </w:rPr>
              <w:t>создание и уход за городскими лесами, скверами, прудами, озерами, водохранилищами, пляжами, а также обустройство мест отдыха в них.</w:t>
            </w:r>
          </w:p>
          <w:p w:rsidR="00CE1553" w:rsidRPr="00560BBE" w:rsidRDefault="00560BBE" w:rsidP="00560BBE">
            <w:pPr>
              <w:pStyle w:val="aa"/>
              <w:ind w:firstLine="0"/>
              <w:rPr>
                <w:sz w:val="22"/>
                <w:szCs w:val="22"/>
                <w:lang w:val="ru-RU"/>
              </w:rPr>
            </w:pPr>
            <w:r w:rsidRPr="00560BBE">
              <w:rPr>
                <w:sz w:val="22"/>
                <w:szCs w:val="22"/>
                <w:lang w:val="ru-RU"/>
              </w:rPr>
              <w:t>Содержание данного вида разрешенного использования включает в себя содержание видов разрешенного и</w:t>
            </w:r>
            <w:r>
              <w:rPr>
                <w:sz w:val="22"/>
                <w:szCs w:val="22"/>
                <w:lang w:val="ru-RU"/>
              </w:rPr>
              <w:t>спользования с кодами 5.1 - 5.5</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5.0</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Открытые автостоянки</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rPr>
                <w:sz w:val="22"/>
                <w:szCs w:val="22"/>
                <w:lang w:val="ru-RU"/>
              </w:rPr>
            </w:pPr>
            <w:r w:rsidRPr="00560BBE">
              <w:rPr>
                <w:sz w:val="22"/>
                <w:szCs w:val="22"/>
                <w:lang w:val="ru-RU"/>
              </w:rPr>
              <w:t>Приобъектные стоянки легковых автомобилей (не более 300 машино-мест), гостевые стоянки легковых автомобилей</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lastRenderedPageBreak/>
              <w:t xml:space="preserve">Дворовые постройки </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rPr>
                <w:sz w:val="22"/>
                <w:szCs w:val="22"/>
                <w:lang w:val="ru-RU"/>
              </w:rPr>
            </w:pPr>
            <w:r w:rsidRPr="00560BBE">
              <w:rPr>
                <w:sz w:val="22"/>
                <w:szCs w:val="22"/>
                <w:lang w:val="ru-RU"/>
              </w:rPr>
              <w:t>Сараи, теплицы, бани, гаражи и пр., размещаемые на участке ИЖС</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Объекты уличного оборудования и благоустройства</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rPr>
                <w:sz w:val="22"/>
                <w:szCs w:val="22"/>
                <w:lang w:val="ru-RU"/>
              </w:rPr>
            </w:pPr>
            <w:r w:rsidRPr="00560BBE">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Элементы дворовой территории жилой застройки (площадки)</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rPr>
                <w:sz w:val="22"/>
                <w:szCs w:val="22"/>
                <w:lang w:val="ru-RU"/>
              </w:rPr>
            </w:pPr>
            <w:r w:rsidRPr="00560BBE">
              <w:rPr>
                <w:sz w:val="22"/>
                <w:szCs w:val="22"/>
                <w:lang w:val="ru-RU"/>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w:t>
            </w:r>
          </w:p>
        </w:tc>
      </w:tr>
      <w:tr w:rsidR="00CE1553" w:rsidRPr="00560BBE" w:rsidTr="00D06172">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jc w:val="center"/>
              <w:rPr>
                <w:sz w:val="22"/>
                <w:szCs w:val="22"/>
                <w:lang w:val="ru-RU"/>
              </w:rPr>
            </w:pPr>
            <w:r w:rsidRPr="00560BBE">
              <w:rPr>
                <w:sz w:val="22"/>
                <w:szCs w:val="22"/>
                <w:lang w:val="ru-RU"/>
              </w:rPr>
              <w:t>Условно разрешенные виды использования</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Малоэтажная многоквартирная жилая застройка</w:t>
            </w:r>
          </w:p>
        </w:tc>
        <w:tc>
          <w:tcPr>
            <w:tcW w:w="3456" w:type="pct"/>
            <w:tcBorders>
              <w:top w:val="single" w:sz="4" w:space="0" w:color="auto"/>
              <w:left w:val="single" w:sz="4" w:space="0" w:color="auto"/>
              <w:bottom w:val="single" w:sz="4" w:space="0" w:color="auto"/>
              <w:right w:val="single" w:sz="4" w:space="0" w:color="auto"/>
            </w:tcBorders>
          </w:tcPr>
          <w:p w:rsidR="00097E04" w:rsidRPr="00097E04" w:rsidRDefault="00097E04" w:rsidP="00097E04">
            <w:pPr>
              <w:pStyle w:val="aa"/>
              <w:ind w:firstLine="0"/>
              <w:rPr>
                <w:sz w:val="22"/>
                <w:szCs w:val="22"/>
                <w:lang w:val="ru-RU"/>
              </w:rPr>
            </w:pPr>
            <w:r w:rsidRPr="00097E04">
              <w:rPr>
                <w:sz w:val="22"/>
                <w:szCs w:val="22"/>
                <w:lang w:val="ru-RU"/>
              </w:rPr>
              <w:t>Размещение малоэтажных многоквартирных домов (многоквартирные дома высотой до 4 этажей, включая мансардный);</w:t>
            </w:r>
          </w:p>
          <w:p w:rsidR="00097E04" w:rsidRPr="00097E04" w:rsidRDefault="00097E04" w:rsidP="00097E04">
            <w:pPr>
              <w:pStyle w:val="aa"/>
              <w:ind w:firstLine="0"/>
              <w:rPr>
                <w:sz w:val="22"/>
                <w:szCs w:val="22"/>
                <w:lang w:val="ru-RU"/>
              </w:rPr>
            </w:pPr>
            <w:r w:rsidRPr="00097E04">
              <w:rPr>
                <w:sz w:val="22"/>
                <w:szCs w:val="22"/>
                <w:lang w:val="ru-RU"/>
              </w:rPr>
              <w:t>обустройство спортивных и детских площадок, площадок для отдыха;</w:t>
            </w:r>
          </w:p>
          <w:p w:rsidR="00CE1553" w:rsidRPr="00560BBE" w:rsidRDefault="00097E04" w:rsidP="00097E04">
            <w:pPr>
              <w:pStyle w:val="aa"/>
              <w:ind w:firstLine="0"/>
              <w:rPr>
                <w:sz w:val="22"/>
                <w:szCs w:val="22"/>
                <w:lang w:val="ru-RU"/>
              </w:rPr>
            </w:pPr>
            <w:r w:rsidRPr="00097E04">
              <w:rPr>
                <w:sz w:val="22"/>
                <w:szCs w:val="22"/>
                <w:lang w:val="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2.1.1</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097E04" w:rsidP="00560BBE">
            <w:pPr>
              <w:pStyle w:val="aa"/>
              <w:ind w:firstLine="0"/>
              <w:rPr>
                <w:sz w:val="22"/>
                <w:szCs w:val="22"/>
                <w:lang w:val="ru-RU"/>
              </w:rPr>
            </w:pPr>
            <w:r w:rsidRPr="00097E04">
              <w:rPr>
                <w:sz w:val="22"/>
                <w:szCs w:val="22"/>
                <w:lang w:val="ru-RU"/>
              </w:rPr>
              <w:t>Для ведения личного подсобного хозяйства (приусадебный земельный участок)</w:t>
            </w:r>
          </w:p>
        </w:tc>
        <w:tc>
          <w:tcPr>
            <w:tcW w:w="3456" w:type="pct"/>
            <w:tcBorders>
              <w:top w:val="single" w:sz="4" w:space="0" w:color="auto"/>
              <w:left w:val="single" w:sz="4" w:space="0" w:color="auto"/>
              <w:bottom w:val="single" w:sz="4" w:space="0" w:color="auto"/>
              <w:right w:val="single" w:sz="4" w:space="0" w:color="auto"/>
            </w:tcBorders>
          </w:tcPr>
          <w:p w:rsidR="00097E04" w:rsidRPr="00097E04" w:rsidRDefault="00097E04" w:rsidP="00097E04">
            <w:pPr>
              <w:pStyle w:val="aa"/>
              <w:ind w:firstLine="0"/>
              <w:rPr>
                <w:sz w:val="22"/>
                <w:szCs w:val="22"/>
                <w:lang w:val="ru-RU"/>
              </w:rPr>
            </w:pPr>
            <w:r w:rsidRPr="00097E04">
              <w:rPr>
                <w:sz w:val="22"/>
                <w:szCs w:val="22"/>
                <w:lang w:val="ru-RU"/>
              </w:rPr>
              <w:t>Размещение жилого дома, указанного в описании вида разрешенного использования с кодом 2.1;</w:t>
            </w:r>
          </w:p>
          <w:p w:rsidR="00097E04" w:rsidRPr="00097E04" w:rsidRDefault="00097E04" w:rsidP="00097E04">
            <w:pPr>
              <w:pStyle w:val="aa"/>
              <w:ind w:firstLine="0"/>
              <w:rPr>
                <w:sz w:val="22"/>
                <w:szCs w:val="22"/>
                <w:lang w:val="ru-RU"/>
              </w:rPr>
            </w:pPr>
            <w:r w:rsidRPr="00097E04">
              <w:rPr>
                <w:sz w:val="22"/>
                <w:szCs w:val="22"/>
                <w:lang w:val="ru-RU"/>
              </w:rPr>
              <w:t>производство сельскохозяйственной продукции;</w:t>
            </w:r>
          </w:p>
          <w:p w:rsidR="00097E04" w:rsidRPr="00097E04" w:rsidRDefault="00097E04" w:rsidP="00097E04">
            <w:pPr>
              <w:pStyle w:val="aa"/>
              <w:ind w:firstLine="0"/>
              <w:rPr>
                <w:sz w:val="22"/>
                <w:szCs w:val="22"/>
                <w:lang w:val="ru-RU"/>
              </w:rPr>
            </w:pPr>
            <w:r w:rsidRPr="00097E04">
              <w:rPr>
                <w:sz w:val="22"/>
                <w:szCs w:val="22"/>
                <w:lang w:val="ru-RU"/>
              </w:rPr>
              <w:t>размещение гаража и иных вспомогательных сооружений;</w:t>
            </w:r>
          </w:p>
          <w:p w:rsidR="00CE1553" w:rsidRPr="00560BBE" w:rsidRDefault="00097E04" w:rsidP="00097E04">
            <w:pPr>
              <w:pStyle w:val="aa"/>
              <w:ind w:firstLine="0"/>
              <w:rPr>
                <w:sz w:val="22"/>
                <w:szCs w:val="22"/>
                <w:lang w:val="ru-RU"/>
              </w:rPr>
            </w:pPr>
            <w:r w:rsidRPr="00097E04">
              <w:rPr>
                <w:sz w:val="22"/>
                <w:szCs w:val="22"/>
                <w:lang w:val="ru-RU"/>
              </w:rPr>
              <w:t>содержание сельскохозяйственных животных</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2.2</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Передвижное жилье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097E04" w:rsidP="00560BBE">
            <w:pPr>
              <w:pStyle w:val="aa"/>
              <w:ind w:firstLine="0"/>
              <w:rPr>
                <w:sz w:val="22"/>
                <w:szCs w:val="22"/>
                <w:lang w:val="ru-RU"/>
              </w:rPr>
            </w:pPr>
            <w:r w:rsidRPr="00097E04">
              <w:rPr>
                <w:sz w:val="22"/>
                <w:szCs w:val="22"/>
                <w:lang w:val="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2.4</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097E04" w:rsidP="00560BBE">
            <w:pPr>
              <w:pStyle w:val="aa"/>
              <w:ind w:firstLine="0"/>
              <w:rPr>
                <w:sz w:val="22"/>
                <w:szCs w:val="22"/>
                <w:lang w:val="ru-RU"/>
              </w:rPr>
            </w:pPr>
            <w:r w:rsidRPr="00097E04">
              <w:rPr>
                <w:sz w:val="22"/>
                <w:szCs w:val="22"/>
                <w:lang w:val="ru-RU"/>
              </w:rPr>
              <w:t>Хранение автотранспорта</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097E04" w:rsidP="00560BBE">
            <w:pPr>
              <w:pStyle w:val="aa"/>
              <w:ind w:firstLine="0"/>
              <w:rPr>
                <w:sz w:val="22"/>
                <w:szCs w:val="22"/>
                <w:lang w:val="ru-RU"/>
              </w:rPr>
            </w:pPr>
            <w:r w:rsidRPr="00097E04">
              <w:rPr>
                <w:sz w:val="22"/>
                <w:szCs w:val="22"/>
                <w:lang w:val="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w:t>
            </w:r>
            <w:r>
              <w:rPr>
                <w:sz w:val="22"/>
                <w:szCs w:val="22"/>
                <w:lang w:val="ru-RU"/>
              </w:rPr>
              <w:t>нного использования с кодом 4.9</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2.7.1</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Религиозное использование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097E04" w:rsidP="00560BBE">
            <w:pPr>
              <w:pStyle w:val="aa"/>
              <w:ind w:firstLine="0"/>
              <w:rPr>
                <w:sz w:val="22"/>
                <w:szCs w:val="22"/>
                <w:lang w:val="ru-RU"/>
              </w:rPr>
            </w:pPr>
            <w:r w:rsidRPr="00097E04">
              <w:rPr>
                <w:sz w:val="22"/>
                <w:szCs w:val="22"/>
                <w:lang w:val="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3.7.1 - 3.7.2</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3.7</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Амбулаторное ветеринарное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097E04" w:rsidP="00560BBE">
            <w:pPr>
              <w:pStyle w:val="aa"/>
              <w:ind w:firstLine="0"/>
              <w:rPr>
                <w:sz w:val="22"/>
                <w:szCs w:val="22"/>
                <w:lang w:val="ru-RU"/>
              </w:rPr>
            </w:pPr>
            <w:r w:rsidRPr="00097E04">
              <w:rPr>
                <w:sz w:val="22"/>
                <w:szCs w:val="22"/>
                <w:lang w:val="ru-RU"/>
              </w:rPr>
              <w:t>Размещение объектов капитального строительства, предназначенных для оказания ветеринарных услуг без содержания животных</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3.10.1</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Магазины</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097E04" w:rsidP="00560BBE">
            <w:pPr>
              <w:pStyle w:val="aa"/>
              <w:ind w:firstLine="0"/>
              <w:rPr>
                <w:sz w:val="22"/>
                <w:szCs w:val="22"/>
                <w:lang w:val="ru-RU"/>
              </w:rPr>
            </w:pPr>
            <w:r w:rsidRPr="00097E04">
              <w:rPr>
                <w:sz w:val="22"/>
                <w:szCs w:val="22"/>
                <w:lang w:val="ru-RU"/>
              </w:rPr>
              <w:t xml:space="preserve">Размещение объектов капитального строительства, </w:t>
            </w:r>
            <w:r w:rsidRPr="00097E04">
              <w:rPr>
                <w:sz w:val="22"/>
                <w:szCs w:val="22"/>
                <w:lang w:val="ru-RU"/>
              </w:rPr>
              <w:lastRenderedPageBreak/>
              <w:t>предназначенных для продажи товаров, торговая площадь которых составляет до 5000 кв. м</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lastRenderedPageBreak/>
              <w:t>4.4</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lastRenderedPageBreak/>
              <w:t>Общественное питание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097E04" w:rsidP="00560BBE">
            <w:pPr>
              <w:pStyle w:val="aa"/>
              <w:ind w:firstLine="0"/>
              <w:rPr>
                <w:sz w:val="22"/>
                <w:szCs w:val="22"/>
                <w:lang w:val="ru-RU"/>
              </w:rPr>
            </w:pPr>
            <w:r w:rsidRPr="00097E04">
              <w:rPr>
                <w:sz w:val="22"/>
                <w:szCs w:val="22"/>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4.6</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Гостиничное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097E04" w:rsidP="00560BBE">
            <w:pPr>
              <w:pStyle w:val="aa"/>
              <w:ind w:firstLine="0"/>
              <w:rPr>
                <w:sz w:val="22"/>
                <w:szCs w:val="22"/>
                <w:lang w:val="ru-RU"/>
              </w:rPr>
            </w:pPr>
            <w:r w:rsidRPr="00097E04">
              <w:rPr>
                <w:sz w:val="22"/>
                <w:szCs w:val="22"/>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4.7</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097E04" w:rsidP="00560BBE">
            <w:pPr>
              <w:pStyle w:val="aa"/>
              <w:ind w:firstLine="0"/>
              <w:rPr>
                <w:sz w:val="22"/>
                <w:szCs w:val="22"/>
                <w:lang w:val="ru-RU"/>
              </w:rPr>
            </w:pPr>
            <w:r w:rsidRPr="00097E04">
              <w:rPr>
                <w:sz w:val="22"/>
                <w:szCs w:val="22"/>
                <w:lang w:val="ru-RU"/>
              </w:rPr>
              <w:t>Служебные гаражи</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097E04" w:rsidP="00560BBE">
            <w:pPr>
              <w:pStyle w:val="aa"/>
              <w:ind w:firstLine="0"/>
              <w:rPr>
                <w:sz w:val="22"/>
                <w:szCs w:val="22"/>
                <w:lang w:val="ru-RU"/>
              </w:rPr>
            </w:pPr>
            <w:r w:rsidRPr="00097E04">
              <w:rPr>
                <w:sz w:val="22"/>
                <w:szCs w:val="22"/>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4.9</w:t>
            </w:r>
          </w:p>
        </w:tc>
      </w:tr>
      <w:tr w:rsidR="00CE1553" w:rsidRPr="00560BBE" w:rsidTr="00D06172">
        <w:trPr>
          <w:trHeight w:val="1174"/>
        </w:trPr>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Обеспечение внутреннего правопорядка</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rPr>
                <w:sz w:val="22"/>
                <w:szCs w:val="22"/>
                <w:lang w:val="ru-RU"/>
              </w:rPr>
            </w:pPr>
            <w:r w:rsidRPr="00560BBE">
              <w:rPr>
                <w:sz w:val="22"/>
                <w:szCs w:val="22"/>
                <w:lang w:val="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8.3</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Ведение огородничества</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097E04" w:rsidP="00560BBE">
            <w:pPr>
              <w:pStyle w:val="aa"/>
              <w:ind w:firstLine="0"/>
              <w:rPr>
                <w:sz w:val="22"/>
                <w:szCs w:val="22"/>
                <w:lang w:val="ru-RU"/>
              </w:rPr>
            </w:pPr>
            <w:r w:rsidRPr="00097E04">
              <w:rPr>
                <w:sz w:val="22"/>
                <w:szCs w:val="22"/>
                <w:lang w:val="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13.1</w:t>
            </w:r>
          </w:p>
        </w:tc>
      </w:tr>
      <w:tr w:rsidR="00CE1553" w:rsidRPr="00560BBE" w:rsidTr="00D06172">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560BBE" w:rsidRDefault="00CE1553" w:rsidP="00560BBE">
            <w:pPr>
              <w:pStyle w:val="aa"/>
              <w:ind w:firstLine="0"/>
              <w:rPr>
                <w:sz w:val="22"/>
                <w:szCs w:val="22"/>
                <w:lang w:val="ru-RU"/>
              </w:rPr>
            </w:pPr>
            <w:r w:rsidRPr="00560BBE">
              <w:rPr>
                <w:sz w:val="22"/>
                <w:szCs w:val="22"/>
                <w:lang w:val="ru-RU"/>
              </w:rPr>
              <w:t>Ведение садоводства</w:t>
            </w:r>
          </w:p>
        </w:tc>
        <w:tc>
          <w:tcPr>
            <w:tcW w:w="3456" w:type="pct"/>
            <w:tcBorders>
              <w:top w:val="single" w:sz="4" w:space="0" w:color="auto"/>
              <w:left w:val="single" w:sz="4" w:space="0" w:color="auto"/>
              <w:bottom w:val="single" w:sz="4" w:space="0" w:color="auto"/>
              <w:right w:val="single" w:sz="4" w:space="0" w:color="auto"/>
            </w:tcBorders>
          </w:tcPr>
          <w:p w:rsidR="00CE1553" w:rsidRPr="00560BBE" w:rsidRDefault="00097E04" w:rsidP="00560BBE">
            <w:pPr>
              <w:pStyle w:val="aa"/>
              <w:ind w:firstLine="0"/>
              <w:rPr>
                <w:sz w:val="22"/>
                <w:szCs w:val="22"/>
                <w:lang w:val="ru-RU"/>
              </w:rPr>
            </w:pPr>
            <w:r w:rsidRPr="00097E04">
              <w:rPr>
                <w:sz w:val="22"/>
                <w:szCs w:val="22"/>
                <w:lang w:val="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w:t>
            </w:r>
            <w:r>
              <w:rPr>
                <w:sz w:val="22"/>
                <w:szCs w:val="22"/>
                <w:lang w:val="ru-RU"/>
              </w:rPr>
              <w:t>озяйственных построек и гаражей</w:t>
            </w:r>
          </w:p>
        </w:tc>
        <w:tc>
          <w:tcPr>
            <w:tcW w:w="441" w:type="pct"/>
            <w:tcBorders>
              <w:top w:val="single" w:sz="4" w:space="0" w:color="auto"/>
              <w:left w:val="single" w:sz="4" w:space="0" w:color="auto"/>
              <w:bottom w:val="single" w:sz="4" w:space="0" w:color="auto"/>
              <w:right w:val="single" w:sz="4" w:space="0" w:color="auto"/>
            </w:tcBorders>
          </w:tcPr>
          <w:p w:rsidR="00CE1553" w:rsidRPr="00560BBE" w:rsidRDefault="00CE1553" w:rsidP="00560BBE">
            <w:pPr>
              <w:pStyle w:val="aa"/>
              <w:ind w:firstLine="0"/>
              <w:jc w:val="center"/>
              <w:rPr>
                <w:sz w:val="22"/>
                <w:szCs w:val="22"/>
                <w:lang w:val="ru-RU"/>
              </w:rPr>
            </w:pPr>
            <w:r w:rsidRPr="00560BBE">
              <w:rPr>
                <w:sz w:val="22"/>
                <w:szCs w:val="22"/>
                <w:lang w:val="ru-RU"/>
              </w:rPr>
              <w:t>13.2</w:t>
            </w:r>
          </w:p>
        </w:tc>
      </w:tr>
    </w:tbl>
    <w:p w:rsidR="00097E04" w:rsidRDefault="00097E04" w:rsidP="00560BBE">
      <w:pPr>
        <w:pStyle w:val="aa"/>
        <w:rPr>
          <w:sz w:val="28"/>
          <w:lang w:val="ru-RU"/>
        </w:rPr>
      </w:pPr>
    </w:p>
    <w:p w:rsidR="00CE1553" w:rsidRPr="00560BBE" w:rsidRDefault="00CE1553" w:rsidP="00560BBE">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6"/>
        <w:gridCol w:w="5875"/>
      </w:tblGrid>
      <w:tr w:rsidR="00CE1553" w:rsidRPr="00097E04" w:rsidTr="00097E04">
        <w:trPr>
          <w:tblHeader/>
        </w:trPr>
        <w:tc>
          <w:tcPr>
            <w:tcW w:w="3794"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t>Наименование размера, параметра</w:t>
            </w:r>
          </w:p>
        </w:tc>
        <w:tc>
          <w:tcPr>
            <w:tcW w:w="6059"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t>Значение, единица измерения, дополнительные условия</w:t>
            </w:r>
          </w:p>
        </w:tc>
      </w:tr>
      <w:tr w:rsidR="00CE1553" w:rsidRPr="00097E04" w:rsidTr="00F227C7">
        <w:tc>
          <w:tcPr>
            <w:tcW w:w="3794"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t>Предельные (минимальные и (или) максимальные) размеры земельных участков</w:t>
            </w:r>
          </w:p>
        </w:tc>
        <w:tc>
          <w:tcPr>
            <w:tcW w:w="6059"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t>не подлежат установлению</w:t>
            </w:r>
          </w:p>
        </w:tc>
      </w:tr>
      <w:tr w:rsidR="00CE1553" w:rsidRPr="00097E04" w:rsidTr="00F227C7">
        <w:tc>
          <w:tcPr>
            <w:tcW w:w="3794"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t xml:space="preserve">не подлежат установлению </w:t>
            </w:r>
          </w:p>
        </w:tc>
      </w:tr>
      <w:tr w:rsidR="00CE1553" w:rsidRPr="00097E04" w:rsidTr="00F227C7">
        <w:tc>
          <w:tcPr>
            <w:tcW w:w="3794"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lastRenderedPageBreak/>
              <w:t>Предельное количество этажей или предельная высота зданий, строений, сооружений</w:t>
            </w:r>
          </w:p>
        </w:tc>
        <w:tc>
          <w:tcPr>
            <w:tcW w:w="6059"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t>14 м</w:t>
            </w:r>
          </w:p>
        </w:tc>
      </w:tr>
      <w:tr w:rsidR="00CE1553" w:rsidRPr="00097E04" w:rsidTr="00F227C7">
        <w:tc>
          <w:tcPr>
            <w:tcW w:w="3794"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t>- 20 % - для индивидуального жилищного строительства;</w:t>
            </w:r>
          </w:p>
          <w:p w:rsidR="00CE1553" w:rsidRPr="00097E04" w:rsidRDefault="00CE1553" w:rsidP="00097E04">
            <w:pPr>
              <w:pStyle w:val="aa"/>
              <w:ind w:firstLine="0"/>
              <w:rPr>
                <w:sz w:val="22"/>
                <w:szCs w:val="22"/>
                <w:lang w:val="ru-RU"/>
              </w:rPr>
            </w:pPr>
            <w:r w:rsidRPr="00097E04">
              <w:rPr>
                <w:sz w:val="22"/>
                <w:szCs w:val="22"/>
                <w:lang w:val="ru-RU"/>
              </w:rPr>
              <w:t>- 30 % - для блокированной жилой застройки;</w:t>
            </w:r>
          </w:p>
          <w:p w:rsidR="00CE1553" w:rsidRPr="00097E04" w:rsidRDefault="00CE1553" w:rsidP="00097E04">
            <w:pPr>
              <w:pStyle w:val="aa"/>
              <w:ind w:firstLine="0"/>
              <w:rPr>
                <w:sz w:val="22"/>
                <w:szCs w:val="22"/>
                <w:lang w:val="ru-RU"/>
              </w:rPr>
            </w:pPr>
            <w:r w:rsidRPr="00097E04">
              <w:rPr>
                <w:sz w:val="22"/>
                <w:szCs w:val="22"/>
                <w:lang w:val="ru-RU"/>
              </w:rPr>
              <w:t>- 40 % - для застройки многоквартирными жилыми домами малой этажности;</w:t>
            </w:r>
          </w:p>
          <w:p w:rsidR="00CE1553" w:rsidRPr="00097E04" w:rsidRDefault="00CE1553" w:rsidP="00097E04">
            <w:pPr>
              <w:pStyle w:val="aa"/>
              <w:ind w:firstLine="0"/>
              <w:rPr>
                <w:sz w:val="22"/>
                <w:szCs w:val="22"/>
                <w:lang w:val="ru-RU"/>
              </w:rPr>
            </w:pPr>
            <w:r w:rsidRPr="00097E04">
              <w:rPr>
                <w:sz w:val="22"/>
                <w:szCs w:val="22"/>
                <w:lang w:val="ru-RU"/>
              </w:rPr>
              <w:t>- 80 % - для общественной застройки;</w:t>
            </w:r>
          </w:p>
          <w:p w:rsidR="00CE1553" w:rsidRPr="00097E04" w:rsidRDefault="00CE1553" w:rsidP="00097E04">
            <w:pPr>
              <w:pStyle w:val="aa"/>
              <w:ind w:firstLine="0"/>
              <w:rPr>
                <w:sz w:val="22"/>
                <w:szCs w:val="22"/>
                <w:lang w:val="ru-RU"/>
              </w:rPr>
            </w:pPr>
            <w:r w:rsidRPr="00097E04">
              <w:rPr>
                <w:sz w:val="22"/>
                <w:szCs w:val="22"/>
                <w:lang w:val="ru-RU"/>
              </w:rPr>
              <w:t xml:space="preserve">- для иных объектов - </w:t>
            </w:r>
            <w:r w:rsidR="00B921BD">
              <w:rPr>
                <w:sz w:val="22"/>
                <w:szCs w:val="22"/>
                <w:lang w:val="ru-RU"/>
              </w:rPr>
              <w:t>не подлежат установлению</w:t>
            </w:r>
            <w:r w:rsidRPr="00097E04">
              <w:rPr>
                <w:sz w:val="22"/>
                <w:szCs w:val="22"/>
                <w:lang w:val="ru-RU"/>
              </w:rPr>
              <w:t xml:space="preserve"> </w:t>
            </w:r>
          </w:p>
        </w:tc>
      </w:tr>
      <w:tr w:rsidR="00CE1553" w:rsidRPr="00097E04" w:rsidTr="00F227C7">
        <w:tc>
          <w:tcPr>
            <w:tcW w:w="3794"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t>Иные предельные параметры разрешенного строительства, реконструкции объектов капитального строительства</w:t>
            </w:r>
          </w:p>
        </w:tc>
        <w:tc>
          <w:tcPr>
            <w:tcW w:w="6059" w:type="dxa"/>
            <w:shd w:val="clear" w:color="auto" w:fill="auto"/>
          </w:tcPr>
          <w:p w:rsidR="00CE1553" w:rsidRPr="00097E04" w:rsidRDefault="00CE1553" w:rsidP="00097E04">
            <w:pPr>
              <w:pStyle w:val="aa"/>
              <w:ind w:firstLine="0"/>
              <w:rPr>
                <w:sz w:val="22"/>
                <w:szCs w:val="22"/>
                <w:lang w:val="ru-RU"/>
              </w:rPr>
            </w:pPr>
            <w:r w:rsidRPr="00097E04">
              <w:rPr>
                <w:sz w:val="22"/>
                <w:szCs w:val="22"/>
                <w:lang w:val="ru-RU"/>
              </w:rPr>
              <w:t>- максимальный коэффициент плотности застройки:</w:t>
            </w:r>
          </w:p>
          <w:p w:rsidR="00CE1553" w:rsidRPr="00097E04" w:rsidRDefault="00CE1553" w:rsidP="00097E04">
            <w:pPr>
              <w:pStyle w:val="aa"/>
              <w:ind w:firstLine="0"/>
              <w:rPr>
                <w:sz w:val="22"/>
                <w:szCs w:val="22"/>
                <w:lang w:val="ru-RU"/>
              </w:rPr>
            </w:pPr>
            <w:r w:rsidRPr="00097E04">
              <w:rPr>
                <w:sz w:val="22"/>
                <w:szCs w:val="22"/>
                <w:lang w:val="ru-RU"/>
              </w:rPr>
              <w:t>- 0,4 - для индивидуального жилищного строительства;</w:t>
            </w:r>
          </w:p>
          <w:p w:rsidR="00CE1553" w:rsidRPr="00097E04" w:rsidRDefault="00CE1553" w:rsidP="00097E04">
            <w:pPr>
              <w:pStyle w:val="aa"/>
              <w:ind w:firstLine="0"/>
              <w:rPr>
                <w:sz w:val="22"/>
                <w:szCs w:val="22"/>
                <w:lang w:val="ru-RU"/>
              </w:rPr>
            </w:pPr>
            <w:r w:rsidRPr="00097E04">
              <w:rPr>
                <w:sz w:val="22"/>
                <w:szCs w:val="22"/>
                <w:lang w:val="ru-RU"/>
              </w:rPr>
              <w:t>- 0,6 - для блокированной жилой застройки;</w:t>
            </w:r>
          </w:p>
          <w:p w:rsidR="00CE1553" w:rsidRPr="00097E04" w:rsidRDefault="00CE1553" w:rsidP="00097E04">
            <w:pPr>
              <w:pStyle w:val="aa"/>
              <w:ind w:firstLine="0"/>
              <w:rPr>
                <w:sz w:val="22"/>
                <w:szCs w:val="22"/>
                <w:lang w:val="ru-RU"/>
              </w:rPr>
            </w:pPr>
            <w:r w:rsidRPr="00097E04">
              <w:rPr>
                <w:sz w:val="22"/>
                <w:szCs w:val="22"/>
                <w:lang w:val="ru-RU"/>
              </w:rPr>
              <w:t>- 0,8 - для застройки многоквартирными жилыми домами малой этажности;</w:t>
            </w:r>
          </w:p>
          <w:p w:rsidR="00CE1553" w:rsidRPr="00097E04" w:rsidRDefault="00CE1553" w:rsidP="00097E04">
            <w:pPr>
              <w:pStyle w:val="aa"/>
              <w:ind w:firstLine="0"/>
              <w:rPr>
                <w:sz w:val="22"/>
                <w:szCs w:val="22"/>
                <w:lang w:val="ru-RU"/>
              </w:rPr>
            </w:pPr>
            <w:r w:rsidRPr="00097E04">
              <w:rPr>
                <w:sz w:val="22"/>
                <w:szCs w:val="22"/>
                <w:lang w:val="ru-RU"/>
              </w:rPr>
              <w:t>- 2,4 - для общественной застройки;</w:t>
            </w:r>
          </w:p>
          <w:p w:rsidR="00CE1553" w:rsidRPr="00097E04" w:rsidRDefault="00CE1553" w:rsidP="00097E04">
            <w:pPr>
              <w:pStyle w:val="aa"/>
              <w:ind w:firstLine="0"/>
              <w:rPr>
                <w:sz w:val="22"/>
                <w:szCs w:val="22"/>
                <w:lang w:val="ru-RU"/>
              </w:rPr>
            </w:pPr>
            <w:r w:rsidRPr="00097E04">
              <w:rPr>
                <w:sz w:val="22"/>
                <w:szCs w:val="22"/>
                <w:lang w:val="ru-RU"/>
              </w:rPr>
              <w:t xml:space="preserve">- для иных объектов - </w:t>
            </w:r>
            <w:r w:rsidR="00B921BD">
              <w:rPr>
                <w:sz w:val="22"/>
                <w:szCs w:val="22"/>
                <w:lang w:val="ru-RU"/>
              </w:rPr>
              <w:t>не подлежат установлению</w:t>
            </w:r>
            <w:r w:rsidRPr="00097E04">
              <w:rPr>
                <w:sz w:val="22"/>
                <w:szCs w:val="22"/>
                <w:lang w:val="ru-RU"/>
              </w:rPr>
              <w:t>;</w:t>
            </w:r>
          </w:p>
          <w:p w:rsidR="00CE1553" w:rsidRPr="00097E04" w:rsidRDefault="00CE1553" w:rsidP="00097E04">
            <w:pPr>
              <w:pStyle w:val="aa"/>
              <w:ind w:firstLine="0"/>
              <w:rPr>
                <w:sz w:val="22"/>
                <w:szCs w:val="22"/>
                <w:lang w:val="ru-RU"/>
              </w:rPr>
            </w:pPr>
            <w:r w:rsidRPr="00097E04">
              <w:rPr>
                <w:sz w:val="22"/>
                <w:szCs w:val="22"/>
                <w:lang w:val="ru-RU"/>
              </w:rPr>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CE1553" w:rsidRPr="00097E04" w:rsidRDefault="00CE1553" w:rsidP="00097E04">
            <w:pPr>
              <w:pStyle w:val="aa"/>
              <w:ind w:firstLine="0"/>
              <w:rPr>
                <w:sz w:val="22"/>
                <w:szCs w:val="22"/>
                <w:lang w:val="ru-RU"/>
              </w:rPr>
            </w:pPr>
            <w:r w:rsidRPr="00097E04">
              <w:rPr>
                <w:sz w:val="22"/>
                <w:szCs w:val="22"/>
                <w:lang w:val="ru-RU"/>
              </w:rPr>
              <w:t>- расстояние от многоквартирного жилого дома с квартирами в первых этажах - не менее 2 м от красных линий;</w:t>
            </w:r>
          </w:p>
          <w:p w:rsidR="00CE1553" w:rsidRPr="00097E04" w:rsidRDefault="00CE1553" w:rsidP="00097E04">
            <w:pPr>
              <w:pStyle w:val="aa"/>
              <w:ind w:firstLine="0"/>
              <w:rPr>
                <w:sz w:val="22"/>
                <w:szCs w:val="22"/>
                <w:lang w:val="ru-RU"/>
              </w:rPr>
            </w:pPr>
            <w:r w:rsidRPr="00097E04">
              <w:rPr>
                <w:sz w:val="22"/>
                <w:szCs w:val="22"/>
                <w:lang w:val="ru-RU"/>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CE1553" w:rsidRPr="00097E04" w:rsidRDefault="00CE1553" w:rsidP="00097E04">
            <w:pPr>
              <w:pStyle w:val="aa"/>
              <w:ind w:firstLine="0"/>
              <w:rPr>
                <w:sz w:val="22"/>
                <w:szCs w:val="22"/>
                <w:lang w:val="ru-RU"/>
              </w:rPr>
            </w:pPr>
            <w:r w:rsidRPr="00097E04">
              <w:rPr>
                <w:sz w:val="22"/>
                <w:szCs w:val="22"/>
                <w:lang w:val="ru-RU"/>
              </w:rPr>
              <w:t>- расстояние от индивидуального жилого дома до красной линии улиц- не менее 5 м, от красной линии проездов - не менее 3 м &lt;*&gt;;</w:t>
            </w:r>
          </w:p>
          <w:p w:rsidR="00CE1553" w:rsidRPr="00097E04" w:rsidRDefault="00CE1553" w:rsidP="00097E04">
            <w:pPr>
              <w:pStyle w:val="aa"/>
              <w:ind w:firstLine="0"/>
              <w:rPr>
                <w:sz w:val="22"/>
                <w:szCs w:val="22"/>
                <w:lang w:val="ru-RU"/>
              </w:rPr>
            </w:pPr>
            <w:r w:rsidRPr="00097E04">
              <w:rPr>
                <w:sz w:val="22"/>
                <w:szCs w:val="22"/>
                <w:lang w:val="ru-RU"/>
              </w:rPr>
              <w:t>- расстояние от хозяйственных построек до красной линии улиц и проездов - не менее 5 м &lt;*&gt;;</w:t>
            </w:r>
          </w:p>
          <w:p w:rsidR="00CE1553" w:rsidRPr="00097E04" w:rsidRDefault="00CE1553" w:rsidP="00097E04">
            <w:pPr>
              <w:pStyle w:val="aa"/>
              <w:ind w:firstLine="0"/>
              <w:rPr>
                <w:sz w:val="22"/>
                <w:szCs w:val="22"/>
                <w:lang w:val="ru-RU"/>
              </w:rPr>
            </w:pPr>
            <w:r w:rsidRPr="00097E04">
              <w:rPr>
                <w:sz w:val="22"/>
                <w:szCs w:val="22"/>
                <w:lang w:val="ru-RU"/>
              </w:rPr>
              <w:t>- расстояние до границы соседнего придомового земельного участка составляет:</w:t>
            </w:r>
          </w:p>
          <w:p w:rsidR="00CE1553" w:rsidRPr="00097E04" w:rsidRDefault="00CE1553" w:rsidP="00097E04">
            <w:pPr>
              <w:pStyle w:val="aa"/>
              <w:ind w:firstLine="0"/>
              <w:rPr>
                <w:sz w:val="22"/>
                <w:szCs w:val="22"/>
                <w:lang w:val="ru-RU"/>
              </w:rPr>
            </w:pPr>
            <w:r w:rsidRPr="00097E04">
              <w:rPr>
                <w:sz w:val="22"/>
                <w:szCs w:val="22"/>
                <w:lang w:val="ru-RU"/>
              </w:rPr>
              <w:t>- от индивидуального жилого дома, блокированного жилого дома - не менее 3 м &lt;*&gt;;</w:t>
            </w:r>
          </w:p>
          <w:p w:rsidR="00CE1553" w:rsidRPr="00097E04" w:rsidRDefault="00CE1553" w:rsidP="00097E04">
            <w:pPr>
              <w:pStyle w:val="aa"/>
              <w:ind w:firstLine="0"/>
              <w:rPr>
                <w:sz w:val="22"/>
                <w:szCs w:val="22"/>
                <w:lang w:val="ru-RU"/>
              </w:rPr>
            </w:pPr>
            <w:r w:rsidRPr="00097E04">
              <w:rPr>
                <w:sz w:val="22"/>
                <w:szCs w:val="22"/>
                <w:lang w:val="ru-RU"/>
              </w:rPr>
              <w:t>- от других построек (бани, автостоянки и др.) - не менее 1 м &lt;*&gt;;</w:t>
            </w:r>
          </w:p>
          <w:p w:rsidR="00CE1553" w:rsidRPr="00097E04" w:rsidRDefault="00CE1553" w:rsidP="00097E04">
            <w:pPr>
              <w:pStyle w:val="aa"/>
              <w:ind w:firstLine="0"/>
              <w:rPr>
                <w:sz w:val="22"/>
                <w:szCs w:val="22"/>
                <w:lang w:val="ru-RU"/>
              </w:rPr>
            </w:pPr>
            <w:r w:rsidRPr="00097E04">
              <w:rPr>
                <w:sz w:val="22"/>
                <w:szCs w:val="22"/>
                <w:lang w:val="ru-RU"/>
              </w:rPr>
              <w:t>- от построек для содержания скота и птицы - не менее 4 м &lt;*&gt;;</w:t>
            </w:r>
          </w:p>
          <w:p w:rsidR="00CE1553" w:rsidRPr="00097E04" w:rsidRDefault="00CE1553" w:rsidP="00097E04">
            <w:pPr>
              <w:pStyle w:val="aa"/>
              <w:ind w:firstLine="0"/>
              <w:rPr>
                <w:sz w:val="22"/>
                <w:szCs w:val="22"/>
                <w:lang w:val="ru-RU"/>
              </w:rPr>
            </w:pPr>
            <w:r w:rsidRPr="00097E04">
              <w:rPr>
                <w:sz w:val="22"/>
                <w:szCs w:val="22"/>
                <w:lang w:val="ru-RU"/>
              </w:rPr>
              <w:t>- для иных объектов капитального строительства - не подлежат установлению (определить проектной документацией);</w:t>
            </w:r>
          </w:p>
          <w:p w:rsidR="00CE1553" w:rsidRPr="00097E04" w:rsidRDefault="00CE1553" w:rsidP="00097E04">
            <w:pPr>
              <w:pStyle w:val="aa"/>
              <w:ind w:firstLine="0"/>
              <w:rPr>
                <w:sz w:val="22"/>
                <w:szCs w:val="22"/>
                <w:lang w:val="ru-RU"/>
              </w:rPr>
            </w:pPr>
            <w:r w:rsidRPr="00097E04">
              <w:rPr>
                <w:sz w:val="22"/>
                <w:szCs w:val="22"/>
                <w:lang w:val="ru-RU"/>
              </w:rPr>
              <w:t>- размещение зданий по красной линии допускается в условиях реконструкции сложившейся застройки при соответствующем обосновании;</w:t>
            </w:r>
          </w:p>
          <w:p w:rsidR="00CE1553" w:rsidRPr="00097E04" w:rsidRDefault="00CE1553" w:rsidP="00097E04">
            <w:pPr>
              <w:pStyle w:val="aa"/>
              <w:ind w:firstLine="0"/>
              <w:rPr>
                <w:sz w:val="22"/>
                <w:szCs w:val="22"/>
                <w:lang w:val="ru-RU"/>
              </w:rPr>
            </w:pPr>
          </w:p>
          <w:p w:rsidR="00CE1553" w:rsidRPr="00097E04" w:rsidRDefault="00CE1553" w:rsidP="00097E04">
            <w:pPr>
              <w:pStyle w:val="aa"/>
              <w:ind w:firstLine="0"/>
              <w:rPr>
                <w:sz w:val="22"/>
                <w:szCs w:val="22"/>
                <w:lang w:val="ru-RU"/>
              </w:rPr>
            </w:pPr>
            <w:r w:rsidRPr="00097E04">
              <w:rPr>
                <w:sz w:val="22"/>
                <w:szCs w:val="22"/>
                <w:lang w:val="ru-RU"/>
              </w:rPr>
              <w:t>- максимальная высота ограждения, устанавливаемого на границе с соседним земельным участком – 1,8 м &lt;*&gt;;</w:t>
            </w:r>
          </w:p>
          <w:p w:rsidR="00CE1553" w:rsidRPr="00097E04" w:rsidRDefault="00CE1553" w:rsidP="00097E04">
            <w:pPr>
              <w:pStyle w:val="aa"/>
              <w:ind w:firstLine="0"/>
              <w:rPr>
                <w:sz w:val="22"/>
                <w:szCs w:val="22"/>
                <w:lang w:val="ru-RU"/>
              </w:rPr>
            </w:pPr>
            <w:r w:rsidRPr="00097E04">
              <w:rPr>
                <w:sz w:val="22"/>
                <w:szCs w:val="22"/>
                <w:lang w:val="ru-RU"/>
              </w:rPr>
              <w:t>- максимальная высота прочих ограждений земельного участка, в том числе со стороны улицы – 1,7 м. &lt;*&gt;;</w:t>
            </w:r>
          </w:p>
          <w:p w:rsidR="00CE1553" w:rsidRPr="00097E04" w:rsidRDefault="00CE1553" w:rsidP="00097E04">
            <w:pPr>
              <w:pStyle w:val="aa"/>
              <w:ind w:firstLine="0"/>
              <w:rPr>
                <w:sz w:val="22"/>
                <w:szCs w:val="22"/>
                <w:lang w:val="ru-RU"/>
              </w:rPr>
            </w:pPr>
            <w:r w:rsidRPr="00097E04">
              <w:rPr>
                <w:sz w:val="22"/>
                <w:szCs w:val="22"/>
                <w:lang w:val="ru-RU"/>
              </w:rPr>
              <w:t xml:space="preserve">- ограждение, устанавливаемое на границе с соседним земельным участком, должно быть сетчатым или </w:t>
            </w:r>
            <w:r w:rsidRPr="00097E04">
              <w:rPr>
                <w:sz w:val="22"/>
                <w:szCs w:val="22"/>
                <w:lang w:val="ru-RU"/>
              </w:rPr>
              <w:lastRenderedPageBreak/>
              <w:t>решетчатым с целью минимального затенения территории соседнего участка. Глухие ограждения допускаются со стороны улиц и проездов &lt;*&gt;</w:t>
            </w:r>
          </w:p>
          <w:p w:rsidR="00CE1553" w:rsidRPr="00097E04" w:rsidRDefault="00CE1553" w:rsidP="00097E04">
            <w:pPr>
              <w:pStyle w:val="aa"/>
              <w:ind w:firstLine="0"/>
              <w:rPr>
                <w:sz w:val="22"/>
                <w:szCs w:val="22"/>
                <w:lang w:val="ru-RU"/>
              </w:rPr>
            </w:pPr>
            <w:r w:rsidRPr="00097E04">
              <w:rPr>
                <w:sz w:val="22"/>
                <w:szCs w:val="22"/>
                <w:lang w:val="ru-RU"/>
              </w:rPr>
              <w:t>- расстояние от окон жилых комнат до стен дома и хозяйственных построек, расположенных на соседних земельных участках, - не менее 6 м &lt;*&gt;;</w:t>
            </w:r>
          </w:p>
          <w:p w:rsidR="00CE1553" w:rsidRPr="00097E04" w:rsidRDefault="00CE1553" w:rsidP="00097E04">
            <w:pPr>
              <w:pStyle w:val="aa"/>
              <w:ind w:firstLine="0"/>
              <w:rPr>
                <w:sz w:val="22"/>
                <w:szCs w:val="22"/>
                <w:lang w:val="ru-RU"/>
              </w:rPr>
            </w:pPr>
          </w:p>
          <w:p w:rsidR="00CE1553" w:rsidRPr="00097E04" w:rsidRDefault="00CE1553" w:rsidP="00097E04">
            <w:pPr>
              <w:pStyle w:val="aa"/>
              <w:ind w:firstLine="0"/>
              <w:rPr>
                <w:sz w:val="22"/>
                <w:szCs w:val="22"/>
                <w:lang w:val="ru-RU"/>
              </w:rPr>
            </w:pPr>
            <w:r w:rsidRPr="00097E04">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E1553" w:rsidRPr="00097E04" w:rsidRDefault="00CE1553" w:rsidP="00097E04">
            <w:pPr>
              <w:pStyle w:val="aa"/>
              <w:ind w:firstLine="0"/>
              <w:rPr>
                <w:sz w:val="22"/>
                <w:szCs w:val="22"/>
                <w:lang w:val="ru-RU"/>
              </w:rPr>
            </w:pPr>
            <w:r w:rsidRPr="00097E04">
              <w:rPr>
                <w:sz w:val="22"/>
                <w:szCs w:val="22"/>
                <w:lang w:val="ru-RU"/>
              </w:rPr>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CE1553" w:rsidRPr="00097E04" w:rsidRDefault="00CE1553" w:rsidP="00560BBE">
      <w:pPr>
        <w:pStyle w:val="aa"/>
        <w:rPr>
          <w:sz w:val="20"/>
          <w:szCs w:val="20"/>
          <w:lang w:val="ru-RU"/>
        </w:rPr>
      </w:pPr>
      <w:r w:rsidRPr="00097E04">
        <w:rPr>
          <w:sz w:val="20"/>
          <w:szCs w:val="20"/>
          <w:lang w:val="ru-RU"/>
        </w:rPr>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CE1553" w:rsidRPr="00560BBE" w:rsidRDefault="00CE1553" w:rsidP="00560BBE">
      <w:pPr>
        <w:pStyle w:val="aa"/>
        <w:rPr>
          <w:sz w:val="28"/>
          <w:lang w:val="ru-RU"/>
        </w:rPr>
      </w:pPr>
    </w:p>
    <w:p w:rsidR="00CE1553" w:rsidRPr="00097E04" w:rsidRDefault="00097E04" w:rsidP="00097E04">
      <w:pPr>
        <w:pStyle w:val="30"/>
        <w:keepLines w:val="0"/>
        <w:suppressAutoHyphens/>
        <w:spacing w:before="180" w:after="120" w:line="240" w:lineRule="auto"/>
        <w:jc w:val="both"/>
        <w:rPr>
          <w:bCs/>
          <w:sz w:val="28"/>
          <w:lang w:eastAsia="ar-SA"/>
        </w:rPr>
      </w:pPr>
      <w:bookmarkStart w:id="19" w:name="_Toc22895174"/>
      <w:r>
        <w:rPr>
          <w:bCs/>
          <w:sz w:val="28"/>
          <w:lang w:eastAsia="ar-SA"/>
        </w:rPr>
        <w:t xml:space="preserve">Статья </w:t>
      </w:r>
      <w:r w:rsidR="00D812FD">
        <w:rPr>
          <w:bCs/>
          <w:sz w:val="28"/>
          <w:lang w:eastAsia="ar-SA"/>
        </w:rPr>
        <w:t>29</w:t>
      </w:r>
      <w:r>
        <w:rPr>
          <w:bCs/>
          <w:sz w:val="28"/>
          <w:lang w:eastAsia="ar-SA"/>
        </w:rPr>
        <w:t>.</w:t>
      </w:r>
      <w:r w:rsidR="00CE1553" w:rsidRPr="00097E04">
        <w:rPr>
          <w:bCs/>
          <w:sz w:val="28"/>
          <w:lang w:eastAsia="ar-SA"/>
        </w:rPr>
        <w:t>2. Ж</w:t>
      </w:r>
      <w:r w:rsidR="00D06172">
        <w:rPr>
          <w:bCs/>
          <w:sz w:val="28"/>
          <w:lang w:eastAsia="ar-SA"/>
        </w:rPr>
        <w:t>-</w:t>
      </w:r>
      <w:r w:rsidR="00CE1553" w:rsidRPr="00097E04">
        <w:rPr>
          <w:bCs/>
          <w:sz w:val="28"/>
          <w:lang w:eastAsia="ar-SA"/>
        </w:rPr>
        <w:t>2 - Зона застройки малоэтажными жилыми домами.</w:t>
      </w:r>
      <w:bookmarkEnd w:id="19"/>
    </w:p>
    <w:p w:rsidR="00CE1553" w:rsidRPr="00560BBE" w:rsidRDefault="00CE1553" w:rsidP="00560BB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079"/>
        <w:gridCol w:w="6512"/>
        <w:gridCol w:w="831"/>
      </w:tblGrid>
      <w:tr w:rsidR="00CE1553" w:rsidRPr="00097E04" w:rsidTr="006F3343">
        <w:trPr>
          <w:tblHeader/>
        </w:trPr>
        <w:tc>
          <w:tcPr>
            <w:tcW w:w="1103"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097E04" w:rsidRDefault="00CE1553" w:rsidP="00097E04">
            <w:pPr>
              <w:pStyle w:val="aa"/>
              <w:ind w:firstLine="0"/>
              <w:jc w:val="center"/>
              <w:rPr>
                <w:sz w:val="22"/>
                <w:szCs w:val="22"/>
                <w:lang w:val="ru-RU"/>
              </w:rPr>
            </w:pPr>
            <w:r w:rsidRPr="00097E04">
              <w:rPr>
                <w:sz w:val="22"/>
                <w:szCs w:val="22"/>
                <w:lang w:val="ru-RU"/>
              </w:rPr>
              <w:t>Наименование вида разрешенного использования</w:t>
            </w:r>
          </w:p>
        </w:tc>
        <w:tc>
          <w:tcPr>
            <w:tcW w:w="3456" w:type="pct"/>
            <w:tcBorders>
              <w:top w:val="single" w:sz="4" w:space="0" w:color="auto"/>
              <w:left w:val="single" w:sz="4" w:space="0" w:color="auto"/>
              <w:bottom w:val="single" w:sz="4" w:space="0" w:color="auto"/>
              <w:right w:val="single" w:sz="4" w:space="0" w:color="auto"/>
            </w:tcBorders>
            <w:shd w:val="clear" w:color="auto" w:fill="FFFFFF"/>
          </w:tcPr>
          <w:p w:rsidR="00CE1553" w:rsidRPr="00097E04" w:rsidRDefault="00CE1553" w:rsidP="00097E04">
            <w:pPr>
              <w:pStyle w:val="aa"/>
              <w:ind w:firstLine="0"/>
              <w:jc w:val="center"/>
              <w:rPr>
                <w:sz w:val="22"/>
                <w:szCs w:val="22"/>
                <w:lang w:val="ru-RU"/>
              </w:rPr>
            </w:pPr>
            <w:r w:rsidRPr="00097E04">
              <w:rPr>
                <w:sz w:val="22"/>
                <w:szCs w:val="22"/>
                <w:lang w:val="ru-RU"/>
              </w:rPr>
              <w:t>Описание вида разрешенного использования</w:t>
            </w: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E1553" w:rsidRPr="00097E04" w:rsidRDefault="00CE1553" w:rsidP="00097E04">
            <w:pPr>
              <w:pStyle w:val="aa"/>
              <w:ind w:firstLine="0"/>
              <w:jc w:val="center"/>
              <w:rPr>
                <w:sz w:val="22"/>
                <w:szCs w:val="22"/>
                <w:lang w:val="ru-RU"/>
              </w:rPr>
            </w:pPr>
            <w:r w:rsidRPr="00097E04">
              <w:rPr>
                <w:sz w:val="22"/>
                <w:szCs w:val="22"/>
                <w:lang w:val="ru-RU"/>
              </w:rPr>
              <w:t>Код</w:t>
            </w:r>
          </w:p>
        </w:tc>
      </w:tr>
      <w:tr w:rsidR="00CE1553" w:rsidRPr="00097E04" w:rsidTr="006F3343">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097E04" w:rsidRDefault="00CE1553" w:rsidP="00097E04">
            <w:pPr>
              <w:pStyle w:val="aa"/>
              <w:ind w:firstLine="0"/>
              <w:jc w:val="center"/>
              <w:rPr>
                <w:sz w:val="22"/>
                <w:szCs w:val="22"/>
                <w:lang w:val="ru-RU"/>
              </w:rPr>
            </w:pPr>
            <w:r w:rsidRPr="00097E04">
              <w:rPr>
                <w:sz w:val="22"/>
                <w:szCs w:val="22"/>
                <w:lang w:val="ru-RU"/>
              </w:rPr>
              <w:t>Основные виды разрешенного использования</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Малоэтажная многоквартирная жилая застройка</w:t>
            </w:r>
          </w:p>
        </w:tc>
        <w:tc>
          <w:tcPr>
            <w:tcW w:w="3456" w:type="pct"/>
            <w:tcBorders>
              <w:top w:val="single" w:sz="4" w:space="0" w:color="auto"/>
              <w:left w:val="single" w:sz="4" w:space="0" w:color="auto"/>
              <w:bottom w:val="single" w:sz="4" w:space="0" w:color="auto"/>
              <w:right w:val="single" w:sz="4" w:space="0" w:color="auto"/>
            </w:tcBorders>
          </w:tcPr>
          <w:p w:rsidR="006F3343" w:rsidRPr="006F3343" w:rsidRDefault="006F3343" w:rsidP="006F3343">
            <w:pPr>
              <w:pStyle w:val="aa"/>
              <w:ind w:firstLine="0"/>
              <w:rPr>
                <w:sz w:val="22"/>
                <w:szCs w:val="22"/>
                <w:lang w:val="ru-RU"/>
              </w:rPr>
            </w:pPr>
            <w:r w:rsidRPr="006F3343">
              <w:rPr>
                <w:sz w:val="22"/>
                <w:szCs w:val="22"/>
                <w:lang w:val="ru-RU"/>
              </w:rPr>
              <w:t>Размещение малоэтажных многоквартирных домов (многоквартирные дома высотой до 4 этажей, включая мансардный);</w:t>
            </w:r>
          </w:p>
          <w:p w:rsidR="006F3343" w:rsidRPr="006F3343" w:rsidRDefault="006F3343" w:rsidP="006F3343">
            <w:pPr>
              <w:pStyle w:val="aa"/>
              <w:ind w:firstLine="0"/>
              <w:rPr>
                <w:sz w:val="22"/>
                <w:szCs w:val="22"/>
                <w:lang w:val="ru-RU"/>
              </w:rPr>
            </w:pPr>
            <w:r w:rsidRPr="006F3343">
              <w:rPr>
                <w:sz w:val="22"/>
                <w:szCs w:val="22"/>
                <w:lang w:val="ru-RU"/>
              </w:rPr>
              <w:t>обустройство спортивных и детских площадок, площадок для отдыха;</w:t>
            </w:r>
          </w:p>
          <w:p w:rsidR="00CE1553" w:rsidRPr="00097E04" w:rsidRDefault="006F3343" w:rsidP="006F3343">
            <w:pPr>
              <w:pStyle w:val="aa"/>
              <w:ind w:firstLine="0"/>
              <w:rPr>
                <w:sz w:val="22"/>
                <w:szCs w:val="22"/>
                <w:lang w:val="ru-RU"/>
              </w:rPr>
            </w:pPr>
            <w:r w:rsidRPr="006F3343">
              <w:rPr>
                <w:sz w:val="22"/>
                <w:szCs w:val="22"/>
                <w:lang w:val="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2.1.1</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Социальное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3.2.1 - 3.2.4</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3.2</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Бытовое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3.3</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Амбулаторно-поликлиническое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3.4.1</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lastRenderedPageBreak/>
              <w:t>Стационарное медицинское обслуживание</w:t>
            </w:r>
          </w:p>
        </w:tc>
        <w:tc>
          <w:tcPr>
            <w:tcW w:w="3456" w:type="pct"/>
            <w:tcBorders>
              <w:top w:val="single" w:sz="4" w:space="0" w:color="auto"/>
              <w:left w:val="single" w:sz="4" w:space="0" w:color="auto"/>
              <w:bottom w:val="single" w:sz="4" w:space="0" w:color="auto"/>
              <w:right w:val="single" w:sz="4" w:space="0" w:color="auto"/>
            </w:tcBorders>
          </w:tcPr>
          <w:p w:rsidR="006F3343" w:rsidRPr="006F3343" w:rsidRDefault="006F3343" w:rsidP="006F3343">
            <w:pPr>
              <w:pStyle w:val="aa"/>
              <w:ind w:firstLine="0"/>
              <w:rPr>
                <w:sz w:val="22"/>
                <w:szCs w:val="22"/>
                <w:lang w:val="ru-RU"/>
              </w:rPr>
            </w:pPr>
            <w:r w:rsidRPr="006F3343">
              <w:rPr>
                <w:sz w:val="22"/>
                <w:szCs w:val="22"/>
                <w:lang w:val="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F3343" w:rsidRPr="006F3343" w:rsidRDefault="006F3343" w:rsidP="006F3343">
            <w:pPr>
              <w:pStyle w:val="aa"/>
              <w:ind w:firstLine="0"/>
              <w:rPr>
                <w:sz w:val="22"/>
                <w:szCs w:val="22"/>
                <w:lang w:val="ru-RU"/>
              </w:rPr>
            </w:pPr>
            <w:r w:rsidRPr="006F3343">
              <w:rPr>
                <w:sz w:val="22"/>
                <w:szCs w:val="22"/>
                <w:lang w:val="ru-RU"/>
              </w:rPr>
              <w:t>размещение станций скорой помощи;</w:t>
            </w:r>
          </w:p>
          <w:p w:rsidR="00CE1553" w:rsidRPr="00097E04" w:rsidRDefault="006F3343" w:rsidP="006F3343">
            <w:pPr>
              <w:pStyle w:val="aa"/>
              <w:ind w:firstLine="0"/>
              <w:rPr>
                <w:sz w:val="22"/>
                <w:szCs w:val="22"/>
                <w:lang w:val="ru-RU"/>
              </w:rPr>
            </w:pPr>
            <w:r w:rsidRPr="006F3343">
              <w:rPr>
                <w:sz w:val="22"/>
                <w:szCs w:val="22"/>
                <w:lang w:val="ru-RU"/>
              </w:rPr>
              <w:t>размещение площадок санитарной авиации</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3.4.2</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Дошкольное, начальное и среднее общее образование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3.5.1</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Культурное развитие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3.6.1 - 3.6.3</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3.6</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Общественное управление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3.8.1 - 3.8.2</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3.8</w:t>
            </w:r>
          </w:p>
        </w:tc>
      </w:tr>
      <w:tr w:rsidR="006F334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343" w:rsidRPr="00097E04" w:rsidRDefault="006F3343" w:rsidP="006F3343">
            <w:pPr>
              <w:pStyle w:val="aa"/>
              <w:ind w:firstLine="0"/>
              <w:rPr>
                <w:sz w:val="22"/>
                <w:szCs w:val="22"/>
                <w:lang w:val="ru-RU"/>
              </w:rPr>
            </w:pPr>
            <w:r w:rsidRPr="00097E04">
              <w:rPr>
                <w:sz w:val="22"/>
                <w:szCs w:val="22"/>
                <w:lang w:val="ru-RU"/>
              </w:rPr>
              <w:t>Деловое управление</w:t>
            </w:r>
          </w:p>
        </w:tc>
        <w:tc>
          <w:tcPr>
            <w:tcW w:w="3456" w:type="pct"/>
            <w:tcBorders>
              <w:top w:val="single" w:sz="4" w:space="0" w:color="auto"/>
              <w:left w:val="single" w:sz="4" w:space="0" w:color="auto"/>
              <w:right w:val="single" w:sz="4" w:space="0" w:color="auto"/>
            </w:tcBorders>
          </w:tcPr>
          <w:p w:rsidR="006F3343" w:rsidRPr="00A47DEA" w:rsidRDefault="006F3343" w:rsidP="006F3343">
            <w:pPr>
              <w:pStyle w:val="aa"/>
              <w:ind w:firstLine="0"/>
              <w:rPr>
                <w:lang w:val="ru-RU"/>
              </w:rPr>
            </w:pPr>
            <w:r w:rsidRPr="006F3343">
              <w:rPr>
                <w:sz w:val="22"/>
                <w:szCs w:val="22"/>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41" w:type="pct"/>
            <w:tcBorders>
              <w:top w:val="single" w:sz="4" w:space="0" w:color="auto"/>
              <w:left w:val="single" w:sz="4" w:space="0" w:color="auto"/>
              <w:bottom w:val="single" w:sz="4" w:space="0" w:color="auto"/>
              <w:right w:val="single" w:sz="4" w:space="0" w:color="auto"/>
            </w:tcBorders>
          </w:tcPr>
          <w:p w:rsidR="006F3343" w:rsidRPr="00097E04" w:rsidRDefault="006F3343" w:rsidP="006F3343">
            <w:pPr>
              <w:pStyle w:val="aa"/>
              <w:ind w:firstLine="0"/>
              <w:jc w:val="center"/>
              <w:rPr>
                <w:sz w:val="22"/>
                <w:szCs w:val="22"/>
                <w:lang w:val="ru-RU"/>
              </w:rPr>
            </w:pPr>
            <w:r w:rsidRPr="00097E04">
              <w:rPr>
                <w:sz w:val="22"/>
                <w:szCs w:val="22"/>
                <w:lang w:val="ru-RU"/>
              </w:rPr>
              <w:t>4.1</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Банковская и страховая деятельность</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4.5</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Гостиничное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4.7</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Спорт</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5.1.1 - 5.1.7</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5.1</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Обеспечение внутреннего правопорядка</w:t>
            </w:r>
          </w:p>
        </w:tc>
        <w:tc>
          <w:tcPr>
            <w:tcW w:w="3456" w:type="pct"/>
            <w:tcBorders>
              <w:top w:val="single" w:sz="4" w:space="0" w:color="auto"/>
              <w:left w:val="single" w:sz="4" w:space="0" w:color="auto"/>
              <w:bottom w:val="single" w:sz="4" w:space="0" w:color="auto"/>
              <w:right w:val="single" w:sz="4" w:space="0" w:color="auto"/>
            </w:tcBorders>
          </w:tcPr>
          <w:p w:rsidR="006F3343" w:rsidRPr="006F3343" w:rsidRDefault="006F3343" w:rsidP="006F3343">
            <w:pPr>
              <w:pStyle w:val="aa"/>
              <w:ind w:firstLine="0"/>
              <w:rPr>
                <w:sz w:val="22"/>
                <w:szCs w:val="22"/>
                <w:lang w:val="ru-RU"/>
              </w:rPr>
            </w:pPr>
            <w:r w:rsidRPr="006F3343">
              <w:rPr>
                <w:sz w:val="22"/>
                <w:szCs w:val="22"/>
                <w:lang w:val="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E1553" w:rsidRPr="00097E04" w:rsidRDefault="006F3343" w:rsidP="006F3343">
            <w:pPr>
              <w:pStyle w:val="aa"/>
              <w:ind w:firstLine="0"/>
              <w:rPr>
                <w:sz w:val="22"/>
                <w:szCs w:val="22"/>
                <w:lang w:val="ru-RU"/>
              </w:rPr>
            </w:pPr>
            <w:r w:rsidRPr="006F3343">
              <w:rPr>
                <w:sz w:val="22"/>
                <w:szCs w:val="22"/>
                <w:lang w:val="ru-RU"/>
              </w:rPr>
              <w:t xml:space="preserve">размещение объектов гражданской обороны, за исключением </w:t>
            </w:r>
            <w:r w:rsidRPr="006F3343">
              <w:rPr>
                <w:sz w:val="22"/>
                <w:szCs w:val="22"/>
                <w:lang w:val="ru-RU"/>
              </w:rPr>
              <w:lastRenderedPageBreak/>
              <w:t>объектов гражданской обороны, являющихся частями производственных зданий</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lastRenderedPageBreak/>
              <w:t>8.3</w:t>
            </w:r>
          </w:p>
        </w:tc>
      </w:tr>
      <w:tr w:rsidR="00CE1553" w:rsidRPr="00097E04" w:rsidTr="006F3343">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jc w:val="center"/>
              <w:rPr>
                <w:sz w:val="22"/>
                <w:szCs w:val="22"/>
                <w:lang w:val="ru-RU"/>
              </w:rPr>
            </w:pPr>
            <w:r w:rsidRPr="00097E04">
              <w:rPr>
                <w:sz w:val="22"/>
                <w:szCs w:val="22"/>
                <w:lang w:val="ru-RU"/>
              </w:rPr>
              <w:lastRenderedPageBreak/>
              <w:t>Вспомогательные виды разрешенного использования</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Обслуживание жилой застройки</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2.7</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Коммунальное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3.1</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Отдых (рекреация)</w:t>
            </w:r>
          </w:p>
        </w:tc>
        <w:tc>
          <w:tcPr>
            <w:tcW w:w="3456" w:type="pct"/>
            <w:tcBorders>
              <w:top w:val="single" w:sz="4" w:space="0" w:color="auto"/>
              <w:left w:val="single" w:sz="4" w:space="0" w:color="auto"/>
              <w:bottom w:val="single" w:sz="4" w:space="0" w:color="auto"/>
              <w:right w:val="single" w:sz="4" w:space="0" w:color="auto"/>
            </w:tcBorders>
          </w:tcPr>
          <w:p w:rsidR="006F3343" w:rsidRPr="006F3343" w:rsidRDefault="006F3343" w:rsidP="006F3343">
            <w:pPr>
              <w:pStyle w:val="aa"/>
              <w:ind w:firstLine="0"/>
              <w:rPr>
                <w:sz w:val="22"/>
                <w:szCs w:val="22"/>
                <w:lang w:val="ru-RU"/>
              </w:rPr>
            </w:pPr>
            <w:r w:rsidRPr="006F3343">
              <w:rPr>
                <w:sz w:val="22"/>
                <w:szCs w:val="22"/>
                <w:lang w:val="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F3343" w:rsidRPr="006F3343" w:rsidRDefault="006F3343" w:rsidP="006F3343">
            <w:pPr>
              <w:pStyle w:val="aa"/>
              <w:ind w:firstLine="0"/>
              <w:rPr>
                <w:sz w:val="22"/>
                <w:szCs w:val="22"/>
                <w:lang w:val="ru-RU"/>
              </w:rPr>
            </w:pPr>
            <w:r w:rsidRPr="006F3343">
              <w:rPr>
                <w:sz w:val="22"/>
                <w:szCs w:val="22"/>
                <w:lang w:val="ru-RU"/>
              </w:rPr>
              <w:t>создание и уход за городскими лесами, скверами, прудами, озерами, водохранилищами, пляжами, а также обустройство мест отдыха в них.</w:t>
            </w:r>
          </w:p>
          <w:p w:rsidR="00CE1553" w:rsidRPr="00097E04" w:rsidRDefault="006F3343" w:rsidP="006F3343">
            <w:pPr>
              <w:pStyle w:val="aa"/>
              <w:ind w:firstLine="0"/>
              <w:rPr>
                <w:sz w:val="22"/>
                <w:szCs w:val="22"/>
                <w:lang w:val="ru-RU"/>
              </w:rPr>
            </w:pPr>
            <w:r w:rsidRPr="006F3343">
              <w:rPr>
                <w:sz w:val="22"/>
                <w:szCs w:val="22"/>
                <w:lang w:val="ru-RU"/>
              </w:rPr>
              <w:t>Содержание данного вида разрешенного использования включает в себя содержание видов разрешенного и</w:t>
            </w:r>
            <w:r>
              <w:rPr>
                <w:sz w:val="22"/>
                <w:szCs w:val="22"/>
                <w:lang w:val="ru-RU"/>
              </w:rPr>
              <w:t>спользования с кодами 5.1 - 5.5</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5.0</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Открытые автостоянки</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rPr>
                <w:sz w:val="22"/>
                <w:szCs w:val="22"/>
                <w:lang w:val="ru-RU"/>
              </w:rPr>
            </w:pPr>
            <w:r w:rsidRPr="00097E04">
              <w:rPr>
                <w:sz w:val="22"/>
                <w:szCs w:val="22"/>
                <w:lang w:val="ru-RU"/>
              </w:rPr>
              <w:t>Приобъектные стоянки легковых автомобилей (не более 300 машино-мест), гостевые стоянки легковых автомобилей</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 xml:space="preserve">Дворовые постройки </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rPr>
                <w:sz w:val="22"/>
                <w:szCs w:val="22"/>
                <w:lang w:val="ru-RU"/>
              </w:rPr>
            </w:pPr>
            <w:r w:rsidRPr="00097E04">
              <w:rPr>
                <w:sz w:val="22"/>
                <w:szCs w:val="22"/>
                <w:lang w:val="ru-RU"/>
              </w:rPr>
              <w:t>Сараи, теплицы, бани, гаражи и пр., размещаемые на участке ИЖС</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Объекты уличного оборудования и благоустройства</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rPr>
                <w:sz w:val="22"/>
                <w:szCs w:val="22"/>
                <w:lang w:val="ru-RU"/>
              </w:rPr>
            </w:pPr>
            <w:r w:rsidRPr="00097E04">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Элементы дворовой территории жилой застройки (площадки)</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rPr>
                <w:sz w:val="22"/>
                <w:szCs w:val="22"/>
                <w:lang w:val="ru-RU"/>
              </w:rPr>
            </w:pPr>
            <w:r w:rsidRPr="00097E04">
              <w:rPr>
                <w:sz w:val="22"/>
                <w:szCs w:val="22"/>
                <w:lang w:val="ru-RU"/>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w:t>
            </w:r>
          </w:p>
        </w:tc>
      </w:tr>
      <w:tr w:rsidR="00CE1553" w:rsidRPr="00097E04" w:rsidTr="006F3343">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jc w:val="center"/>
              <w:rPr>
                <w:sz w:val="22"/>
                <w:szCs w:val="22"/>
                <w:lang w:val="ru-RU"/>
              </w:rPr>
            </w:pPr>
            <w:r w:rsidRPr="00097E04">
              <w:rPr>
                <w:sz w:val="22"/>
                <w:szCs w:val="22"/>
                <w:lang w:val="ru-RU"/>
              </w:rPr>
              <w:t>Условно разрешенные виды использования</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Для индивидуального жилищного строительства</w:t>
            </w:r>
          </w:p>
        </w:tc>
        <w:tc>
          <w:tcPr>
            <w:tcW w:w="3456" w:type="pct"/>
            <w:tcBorders>
              <w:top w:val="single" w:sz="4" w:space="0" w:color="auto"/>
              <w:left w:val="single" w:sz="4" w:space="0" w:color="auto"/>
              <w:bottom w:val="single" w:sz="4" w:space="0" w:color="auto"/>
              <w:right w:val="single" w:sz="4" w:space="0" w:color="auto"/>
            </w:tcBorders>
          </w:tcPr>
          <w:p w:rsidR="006F3343" w:rsidRPr="006F3343" w:rsidRDefault="006F3343" w:rsidP="006F3343">
            <w:pPr>
              <w:pStyle w:val="aa"/>
              <w:ind w:firstLine="0"/>
              <w:rPr>
                <w:sz w:val="22"/>
                <w:szCs w:val="22"/>
                <w:lang w:val="ru-RU"/>
              </w:rPr>
            </w:pPr>
            <w:r w:rsidRPr="006F3343">
              <w:rPr>
                <w:sz w:val="22"/>
                <w:szCs w:val="22"/>
                <w:lang w:val="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F3343" w:rsidRPr="006F3343" w:rsidRDefault="006F3343" w:rsidP="006F3343">
            <w:pPr>
              <w:pStyle w:val="aa"/>
              <w:ind w:firstLine="0"/>
              <w:rPr>
                <w:sz w:val="22"/>
                <w:szCs w:val="22"/>
                <w:lang w:val="ru-RU"/>
              </w:rPr>
            </w:pPr>
            <w:r w:rsidRPr="006F3343">
              <w:rPr>
                <w:sz w:val="22"/>
                <w:szCs w:val="22"/>
                <w:lang w:val="ru-RU"/>
              </w:rPr>
              <w:lastRenderedPageBreak/>
              <w:t>выращивание сельскохозяйственных культур;</w:t>
            </w:r>
          </w:p>
          <w:p w:rsidR="00CE1553" w:rsidRPr="00097E04" w:rsidRDefault="006F3343" w:rsidP="006F3343">
            <w:pPr>
              <w:pStyle w:val="aa"/>
              <w:ind w:firstLine="0"/>
              <w:rPr>
                <w:sz w:val="22"/>
                <w:szCs w:val="22"/>
                <w:lang w:val="ru-RU"/>
              </w:rPr>
            </w:pPr>
            <w:r w:rsidRPr="006F3343">
              <w:rPr>
                <w:sz w:val="22"/>
                <w:szCs w:val="22"/>
                <w:lang w:val="ru-RU"/>
              </w:rPr>
              <w:t>размещение индивидуальных гаражей и хозяйственных построек</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lastRenderedPageBreak/>
              <w:t>2.1</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lastRenderedPageBreak/>
              <w:t>Блокированная жилая застройка</w:t>
            </w:r>
          </w:p>
        </w:tc>
        <w:tc>
          <w:tcPr>
            <w:tcW w:w="3456" w:type="pct"/>
            <w:tcBorders>
              <w:top w:val="single" w:sz="4" w:space="0" w:color="auto"/>
              <w:left w:val="single" w:sz="4" w:space="0" w:color="auto"/>
              <w:bottom w:val="single" w:sz="4" w:space="0" w:color="auto"/>
              <w:right w:val="single" w:sz="4" w:space="0" w:color="auto"/>
            </w:tcBorders>
          </w:tcPr>
          <w:p w:rsidR="006F3343" w:rsidRPr="006F3343" w:rsidRDefault="006F3343" w:rsidP="006F3343">
            <w:pPr>
              <w:pStyle w:val="aa"/>
              <w:ind w:firstLine="0"/>
              <w:rPr>
                <w:sz w:val="22"/>
                <w:szCs w:val="22"/>
                <w:lang w:val="ru-RU"/>
              </w:rPr>
            </w:pPr>
            <w:r w:rsidRPr="006F3343">
              <w:rPr>
                <w:sz w:val="22"/>
                <w:szCs w:val="22"/>
                <w:lang w:val="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6F3343" w:rsidRPr="006F3343" w:rsidRDefault="006F3343" w:rsidP="006F3343">
            <w:pPr>
              <w:pStyle w:val="aa"/>
              <w:ind w:firstLine="0"/>
              <w:rPr>
                <w:sz w:val="22"/>
                <w:szCs w:val="22"/>
                <w:lang w:val="ru-RU"/>
              </w:rPr>
            </w:pPr>
            <w:r w:rsidRPr="006F3343">
              <w:rPr>
                <w:sz w:val="22"/>
                <w:szCs w:val="22"/>
                <w:lang w:val="ru-RU"/>
              </w:rPr>
              <w:t>разведение декоративных и плодовых деревьев, овощных и ягодных культур;</w:t>
            </w:r>
          </w:p>
          <w:p w:rsidR="006F3343" w:rsidRPr="006F3343" w:rsidRDefault="006F3343" w:rsidP="006F3343">
            <w:pPr>
              <w:pStyle w:val="aa"/>
              <w:ind w:firstLine="0"/>
              <w:rPr>
                <w:sz w:val="22"/>
                <w:szCs w:val="22"/>
                <w:lang w:val="ru-RU"/>
              </w:rPr>
            </w:pPr>
            <w:r w:rsidRPr="006F3343">
              <w:rPr>
                <w:sz w:val="22"/>
                <w:szCs w:val="22"/>
                <w:lang w:val="ru-RU"/>
              </w:rPr>
              <w:t>размещение индивидуальных гаражей и иных вспомогательных сооружений;</w:t>
            </w:r>
          </w:p>
          <w:p w:rsidR="00CE1553" w:rsidRPr="00097E04" w:rsidRDefault="006F3343" w:rsidP="006F3343">
            <w:pPr>
              <w:pStyle w:val="aa"/>
              <w:ind w:firstLine="0"/>
              <w:rPr>
                <w:sz w:val="22"/>
                <w:szCs w:val="22"/>
                <w:lang w:val="ru-RU"/>
              </w:rPr>
            </w:pPr>
            <w:r w:rsidRPr="006F3343">
              <w:rPr>
                <w:sz w:val="22"/>
                <w:szCs w:val="22"/>
                <w:lang w:val="ru-RU"/>
              </w:rPr>
              <w:t>обустройство спортивных и детских площадок, площадок для отдыха</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2.3</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Среднеэтажная жилая застройка</w:t>
            </w:r>
          </w:p>
        </w:tc>
        <w:tc>
          <w:tcPr>
            <w:tcW w:w="3456" w:type="pct"/>
            <w:tcBorders>
              <w:top w:val="single" w:sz="4" w:space="0" w:color="auto"/>
              <w:left w:val="single" w:sz="4" w:space="0" w:color="auto"/>
              <w:bottom w:val="single" w:sz="4" w:space="0" w:color="auto"/>
              <w:right w:val="single" w:sz="4" w:space="0" w:color="auto"/>
            </w:tcBorders>
          </w:tcPr>
          <w:p w:rsidR="006F3343" w:rsidRPr="006F3343" w:rsidRDefault="006F3343" w:rsidP="006F3343">
            <w:pPr>
              <w:pStyle w:val="aa"/>
              <w:ind w:firstLine="0"/>
              <w:rPr>
                <w:sz w:val="22"/>
                <w:szCs w:val="22"/>
                <w:lang w:val="ru-RU"/>
              </w:rPr>
            </w:pPr>
            <w:r w:rsidRPr="006F3343">
              <w:rPr>
                <w:sz w:val="22"/>
                <w:szCs w:val="22"/>
                <w:lang w:val="ru-RU"/>
              </w:rPr>
              <w:t>Размещение многоквартирных домов этажностью не выше восьми этажей;</w:t>
            </w:r>
          </w:p>
          <w:p w:rsidR="006F3343" w:rsidRPr="006F3343" w:rsidRDefault="006F3343" w:rsidP="006F3343">
            <w:pPr>
              <w:pStyle w:val="aa"/>
              <w:ind w:firstLine="0"/>
              <w:rPr>
                <w:sz w:val="22"/>
                <w:szCs w:val="22"/>
                <w:lang w:val="ru-RU"/>
              </w:rPr>
            </w:pPr>
            <w:r w:rsidRPr="006F3343">
              <w:rPr>
                <w:sz w:val="22"/>
                <w:szCs w:val="22"/>
                <w:lang w:val="ru-RU"/>
              </w:rPr>
              <w:t>благоустройство и озеленение;</w:t>
            </w:r>
          </w:p>
          <w:p w:rsidR="006F3343" w:rsidRPr="006F3343" w:rsidRDefault="006F3343" w:rsidP="006F3343">
            <w:pPr>
              <w:pStyle w:val="aa"/>
              <w:ind w:firstLine="0"/>
              <w:rPr>
                <w:sz w:val="22"/>
                <w:szCs w:val="22"/>
                <w:lang w:val="ru-RU"/>
              </w:rPr>
            </w:pPr>
            <w:r>
              <w:rPr>
                <w:sz w:val="22"/>
                <w:szCs w:val="22"/>
                <w:lang w:val="ru-RU"/>
              </w:rPr>
              <w:t>размещ</w:t>
            </w:r>
            <w:r w:rsidRPr="006F3343">
              <w:rPr>
                <w:sz w:val="22"/>
                <w:szCs w:val="22"/>
                <w:lang w:val="ru-RU"/>
              </w:rPr>
              <w:t>ение подземных гаражей и автостоянок;</w:t>
            </w:r>
          </w:p>
          <w:p w:rsidR="006F3343" w:rsidRPr="006F3343" w:rsidRDefault="006F3343" w:rsidP="006F3343">
            <w:pPr>
              <w:pStyle w:val="aa"/>
              <w:ind w:firstLine="0"/>
              <w:rPr>
                <w:sz w:val="22"/>
                <w:szCs w:val="22"/>
                <w:lang w:val="ru-RU"/>
              </w:rPr>
            </w:pPr>
            <w:r w:rsidRPr="006F3343">
              <w:rPr>
                <w:sz w:val="22"/>
                <w:szCs w:val="22"/>
                <w:lang w:val="ru-RU"/>
              </w:rPr>
              <w:t>обустройство спортивных и детских площадок, площадок для отдыха;</w:t>
            </w:r>
          </w:p>
          <w:p w:rsidR="00CE1553" w:rsidRPr="00097E04" w:rsidRDefault="006F3343" w:rsidP="006F3343">
            <w:pPr>
              <w:pStyle w:val="aa"/>
              <w:ind w:firstLine="0"/>
              <w:rPr>
                <w:sz w:val="22"/>
                <w:szCs w:val="22"/>
                <w:lang w:val="ru-RU"/>
              </w:rPr>
            </w:pPr>
            <w:r w:rsidRPr="006F3343">
              <w:rPr>
                <w:sz w:val="22"/>
                <w:szCs w:val="22"/>
                <w:lang w:val="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2.5</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6F3343" w:rsidP="00097E04">
            <w:pPr>
              <w:pStyle w:val="aa"/>
              <w:ind w:firstLine="0"/>
              <w:rPr>
                <w:sz w:val="22"/>
                <w:szCs w:val="22"/>
                <w:lang w:val="ru-RU"/>
              </w:rPr>
            </w:pPr>
            <w:r w:rsidRPr="006F3343">
              <w:rPr>
                <w:sz w:val="22"/>
                <w:szCs w:val="22"/>
                <w:lang w:val="ru-RU"/>
              </w:rPr>
              <w:t>Хранение автотранспорта</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w:t>
            </w:r>
            <w:r>
              <w:rPr>
                <w:sz w:val="22"/>
                <w:szCs w:val="22"/>
                <w:lang w:val="ru-RU"/>
              </w:rPr>
              <w:t>нного использования с кодом 4.9</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2.7.1</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Среднее и высшее профессиональное образование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3.5.2</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Религиозное использование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3.7.1 - 3.7.2</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3.7</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 xml:space="preserve">Обеспечение </w:t>
            </w:r>
            <w:r w:rsidRPr="00097E04">
              <w:rPr>
                <w:sz w:val="22"/>
                <w:szCs w:val="22"/>
                <w:lang w:val="ru-RU"/>
              </w:rPr>
              <w:lastRenderedPageBreak/>
              <w:t>научной деятельности</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lastRenderedPageBreak/>
              <w:t xml:space="preserve">Размещение зданий и сооружений для обеспечения научной </w:t>
            </w:r>
            <w:r w:rsidRPr="006F3343">
              <w:rPr>
                <w:sz w:val="22"/>
                <w:szCs w:val="22"/>
                <w:lang w:val="ru-RU"/>
              </w:rPr>
              <w:lastRenderedPageBreak/>
              <w:t>деятельности.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3.9.1 - 3.9.3</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lastRenderedPageBreak/>
              <w:t>3.9</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lastRenderedPageBreak/>
              <w:t>Обеспечение деятельности в области гидрометеорологии и смежных с ней областях</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3.9.1</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Амбулаторное ветеринарное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объектов капитального строительства, предназначенных для оказания ветеринарных услуг без содержания животных</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3.10.1</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Магазины</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4.4</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CE1553" w:rsidP="00097E04">
            <w:pPr>
              <w:pStyle w:val="aa"/>
              <w:ind w:firstLine="0"/>
              <w:rPr>
                <w:sz w:val="22"/>
                <w:szCs w:val="22"/>
                <w:lang w:val="ru-RU"/>
              </w:rPr>
            </w:pPr>
            <w:r w:rsidRPr="00097E04">
              <w:rPr>
                <w:sz w:val="22"/>
                <w:szCs w:val="22"/>
                <w:lang w:val="ru-RU"/>
              </w:rPr>
              <w:t>Общественное питание</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4.6</w:t>
            </w:r>
          </w:p>
        </w:tc>
      </w:tr>
      <w:tr w:rsidR="00CE1553" w:rsidRPr="00097E04" w:rsidTr="006F33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97E04" w:rsidRDefault="006F3343" w:rsidP="00097E04">
            <w:pPr>
              <w:pStyle w:val="aa"/>
              <w:ind w:firstLine="0"/>
              <w:rPr>
                <w:sz w:val="22"/>
                <w:szCs w:val="22"/>
                <w:lang w:val="ru-RU"/>
              </w:rPr>
            </w:pPr>
            <w:r w:rsidRPr="006F3343">
              <w:rPr>
                <w:sz w:val="22"/>
                <w:szCs w:val="22"/>
                <w:lang w:val="ru-RU"/>
              </w:rPr>
              <w:t>Служебные гаражи</w:t>
            </w:r>
          </w:p>
        </w:tc>
        <w:tc>
          <w:tcPr>
            <w:tcW w:w="3456" w:type="pct"/>
            <w:tcBorders>
              <w:top w:val="single" w:sz="4" w:space="0" w:color="auto"/>
              <w:left w:val="single" w:sz="4" w:space="0" w:color="auto"/>
              <w:bottom w:val="single" w:sz="4" w:space="0" w:color="auto"/>
              <w:right w:val="single" w:sz="4" w:space="0" w:color="auto"/>
            </w:tcBorders>
          </w:tcPr>
          <w:p w:rsidR="00CE1553" w:rsidRPr="00097E04" w:rsidRDefault="006F3343" w:rsidP="00097E04">
            <w:pPr>
              <w:pStyle w:val="aa"/>
              <w:ind w:firstLine="0"/>
              <w:rPr>
                <w:sz w:val="22"/>
                <w:szCs w:val="22"/>
                <w:lang w:val="ru-RU"/>
              </w:rPr>
            </w:pPr>
            <w:r w:rsidRPr="006F3343">
              <w:rPr>
                <w:sz w:val="22"/>
                <w:szCs w:val="22"/>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41" w:type="pct"/>
            <w:tcBorders>
              <w:top w:val="single" w:sz="4" w:space="0" w:color="auto"/>
              <w:left w:val="single" w:sz="4" w:space="0" w:color="auto"/>
              <w:bottom w:val="single" w:sz="4" w:space="0" w:color="auto"/>
              <w:right w:val="single" w:sz="4" w:space="0" w:color="auto"/>
            </w:tcBorders>
          </w:tcPr>
          <w:p w:rsidR="00CE1553" w:rsidRPr="00097E04" w:rsidRDefault="00CE1553" w:rsidP="00097E04">
            <w:pPr>
              <w:pStyle w:val="aa"/>
              <w:ind w:firstLine="0"/>
              <w:jc w:val="center"/>
              <w:rPr>
                <w:sz w:val="22"/>
                <w:szCs w:val="22"/>
                <w:lang w:val="ru-RU"/>
              </w:rPr>
            </w:pPr>
            <w:r w:rsidRPr="00097E04">
              <w:rPr>
                <w:sz w:val="22"/>
                <w:szCs w:val="22"/>
                <w:lang w:val="ru-RU"/>
              </w:rPr>
              <w:t>4.9</w:t>
            </w:r>
          </w:p>
        </w:tc>
      </w:tr>
    </w:tbl>
    <w:p w:rsidR="006F3343" w:rsidRDefault="006F3343" w:rsidP="00560BBE">
      <w:pPr>
        <w:pStyle w:val="aa"/>
        <w:rPr>
          <w:sz w:val="28"/>
          <w:lang w:val="ru-RU"/>
        </w:rPr>
      </w:pPr>
      <w:bookmarkStart w:id="20" w:name="Par812"/>
      <w:bookmarkEnd w:id="20"/>
    </w:p>
    <w:p w:rsidR="00CE1553" w:rsidRPr="00560BBE" w:rsidRDefault="00CE1553" w:rsidP="00560BBE">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6"/>
        <w:gridCol w:w="5875"/>
      </w:tblGrid>
      <w:tr w:rsidR="00CE1553" w:rsidRPr="006F3343" w:rsidTr="00D06172">
        <w:trPr>
          <w:tblHeader/>
        </w:trPr>
        <w:tc>
          <w:tcPr>
            <w:tcW w:w="1931" w:type="pct"/>
            <w:shd w:val="clear" w:color="auto" w:fill="auto"/>
          </w:tcPr>
          <w:p w:rsidR="00CE1553" w:rsidRPr="006F3343" w:rsidRDefault="00CE1553" w:rsidP="00D06172">
            <w:pPr>
              <w:pStyle w:val="aa"/>
              <w:ind w:firstLine="0"/>
              <w:jc w:val="center"/>
              <w:rPr>
                <w:sz w:val="22"/>
                <w:szCs w:val="22"/>
                <w:lang w:val="ru-RU"/>
              </w:rPr>
            </w:pPr>
            <w:r w:rsidRPr="006F3343">
              <w:rPr>
                <w:sz w:val="22"/>
                <w:szCs w:val="22"/>
                <w:lang w:val="ru-RU"/>
              </w:rPr>
              <w:t>Наименование размера, параметра</w:t>
            </w:r>
          </w:p>
        </w:tc>
        <w:tc>
          <w:tcPr>
            <w:tcW w:w="3069" w:type="pct"/>
            <w:shd w:val="clear" w:color="auto" w:fill="auto"/>
          </w:tcPr>
          <w:p w:rsidR="00CE1553" w:rsidRPr="006F3343" w:rsidRDefault="00CE1553" w:rsidP="00D06172">
            <w:pPr>
              <w:pStyle w:val="aa"/>
              <w:ind w:firstLine="0"/>
              <w:jc w:val="center"/>
              <w:rPr>
                <w:sz w:val="22"/>
                <w:szCs w:val="22"/>
                <w:lang w:val="ru-RU"/>
              </w:rPr>
            </w:pPr>
            <w:r w:rsidRPr="006F3343">
              <w:rPr>
                <w:sz w:val="22"/>
                <w:szCs w:val="22"/>
                <w:lang w:val="ru-RU"/>
              </w:rPr>
              <w:t>Значение, единица измерения, дополнительные условия</w:t>
            </w:r>
          </w:p>
        </w:tc>
      </w:tr>
      <w:tr w:rsidR="00CE1553" w:rsidRPr="006F3343" w:rsidTr="006F3343">
        <w:tc>
          <w:tcPr>
            <w:tcW w:w="1931" w:type="pct"/>
            <w:shd w:val="clear" w:color="auto" w:fill="auto"/>
          </w:tcPr>
          <w:p w:rsidR="00CE1553" w:rsidRPr="006F3343" w:rsidRDefault="00CE1553" w:rsidP="006F3343">
            <w:pPr>
              <w:pStyle w:val="aa"/>
              <w:ind w:firstLine="0"/>
              <w:rPr>
                <w:sz w:val="22"/>
                <w:szCs w:val="22"/>
                <w:lang w:val="ru-RU"/>
              </w:rPr>
            </w:pPr>
            <w:r w:rsidRPr="006F3343">
              <w:rPr>
                <w:sz w:val="22"/>
                <w:szCs w:val="22"/>
                <w:lang w:val="ru-RU"/>
              </w:rPr>
              <w:t>Предельные (минимальные и (или) максимальные) размеры земельных участков</w:t>
            </w:r>
          </w:p>
        </w:tc>
        <w:tc>
          <w:tcPr>
            <w:tcW w:w="3069" w:type="pct"/>
            <w:shd w:val="clear" w:color="auto" w:fill="auto"/>
          </w:tcPr>
          <w:p w:rsidR="00CE1553" w:rsidRPr="006F3343" w:rsidRDefault="00B921BD" w:rsidP="006F3343">
            <w:pPr>
              <w:pStyle w:val="aa"/>
              <w:ind w:firstLine="0"/>
              <w:rPr>
                <w:sz w:val="22"/>
                <w:szCs w:val="22"/>
                <w:lang w:val="ru-RU"/>
              </w:rPr>
            </w:pPr>
            <w:r>
              <w:rPr>
                <w:sz w:val="22"/>
                <w:szCs w:val="22"/>
                <w:lang w:val="ru-RU"/>
              </w:rPr>
              <w:t>не подлежат установлению</w:t>
            </w:r>
          </w:p>
        </w:tc>
      </w:tr>
      <w:tr w:rsidR="00CE1553" w:rsidRPr="006F3343" w:rsidTr="006F3343">
        <w:tc>
          <w:tcPr>
            <w:tcW w:w="1931" w:type="pct"/>
            <w:shd w:val="clear" w:color="auto" w:fill="auto"/>
          </w:tcPr>
          <w:p w:rsidR="00CE1553" w:rsidRPr="006F3343" w:rsidRDefault="00CE1553" w:rsidP="006F3343">
            <w:pPr>
              <w:pStyle w:val="aa"/>
              <w:ind w:firstLine="0"/>
              <w:rPr>
                <w:sz w:val="22"/>
                <w:szCs w:val="22"/>
                <w:lang w:val="ru-RU"/>
              </w:rPr>
            </w:pPr>
            <w:r w:rsidRPr="006F3343">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3069" w:type="pct"/>
            <w:shd w:val="clear" w:color="auto" w:fill="auto"/>
          </w:tcPr>
          <w:p w:rsidR="00CE1553" w:rsidRPr="006F3343" w:rsidRDefault="00B921BD" w:rsidP="006F3343">
            <w:pPr>
              <w:pStyle w:val="aa"/>
              <w:ind w:firstLine="0"/>
              <w:rPr>
                <w:sz w:val="22"/>
                <w:szCs w:val="22"/>
                <w:lang w:val="ru-RU"/>
              </w:rPr>
            </w:pPr>
            <w:r>
              <w:rPr>
                <w:sz w:val="22"/>
                <w:szCs w:val="22"/>
                <w:lang w:val="ru-RU"/>
              </w:rPr>
              <w:t>не подлежат установлению</w:t>
            </w:r>
          </w:p>
        </w:tc>
      </w:tr>
      <w:tr w:rsidR="00CE1553" w:rsidRPr="006F3343" w:rsidTr="006F3343">
        <w:tc>
          <w:tcPr>
            <w:tcW w:w="1931" w:type="pct"/>
            <w:shd w:val="clear" w:color="auto" w:fill="auto"/>
          </w:tcPr>
          <w:p w:rsidR="00CE1553" w:rsidRPr="006F3343" w:rsidRDefault="00CE1553" w:rsidP="006F3343">
            <w:pPr>
              <w:pStyle w:val="aa"/>
              <w:ind w:firstLine="0"/>
              <w:rPr>
                <w:sz w:val="22"/>
                <w:szCs w:val="22"/>
                <w:lang w:val="ru-RU"/>
              </w:rPr>
            </w:pPr>
            <w:r w:rsidRPr="006F3343">
              <w:rPr>
                <w:sz w:val="22"/>
                <w:szCs w:val="22"/>
                <w:lang w:val="ru-RU"/>
              </w:rPr>
              <w:t xml:space="preserve">Предельное количество этажей или предельная высота зданий, </w:t>
            </w:r>
            <w:r w:rsidRPr="006F3343">
              <w:rPr>
                <w:sz w:val="22"/>
                <w:szCs w:val="22"/>
                <w:lang w:val="ru-RU"/>
              </w:rPr>
              <w:lastRenderedPageBreak/>
              <w:t>строений, сооружений</w:t>
            </w:r>
          </w:p>
        </w:tc>
        <w:tc>
          <w:tcPr>
            <w:tcW w:w="3069" w:type="pct"/>
            <w:shd w:val="clear" w:color="auto" w:fill="auto"/>
          </w:tcPr>
          <w:p w:rsidR="00CE1553" w:rsidRPr="006F3343" w:rsidRDefault="00CE1553" w:rsidP="006F3343">
            <w:pPr>
              <w:pStyle w:val="aa"/>
              <w:ind w:firstLine="0"/>
              <w:rPr>
                <w:sz w:val="22"/>
                <w:szCs w:val="22"/>
                <w:lang w:val="ru-RU"/>
              </w:rPr>
            </w:pPr>
            <w:r w:rsidRPr="006F3343">
              <w:rPr>
                <w:sz w:val="22"/>
                <w:szCs w:val="22"/>
                <w:lang w:val="ru-RU"/>
              </w:rPr>
              <w:lastRenderedPageBreak/>
              <w:t>18 м</w:t>
            </w:r>
          </w:p>
        </w:tc>
      </w:tr>
      <w:tr w:rsidR="00CE1553" w:rsidRPr="006F3343" w:rsidTr="006F3343">
        <w:tc>
          <w:tcPr>
            <w:tcW w:w="1931" w:type="pct"/>
            <w:shd w:val="clear" w:color="auto" w:fill="auto"/>
          </w:tcPr>
          <w:p w:rsidR="00CE1553" w:rsidRPr="006F3343" w:rsidRDefault="00CE1553" w:rsidP="006F3343">
            <w:pPr>
              <w:pStyle w:val="aa"/>
              <w:ind w:firstLine="0"/>
              <w:rPr>
                <w:sz w:val="22"/>
                <w:szCs w:val="22"/>
                <w:lang w:val="ru-RU"/>
              </w:rPr>
            </w:pPr>
            <w:r w:rsidRPr="006F3343">
              <w:rPr>
                <w:sz w:val="22"/>
                <w:szCs w:val="22"/>
                <w:lang w:val="ru-RU"/>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3069" w:type="pct"/>
            <w:shd w:val="clear" w:color="auto" w:fill="auto"/>
          </w:tcPr>
          <w:p w:rsidR="00CE1553" w:rsidRPr="006F3343" w:rsidRDefault="00CE1553" w:rsidP="006F3343">
            <w:pPr>
              <w:pStyle w:val="aa"/>
              <w:ind w:firstLine="0"/>
              <w:rPr>
                <w:sz w:val="22"/>
                <w:szCs w:val="22"/>
                <w:lang w:val="ru-RU"/>
              </w:rPr>
            </w:pPr>
            <w:r w:rsidRPr="006F3343">
              <w:rPr>
                <w:sz w:val="22"/>
                <w:szCs w:val="22"/>
                <w:lang w:val="ru-RU"/>
              </w:rPr>
              <w:t>- 20 % - для индивидуального жилищного строительства;</w:t>
            </w:r>
          </w:p>
          <w:p w:rsidR="00CE1553" w:rsidRPr="006F3343" w:rsidRDefault="00CE1553" w:rsidP="006F3343">
            <w:pPr>
              <w:pStyle w:val="aa"/>
              <w:ind w:firstLine="0"/>
              <w:rPr>
                <w:sz w:val="22"/>
                <w:szCs w:val="22"/>
                <w:lang w:val="ru-RU"/>
              </w:rPr>
            </w:pPr>
            <w:r w:rsidRPr="006F3343">
              <w:rPr>
                <w:sz w:val="22"/>
                <w:szCs w:val="22"/>
                <w:lang w:val="ru-RU"/>
              </w:rPr>
              <w:t>- 30 % - для блокированной жилой застройки;</w:t>
            </w:r>
          </w:p>
          <w:p w:rsidR="00CE1553" w:rsidRPr="006F3343" w:rsidRDefault="00CE1553" w:rsidP="006F3343">
            <w:pPr>
              <w:pStyle w:val="aa"/>
              <w:ind w:firstLine="0"/>
              <w:rPr>
                <w:sz w:val="22"/>
                <w:szCs w:val="22"/>
                <w:lang w:val="ru-RU"/>
              </w:rPr>
            </w:pPr>
            <w:r w:rsidRPr="006F3343">
              <w:rPr>
                <w:sz w:val="22"/>
                <w:szCs w:val="22"/>
                <w:lang w:val="ru-RU"/>
              </w:rPr>
              <w:t>- 40 % - для застройки многоквартирными жилыми домами малой и средней этажности;</w:t>
            </w:r>
          </w:p>
          <w:p w:rsidR="00CE1553" w:rsidRPr="006F3343" w:rsidRDefault="00CE1553" w:rsidP="006F3343">
            <w:pPr>
              <w:pStyle w:val="aa"/>
              <w:ind w:firstLine="0"/>
              <w:rPr>
                <w:sz w:val="22"/>
                <w:szCs w:val="22"/>
                <w:lang w:val="ru-RU"/>
              </w:rPr>
            </w:pPr>
            <w:r w:rsidRPr="006F3343">
              <w:rPr>
                <w:sz w:val="22"/>
                <w:szCs w:val="22"/>
                <w:lang w:val="ru-RU"/>
              </w:rPr>
              <w:t>- 80 % - для общественной застройки;</w:t>
            </w:r>
          </w:p>
          <w:p w:rsidR="00CE1553" w:rsidRPr="006F3343" w:rsidRDefault="00CE1553" w:rsidP="006F3343">
            <w:pPr>
              <w:pStyle w:val="aa"/>
              <w:ind w:firstLine="0"/>
              <w:rPr>
                <w:sz w:val="22"/>
                <w:szCs w:val="22"/>
                <w:lang w:val="ru-RU"/>
              </w:rPr>
            </w:pPr>
            <w:r w:rsidRPr="006F3343">
              <w:rPr>
                <w:sz w:val="22"/>
                <w:szCs w:val="22"/>
                <w:lang w:val="ru-RU"/>
              </w:rPr>
              <w:t xml:space="preserve">- для иных объектов - </w:t>
            </w:r>
            <w:r w:rsidR="00B921BD">
              <w:rPr>
                <w:sz w:val="22"/>
                <w:szCs w:val="22"/>
                <w:lang w:val="ru-RU"/>
              </w:rPr>
              <w:t>не подлежат установлению</w:t>
            </w:r>
            <w:r w:rsidRPr="006F3343">
              <w:rPr>
                <w:sz w:val="22"/>
                <w:szCs w:val="22"/>
                <w:lang w:val="ru-RU"/>
              </w:rPr>
              <w:t xml:space="preserve"> </w:t>
            </w:r>
          </w:p>
        </w:tc>
      </w:tr>
      <w:tr w:rsidR="00CE1553" w:rsidRPr="006F3343" w:rsidTr="006F3343">
        <w:tc>
          <w:tcPr>
            <w:tcW w:w="1931" w:type="pct"/>
            <w:shd w:val="clear" w:color="auto" w:fill="auto"/>
          </w:tcPr>
          <w:p w:rsidR="00CE1553" w:rsidRPr="006F3343" w:rsidRDefault="00CE1553" w:rsidP="006F3343">
            <w:pPr>
              <w:pStyle w:val="aa"/>
              <w:ind w:firstLine="0"/>
              <w:rPr>
                <w:sz w:val="22"/>
                <w:szCs w:val="22"/>
                <w:lang w:val="ru-RU"/>
              </w:rPr>
            </w:pPr>
            <w:r w:rsidRPr="006F3343">
              <w:rPr>
                <w:sz w:val="22"/>
                <w:szCs w:val="22"/>
                <w:lang w:val="ru-RU"/>
              </w:rPr>
              <w:t>Иные предельные параметры разрешенного строительства, реконструкции объектов капитального строительства</w:t>
            </w:r>
          </w:p>
        </w:tc>
        <w:tc>
          <w:tcPr>
            <w:tcW w:w="3069" w:type="pct"/>
            <w:shd w:val="clear" w:color="auto" w:fill="auto"/>
          </w:tcPr>
          <w:p w:rsidR="00CE1553" w:rsidRPr="006F3343" w:rsidRDefault="00CE1553" w:rsidP="006F3343">
            <w:pPr>
              <w:pStyle w:val="aa"/>
              <w:ind w:firstLine="0"/>
              <w:rPr>
                <w:sz w:val="22"/>
                <w:szCs w:val="22"/>
                <w:lang w:val="ru-RU"/>
              </w:rPr>
            </w:pPr>
            <w:r w:rsidRPr="006F3343">
              <w:rPr>
                <w:sz w:val="22"/>
                <w:szCs w:val="22"/>
                <w:lang w:val="ru-RU"/>
              </w:rPr>
              <w:t>- максимальный коэффициент плотности застройки:</w:t>
            </w:r>
          </w:p>
          <w:p w:rsidR="00CE1553" w:rsidRPr="006F3343" w:rsidRDefault="00CE1553" w:rsidP="006F3343">
            <w:pPr>
              <w:pStyle w:val="aa"/>
              <w:ind w:firstLine="0"/>
              <w:rPr>
                <w:sz w:val="22"/>
                <w:szCs w:val="22"/>
                <w:lang w:val="ru-RU"/>
              </w:rPr>
            </w:pPr>
            <w:r w:rsidRPr="006F3343">
              <w:rPr>
                <w:sz w:val="22"/>
                <w:szCs w:val="22"/>
                <w:lang w:val="ru-RU"/>
              </w:rPr>
              <w:t>- 0,4 - для индивидуального жилищного строительства;</w:t>
            </w:r>
          </w:p>
          <w:p w:rsidR="00CE1553" w:rsidRPr="006F3343" w:rsidRDefault="00CE1553" w:rsidP="006F3343">
            <w:pPr>
              <w:pStyle w:val="aa"/>
              <w:ind w:firstLine="0"/>
              <w:rPr>
                <w:sz w:val="22"/>
                <w:szCs w:val="22"/>
                <w:lang w:val="ru-RU"/>
              </w:rPr>
            </w:pPr>
            <w:r w:rsidRPr="006F3343">
              <w:rPr>
                <w:sz w:val="22"/>
                <w:szCs w:val="22"/>
                <w:lang w:val="ru-RU"/>
              </w:rPr>
              <w:t>- 0,6 - для блокированной жилой застройки;</w:t>
            </w:r>
          </w:p>
          <w:p w:rsidR="00CE1553" w:rsidRPr="006F3343" w:rsidRDefault="00CE1553" w:rsidP="006F3343">
            <w:pPr>
              <w:pStyle w:val="aa"/>
              <w:ind w:firstLine="0"/>
              <w:rPr>
                <w:sz w:val="22"/>
                <w:szCs w:val="22"/>
                <w:lang w:val="ru-RU"/>
              </w:rPr>
            </w:pPr>
            <w:r w:rsidRPr="006F3343">
              <w:rPr>
                <w:sz w:val="22"/>
                <w:szCs w:val="22"/>
                <w:lang w:val="ru-RU"/>
              </w:rPr>
              <w:t>- 0,8 - для застройки многоквартирными жилыми домами малой и средней этажности;</w:t>
            </w:r>
          </w:p>
          <w:p w:rsidR="00CE1553" w:rsidRPr="006F3343" w:rsidRDefault="00CE1553" w:rsidP="006F3343">
            <w:pPr>
              <w:pStyle w:val="aa"/>
              <w:ind w:firstLine="0"/>
              <w:rPr>
                <w:sz w:val="22"/>
                <w:szCs w:val="22"/>
                <w:lang w:val="ru-RU"/>
              </w:rPr>
            </w:pPr>
            <w:r w:rsidRPr="006F3343">
              <w:rPr>
                <w:sz w:val="22"/>
                <w:szCs w:val="22"/>
                <w:lang w:val="ru-RU"/>
              </w:rPr>
              <w:t>- 2,4 - для общественной застройки;</w:t>
            </w:r>
          </w:p>
          <w:p w:rsidR="00CE1553" w:rsidRPr="006F3343" w:rsidRDefault="00CE1553" w:rsidP="006F3343">
            <w:pPr>
              <w:pStyle w:val="aa"/>
              <w:ind w:firstLine="0"/>
              <w:rPr>
                <w:sz w:val="22"/>
                <w:szCs w:val="22"/>
                <w:lang w:val="ru-RU"/>
              </w:rPr>
            </w:pPr>
            <w:r w:rsidRPr="006F3343">
              <w:rPr>
                <w:sz w:val="22"/>
                <w:szCs w:val="22"/>
                <w:lang w:val="ru-RU"/>
              </w:rPr>
              <w:t xml:space="preserve">- для иных объектов - </w:t>
            </w:r>
            <w:r w:rsidR="00B921BD">
              <w:rPr>
                <w:sz w:val="22"/>
                <w:szCs w:val="22"/>
                <w:lang w:val="ru-RU"/>
              </w:rPr>
              <w:t>не подлежат установлению</w:t>
            </w:r>
            <w:r w:rsidRPr="006F3343">
              <w:rPr>
                <w:sz w:val="22"/>
                <w:szCs w:val="22"/>
                <w:lang w:val="ru-RU"/>
              </w:rPr>
              <w:t>;</w:t>
            </w:r>
          </w:p>
          <w:p w:rsidR="00CE1553" w:rsidRPr="006F3343" w:rsidRDefault="00CE1553" w:rsidP="006F3343">
            <w:pPr>
              <w:pStyle w:val="aa"/>
              <w:ind w:firstLine="0"/>
              <w:rPr>
                <w:sz w:val="22"/>
                <w:szCs w:val="22"/>
                <w:lang w:val="ru-RU"/>
              </w:rPr>
            </w:pPr>
            <w:r w:rsidRPr="006F3343">
              <w:rPr>
                <w:sz w:val="22"/>
                <w:szCs w:val="22"/>
                <w:lang w:val="ru-RU"/>
              </w:rPr>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CE1553" w:rsidRPr="006F3343" w:rsidRDefault="00CE1553" w:rsidP="006F3343">
            <w:pPr>
              <w:pStyle w:val="aa"/>
              <w:ind w:firstLine="0"/>
              <w:rPr>
                <w:sz w:val="22"/>
                <w:szCs w:val="22"/>
                <w:lang w:val="ru-RU"/>
              </w:rPr>
            </w:pPr>
          </w:p>
          <w:p w:rsidR="00CE1553" w:rsidRPr="006F3343" w:rsidRDefault="00CE1553" w:rsidP="006F3343">
            <w:pPr>
              <w:pStyle w:val="aa"/>
              <w:ind w:firstLine="0"/>
              <w:rPr>
                <w:sz w:val="22"/>
                <w:szCs w:val="22"/>
                <w:lang w:val="ru-RU"/>
              </w:rPr>
            </w:pPr>
            <w:r w:rsidRPr="006F3343">
              <w:rPr>
                <w:sz w:val="22"/>
                <w:szCs w:val="22"/>
                <w:lang w:val="ru-RU"/>
              </w:rPr>
              <w:t>- расстояние от многоквартирного жилого дома с квартирами в первых этажах - не менее 2 м от красных линий;</w:t>
            </w:r>
          </w:p>
          <w:p w:rsidR="00CE1553" w:rsidRPr="006F3343" w:rsidRDefault="00CE1553" w:rsidP="006F3343">
            <w:pPr>
              <w:pStyle w:val="aa"/>
              <w:ind w:firstLine="0"/>
              <w:rPr>
                <w:sz w:val="22"/>
                <w:szCs w:val="22"/>
                <w:lang w:val="ru-RU"/>
              </w:rPr>
            </w:pPr>
            <w:r w:rsidRPr="006F3343">
              <w:rPr>
                <w:sz w:val="22"/>
                <w:szCs w:val="22"/>
                <w:lang w:val="ru-RU"/>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CE1553" w:rsidRPr="006F3343" w:rsidRDefault="00CE1553" w:rsidP="006F3343">
            <w:pPr>
              <w:pStyle w:val="aa"/>
              <w:ind w:firstLine="0"/>
              <w:rPr>
                <w:sz w:val="22"/>
                <w:szCs w:val="22"/>
                <w:lang w:val="ru-RU"/>
              </w:rPr>
            </w:pPr>
            <w:r w:rsidRPr="006F3343">
              <w:rPr>
                <w:sz w:val="22"/>
                <w:szCs w:val="22"/>
                <w:lang w:val="ru-RU"/>
              </w:rPr>
              <w:t>- расстояние от индивидуального жилого дома до красной линии улиц- не менее 5 м, от красной линии проездов - не менее 3 м &lt;*&gt;;</w:t>
            </w:r>
          </w:p>
          <w:p w:rsidR="00CE1553" w:rsidRPr="006F3343" w:rsidRDefault="00CE1553" w:rsidP="006F3343">
            <w:pPr>
              <w:pStyle w:val="aa"/>
              <w:ind w:firstLine="0"/>
              <w:rPr>
                <w:sz w:val="22"/>
                <w:szCs w:val="22"/>
                <w:lang w:val="ru-RU"/>
              </w:rPr>
            </w:pPr>
            <w:r w:rsidRPr="006F3343">
              <w:rPr>
                <w:sz w:val="22"/>
                <w:szCs w:val="22"/>
                <w:lang w:val="ru-RU"/>
              </w:rPr>
              <w:t>- расстояние от хозяйственных построек до красной линии улиц и проездов - не менее 5 м &lt;*&gt;;</w:t>
            </w:r>
          </w:p>
          <w:p w:rsidR="00CE1553" w:rsidRPr="006F3343" w:rsidRDefault="00CE1553" w:rsidP="006F3343">
            <w:pPr>
              <w:pStyle w:val="aa"/>
              <w:ind w:firstLine="0"/>
              <w:rPr>
                <w:sz w:val="22"/>
                <w:szCs w:val="22"/>
                <w:lang w:val="ru-RU"/>
              </w:rPr>
            </w:pPr>
            <w:r w:rsidRPr="006F3343">
              <w:rPr>
                <w:sz w:val="22"/>
                <w:szCs w:val="22"/>
                <w:lang w:val="ru-RU"/>
              </w:rPr>
              <w:t>- расстояние до границы соседнего придомового земельного участка составляет:</w:t>
            </w:r>
          </w:p>
          <w:p w:rsidR="00CE1553" w:rsidRPr="006F3343" w:rsidRDefault="00CE1553" w:rsidP="006F3343">
            <w:pPr>
              <w:pStyle w:val="aa"/>
              <w:ind w:firstLine="0"/>
              <w:rPr>
                <w:sz w:val="22"/>
                <w:szCs w:val="22"/>
                <w:lang w:val="ru-RU"/>
              </w:rPr>
            </w:pPr>
            <w:r w:rsidRPr="006F3343">
              <w:rPr>
                <w:sz w:val="22"/>
                <w:szCs w:val="22"/>
                <w:lang w:val="ru-RU"/>
              </w:rPr>
              <w:t>- от индивидуального жилого дома, блокированного жилого дома - не менее 3 м &lt;*&gt;;</w:t>
            </w:r>
          </w:p>
          <w:p w:rsidR="00CE1553" w:rsidRPr="006F3343" w:rsidRDefault="00CE1553" w:rsidP="006F3343">
            <w:pPr>
              <w:pStyle w:val="aa"/>
              <w:ind w:firstLine="0"/>
              <w:rPr>
                <w:sz w:val="22"/>
                <w:szCs w:val="22"/>
                <w:lang w:val="ru-RU"/>
              </w:rPr>
            </w:pPr>
            <w:r w:rsidRPr="006F3343">
              <w:rPr>
                <w:sz w:val="22"/>
                <w:szCs w:val="22"/>
                <w:lang w:val="ru-RU"/>
              </w:rPr>
              <w:t>- от других построек (бани, автостоянки и др.) - не менее 1 м &lt;*&gt;;</w:t>
            </w:r>
          </w:p>
          <w:p w:rsidR="00CE1553" w:rsidRPr="006F3343" w:rsidRDefault="00CE1553" w:rsidP="006F3343">
            <w:pPr>
              <w:pStyle w:val="aa"/>
              <w:ind w:firstLine="0"/>
              <w:rPr>
                <w:sz w:val="22"/>
                <w:szCs w:val="22"/>
                <w:lang w:val="ru-RU"/>
              </w:rPr>
            </w:pPr>
            <w:r w:rsidRPr="006F3343">
              <w:rPr>
                <w:sz w:val="22"/>
                <w:szCs w:val="22"/>
                <w:lang w:val="ru-RU"/>
              </w:rPr>
              <w:t>- от построек для содержания скота и птицы - не менее 4 м &lt;*&gt;;</w:t>
            </w:r>
          </w:p>
          <w:p w:rsidR="00CE1553" w:rsidRPr="006F3343" w:rsidRDefault="00CE1553" w:rsidP="006F3343">
            <w:pPr>
              <w:pStyle w:val="aa"/>
              <w:ind w:firstLine="0"/>
              <w:rPr>
                <w:sz w:val="22"/>
                <w:szCs w:val="22"/>
                <w:lang w:val="ru-RU"/>
              </w:rPr>
            </w:pPr>
            <w:r w:rsidRPr="006F3343">
              <w:rPr>
                <w:sz w:val="22"/>
                <w:szCs w:val="22"/>
                <w:lang w:val="ru-RU"/>
              </w:rPr>
              <w:t>- для иных объектов капитального строительства - не подлежат установлению (определить проектной документацией);</w:t>
            </w:r>
          </w:p>
          <w:p w:rsidR="00CE1553" w:rsidRPr="006F3343" w:rsidRDefault="00CE1553" w:rsidP="006F3343">
            <w:pPr>
              <w:pStyle w:val="aa"/>
              <w:ind w:firstLine="0"/>
              <w:rPr>
                <w:sz w:val="22"/>
                <w:szCs w:val="22"/>
                <w:lang w:val="ru-RU"/>
              </w:rPr>
            </w:pPr>
            <w:r w:rsidRPr="006F3343">
              <w:rPr>
                <w:sz w:val="22"/>
                <w:szCs w:val="22"/>
                <w:lang w:val="ru-RU"/>
              </w:rPr>
              <w:t>- размещение зданий по красной линии допускается в условиях реконструкции сложившейся застройки при соответствующем обосновании;</w:t>
            </w:r>
          </w:p>
          <w:p w:rsidR="00CE1553" w:rsidRPr="006F3343" w:rsidRDefault="00CE1553" w:rsidP="006F3343">
            <w:pPr>
              <w:pStyle w:val="aa"/>
              <w:ind w:firstLine="0"/>
              <w:rPr>
                <w:sz w:val="22"/>
                <w:szCs w:val="22"/>
                <w:lang w:val="ru-RU"/>
              </w:rPr>
            </w:pPr>
          </w:p>
          <w:p w:rsidR="00CE1553" w:rsidRPr="006F3343" w:rsidRDefault="00CE1553" w:rsidP="006F3343">
            <w:pPr>
              <w:pStyle w:val="aa"/>
              <w:ind w:firstLine="0"/>
              <w:rPr>
                <w:sz w:val="22"/>
                <w:szCs w:val="22"/>
                <w:lang w:val="ru-RU"/>
              </w:rPr>
            </w:pPr>
            <w:r w:rsidRPr="006F3343">
              <w:rPr>
                <w:sz w:val="22"/>
                <w:szCs w:val="22"/>
                <w:lang w:val="ru-RU"/>
              </w:rPr>
              <w:t>- максимальная высота ограждения, устанавливаемого на границе с соседним земельным участком – 1,8 м &lt;*&gt;;</w:t>
            </w:r>
          </w:p>
          <w:p w:rsidR="00CE1553" w:rsidRPr="006F3343" w:rsidRDefault="00CE1553" w:rsidP="006F3343">
            <w:pPr>
              <w:pStyle w:val="aa"/>
              <w:ind w:firstLine="0"/>
              <w:rPr>
                <w:sz w:val="22"/>
                <w:szCs w:val="22"/>
                <w:lang w:val="ru-RU"/>
              </w:rPr>
            </w:pPr>
            <w:r w:rsidRPr="006F3343">
              <w:rPr>
                <w:sz w:val="22"/>
                <w:szCs w:val="22"/>
                <w:lang w:val="ru-RU"/>
              </w:rPr>
              <w:t>- максимальная высота прочих ограждений земельного участка, в том числе со стороны улицы – 1,7 м. &lt;*&gt;;</w:t>
            </w:r>
          </w:p>
          <w:p w:rsidR="00CE1553" w:rsidRPr="006F3343" w:rsidRDefault="00CE1553" w:rsidP="006F3343">
            <w:pPr>
              <w:pStyle w:val="aa"/>
              <w:ind w:firstLine="0"/>
              <w:rPr>
                <w:sz w:val="22"/>
                <w:szCs w:val="22"/>
                <w:lang w:val="ru-RU"/>
              </w:rPr>
            </w:pPr>
            <w:r w:rsidRPr="006F3343">
              <w:rPr>
                <w:sz w:val="22"/>
                <w:szCs w:val="22"/>
                <w:lang w:val="ru-RU"/>
              </w:rPr>
              <w:t xml:space="preserve">- ограждение, устанавливаемое на границе с соседним земельным участком, должно быть сетчатым или решетчатым с целью минимального затенения территории </w:t>
            </w:r>
            <w:r w:rsidRPr="006F3343">
              <w:rPr>
                <w:sz w:val="22"/>
                <w:szCs w:val="22"/>
                <w:lang w:val="ru-RU"/>
              </w:rPr>
              <w:lastRenderedPageBreak/>
              <w:t>соседнего участка. Глухие ограждения допускаются со стороны улиц и проездов &lt;*&gt;</w:t>
            </w:r>
          </w:p>
          <w:p w:rsidR="00CE1553" w:rsidRPr="006F3343" w:rsidRDefault="00CE1553" w:rsidP="006F3343">
            <w:pPr>
              <w:pStyle w:val="aa"/>
              <w:ind w:firstLine="0"/>
              <w:rPr>
                <w:sz w:val="22"/>
                <w:szCs w:val="22"/>
                <w:lang w:val="ru-RU"/>
              </w:rPr>
            </w:pPr>
            <w:r w:rsidRPr="006F3343">
              <w:rPr>
                <w:sz w:val="22"/>
                <w:szCs w:val="22"/>
                <w:lang w:val="ru-RU"/>
              </w:rPr>
              <w:t>- расстояние от окон жилых комнат до стен дома и хозяйственных построек, расположенных на соседних земельных участках, - не менее 6 м &lt;*&gt;;</w:t>
            </w:r>
          </w:p>
          <w:p w:rsidR="00CE1553" w:rsidRPr="006F3343" w:rsidRDefault="00CE1553" w:rsidP="006F3343">
            <w:pPr>
              <w:pStyle w:val="aa"/>
              <w:ind w:firstLine="0"/>
              <w:rPr>
                <w:sz w:val="22"/>
                <w:szCs w:val="22"/>
                <w:lang w:val="ru-RU"/>
              </w:rPr>
            </w:pPr>
            <w:r w:rsidRPr="006F3343">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E1553" w:rsidRPr="006F3343" w:rsidRDefault="00CE1553" w:rsidP="006F3343">
            <w:pPr>
              <w:pStyle w:val="aa"/>
              <w:ind w:firstLine="0"/>
              <w:rPr>
                <w:sz w:val="22"/>
                <w:szCs w:val="22"/>
                <w:lang w:val="ru-RU"/>
              </w:rPr>
            </w:pPr>
            <w:r w:rsidRPr="006F3343">
              <w:rPr>
                <w:sz w:val="22"/>
                <w:szCs w:val="22"/>
                <w:lang w:val="ru-RU"/>
              </w:rPr>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CE1553" w:rsidRPr="00D06172" w:rsidRDefault="00CE1553" w:rsidP="00560BBE">
      <w:pPr>
        <w:pStyle w:val="aa"/>
        <w:rPr>
          <w:sz w:val="20"/>
          <w:szCs w:val="20"/>
          <w:lang w:val="ru-RU"/>
        </w:rPr>
      </w:pPr>
      <w:r w:rsidRPr="00D06172">
        <w:rPr>
          <w:sz w:val="20"/>
          <w:szCs w:val="20"/>
          <w:lang w:val="ru-RU"/>
        </w:rPr>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CF2A47" w:rsidRDefault="00CF2A47" w:rsidP="00CF2A47">
      <w:pPr>
        <w:widowControl w:val="0"/>
        <w:autoSpaceDE w:val="0"/>
        <w:autoSpaceDN w:val="0"/>
        <w:adjustRightInd w:val="0"/>
        <w:jc w:val="both"/>
        <w:rPr>
          <w:rFonts w:ascii="Times New Roman" w:hAnsi="Times New Roman"/>
          <w:b/>
          <w:sz w:val="28"/>
          <w:szCs w:val="28"/>
        </w:rPr>
      </w:pPr>
      <w:bookmarkStart w:id="21" w:name="_Toc22895175"/>
    </w:p>
    <w:p w:rsidR="00CF2A47" w:rsidRPr="001526E3" w:rsidRDefault="00CF2A47" w:rsidP="00CF2A47">
      <w:pPr>
        <w:widowControl w:val="0"/>
        <w:autoSpaceDE w:val="0"/>
        <w:autoSpaceDN w:val="0"/>
        <w:adjustRightInd w:val="0"/>
        <w:jc w:val="both"/>
        <w:rPr>
          <w:b/>
        </w:rPr>
      </w:pPr>
      <w:r>
        <w:rPr>
          <w:rFonts w:ascii="Times New Roman" w:hAnsi="Times New Roman"/>
          <w:b/>
          <w:sz w:val="28"/>
          <w:szCs w:val="28"/>
        </w:rPr>
        <w:t xml:space="preserve">Статья 29.3 </w:t>
      </w:r>
      <w:r w:rsidRPr="00CF2A47">
        <w:rPr>
          <w:rFonts w:ascii="Times New Roman" w:hAnsi="Times New Roman"/>
          <w:b/>
          <w:sz w:val="28"/>
          <w:szCs w:val="28"/>
        </w:rPr>
        <w:t>Ж3 - Зона застройки среднеэтажными жилыми домами</w:t>
      </w:r>
      <w:r w:rsidRPr="001526E3">
        <w:rPr>
          <w:b/>
        </w:rPr>
        <w:t>.</w:t>
      </w:r>
    </w:p>
    <w:p w:rsidR="00CF2A47" w:rsidRPr="00CF2A47" w:rsidRDefault="00CF2A47" w:rsidP="00CF2A47">
      <w:pPr>
        <w:widowControl w:val="0"/>
        <w:autoSpaceDE w:val="0"/>
        <w:autoSpaceDN w:val="0"/>
        <w:adjustRightInd w:val="0"/>
        <w:ind w:firstLine="540"/>
        <w:jc w:val="both"/>
        <w:rPr>
          <w:rFonts w:ascii="Times New Roman" w:hAnsi="Times New Roman"/>
          <w:sz w:val="28"/>
          <w:szCs w:val="28"/>
        </w:rPr>
      </w:pPr>
      <w:r w:rsidRPr="00CF2A47">
        <w:rPr>
          <w:rFonts w:ascii="Times New Roman" w:hAnsi="Times New Roman"/>
          <w:sz w:val="28"/>
          <w:szCs w:val="28"/>
        </w:rPr>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F2A47" w:rsidRPr="00CF2A47" w:rsidTr="00A47DE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F2A47" w:rsidRPr="00CF2A47" w:rsidRDefault="00CF2A47" w:rsidP="00CF2A47">
            <w:pPr>
              <w:pStyle w:val="aa"/>
              <w:ind w:firstLine="0"/>
              <w:rPr>
                <w:sz w:val="22"/>
                <w:szCs w:val="22"/>
                <w:lang w:val="ru-RU"/>
              </w:rPr>
            </w:pPr>
            <w:r w:rsidRPr="00CF2A47">
              <w:rPr>
                <w:sz w:val="22"/>
                <w:szCs w:val="22"/>
                <w:lang w:val="ru-RU"/>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F2A47" w:rsidRPr="00CF2A47" w:rsidRDefault="00CF2A47" w:rsidP="00CF2A47">
            <w:pPr>
              <w:pStyle w:val="aa"/>
              <w:ind w:firstLine="0"/>
              <w:rPr>
                <w:sz w:val="22"/>
                <w:szCs w:val="22"/>
                <w:lang w:val="ru-RU"/>
              </w:rPr>
            </w:pPr>
            <w:r w:rsidRPr="00CF2A47">
              <w:rPr>
                <w:sz w:val="22"/>
                <w:szCs w:val="22"/>
                <w:lang w:val="ru-RU"/>
              </w:rPr>
              <w:t>Код</w:t>
            </w:r>
          </w:p>
        </w:tc>
      </w:tr>
      <w:tr w:rsidR="00CF2A47" w:rsidRPr="00CF2A47" w:rsidTr="00A47DE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Основные виды разрешенного использования</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CF2A47" w:rsidRPr="00CF2A47" w:rsidRDefault="00CF2A47" w:rsidP="00CF2A47">
            <w:pPr>
              <w:pStyle w:val="aa"/>
              <w:ind w:firstLine="0"/>
              <w:rPr>
                <w:sz w:val="22"/>
                <w:szCs w:val="22"/>
                <w:lang w:val="ru-RU"/>
              </w:rPr>
            </w:pPr>
            <w:r w:rsidRPr="00CF2A47">
              <w:rPr>
                <w:sz w:val="22"/>
                <w:szCs w:val="22"/>
                <w:lang w:val="ru-RU"/>
              </w:rPr>
              <w:t>благоустройство и озеленение;</w:t>
            </w:r>
          </w:p>
          <w:p w:rsidR="00CF2A47" w:rsidRPr="00CF2A47" w:rsidRDefault="00CF2A47" w:rsidP="00CF2A47">
            <w:pPr>
              <w:pStyle w:val="aa"/>
              <w:ind w:firstLine="0"/>
              <w:rPr>
                <w:sz w:val="22"/>
                <w:szCs w:val="22"/>
                <w:lang w:val="ru-RU"/>
              </w:rPr>
            </w:pPr>
            <w:r w:rsidRPr="00CF2A47">
              <w:rPr>
                <w:sz w:val="22"/>
                <w:szCs w:val="22"/>
                <w:lang w:val="ru-RU"/>
              </w:rPr>
              <w:t>размещение подземных гаражей и автостоянок;</w:t>
            </w:r>
          </w:p>
          <w:p w:rsidR="00CF2A47" w:rsidRPr="00CF2A47" w:rsidRDefault="00CF2A47" w:rsidP="00CF2A47">
            <w:pPr>
              <w:pStyle w:val="aa"/>
              <w:ind w:firstLine="0"/>
              <w:rPr>
                <w:sz w:val="22"/>
                <w:szCs w:val="22"/>
                <w:lang w:val="ru-RU"/>
              </w:rPr>
            </w:pPr>
            <w:r w:rsidRPr="00CF2A47">
              <w:rPr>
                <w:sz w:val="22"/>
                <w:szCs w:val="22"/>
                <w:lang w:val="ru-RU"/>
              </w:rPr>
              <w:t>обустройство спортивных и детских площадок, площадок отдыха;</w:t>
            </w:r>
          </w:p>
          <w:p w:rsidR="00CF2A47" w:rsidRPr="00CF2A47" w:rsidRDefault="00CF2A47" w:rsidP="00CF2A47">
            <w:pPr>
              <w:pStyle w:val="aa"/>
              <w:ind w:firstLine="0"/>
              <w:rPr>
                <w:sz w:val="22"/>
                <w:szCs w:val="22"/>
                <w:lang w:val="ru-RU"/>
              </w:rPr>
            </w:pPr>
            <w:r w:rsidRPr="00CF2A47">
              <w:rPr>
                <w:sz w:val="22"/>
                <w:szCs w:val="22"/>
                <w:lang w:val="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2.5</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для размещения отделений почты и телеграфа;</w:t>
            </w:r>
          </w:p>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3.2</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lastRenderedPageBreak/>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3.3</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3.4.1</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3.4.2</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3.5.1</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CF2A47" w:rsidRPr="00CF2A47" w:rsidRDefault="00CF2A47" w:rsidP="00CF2A47">
            <w:pPr>
              <w:pStyle w:val="aa"/>
              <w:ind w:firstLine="0"/>
              <w:rPr>
                <w:sz w:val="22"/>
                <w:szCs w:val="22"/>
                <w:lang w:val="ru-RU"/>
              </w:rPr>
            </w:pPr>
            <w:r w:rsidRPr="00CF2A47">
              <w:rPr>
                <w:sz w:val="22"/>
                <w:szCs w:val="22"/>
                <w:lang w:val="ru-RU"/>
              </w:rPr>
              <w:t>устройство площадок для празднеств и гуляний;</w:t>
            </w:r>
          </w:p>
          <w:p w:rsidR="00CF2A47" w:rsidRPr="00CF2A47" w:rsidRDefault="00CF2A47" w:rsidP="00CF2A47">
            <w:pPr>
              <w:pStyle w:val="aa"/>
              <w:ind w:firstLine="0"/>
              <w:rPr>
                <w:sz w:val="22"/>
                <w:szCs w:val="22"/>
                <w:lang w:val="ru-RU"/>
              </w:rPr>
            </w:pPr>
            <w:r w:rsidRPr="00CF2A47">
              <w:rPr>
                <w:sz w:val="22"/>
                <w:szCs w:val="22"/>
                <w:lang w:val="ru-RU"/>
              </w:rPr>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3.6</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3.8</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4.1</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4.5</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lastRenderedPageBreak/>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4.7</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Спорт</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CF2A47" w:rsidRPr="00CF2A47" w:rsidRDefault="00CF2A47" w:rsidP="00CF2A47">
            <w:pPr>
              <w:pStyle w:val="aa"/>
              <w:ind w:firstLine="0"/>
              <w:rPr>
                <w:sz w:val="22"/>
                <w:szCs w:val="22"/>
                <w:lang w:val="ru-RU"/>
              </w:rPr>
            </w:pPr>
            <w:r w:rsidRPr="00CF2A47">
              <w:rPr>
                <w:sz w:val="22"/>
                <w:szCs w:val="22"/>
                <w:lang w:val="ru-RU"/>
              </w:rPr>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5.1</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8.3</w:t>
            </w:r>
          </w:p>
        </w:tc>
      </w:tr>
      <w:tr w:rsidR="00CF2A47" w:rsidRPr="00CF2A47" w:rsidTr="00A47DE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Вспомогательные виды разрешенного использования</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 xml:space="preserve">Размещение объектов капитального строительства, размещение которых предусмотрено видами разрешенного использования с </w:t>
            </w:r>
            <w:hyperlink r:id="rId10" w:anchor="block_1031" w:history="1">
              <w:r w:rsidRPr="00CF2A47">
                <w:rPr>
                  <w:lang w:val="ru-RU"/>
                </w:rPr>
                <w:t>кодами 3.1</w:t>
              </w:r>
            </w:hyperlink>
            <w:r w:rsidRPr="00CF2A47">
              <w:rPr>
                <w:sz w:val="22"/>
                <w:szCs w:val="22"/>
                <w:lang w:val="ru-RU"/>
              </w:rPr>
              <w:t xml:space="preserve">, </w:t>
            </w:r>
            <w:hyperlink r:id="rId11" w:anchor="block_1032" w:history="1">
              <w:r w:rsidRPr="00CF2A47">
                <w:rPr>
                  <w:lang w:val="ru-RU"/>
                </w:rPr>
                <w:t>3.2</w:t>
              </w:r>
            </w:hyperlink>
            <w:r w:rsidRPr="00CF2A47">
              <w:rPr>
                <w:sz w:val="22"/>
                <w:szCs w:val="22"/>
                <w:lang w:val="ru-RU"/>
              </w:rPr>
              <w:t xml:space="preserve">, </w:t>
            </w:r>
            <w:hyperlink r:id="rId12" w:anchor="block_1033" w:history="1">
              <w:r w:rsidRPr="00CF2A47">
                <w:rPr>
                  <w:lang w:val="ru-RU"/>
                </w:rPr>
                <w:t>3.3</w:t>
              </w:r>
            </w:hyperlink>
            <w:r w:rsidRPr="00CF2A47">
              <w:rPr>
                <w:sz w:val="22"/>
                <w:szCs w:val="22"/>
                <w:lang w:val="ru-RU"/>
              </w:rPr>
              <w:t xml:space="preserve">, </w:t>
            </w:r>
            <w:hyperlink r:id="rId13" w:anchor="block_1034" w:history="1">
              <w:r w:rsidRPr="00CF2A47">
                <w:rPr>
                  <w:lang w:val="ru-RU"/>
                </w:rPr>
                <w:t>3.4</w:t>
              </w:r>
            </w:hyperlink>
            <w:r w:rsidRPr="00CF2A47">
              <w:rPr>
                <w:sz w:val="22"/>
                <w:szCs w:val="22"/>
                <w:lang w:val="ru-RU"/>
              </w:rPr>
              <w:t xml:space="preserve">, </w:t>
            </w:r>
            <w:hyperlink r:id="rId14" w:anchor="block_10341" w:history="1">
              <w:r w:rsidRPr="00CF2A47">
                <w:rPr>
                  <w:lang w:val="ru-RU"/>
                </w:rPr>
                <w:t>3.4.1</w:t>
              </w:r>
            </w:hyperlink>
            <w:r w:rsidRPr="00CF2A47">
              <w:rPr>
                <w:sz w:val="22"/>
                <w:szCs w:val="22"/>
                <w:lang w:val="ru-RU"/>
              </w:rPr>
              <w:t xml:space="preserve">, </w:t>
            </w:r>
            <w:hyperlink r:id="rId15" w:anchor="block_10351" w:history="1">
              <w:r w:rsidRPr="00CF2A47">
                <w:rPr>
                  <w:lang w:val="ru-RU"/>
                </w:rPr>
                <w:t>3.5.1</w:t>
              </w:r>
            </w:hyperlink>
            <w:r w:rsidRPr="00CF2A47">
              <w:rPr>
                <w:sz w:val="22"/>
                <w:szCs w:val="22"/>
                <w:lang w:val="ru-RU"/>
              </w:rPr>
              <w:t xml:space="preserve">, </w:t>
            </w:r>
            <w:hyperlink r:id="rId16" w:anchor="block_1036" w:history="1">
              <w:r w:rsidRPr="00CF2A47">
                <w:rPr>
                  <w:lang w:val="ru-RU"/>
                </w:rPr>
                <w:t>3.6</w:t>
              </w:r>
            </w:hyperlink>
            <w:r w:rsidRPr="00CF2A47">
              <w:rPr>
                <w:sz w:val="22"/>
                <w:szCs w:val="22"/>
                <w:lang w:val="ru-RU"/>
              </w:rPr>
              <w:t xml:space="preserve">, </w:t>
            </w:r>
            <w:hyperlink r:id="rId17" w:anchor="block_1037" w:history="1">
              <w:r w:rsidRPr="00CF2A47">
                <w:rPr>
                  <w:lang w:val="ru-RU"/>
                </w:rPr>
                <w:t>3.7</w:t>
              </w:r>
            </w:hyperlink>
            <w:r w:rsidRPr="00CF2A47">
              <w:rPr>
                <w:sz w:val="22"/>
                <w:szCs w:val="22"/>
                <w:lang w:val="ru-RU"/>
              </w:rPr>
              <w:t xml:space="preserve">, </w:t>
            </w:r>
            <w:hyperlink r:id="rId18" w:anchor="block_103101" w:history="1">
              <w:r w:rsidRPr="00CF2A47">
                <w:rPr>
                  <w:lang w:val="ru-RU"/>
                </w:rPr>
                <w:t>3.10.1</w:t>
              </w:r>
            </w:hyperlink>
            <w:r w:rsidRPr="00CF2A47">
              <w:rPr>
                <w:sz w:val="22"/>
                <w:szCs w:val="22"/>
                <w:lang w:val="ru-RU"/>
              </w:rPr>
              <w:t xml:space="preserve">, </w:t>
            </w:r>
            <w:hyperlink r:id="rId19" w:anchor="block_1041" w:history="1">
              <w:r w:rsidRPr="00CF2A47">
                <w:rPr>
                  <w:lang w:val="ru-RU"/>
                </w:rPr>
                <w:t>4.1</w:t>
              </w:r>
            </w:hyperlink>
            <w:r w:rsidRPr="00CF2A47">
              <w:rPr>
                <w:sz w:val="22"/>
                <w:szCs w:val="22"/>
                <w:lang w:val="ru-RU"/>
              </w:rPr>
              <w:t xml:space="preserve">, </w:t>
            </w:r>
            <w:hyperlink r:id="rId20" w:anchor="block_1043" w:history="1">
              <w:r w:rsidRPr="00CF2A47">
                <w:rPr>
                  <w:lang w:val="ru-RU"/>
                </w:rPr>
                <w:t>4.3</w:t>
              </w:r>
            </w:hyperlink>
            <w:r w:rsidRPr="00CF2A47">
              <w:rPr>
                <w:sz w:val="22"/>
                <w:szCs w:val="22"/>
                <w:lang w:val="ru-RU"/>
              </w:rPr>
              <w:t xml:space="preserve">, </w:t>
            </w:r>
            <w:hyperlink r:id="rId21" w:anchor="block_1044" w:history="1">
              <w:r w:rsidRPr="00CF2A47">
                <w:rPr>
                  <w:lang w:val="ru-RU"/>
                </w:rPr>
                <w:t>4.4</w:t>
              </w:r>
            </w:hyperlink>
            <w:r w:rsidRPr="00CF2A47">
              <w:rPr>
                <w:sz w:val="22"/>
                <w:szCs w:val="22"/>
                <w:lang w:val="ru-RU"/>
              </w:rPr>
              <w:t xml:space="preserve">, </w:t>
            </w:r>
            <w:hyperlink r:id="rId22" w:anchor="block_1046" w:history="1">
              <w:r w:rsidRPr="00CF2A47">
                <w:rPr>
                  <w:lang w:val="ru-RU"/>
                </w:rPr>
                <w:t>4.6</w:t>
              </w:r>
            </w:hyperlink>
            <w:r w:rsidRPr="00CF2A47">
              <w:rPr>
                <w:sz w:val="22"/>
                <w:szCs w:val="22"/>
                <w:lang w:val="ru-RU"/>
              </w:rPr>
              <w:t xml:space="preserve">, </w:t>
            </w:r>
            <w:hyperlink r:id="rId23" w:anchor="block_1047" w:history="1">
              <w:r w:rsidRPr="00CF2A47">
                <w:rPr>
                  <w:lang w:val="ru-RU"/>
                </w:rPr>
                <w:t>4.7</w:t>
              </w:r>
            </w:hyperlink>
            <w:r w:rsidRPr="00CF2A47">
              <w:rPr>
                <w:sz w:val="22"/>
                <w:szCs w:val="22"/>
                <w:lang w:val="ru-RU"/>
              </w:rPr>
              <w:t xml:space="preserve">, </w:t>
            </w:r>
            <w:hyperlink r:id="rId24" w:anchor="block_1049" w:history="1">
              <w:r w:rsidRPr="00CF2A47">
                <w:rPr>
                  <w:lang w:val="ru-RU"/>
                </w:rPr>
                <w:t>4.9</w:t>
              </w:r>
            </w:hyperlink>
            <w:r w:rsidRPr="00CF2A47">
              <w:rPr>
                <w:sz w:val="22"/>
                <w:szCs w:val="22"/>
                <w:lang w:val="ru-RU"/>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2.7</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3.1</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F2A47" w:rsidRPr="00CF2A47" w:rsidRDefault="00CF2A47" w:rsidP="00CF2A47">
            <w:pPr>
              <w:pStyle w:val="aa"/>
              <w:ind w:firstLine="0"/>
              <w:rPr>
                <w:sz w:val="22"/>
                <w:szCs w:val="22"/>
                <w:lang w:val="ru-RU"/>
              </w:rPr>
            </w:pPr>
            <w:r w:rsidRPr="00CF2A47">
              <w:rPr>
                <w:sz w:val="22"/>
                <w:szCs w:val="22"/>
                <w:lang w:val="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5.0</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lastRenderedPageBreak/>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w:t>
            </w:r>
          </w:p>
        </w:tc>
      </w:tr>
      <w:tr w:rsidR="00CF2A47" w:rsidRPr="00CF2A47" w:rsidTr="00A47DE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p>
          <w:p w:rsidR="00CF2A47" w:rsidRPr="00CF2A47" w:rsidRDefault="00CF2A47" w:rsidP="00CF2A47">
            <w:pPr>
              <w:pStyle w:val="aa"/>
              <w:ind w:firstLine="0"/>
              <w:rPr>
                <w:sz w:val="22"/>
                <w:szCs w:val="22"/>
                <w:lang w:val="ru-RU"/>
              </w:rPr>
            </w:pPr>
            <w:r w:rsidRPr="00CF2A47">
              <w:rPr>
                <w:sz w:val="22"/>
                <w:szCs w:val="22"/>
                <w:lang w:val="ru-RU"/>
              </w:rPr>
              <w:t>Условно разрешенные виды использования</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малоэтажного многоквартирного жилого дома, (дом, пригодный для постоянного проживания, высотой до 4 этажей, включая мансардный);</w:t>
            </w:r>
          </w:p>
          <w:p w:rsidR="00CF2A47" w:rsidRPr="00CF2A47" w:rsidRDefault="00CF2A47" w:rsidP="00CF2A47">
            <w:pPr>
              <w:pStyle w:val="aa"/>
              <w:ind w:firstLine="0"/>
              <w:rPr>
                <w:sz w:val="22"/>
                <w:szCs w:val="22"/>
                <w:lang w:val="ru-RU"/>
              </w:rPr>
            </w:pPr>
            <w:r w:rsidRPr="00CF2A47">
              <w:rPr>
                <w:sz w:val="22"/>
                <w:szCs w:val="22"/>
                <w:lang w:val="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2.1.1</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CF2A47" w:rsidRPr="00CF2A47" w:rsidRDefault="00CF2A47" w:rsidP="00CF2A47">
            <w:pPr>
              <w:pStyle w:val="aa"/>
              <w:ind w:firstLine="0"/>
              <w:rPr>
                <w:sz w:val="22"/>
                <w:szCs w:val="22"/>
                <w:lang w:val="ru-RU"/>
              </w:rPr>
            </w:pPr>
            <w:r w:rsidRPr="00CF2A47">
              <w:rPr>
                <w:sz w:val="22"/>
                <w:szCs w:val="22"/>
                <w:lang w:val="ru-RU"/>
              </w:rPr>
              <w:t>благоустройство и озеленение придомовых территорий;</w:t>
            </w:r>
          </w:p>
          <w:p w:rsidR="00CF2A47" w:rsidRPr="00CF2A47" w:rsidRDefault="00CF2A47" w:rsidP="00CF2A47">
            <w:pPr>
              <w:pStyle w:val="aa"/>
              <w:ind w:firstLine="0"/>
              <w:rPr>
                <w:sz w:val="22"/>
                <w:szCs w:val="22"/>
                <w:lang w:val="ru-RU"/>
              </w:rPr>
            </w:pPr>
            <w:r w:rsidRPr="00CF2A47">
              <w:rPr>
                <w:sz w:val="22"/>
                <w:szCs w:val="22"/>
                <w:lang w:val="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2.6</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2.7.1</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3.5.2</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CF2A47" w:rsidRPr="00CF2A47" w:rsidRDefault="00CF2A47" w:rsidP="00CF2A47">
            <w:pPr>
              <w:pStyle w:val="aa"/>
              <w:ind w:firstLine="0"/>
              <w:rPr>
                <w:sz w:val="22"/>
                <w:szCs w:val="22"/>
                <w:lang w:val="ru-RU"/>
              </w:rPr>
            </w:pPr>
            <w:r w:rsidRPr="00CF2A47">
              <w:rPr>
                <w:sz w:val="22"/>
                <w:szCs w:val="22"/>
                <w:lang w:val="ru-RU"/>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w:t>
            </w:r>
            <w:r w:rsidRPr="00CF2A47">
              <w:rPr>
                <w:sz w:val="22"/>
                <w:szCs w:val="22"/>
                <w:lang w:val="ru-RU"/>
              </w:rPr>
              <w:lastRenderedPageBreak/>
              <w:t>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lastRenderedPageBreak/>
              <w:t>3.7</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lastRenderedPageBreak/>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3.9</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3.9.1</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3.10.1</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Магазины</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4.4</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4.6</w:t>
            </w:r>
          </w:p>
        </w:tc>
      </w:tr>
      <w:tr w:rsidR="00CF2A47" w:rsidRPr="00CF2A47"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F2A47" w:rsidRPr="00CF2A47" w:rsidRDefault="00CF2A47" w:rsidP="00CF2A47">
            <w:pPr>
              <w:pStyle w:val="aa"/>
              <w:ind w:firstLine="0"/>
              <w:rPr>
                <w:sz w:val="22"/>
                <w:szCs w:val="22"/>
                <w:lang w:val="ru-RU"/>
              </w:rPr>
            </w:pPr>
            <w:r w:rsidRPr="00CF2A47">
              <w:rPr>
                <w:sz w:val="22"/>
                <w:szCs w:val="22"/>
                <w:lang w:val="ru-RU"/>
              </w:rPr>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25" w:anchor="block_10271" w:history="1">
              <w:r w:rsidRPr="00CF2A47">
                <w:rPr>
                  <w:lang w:val="ru-RU"/>
                </w:rPr>
                <w:t>коде 2.7.1</w:t>
              </w:r>
            </w:hyperlink>
          </w:p>
        </w:tc>
        <w:tc>
          <w:tcPr>
            <w:tcW w:w="850" w:type="dxa"/>
            <w:tcBorders>
              <w:top w:val="single" w:sz="4" w:space="0" w:color="auto"/>
              <w:left w:val="single" w:sz="4" w:space="0" w:color="auto"/>
              <w:bottom w:val="single" w:sz="4" w:space="0" w:color="auto"/>
              <w:right w:val="single" w:sz="4" w:space="0" w:color="auto"/>
            </w:tcBorders>
          </w:tcPr>
          <w:p w:rsidR="00CF2A47" w:rsidRPr="00CF2A47" w:rsidRDefault="00CF2A47" w:rsidP="00CF2A47">
            <w:pPr>
              <w:pStyle w:val="aa"/>
              <w:ind w:firstLine="0"/>
              <w:rPr>
                <w:sz w:val="22"/>
                <w:szCs w:val="22"/>
                <w:lang w:val="ru-RU"/>
              </w:rPr>
            </w:pPr>
            <w:r w:rsidRPr="00CF2A47">
              <w:rPr>
                <w:sz w:val="22"/>
                <w:szCs w:val="22"/>
                <w:lang w:val="ru-RU"/>
              </w:rPr>
              <w:t>4.9</w:t>
            </w:r>
          </w:p>
        </w:tc>
      </w:tr>
    </w:tbl>
    <w:p w:rsidR="00CF2A47" w:rsidRPr="00CF2A47" w:rsidRDefault="00CF2A47" w:rsidP="00CF2A47">
      <w:pPr>
        <w:pStyle w:val="aa"/>
        <w:ind w:firstLine="0"/>
        <w:rPr>
          <w:sz w:val="22"/>
          <w:szCs w:val="22"/>
          <w:lang w:val="ru-RU"/>
        </w:rPr>
      </w:pPr>
      <w:bookmarkStart w:id="22" w:name="Par727"/>
      <w:bookmarkEnd w:id="22"/>
      <w:r w:rsidRPr="00CF2A47">
        <w:rPr>
          <w:sz w:val="28"/>
          <w:szCs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F2A47">
        <w:rPr>
          <w:sz w:val="22"/>
          <w:szCs w:val="22"/>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6"/>
        <w:gridCol w:w="5875"/>
      </w:tblGrid>
      <w:tr w:rsidR="00CF2A47" w:rsidRPr="00CF2A47" w:rsidTr="00CF2A47">
        <w:tc>
          <w:tcPr>
            <w:tcW w:w="3696" w:type="dxa"/>
          </w:tcPr>
          <w:p w:rsidR="00CF2A47" w:rsidRPr="00CF2A47" w:rsidRDefault="00CF2A47" w:rsidP="00CF2A47">
            <w:pPr>
              <w:pStyle w:val="aa"/>
              <w:ind w:firstLine="0"/>
              <w:rPr>
                <w:sz w:val="22"/>
                <w:szCs w:val="22"/>
                <w:lang w:val="ru-RU"/>
              </w:rPr>
            </w:pPr>
            <w:r w:rsidRPr="00CF2A47">
              <w:rPr>
                <w:sz w:val="22"/>
                <w:szCs w:val="22"/>
                <w:lang w:val="ru-RU"/>
              </w:rPr>
              <w:t>Наименование размера, параметра</w:t>
            </w:r>
          </w:p>
        </w:tc>
        <w:tc>
          <w:tcPr>
            <w:tcW w:w="5875" w:type="dxa"/>
          </w:tcPr>
          <w:p w:rsidR="00CF2A47" w:rsidRPr="00CF2A47" w:rsidRDefault="00CF2A47" w:rsidP="00CF2A47">
            <w:pPr>
              <w:pStyle w:val="aa"/>
              <w:ind w:firstLine="0"/>
              <w:rPr>
                <w:sz w:val="22"/>
                <w:szCs w:val="22"/>
                <w:lang w:val="ru-RU"/>
              </w:rPr>
            </w:pPr>
            <w:r w:rsidRPr="00CF2A47">
              <w:rPr>
                <w:sz w:val="22"/>
                <w:szCs w:val="22"/>
                <w:lang w:val="ru-RU"/>
              </w:rPr>
              <w:t>Значение, единица измерения, дополнительные условия</w:t>
            </w:r>
          </w:p>
        </w:tc>
      </w:tr>
      <w:tr w:rsidR="00CF2A47" w:rsidRPr="00CF2A47" w:rsidTr="00CF2A47">
        <w:tc>
          <w:tcPr>
            <w:tcW w:w="3696" w:type="dxa"/>
          </w:tcPr>
          <w:p w:rsidR="00CF2A47" w:rsidRPr="00CF2A47" w:rsidRDefault="00CF2A47" w:rsidP="00CF2A47">
            <w:pPr>
              <w:pStyle w:val="aa"/>
              <w:ind w:firstLine="0"/>
              <w:rPr>
                <w:sz w:val="22"/>
                <w:szCs w:val="22"/>
                <w:lang w:val="ru-RU"/>
              </w:rPr>
            </w:pPr>
            <w:r w:rsidRPr="00CF2A47">
              <w:rPr>
                <w:sz w:val="22"/>
                <w:szCs w:val="22"/>
                <w:lang w:val="ru-RU"/>
              </w:rPr>
              <w:t>Предельные (минимальные и (или) максимальные) размеры земельных участков</w:t>
            </w:r>
          </w:p>
        </w:tc>
        <w:tc>
          <w:tcPr>
            <w:tcW w:w="5875" w:type="dxa"/>
          </w:tcPr>
          <w:p w:rsidR="00CF2A47" w:rsidRPr="00CF2A47" w:rsidRDefault="00CF2A47" w:rsidP="00CF2A47">
            <w:pPr>
              <w:pStyle w:val="aa"/>
              <w:ind w:firstLine="0"/>
              <w:rPr>
                <w:sz w:val="22"/>
                <w:szCs w:val="22"/>
                <w:lang w:val="ru-RU"/>
              </w:rPr>
            </w:pPr>
            <w:r w:rsidRPr="00CF2A47">
              <w:rPr>
                <w:sz w:val="22"/>
                <w:szCs w:val="22"/>
                <w:lang w:val="ru-RU"/>
              </w:rPr>
              <w:t>не подлежит установлению</w:t>
            </w:r>
          </w:p>
        </w:tc>
      </w:tr>
      <w:tr w:rsidR="00CF2A47" w:rsidRPr="00CF2A47" w:rsidTr="00CF2A47">
        <w:tc>
          <w:tcPr>
            <w:tcW w:w="3696" w:type="dxa"/>
          </w:tcPr>
          <w:p w:rsidR="00CF2A47" w:rsidRPr="00CF2A47" w:rsidRDefault="00CF2A47" w:rsidP="00CF2A47">
            <w:pPr>
              <w:pStyle w:val="aa"/>
              <w:ind w:firstLine="0"/>
              <w:rPr>
                <w:sz w:val="22"/>
                <w:szCs w:val="22"/>
                <w:lang w:val="ru-RU"/>
              </w:rPr>
            </w:pPr>
            <w:r w:rsidRPr="00CF2A47">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5875" w:type="dxa"/>
          </w:tcPr>
          <w:p w:rsidR="00CF2A47" w:rsidRPr="00CF2A47" w:rsidRDefault="00CF2A47" w:rsidP="00CF2A47">
            <w:pPr>
              <w:pStyle w:val="aa"/>
              <w:ind w:firstLine="0"/>
              <w:rPr>
                <w:sz w:val="22"/>
                <w:szCs w:val="22"/>
                <w:lang w:val="ru-RU"/>
              </w:rPr>
            </w:pPr>
            <w:r w:rsidRPr="00CF2A47">
              <w:rPr>
                <w:sz w:val="22"/>
                <w:szCs w:val="22"/>
                <w:lang w:val="ru-RU"/>
              </w:rPr>
              <w:t>не подлежит установлению</w:t>
            </w:r>
          </w:p>
        </w:tc>
      </w:tr>
      <w:tr w:rsidR="00CF2A47" w:rsidRPr="00CF2A47" w:rsidTr="00CF2A47">
        <w:tc>
          <w:tcPr>
            <w:tcW w:w="3696" w:type="dxa"/>
          </w:tcPr>
          <w:p w:rsidR="00CF2A47" w:rsidRPr="00CF2A47" w:rsidRDefault="00CF2A47" w:rsidP="00CF2A47">
            <w:pPr>
              <w:pStyle w:val="aa"/>
              <w:ind w:firstLine="0"/>
              <w:rPr>
                <w:sz w:val="22"/>
                <w:szCs w:val="22"/>
                <w:lang w:val="ru-RU"/>
              </w:rPr>
            </w:pPr>
            <w:r w:rsidRPr="00CF2A47">
              <w:rPr>
                <w:sz w:val="22"/>
                <w:szCs w:val="22"/>
                <w:lang w:val="ru-RU"/>
              </w:rPr>
              <w:lastRenderedPageBreak/>
              <w:t>Предельное количество этажей или предельная высота зданий, строений, сооружений</w:t>
            </w:r>
          </w:p>
        </w:tc>
        <w:tc>
          <w:tcPr>
            <w:tcW w:w="5875" w:type="dxa"/>
          </w:tcPr>
          <w:p w:rsidR="00CF2A47" w:rsidRPr="00CF2A47" w:rsidRDefault="00CF2A47" w:rsidP="00CF2A47">
            <w:pPr>
              <w:pStyle w:val="aa"/>
              <w:ind w:firstLine="0"/>
              <w:rPr>
                <w:sz w:val="22"/>
                <w:szCs w:val="22"/>
                <w:lang w:val="ru-RU"/>
              </w:rPr>
            </w:pPr>
            <w:r w:rsidRPr="00CF2A47">
              <w:rPr>
                <w:sz w:val="22"/>
                <w:szCs w:val="22"/>
                <w:lang w:val="ru-RU"/>
              </w:rPr>
              <w:t>30 м</w:t>
            </w:r>
          </w:p>
        </w:tc>
      </w:tr>
      <w:tr w:rsidR="00CF2A47" w:rsidRPr="00CF2A47" w:rsidTr="00CF2A47">
        <w:tc>
          <w:tcPr>
            <w:tcW w:w="3696" w:type="dxa"/>
          </w:tcPr>
          <w:p w:rsidR="00CF2A47" w:rsidRPr="00CF2A47" w:rsidRDefault="00CF2A47" w:rsidP="00CF2A47">
            <w:pPr>
              <w:pStyle w:val="aa"/>
              <w:ind w:firstLine="0"/>
              <w:rPr>
                <w:sz w:val="22"/>
                <w:szCs w:val="22"/>
                <w:lang w:val="ru-RU"/>
              </w:rPr>
            </w:pPr>
            <w:r w:rsidRPr="00CF2A47">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5875" w:type="dxa"/>
          </w:tcPr>
          <w:p w:rsidR="00CF2A47" w:rsidRPr="00CF2A47" w:rsidRDefault="00CF2A47" w:rsidP="00CF2A47">
            <w:pPr>
              <w:pStyle w:val="aa"/>
              <w:ind w:firstLine="0"/>
              <w:rPr>
                <w:sz w:val="22"/>
                <w:szCs w:val="22"/>
                <w:lang w:val="ru-RU"/>
              </w:rPr>
            </w:pPr>
            <w:r w:rsidRPr="00CF2A47">
              <w:rPr>
                <w:sz w:val="22"/>
                <w:szCs w:val="22"/>
                <w:lang w:val="ru-RU"/>
              </w:rPr>
              <w:t>- 30 % - для блокированной жилой застройки;</w:t>
            </w:r>
          </w:p>
          <w:p w:rsidR="00CF2A47" w:rsidRPr="00CF2A47" w:rsidRDefault="00CF2A47" w:rsidP="00CF2A47">
            <w:pPr>
              <w:pStyle w:val="aa"/>
              <w:ind w:firstLine="0"/>
              <w:rPr>
                <w:sz w:val="22"/>
                <w:szCs w:val="22"/>
                <w:lang w:val="ru-RU"/>
              </w:rPr>
            </w:pPr>
            <w:r w:rsidRPr="00CF2A47">
              <w:rPr>
                <w:sz w:val="22"/>
                <w:szCs w:val="22"/>
                <w:lang w:val="ru-RU"/>
              </w:rPr>
              <w:t>- 40 % - для застройки многоквартирными жилыми домами малой и средней этажности;</w:t>
            </w:r>
          </w:p>
          <w:p w:rsidR="00CF2A47" w:rsidRPr="00CF2A47" w:rsidRDefault="00CF2A47" w:rsidP="00CF2A47">
            <w:pPr>
              <w:pStyle w:val="aa"/>
              <w:ind w:firstLine="0"/>
              <w:rPr>
                <w:sz w:val="22"/>
                <w:szCs w:val="22"/>
                <w:lang w:val="ru-RU"/>
              </w:rPr>
            </w:pPr>
            <w:r w:rsidRPr="00CF2A47">
              <w:rPr>
                <w:sz w:val="22"/>
                <w:szCs w:val="22"/>
                <w:lang w:val="ru-RU"/>
              </w:rPr>
              <w:t>- 40 % - для застройки многоквартирными многоэтажными жилыми домами;</w:t>
            </w:r>
          </w:p>
          <w:p w:rsidR="00CF2A47" w:rsidRPr="00CF2A47" w:rsidRDefault="00CF2A47" w:rsidP="00CF2A47">
            <w:pPr>
              <w:pStyle w:val="aa"/>
              <w:ind w:firstLine="0"/>
              <w:rPr>
                <w:sz w:val="22"/>
                <w:szCs w:val="22"/>
                <w:lang w:val="ru-RU"/>
              </w:rPr>
            </w:pPr>
            <w:r w:rsidRPr="00CF2A47">
              <w:rPr>
                <w:sz w:val="22"/>
                <w:szCs w:val="22"/>
                <w:lang w:val="ru-RU"/>
              </w:rPr>
              <w:t>- 60 % - для застройки многоквартирными многоэтажными жилыми домами (реконструируемая застройка);</w:t>
            </w:r>
          </w:p>
          <w:p w:rsidR="00CF2A47" w:rsidRPr="00CF2A47" w:rsidRDefault="00CF2A47" w:rsidP="00CF2A47">
            <w:pPr>
              <w:pStyle w:val="aa"/>
              <w:ind w:firstLine="0"/>
              <w:rPr>
                <w:sz w:val="22"/>
                <w:szCs w:val="22"/>
                <w:lang w:val="ru-RU"/>
              </w:rPr>
            </w:pPr>
            <w:r w:rsidRPr="00CF2A47">
              <w:rPr>
                <w:sz w:val="22"/>
                <w:szCs w:val="22"/>
                <w:lang w:val="ru-RU"/>
              </w:rPr>
              <w:t>- 80 % - для общественной застройки;</w:t>
            </w:r>
          </w:p>
          <w:p w:rsidR="00CF2A47" w:rsidRPr="00CF2A47" w:rsidRDefault="00CF2A47" w:rsidP="00CF2A47">
            <w:pPr>
              <w:pStyle w:val="aa"/>
              <w:ind w:firstLine="0"/>
              <w:rPr>
                <w:sz w:val="22"/>
                <w:szCs w:val="22"/>
                <w:lang w:val="ru-RU"/>
              </w:rPr>
            </w:pPr>
            <w:r w:rsidRPr="00CF2A47">
              <w:rPr>
                <w:sz w:val="22"/>
                <w:szCs w:val="22"/>
                <w:lang w:val="ru-RU"/>
              </w:rPr>
              <w:t xml:space="preserve">- для иных объектов - не подлежит установлению </w:t>
            </w:r>
          </w:p>
        </w:tc>
      </w:tr>
      <w:tr w:rsidR="00CF2A47" w:rsidRPr="00CF2A47" w:rsidTr="00CF2A47">
        <w:tc>
          <w:tcPr>
            <w:tcW w:w="3696" w:type="dxa"/>
          </w:tcPr>
          <w:p w:rsidR="00CF2A47" w:rsidRPr="00CF2A47" w:rsidRDefault="00CF2A47" w:rsidP="00CF2A47">
            <w:pPr>
              <w:pStyle w:val="aa"/>
              <w:ind w:firstLine="0"/>
              <w:rPr>
                <w:sz w:val="22"/>
                <w:szCs w:val="22"/>
                <w:lang w:val="ru-RU"/>
              </w:rPr>
            </w:pPr>
            <w:r w:rsidRPr="00CF2A47">
              <w:rPr>
                <w:sz w:val="22"/>
                <w:szCs w:val="22"/>
                <w:lang w:val="ru-RU"/>
              </w:rPr>
              <w:t>Иные предельные параметры разрешенного строительства, реконструкции объектов капитального строительства</w:t>
            </w:r>
          </w:p>
        </w:tc>
        <w:tc>
          <w:tcPr>
            <w:tcW w:w="5875" w:type="dxa"/>
          </w:tcPr>
          <w:p w:rsidR="00CF2A47" w:rsidRPr="00CF2A47" w:rsidRDefault="00CF2A47" w:rsidP="00CF2A47">
            <w:pPr>
              <w:pStyle w:val="aa"/>
              <w:ind w:firstLine="0"/>
              <w:rPr>
                <w:sz w:val="22"/>
                <w:szCs w:val="22"/>
                <w:lang w:val="ru-RU"/>
              </w:rPr>
            </w:pPr>
            <w:r w:rsidRPr="00CF2A47">
              <w:rPr>
                <w:sz w:val="22"/>
                <w:szCs w:val="22"/>
                <w:lang w:val="ru-RU"/>
              </w:rPr>
              <w:t>- максимальный коэффициент плотности застройки:</w:t>
            </w:r>
          </w:p>
          <w:p w:rsidR="00CF2A47" w:rsidRPr="00CF2A47" w:rsidRDefault="00CF2A47" w:rsidP="00CF2A47">
            <w:pPr>
              <w:pStyle w:val="aa"/>
              <w:ind w:firstLine="0"/>
              <w:rPr>
                <w:sz w:val="22"/>
                <w:szCs w:val="22"/>
                <w:lang w:val="ru-RU"/>
              </w:rPr>
            </w:pPr>
            <w:r w:rsidRPr="00CF2A47">
              <w:rPr>
                <w:sz w:val="22"/>
                <w:szCs w:val="22"/>
                <w:lang w:val="ru-RU"/>
              </w:rPr>
              <w:t>- 0,6 - для блокированной жилой застройки;</w:t>
            </w:r>
          </w:p>
          <w:p w:rsidR="00CF2A47" w:rsidRPr="00CF2A47" w:rsidRDefault="00CF2A47" w:rsidP="00CF2A47">
            <w:pPr>
              <w:pStyle w:val="aa"/>
              <w:ind w:firstLine="0"/>
              <w:rPr>
                <w:sz w:val="22"/>
                <w:szCs w:val="22"/>
                <w:lang w:val="ru-RU"/>
              </w:rPr>
            </w:pPr>
            <w:r w:rsidRPr="00CF2A47">
              <w:rPr>
                <w:sz w:val="22"/>
                <w:szCs w:val="22"/>
                <w:lang w:val="ru-RU"/>
              </w:rPr>
              <w:t>- 0,8 - для застройки многоквартирными жилыми домами малой и средней этажности;</w:t>
            </w:r>
          </w:p>
          <w:p w:rsidR="00CF2A47" w:rsidRPr="00CF2A47" w:rsidRDefault="00CF2A47" w:rsidP="00CF2A47">
            <w:pPr>
              <w:pStyle w:val="aa"/>
              <w:ind w:firstLine="0"/>
              <w:rPr>
                <w:sz w:val="22"/>
                <w:szCs w:val="22"/>
                <w:lang w:val="ru-RU"/>
              </w:rPr>
            </w:pPr>
            <w:r w:rsidRPr="00CF2A47">
              <w:rPr>
                <w:sz w:val="22"/>
                <w:szCs w:val="22"/>
                <w:lang w:val="ru-RU"/>
              </w:rPr>
              <w:t>- 1,2 - для застройки многоквартирными многоэтажными жилыми домами;</w:t>
            </w:r>
          </w:p>
          <w:p w:rsidR="00CF2A47" w:rsidRPr="00CF2A47" w:rsidRDefault="00CF2A47" w:rsidP="00CF2A47">
            <w:pPr>
              <w:pStyle w:val="aa"/>
              <w:ind w:firstLine="0"/>
              <w:rPr>
                <w:sz w:val="22"/>
                <w:szCs w:val="22"/>
                <w:lang w:val="ru-RU"/>
              </w:rPr>
            </w:pPr>
            <w:r w:rsidRPr="00CF2A47">
              <w:rPr>
                <w:sz w:val="22"/>
                <w:szCs w:val="22"/>
                <w:lang w:val="ru-RU"/>
              </w:rPr>
              <w:t>- 1,6 - для застройки многоквартирными многоэтажными жилыми домами (реконструируемая застройка);</w:t>
            </w:r>
          </w:p>
          <w:p w:rsidR="00CF2A47" w:rsidRPr="00CF2A47" w:rsidRDefault="00CF2A47" w:rsidP="00CF2A47">
            <w:pPr>
              <w:pStyle w:val="aa"/>
              <w:ind w:firstLine="0"/>
              <w:rPr>
                <w:sz w:val="22"/>
                <w:szCs w:val="22"/>
                <w:lang w:val="ru-RU"/>
              </w:rPr>
            </w:pPr>
            <w:r w:rsidRPr="00CF2A47">
              <w:rPr>
                <w:sz w:val="22"/>
                <w:szCs w:val="22"/>
                <w:lang w:val="ru-RU"/>
              </w:rPr>
              <w:t>- 2,4 - для общественной застройки;</w:t>
            </w:r>
          </w:p>
          <w:p w:rsidR="00CF2A47" w:rsidRPr="00CF2A47" w:rsidRDefault="00CF2A47" w:rsidP="00CF2A47">
            <w:pPr>
              <w:pStyle w:val="aa"/>
              <w:ind w:firstLine="0"/>
              <w:rPr>
                <w:sz w:val="22"/>
                <w:szCs w:val="22"/>
                <w:lang w:val="ru-RU"/>
              </w:rPr>
            </w:pPr>
            <w:r w:rsidRPr="00CF2A47">
              <w:rPr>
                <w:sz w:val="22"/>
                <w:szCs w:val="22"/>
                <w:lang w:val="ru-RU"/>
              </w:rPr>
              <w:t>- для иных объектов - не подлежит установлению;</w:t>
            </w:r>
          </w:p>
          <w:p w:rsidR="00CF2A47" w:rsidRPr="00CF2A47" w:rsidRDefault="00CF2A47" w:rsidP="00CF2A47">
            <w:pPr>
              <w:pStyle w:val="aa"/>
              <w:ind w:firstLine="0"/>
              <w:rPr>
                <w:sz w:val="22"/>
                <w:szCs w:val="22"/>
                <w:lang w:val="ru-RU"/>
              </w:rPr>
            </w:pPr>
            <w:r w:rsidRPr="00CF2A47">
              <w:rPr>
                <w:sz w:val="22"/>
                <w:szCs w:val="22"/>
                <w:lang w:val="ru-RU"/>
              </w:rPr>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CF2A47" w:rsidRPr="00CF2A47" w:rsidRDefault="00CF2A47" w:rsidP="00CF2A47">
            <w:pPr>
              <w:pStyle w:val="aa"/>
              <w:ind w:firstLine="0"/>
              <w:rPr>
                <w:sz w:val="22"/>
                <w:szCs w:val="22"/>
                <w:lang w:val="ru-RU"/>
              </w:rPr>
            </w:pPr>
          </w:p>
          <w:p w:rsidR="00CF2A47" w:rsidRPr="00CF2A47" w:rsidRDefault="00CF2A47" w:rsidP="00CF2A47">
            <w:pPr>
              <w:pStyle w:val="aa"/>
              <w:ind w:firstLine="0"/>
              <w:rPr>
                <w:sz w:val="22"/>
                <w:szCs w:val="22"/>
                <w:lang w:val="ru-RU"/>
              </w:rPr>
            </w:pPr>
            <w:r w:rsidRPr="00CF2A47">
              <w:rPr>
                <w:sz w:val="22"/>
                <w:szCs w:val="22"/>
                <w:lang w:val="ru-RU"/>
              </w:rPr>
              <w:t>- расстояние от многоквартирного жилого дома с квартирами в первых этажах - не менее 2 м от красных линий;</w:t>
            </w:r>
          </w:p>
          <w:p w:rsidR="00CF2A47" w:rsidRPr="00CF2A47" w:rsidRDefault="00CF2A47" w:rsidP="00CF2A47">
            <w:pPr>
              <w:pStyle w:val="aa"/>
              <w:ind w:firstLine="0"/>
              <w:rPr>
                <w:sz w:val="22"/>
                <w:szCs w:val="22"/>
                <w:lang w:val="ru-RU"/>
              </w:rPr>
            </w:pPr>
            <w:r w:rsidRPr="00CF2A47">
              <w:rPr>
                <w:sz w:val="22"/>
                <w:szCs w:val="22"/>
                <w:lang w:val="ru-RU"/>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CF2A47" w:rsidRPr="00CF2A47" w:rsidRDefault="00CF2A47" w:rsidP="00CF2A47">
            <w:pPr>
              <w:pStyle w:val="aa"/>
              <w:ind w:firstLine="0"/>
              <w:rPr>
                <w:sz w:val="22"/>
                <w:szCs w:val="22"/>
                <w:lang w:val="ru-RU"/>
              </w:rPr>
            </w:pPr>
            <w:r w:rsidRPr="00CF2A47">
              <w:rPr>
                <w:sz w:val="22"/>
                <w:szCs w:val="22"/>
                <w:lang w:val="ru-RU"/>
              </w:rPr>
              <w:t>- для иных объектов капитального строительства - не подлежат установлению (определить проектной документацией);</w:t>
            </w:r>
          </w:p>
          <w:p w:rsidR="00CF2A47" w:rsidRPr="00CF2A47" w:rsidRDefault="00CF2A47" w:rsidP="00CF2A47">
            <w:pPr>
              <w:pStyle w:val="aa"/>
              <w:ind w:firstLine="0"/>
              <w:rPr>
                <w:sz w:val="22"/>
                <w:szCs w:val="22"/>
                <w:lang w:val="ru-RU"/>
              </w:rPr>
            </w:pPr>
            <w:r w:rsidRPr="00CF2A47">
              <w:rPr>
                <w:sz w:val="22"/>
                <w:szCs w:val="22"/>
                <w:lang w:val="ru-RU"/>
              </w:rPr>
              <w:t>- размещение зданий по красной линии допускается в условиях реконструкции сложившейся застройки при соответствующем обосновании;</w:t>
            </w:r>
          </w:p>
          <w:p w:rsidR="00CF2A47" w:rsidRPr="00CF2A47" w:rsidRDefault="00CF2A47" w:rsidP="00CF2A47">
            <w:pPr>
              <w:pStyle w:val="aa"/>
              <w:ind w:firstLine="0"/>
              <w:rPr>
                <w:sz w:val="22"/>
                <w:szCs w:val="22"/>
                <w:lang w:val="ru-RU"/>
              </w:rPr>
            </w:pPr>
          </w:p>
          <w:p w:rsidR="00CF2A47" w:rsidRPr="00CF2A47" w:rsidRDefault="00CF2A47" w:rsidP="00CF2A47">
            <w:pPr>
              <w:pStyle w:val="aa"/>
              <w:ind w:firstLine="0"/>
              <w:rPr>
                <w:sz w:val="22"/>
                <w:szCs w:val="22"/>
                <w:lang w:val="ru-RU"/>
              </w:rPr>
            </w:pPr>
            <w:r w:rsidRPr="00CF2A47">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CF2A47" w:rsidRDefault="00CF2A47" w:rsidP="00D06172">
      <w:pPr>
        <w:pStyle w:val="30"/>
        <w:keepLines w:val="0"/>
        <w:suppressAutoHyphens/>
        <w:spacing w:before="180" w:after="120" w:line="240" w:lineRule="auto"/>
        <w:jc w:val="both"/>
        <w:rPr>
          <w:bCs/>
          <w:sz w:val="28"/>
          <w:lang w:eastAsia="ar-SA"/>
        </w:rPr>
      </w:pPr>
      <w:r w:rsidRPr="00D06172">
        <w:rPr>
          <w:bCs/>
          <w:sz w:val="28"/>
          <w:lang w:eastAsia="ar-SA"/>
        </w:rPr>
        <w:t xml:space="preserve">Статья </w:t>
      </w:r>
      <w:r>
        <w:rPr>
          <w:bCs/>
          <w:sz w:val="28"/>
          <w:lang w:eastAsia="ar-SA"/>
        </w:rPr>
        <w:t>29</w:t>
      </w:r>
      <w:r w:rsidRPr="00D06172">
        <w:rPr>
          <w:bCs/>
          <w:sz w:val="28"/>
          <w:lang w:eastAsia="ar-SA"/>
        </w:rPr>
        <w:t>.</w:t>
      </w:r>
      <w:r>
        <w:rPr>
          <w:bCs/>
          <w:sz w:val="28"/>
          <w:lang w:eastAsia="ar-SA"/>
        </w:rPr>
        <w:t>4</w:t>
      </w:r>
      <w:r w:rsidR="002A16FB">
        <w:rPr>
          <w:bCs/>
          <w:sz w:val="28"/>
          <w:lang w:eastAsia="ar-SA"/>
        </w:rPr>
        <w:t>. Ж-4 – зона застройки многоэтажными жилыми домами.</w:t>
      </w:r>
    </w:p>
    <w:p w:rsidR="002A16FB" w:rsidRPr="002A16FB" w:rsidRDefault="002A16FB" w:rsidP="002A16FB">
      <w:pPr>
        <w:widowControl w:val="0"/>
        <w:autoSpaceDE w:val="0"/>
        <w:autoSpaceDN w:val="0"/>
        <w:adjustRightInd w:val="0"/>
        <w:spacing w:line="240" w:lineRule="auto"/>
        <w:ind w:firstLine="540"/>
        <w:jc w:val="both"/>
        <w:rPr>
          <w:rFonts w:ascii="Times New Roman" w:hAnsi="Times New Roman"/>
          <w:sz w:val="28"/>
          <w:szCs w:val="28"/>
        </w:rPr>
      </w:pPr>
      <w:r w:rsidRPr="002A16FB">
        <w:rPr>
          <w:rFonts w:ascii="Times New Roman" w:hAnsi="Times New Roman"/>
          <w:sz w:val="28"/>
          <w:szCs w:val="28"/>
        </w:rPr>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2A16FB" w:rsidRPr="002A16FB" w:rsidTr="00A47DE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Код</w:t>
            </w:r>
          </w:p>
        </w:tc>
      </w:tr>
      <w:tr w:rsidR="002A16FB" w:rsidRPr="002A16FB" w:rsidTr="00A47DE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rPr>
                <w:rFonts w:ascii="Times New Roman" w:hAnsi="Times New Roman"/>
                <w:b/>
              </w:rPr>
            </w:pPr>
            <w:r w:rsidRPr="002A16FB">
              <w:rPr>
                <w:rFonts w:ascii="Times New Roman" w:hAnsi="Times New Roman"/>
                <w:b/>
              </w:rPr>
              <w:lastRenderedPageBreak/>
              <w:t>Основные виды разрешенного использования</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pStyle w:val="s1"/>
              <w:spacing w:before="0" w:beforeAutospacing="0" w:after="0" w:afterAutospacing="0"/>
              <w:rPr>
                <w:sz w:val="22"/>
                <w:szCs w:val="22"/>
              </w:rPr>
            </w:pPr>
            <w:r w:rsidRPr="002A16FB">
              <w:rPr>
                <w:sz w:val="22"/>
                <w:szCs w:val="22"/>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2A16FB" w:rsidRPr="002A16FB" w:rsidRDefault="002A16FB" w:rsidP="002A16FB">
            <w:pPr>
              <w:pStyle w:val="s1"/>
              <w:spacing w:before="0" w:beforeAutospacing="0" w:after="0" w:afterAutospacing="0"/>
              <w:rPr>
                <w:sz w:val="22"/>
                <w:szCs w:val="22"/>
              </w:rPr>
            </w:pPr>
            <w:r w:rsidRPr="002A16FB">
              <w:rPr>
                <w:sz w:val="22"/>
                <w:szCs w:val="22"/>
              </w:rPr>
              <w:t>благоустройство и озеленение придомовых территорий;</w:t>
            </w:r>
          </w:p>
          <w:p w:rsidR="002A16FB" w:rsidRPr="002A16FB" w:rsidRDefault="002A16FB" w:rsidP="002A16FB">
            <w:pPr>
              <w:pStyle w:val="s1"/>
              <w:spacing w:before="0" w:beforeAutospacing="0" w:after="0" w:afterAutospacing="0"/>
              <w:rPr>
                <w:sz w:val="22"/>
                <w:szCs w:val="22"/>
              </w:rPr>
            </w:pPr>
            <w:r w:rsidRPr="002A16FB">
              <w:rPr>
                <w:sz w:val="22"/>
                <w:szCs w:val="22"/>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2.6</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b/>
              </w:rPr>
            </w:pPr>
            <w:r w:rsidRPr="002A16FB">
              <w:rPr>
                <w:rFonts w:ascii="Times New Roman" w:hAnsi="Times New Roman"/>
              </w:rPr>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pStyle w:val="s1"/>
              <w:spacing w:before="0" w:beforeAutospacing="0" w:after="0" w:afterAutospacing="0"/>
              <w:rPr>
                <w:sz w:val="22"/>
                <w:szCs w:val="22"/>
              </w:rPr>
            </w:pPr>
            <w:r w:rsidRPr="002A16FB">
              <w:rPr>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2A16FB" w:rsidRPr="002A16FB" w:rsidRDefault="002A16FB" w:rsidP="002A16FB">
            <w:pPr>
              <w:pStyle w:val="s1"/>
              <w:spacing w:before="0" w:beforeAutospacing="0" w:after="0" w:afterAutospacing="0"/>
              <w:rPr>
                <w:sz w:val="22"/>
                <w:szCs w:val="22"/>
              </w:rPr>
            </w:pPr>
            <w:r w:rsidRPr="002A16FB">
              <w:rPr>
                <w:sz w:val="22"/>
                <w:szCs w:val="22"/>
              </w:rPr>
              <w:t>размещение объектов капитального строительства для размещения отделений почты и телеграфа;</w:t>
            </w:r>
          </w:p>
          <w:p w:rsidR="002A16FB" w:rsidRPr="002A16FB" w:rsidRDefault="002A16FB" w:rsidP="002A16FB">
            <w:pPr>
              <w:pStyle w:val="s1"/>
              <w:spacing w:before="0" w:beforeAutospacing="0" w:after="0" w:afterAutospacing="0"/>
              <w:rPr>
                <w:sz w:val="22"/>
                <w:szCs w:val="22"/>
              </w:rPr>
            </w:pPr>
            <w:r w:rsidRPr="002A16FB">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3.2</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b/>
              </w:rPr>
            </w:pPr>
            <w:r w:rsidRPr="002A16FB">
              <w:rPr>
                <w:rFonts w:ascii="Times New Roman" w:hAnsi="Times New Roman"/>
              </w:rP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3.3</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b/>
              </w:rPr>
            </w:pPr>
            <w:r w:rsidRPr="002A16FB">
              <w:rPr>
                <w:rFonts w:ascii="Times New Roman" w:hAnsi="Times New Roman"/>
              </w:rPr>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3.4.1</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b/>
              </w:rPr>
            </w:pPr>
            <w:r w:rsidRPr="002A16FB">
              <w:rPr>
                <w:rFonts w:ascii="Times New Roman" w:hAnsi="Times New Roman"/>
              </w:rPr>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3.4.2</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b/>
              </w:rPr>
            </w:pPr>
            <w:r w:rsidRPr="002A16FB">
              <w:rPr>
                <w:rFonts w:ascii="Times New Roman" w:hAnsi="Times New Roman"/>
              </w:rP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3.5.1</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b/>
              </w:rPr>
            </w:pPr>
            <w:r w:rsidRPr="002A16FB">
              <w:rPr>
                <w:rFonts w:ascii="Times New Roman" w:hAnsi="Times New Roman"/>
              </w:rPr>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pStyle w:val="s1"/>
              <w:spacing w:before="0" w:beforeAutospacing="0" w:after="0" w:afterAutospacing="0"/>
              <w:rPr>
                <w:sz w:val="22"/>
                <w:szCs w:val="22"/>
              </w:rPr>
            </w:pPr>
            <w:r w:rsidRPr="002A16FB">
              <w:rPr>
                <w:sz w:val="22"/>
                <w:szCs w:val="22"/>
              </w:rPr>
              <w:t xml:space="preserve">Размещение объектов капитального строительства, предназначенных для размещения в них музеев, выставочных залов, художественных </w:t>
            </w:r>
            <w:r w:rsidRPr="002A16FB">
              <w:rPr>
                <w:sz w:val="22"/>
                <w:szCs w:val="22"/>
              </w:rPr>
              <w:lastRenderedPageBreak/>
              <w:t>галерей, домов культуры, библиотек, кинотеатров и кинозалов, театров, филармоний, планетариев;</w:t>
            </w:r>
          </w:p>
          <w:p w:rsidR="002A16FB" w:rsidRPr="002A16FB" w:rsidRDefault="002A16FB" w:rsidP="002A16FB">
            <w:pPr>
              <w:pStyle w:val="s1"/>
              <w:spacing w:before="0" w:beforeAutospacing="0" w:after="0" w:afterAutospacing="0"/>
              <w:rPr>
                <w:sz w:val="22"/>
                <w:szCs w:val="22"/>
              </w:rPr>
            </w:pPr>
            <w:r w:rsidRPr="002A16FB">
              <w:rPr>
                <w:sz w:val="22"/>
                <w:szCs w:val="22"/>
              </w:rPr>
              <w:t>устройство площадок для празднеств и гуляний;</w:t>
            </w:r>
          </w:p>
          <w:p w:rsidR="002A16FB" w:rsidRPr="002A16FB" w:rsidRDefault="002A16FB" w:rsidP="002A16FB">
            <w:pPr>
              <w:pStyle w:val="s1"/>
              <w:spacing w:before="0" w:beforeAutospacing="0" w:after="0" w:afterAutospacing="0"/>
              <w:rPr>
                <w:sz w:val="22"/>
                <w:szCs w:val="22"/>
              </w:rPr>
            </w:pPr>
            <w:r w:rsidRPr="002A16FB">
              <w:rPr>
                <w:sz w:val="22"/>
                <w:szCs w:val="22"/>
              </w:rPr>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lastRenderedPageBreak/>
              <w:t>3.6</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b/>
              </w:rPr>
            </w:pPr>
            <w:r w:rsidRPr="002A16FB">
              <w:rPr>
                <w:rFonts w:ascii="Times New Roman" w:hAnsi="Times New Roman"/>
              </w:rPr>
              <w:lastRenderedPageBreak/>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3.8</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4.1</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4.5</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4.7</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Спорт</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pStyle w:val="s1"/>
              <w:spacing w:before="0" w:beforeAutospacing="0" w:after="0" w:afterAutospacing="0"/>
              <w:rPr>
                <w:sz w:val="22"/>
                <w:szCs w:val="22"/>
              </w:rPr>
            </w:pPr>
            <w:r w:rsidRPr="002A16FB">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2A16FB" w:rsidRPr="002A16FB" w:rsidRDefault="002A16FB" w:rsidP="002A16FB">
            <w:pPr>
              <w:pStyle w:val="s1"/>
              <w:spacing w:before="0" w:beforeAutospacing="0" w:after="0" w:afterAutospacing="0"/>
              <w:rPr>
                <w:sz w:val="22"/>
                <w:szCs w:val="22"/>
              </w:rPr>
            </w:pPr>
            <w:r w:rsidRPr="002A16FB">
              <w:rPr>
                <w:sz w:val="22"/>
                <w:szCs w:val="22"/>
              </w:rPr>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5.1</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8.3</w:t>
            </w:r>
          </w:p>
        </w:tc>
      </w:tr>
      <w:tr w:rsidR="002A16FB" w:rsidRPr="002A16FB" w:rsidTr="00A47DE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b/>
              </w:rPr>
              <w:t>Вспомогательные виды разрешенного использования</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 xml:space="preserve">Размещение объектов капитального строительства, размещение которых предусмотрено видами разрешенного использования с </w:t>
            </w:r>
            <w:hyperlink r:id="rId26" w:anchor="block_1031" w:history="1">
              <w:r w:rsidRPr="002A16FB">
                <w:rPr>
                  <w:rStyle w:val="a8"/>
                  <w:rFonts w:ascii="Times New Roman" w:hAnsi="Times New Roman"/>
                </w:rPr>
                <w:t>кодами 3.1</w:t>
              </w:r>
            </w:hyperlink>
            <w:r w:rsidRPr="002A16FB">
              <w:rPr>
                <w:rFonts w:ascii="Times New Roman" w:hAnsi="Times New Roman"/>
              </w:rPr>
              <w:t xml:space="preserve">, </w:t>
            </w:r>
            <w:hyperlink r:id="rId27" w:anchor="block_1032" w:history="1">
              <w:r w:rsidRPr="002A16FB">
                <w:rPr>
                  <w:rStyle w:val="a8"/>
                  <w:rFonts w:ascii="Times New Roman" w:hAnsi="Times New Roman"/>
                </w:rPr>
                <w:t>3.2</w:t>
              </w:r>
            </w:hyperlink>
            <w:r w:rsidRPr="002A16FB">
              <w:rPr>
                <w:rFonts w:ascii="Times New Roman" w:hAnsi="Times New Roman"/>
              </w:rPr>
              <w:t xml:space="preserve">, </w:t>
            </w:r>
            <w:hyperlink r:id="rId28" w:anchor="block_1033" w:history="1">
              <w:r w:rsidRPr="002A16FB">
                <w:rPr>
                  <w:rStyle w:val="a8"/>
                  <w:rFonts w:ascii="Times New Roman" w:hAnsi="Times New Roman"/>
                </w:rPr>
                <w:t>3.3</w:t>
              </w:r>
            </w:hyperlink>
            <w:r w:rsidRPr="002A16FB">
              <w:rPr>
                <w:rFonts w:ascii="Times New Roman" w:hAnsi="Times New Roman"/>
              </w:rPr>
              <w:t xml:space="preserve">, </w:t>
            </w:r>
            <w:hyperlink r:id="rId29" w:anchor="block_1034" w:history="1">
              <w:r w:rsidRPr="002A16FB">
                <w:rPr>
                  <w:rStyle w:val="a8"/>
                  <w:rFonts w:ascii="Times New Roman" w:hAnsi="Times New Roman"/>
                </w:rPr>
                <w:t>3.4</w:t>
              </w:r>
            </w:hyperlink>
            <w:r w:rsidRPr="002A16FB">
              <w:rPr>
                <w:rFonts w:ascii="Times New Roman" w:hAnsi="Times New Roman"/>
              </w:rPr>
              <w:t xml:space="preserve">, </w:t>
            </w:r>
            <w:hyperlink r:id="rId30" w:anchor="block_10341" w:history="1">
              <w:r w:rsidRPr="002A16FB">
                <w:rPr>
                  <w:rStyle w:val="a8"/>
                  <w:rFonts w:ascii="Times New Roman" w:hAnsi="Times New Roman"/>
                </w:rPr>
                <w:t>3.4.1</w:t>
              </w:r>
            </w:hyperlink>
            <w:r w:rsidRPr="002A16FB">
              <w:rPr>
                <w:rFonts w:ascii="Times New Roman" w:hAnsi="Times New Roman"/>
              </w:rPr>
              <w:t xml:space="preserve">, </w:t>
            </w:r>
            <w:hyperlink r:id="rId31" w:anchor="block_10351" w:history="1">
              <w:r w:rsidRPr="002A16FB">
                <w:rPr>
                  <w:rStyle w:val="a8"/>
                  <w:rFonts w:ascii="Times New Roman" w:hAnsi="Times New Roman"/>
                </w:rPr>
                <w:t>3.5.1</w:t>
              </w:r>
            </w:hyperlink>
            <w:r w:rsidRPr="002A16FB">
              <w:rPr>
                <w:rFonts w:ascii="Times New Roman" w:hAnsi="Times New Roman"/>
              </w:rPr>
              <w:t xml:space="preserve">, </w:t>
            </w:r>
            <w:hyperlink r:id="rId32" w:anchor="block_1036" w:history="1">
              <w:r w:rsidRPr="002A16FB">
                <w:rPr>
                  <w:rStyle w:val="a8"/>
                  <w:rFonts w:ascii="Times New Roman" w:hAnsi="Times New Roman"/>
                </w:rPr>
                <w:t>3.6</w:t>
              </w:r>
            </w:hyperlink>
            <w:r w:rsidRPr="002A16FB">
              <w:rPr>
                <w:rFonts w:ascii="Times New Roman" w:hAnsi="Times New Roman"/>
              </w:rPr>
              <w:t xml:space="preserve">, </w:t>
            </w:r>
            <w:hyperlink r:id="rId33" w:anchor="block_1037" w:history="1">
              <w:r w:rsidRPr="002A16FB">
                <w:rPr>
                  <w:rStyle w:val="a8"/>
                  <w:rFonts w:ascii="Times New Roman" w:hAnsi="Times New Roman"/>
                </w:rPr>
                <w:t>3.7</w:t>
              </w:r>
            </w:hyperlink>
            <w:r w:rsidRPr="002A16FB">
              <w:rPr>
                <w:rFonts w:ascii="Times New Roman" w:hAnsi="Times New Roman"/>
              </w:rPr>
              <w:t xml:space="preserve">, </w:t>
            </w:r>
            <w:hyperlink r:id="rId34" w:anchor="block_103101" w:history="1">
              <w:r w:rsidRPr="002A16FB">
                <w:rPr>
                  <w:rStyle w:val="a8"/>
                  <w:rFonts w:ascii="Times New Roman" w:hAnsi="Times New Roman"/>
                </w:rPr>
                <w:t>3.10.1</w:t>
              </w:r>
            </w:hyperlink>
            <w:r w:rsidRPr="002A16FB">
              <w:rPr>
                <w:rFonts w:ascii="Times New Roman" w:hAnsi="Times New Roman"/>
              </w:rPr>
              <w:t xml:space="preserve">, </w:t>
            </w:r>
            <w:hyperlink r:id="rId35" w:anchor="block_1041" w:history="1">
              <w:r w:rsidRPr="002A16FB">
                <w:rPr>
                  <w:rStyle w:val="a8"/>
                  <w:rFonts w:ascii="Times New Roman" w:hAnsi="Times New Roman"/>
                </w:rPr>
                <w:t>4.1</w:t>
              </w:r>
            </w:hyperlink>
            <w:r w:rsidRPr="002A16FB">
              <w:rPr>
                <w:rFonts w:ascii="Times New Roman" w:hAnsi="Times New Roman"/>
              </w:rPr>
              <w:t xml:space="preserve">, </w:t>
            </w:r>
            <w:hyperlink r:id="rId36" w:anchor="block_1043" w:history="1">
              <w:r w:rsidRPr="002A16FB">
                <w:rPr>
                  <w:rStyle w:val="a8"/>
                  <w:rFonts w:ascii="Times New Roman" w:hAnsi="Times New Roman"/>
                </w:rPr>
                <w:t>4.3</w:t>
              </w:r>
            </w:hyperlink>
            <w:r w:rsidRPr="002A16FB">
              <w:rPr>
                <w:rFonts w:ascii="Times New Roman" w:hAnsi="Times New Roman"/>
              </w:rPr>
              <w:t xml:space="preserve">, </w:t>
            </w:r>
            <w:hyperlink r:id="rId37" w:anchor="block_1044" w:history="1">
              <w:r w:rsidRPr="002A16FB">
                <w:rPr>
                  <w:rStyle w:val="a8"/>
                  <w:rFonts w:ascii="Times New Roman" w:hAnsi="Times New Roman"/>
                </w:rPr>
                <w:t>4.4</w:t>
              </w:r>
            </w:hyperlink>
            <w:r w:rsidRPr="002A16FB">
              <w:rPr>
                <w:rFonts w:ascii="Times New Roman" w:hAnsi="Times New Roman"/>
              </w:rPr>
              <w:t xml:space="preserve">, </w:t>
            </w:r>
            <w:hyperlink r:id="rId38" w:anchor="block_1046" w:history="1">
              <w:r w:rsidRPr="002A16FB">
                <w:rPr>
                  <w:rStyle w:val="a8"/>
                  <w:rFonts w:ascii="Times New Roman" w:hAnsi="Times New Roman"/>
                </w:rPr>
                <w:t>4.6</w:t>
              </w:r>
            </w:hyperlink>
            <w:r w:rsidRPr="002A16FB">
              <w:rPr>
                <w:rFonts w:ascii="Times New Roman" w:hAnsi="Times New Roman"/>
              </w:rPr>
              <w:t xml:space="preserve">, </w:t>
            </w:r>
            <w:hyperlink r:id="rId39" w:anchor="block_1047" w:history="1">
              <w:r w:rsidRPr="002A16FB">
                <w:rPr>
                  <w:rStyle w:val="a8"/>
                  <w:rFonts w:ascii="Times New Roman" w:hAnsi="Times New Roman"/>
                </w:rPr>
                <w:t>4.7</w:t>
              </w:r>
            </w:hyperlink>
            <w:r w:rsidRPr="002A16FB">
              <w:rPr>
                <w:rFonts w:ascii="Times New Roman" w:hAnsi="Times New Roman"/>
              </w:rPr>
              <w:t xml:space="preserve">, </w:t>
            </w:r>
            <w:hyperlink r:id="rId40" w:anchor="block_1049" w:history="1">
              <w:r w:rsidRPr="002A16FB">
                <w:rPr>
                  <w:rStyle w:val="a8"/>
                  <w:rFonts w:ascii="Times New Roman" w:hAnsi="Times New Roman"/>
                </w:rPr>
                <w:t>4.9</w:t>
              </w:r>
            </w:hyperlink>
            <w:r w:rsidRPr="002A16FB">
              <w:rPr>
                <w:rFonts w:ascii="Times New Roman" w:hAnsi="Times New Roman"/>
              </w:rPr>
              <w:t xml:space="preserve">, если их размещение связано с удовлетворением </w:t>
            </w:r>
            <w:r w:rsidRPr="002A16FB">
              <w:rPr>
                <w:rFonts w:ascii="Times New Roman" w:hAnsi="Times New Roman"/>
              </w:rPr>
              <w:lastRenderedPageBreak/>
              <w:t>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lastRenderedPageBreak/>
              <w:t>2.7</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b/>
              </w:rPr>
            </w:pPr>
            <w:r w:rsidRPr="002A16FB">
              <w:rPr>
                <w:rFonts w:ascii="Times New Roman" w:hAnsi="Times New Roman"/>
              </w:rPr>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3.1</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pStyle w:val="s1"/>
              <w:spacing w:before="0" w:beforeAutospacing="0" w:after="0" w:afterAutospacing="0"/>
              <w:rPr>
                <w:sz w:val="22"/>
                <w:szCs w:val="22"/>
              </w:rPr>
            </w:pPr>
            <w:r w:rsidRPr="002A16FB">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A16FB" w:rsidRPr="002A16FB" w:rsidRDefault="002A16FB" w:rsidP="002A16FB">
            <w:pPr>
              <w:pStyle w:val="s1"/>
              <w:spacing w:before="0" w:beforeAutospacing="0" w:after="0" w:afterAutospacing="0"/>
              <w:rPr>
                <w:sz w:val="22"/>
                <w:szCs w:val="22"/>
              </w:rPr>
            </w:pPr>
            <w:r w:rsidRPr="002A16FB">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5.0</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pStyle w:val="s1"/>
              <w:spacing w:before="0" w:beforeAutospacing="0" w:after="0" w:afterAutospacing="0"/>
              <w:rPr>
                <w:sz w:val="22"/>
                <w:szCs w:val="22"/>
              </w:rPr>
            </w:pPr>
            <w:r w:rsidRPr="002A16FB">
              <w:rPr>
                <w:sz w:val="22"/>
                <w:szCs w:val="22"/>
              </w:rPr>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pStyle w:val="s1"/>
              <w:spacing w:before="0" w:beforeAutospacing="0" w:after="0" w:afterAutospacing="0"/>
              <w:rPr>
                <w:sz w:val="22"/>
                <w:szCs w:val="22"/>
              </w:rPr>
            </w:pPr>
            <w:r w:rsidRPr="002A16FB">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pStyle w:val="s1"/>
              <w:spacing w:before="0" w:beforeAutospacing="0" w:after="0" w:afterAutospacing="0"/>
              <w:rPr>
                <w:sz w:val="22"/>
                <w:szCs w:val="22"/>
              </w:rPr>
            </w:pPr>
            <w:r w:rsidRPr="002A16FB">
              <w:rPr>
                <w:sz w:val="22"/>
                <w:szCs w:val="22"/>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w:t>
            </w:r>
          </w:p>
        </w:tc>
      </w:tr>
      <w:tr w:rsidR="002A16FB" w:rsidRPr="002A16FB" w:rsidTr="00A47DE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b/>
              </w:rPr>
              <w:t>Условно разрешенные виды использования</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pStyle w:val="s1"/>
              <w:spacing w:before="0" w:beforeAutospacing="0" w:after="0" w:afterAutospacing="0"/>
              <w:rPr>
                <w:sz w:val="22"/>
                <w:szCs w:val="22"/>
              </w:rPr>
            </w:pPr>
            <w:r w:rsidRPr="002A16FB">
              <w:rPr>
                <w:sz w:val="22"/>
                <w:szCs w:val="22"/>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2A16FB" w:rsidRPr="002A16FB" w:rsidRDefault="002A16FB" w:rsidP="002A16FB">
            <w:pPr>
              <w:pStyle w:val="s1"/>
              <w:spacing w:before="0" w:beforeAutospacing="0" w:after="0" w:afterAutospacing="0"/>
              <w:rPr>
                <w:sz w:val="22"/>
                <w:szCs w:val="22"/>
              </w:rPr>
            </w:pPr>
            <w:r w:rsidRPr="002A16FB">
              <w:rPr>
                <w:sz w:val="22"/>
                <w:szCs w:val="22"/>
              </w:rPr>
              <w:t>благоустройство и озеленение;</w:t>
            </w:r>
          </w:p>
          <w:p w:rsidR="002A16FB" w:rsidRPr="002A16FB" w:rsidRDefault="002A16FB" w:rsidP="002A16FB">
            <w:pPr>
              <w:pStyle w:val="s1"/>
              <w:spacing w:before="0" w:beforeAutospacing="0" w:after="0" w:afterAutospacing="0"/>
              <w:rPr>
                <w:sz w:val="22"/>
                <w:szCs w:val="22"/>
              </w:rPr>
            </w:pPr>
            <w:r w:rsidRPr="002A16FB">
              <w:rPr>
                <w:sz w:val="22"/>
                <w:szCs w:val="22"/>
              </w:rPr>
              <w:t>размещение подземных гаражей и автостоянок;</w:t>
            </w:r>
          </w:p>
          <w:p w:rsidR="002A16FB" w:rsidRPr="002A16FB" w:rsidRDefault="002A16FB" w:rsidP="002A16FB">
            <w:pPr>
              <w:pStyle w:val="s1"/>
              <w:spacing w:before="0" w:beforeAutospacing="0" w:after="0" w:afterAutospacing="0"/>
              <w:rPr>
                <w:sz w:val="22"/>
                <w:szCs w:val="22"/>
              </w:rPr>
            </w:pPr>
            <w:r w:rsidRPr="002A16FB">
              <w:rPr>
                <w:sz w:val="22"/>
                <w:szCs w:val="22"/>
              </w:rPr>
              <w:t>обустройство спортивных и детских площадок, площадок отдыха;</w:t>
            </w:r>
          </w:p>
          <w:p w:rsidR="002A16FB" w:rsidRPr="002A16FB" w:rsidRDefault="002A16FB" w:rsidP="002A16FB">
            <w:pPr>
              <w:pStyle w:val="s1"/>
              <w:spacing w:before="0" w:beforeAutospacing="0" w:after="0" w:afterAutospacing="0"/>
              <w:rPr>
                <w:sz w:val="22"/>
                <w:szCs w:val="22"/>
              </w:rPr>
            </w:pPr>
            <w:r w:rsidRPr="002A16FB">
              <w:rPr>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2.5</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2.7.1</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b/>
              </w:rPr>
            </w:pPr>
            <w:r w:rsidRPr="002A16FB">
              <w:rPr>
                <w:rFonts w:ascii="Times New Roman" w:hAnsi="Times New Roman"/>
              </w:rPr>
              <w:lastRenderedPageBreak/>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3.5.2</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b/>
              </w:rPr>
            </w:pPr>
            <w:r w:rsidRPr="002A16FB">
              <w:rPr>
                <w:rFonts w:ascii="Times New Roman" w:hAnsi="Times New Roman"/>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pStyle w:val="s1"/>
              <w:spacing w:before="0" w:beforeAutospacing="0" w:after="0" w:afterAutospacing="0"/>
              <w:rPr>
                <w:sz w:val="22"/>
                <w:szCs w:val="22"/>
              </w:rPr>
            </w:pPr>
            <w:r w:rsidRPr="002A16FB">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2A16FB" w:rsidRPr="002A16FB" w:rsidRDefault="002A16FB" w:rsidP="002A16FB">
            <w:pPr>
              <w:pStyle w:val="s1"/>
              <w:spacing w:before="0" w:beforeAutospacing="0" w:after="0" w:afterAutospacing="0"/>
              <w:rPr>
                <w:sz w:val="22"/>
                <w:szCs w:val="22"/>
              </w:rPr>
            </w:pPr>
            <w:r w:rsidRPr="002A16FB">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3.7</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3.9</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spacing w:line="240" w:lineRule="auto"/>
              <w:rPr>
                <w:rFonts w:ascii="Times New Roman" w:hAnsi="Times New Roman"/>
              </w:rPr>
            </w:pPr>
            <w:r w:rsidRPr="002A16FB">
              <w:rPr>
                <w:rFonts w:ascii="Times New Roman" w:hAnsi="Times New Roman"/>
              </w:rPr>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3.9.1</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3.10.1</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Магазины</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4.4</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4.6</w:t>
            </w:r>
          </w:p>
        </w:tc>
      </w:tr>
      <w:tr w:rsidR="002A16FB" w:rsidRPr="002A16FB" w:rsidTr="00A47DE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spacing w:line="240" w:lineRule="auto"/>
              <w:rPr>
                <w:rFonts w:ascii="Times New Roman" w:hAnsi="Times New Roman"/>
              </w:rPr>
            </w:pPr>
            <w:r w:rsidRPr="002A16FB">
              <w:rPr>
                <w:rFonts w:ascii="Times New Roman" w:hAnsi="Times New Roman"/>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41" w:anchor="block_10271" w:history="1">
              <w:r w:rsidRPr="002A16FB">
                <w:rPr>
                  <w:rStyle w:val="a8"/>
                  <w:rFonts w:ascii="Times New Roman" w:hAnsi="Times New Roman"/>
                </w:rPr>
                <w:t>коде 2.7.1</w:t>
              </w:r>
            </w:hyperlink>
          </w:p>
        </w:tc>
        <w:tc>
          <w:tcPr>
            <w:tcW w:w="850" w:type="dxa"/>
            <w:tcBorders>
              <w:top w:val="single" w:sz="4" w:space="0" w:color="auto"/>
              <w:left w:val="single" w:sz="4" w:space="0" w:color="auto"/>
              <w:bottom w:val="single" w:sz="4" w:space="0" w:color="auto"/>
              <w:right w:val="single" w:sz="4" w:space="0" w:color="auto"/>
            </w:tcBorders>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4.9</w:t>
            </w:r>
          </w:p>
        </w:tc>
      </w:tr>
    </w:tbl>
    <w:p w:rsidR="002A16FB" w:rsidRPr="00C8742D" w:rsidRDefault="002A16FB" w:rsidP="002A16FB">
      <w:pPr>
        <w:widowControl w:val="0"/>
        <w:autoSpaceDE w:val="0"/>
        <w:autoSpaceDN w:val="0"/>
        <w:adjustRightInd w:val="0"/>
        <w:ind w:firstLine="540"/>
        <w:jc w:val="both"/>
        <w:rPr>
          <w:highlight w:val="yellow"/>
        </w:rPr>
      </w:pPr>
    </w:p>
    <w:p w:rsidR="002A16FB" w:rsidRPr="002A16FB" w:rsidRDefault="002A16FB" w:rsidP="002A16FB">
      <w:pPr>
        <w:widowControl w:val="0"/>
        <w:autoSpaceDE w:val="0"/>
        <w:autoSpaceDN w:val="0"/>
        <w:adjustRightInd w:val="0"/>
        <w:spacing w:line="240" w:lineRule="auto"/>
        <w:ind w:firstLine="540"/>
        <w:jc w:val="both"/>
        <w:rPr>
          <w:rFonts w:ascii="Times New Roman" w:hAnsi="Times New Roman"/>
          <w:sz w:val="28"/>
          <w:szCs w:val="28"/>
        </w:rPr>
      </w:pPr>
      <w:r w:rsidRPr="002A16FB">
        <w:rPr>
          <w:rFonts w:ascii="Times New Roman" w:hAnsi="Times New Roman"/>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6"/>
        <w:gridCol w:w="5875"/>
      </w:tblGrid>
      <w:tr w:rsidR="002A16FB" w:rsidRPr="002A16FB" w:rsidTr="002A16FB">
        <w:tc>
          <w:tcPr>
            <w:tcW w:w="3794" w:type="dxa"/>
          </w:tcPr>
          <w:p w:rsidR="002A16FB" w:rsidRPr="002A16FB" w:rsidRDefault="002A16FB" w:rsidP="002A16FB">
            <w:pPr>
              <w:widowControl w:val="0"/>
              <w:autoSpaceDE w:val="0"/>
              <w:autoSpaceDN w:val="0"/>
              <w:adjustRightInd w:val="0"/>
              <w:spacing w:line="240" w:lineRule="auto"/>
              <w:rPr>
                <w:rFonts w:ascii="Times New Roman" w:hAnsi="Times New Roman"/>
              </w:rPr>
            </w:pPr>
            <w:bookmarkStart w:id="23" w:name="Par644"/>
            <w:bookmarkEnd w:id="23"/>
            <w:r w:rsidRPr="002A16FB">
              <w:rPr>
                <w:rFonts w:ascii="Times New Roman" w:hAnsi="Times New Roman"/>
              </w:rPr>
              <w:t>Наименование размера, параметра</w:t>
            </w:r>
          </w:p>
        </w:tc>
        <w:tc>
          <w:tcPr>
            <w:tcW w:w="6059" w:type="dxa"/>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Значение, единица измерения, дополнительные условия</w:t>
            </w:r>
          </w:p>
        </w:tc>
      </w:tr>
      <w:tr w:rsidR="002A16FB" w:rsidRPr="002A16FB" w:rsidTr="002A16FB">
        <w:tc>
          <w:tcPr>
            <w:tcW w:w="3794" w:type="dxa"/>
          </w:tcPr>
          <w:p w:rsidR="002A16FB" w:rsidRPr="002A16FB" w:rsidRDefault="002A16FB" w:rsidP="002A16FB">
            <w:pPr>
              <w:widowControl w:val="0"/>
              <w:autoSpaceDE w:val="0"/>
              <w:autoSpaceDN w:val="0"/>
              <w:adjustRightInd w:val="0"/>
              <w:spacing w:line="240" w:lineRule="auto"/>
              <w:rPr>
                <w:rFonts w:ascii="Times New Roman" w:hAnsi="Times New Roman"/>
                <w:b/>
              </w:rPr>
            </w:pPr>
            <w:r w:rsidRPr="002A16FB">
              <w:rPr>
                <w:rFonts w:ascii="Times New Roman" w:hAnsi="Times New Roman"/>
              </w:rPr>
              <w:t>Предельные (минимальные и (или) максимальные) размеры земельных участков</w:t>
            </w:r>
          </w:p>
        </w:tc>
        <w:tc>
          <w:tcPr>
            <w:tcW w:w="6059" w:type="dxa"/>
          </w:tcPr>
          <w:p w:rsidR="002A16FB" w:rsidRPr="002A16FB" w:rsidRDefault="002A16FB" w:rsidP="002A16FB">
            <w:pPr>
              <w:widowControl w:val="0"/>
              <w:autoSpaceDE w:val="0"/>
              <w:autoSpaceDN w:val="0"/>
              <w:adjustRightInd w:val="0"/>
              <w:spacing w:line="240" w:lineRule="auto"/>
              <w:jc w:val="both"/>
              <w:rPr>
                <w:rFonts w:ascii="Times New Roman" w:hAnsi="Times New Roman"/>
                <w:b/>
              </w:rPr>
            </w:pPr>
            <w:r w:rsidRPr="002A16FB">
              <w:rPr>
                <w:rFonts w:ascii="Times New Roman" w:hAnsi="Times New Roman"/>
              </w:rPr>
              <w:t>не подлежит установлению</w:t>
            </w:r>
          </w:p>
        </w:tc>
      </w:tr>
      <w:tr w:rsidR="002A16FB" w:rsidRPr="002A16FB" w:rsidTr="002A16FB">
        <w:tc>
          <w:tcPr>
            <w:tcW w:w="3794" w:type="dxa"/>
          </w:tcPr>
          <w:p w:rsidR="002A16FB" w:rsidRPr="002A16FB" w:rsidRDefault="002A16FB" w:rsidP="002A16FB">
            <w:pPr>
              <w:widowControl w:val="0"/>
              <w:autoSpaceDE w:val="0"/>
              <w:autoSpaceDN w:val="0"/>
              <w:adjustRightInd w:val="0"/>
              <w:spacing w:line="240" w:lineRule="auto"/>
              <w:rPr>
                <w:rFonts w:ascii="Times New Roman" w:hAnsi="Times New Roman"/>
                <w:b/>
              </w:rPr>
            </w:pPr>
            <w:r w:rsidRPr="002A16FB">
              <w:rPr>
                <w:rFonts w:ascii="Times New Roman" w:hAnsi="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2A16FB" w:rsidRPr="002A16FB" w:rsidRDefault="002A16FB" w:rsidP="002A16FB">
            <w:pPr>
              <w:widowControl w:val="0"/>
              <w:autoSpaceDE w:val="0"/>
              <w:autoSpaceDN w:val="0"/>
              <w:adjustRightInd w:val="0"/>
              <w:spacing w:line="240" w:lineRule="auto"/>
              <w:ind w:firstLine="34"/>
              <w:jc w:val="both"/>
              <w:rPr>
                <w:rFonts w:ascii="Times New Roman" w:hAnsi="Times New Roman"/>
                <w:b/>
              </w:rPr>
            </w:pPr>
            <w:r w:rsidRPr="002A16FB">
              <w:rPr>
                <w:rFonts w:ascii="Times New Roman" w:hAnsi="Times New Roman"/>
              </w:rPr>
              <w:t>не подлежит установлению</w:t>
            </w:r>
          </w:p>
        </w:tc>
      </w:tr>
      <w:tr w:rsidR="002A16FB" w:rsidRPr="002A16FB" w:rsidTr="002A16FB">
        <w:tc>
          <w:tcPr>
            <w:tcW w:w="3794" w:type="dxa"/>
          </w:tcPr>
          <w:p w:rsidR="002A16FB" w:rsidRPr="002A16FB" w:rsidRDefault="002A16FB" w:rsidP="002A16FB">
            <w:pPr>
              <w:widowControl w:val="0"/>
              <w:autoSpaceDE w:val="0"/>
              <w:autoSpaceDN w:val="0"/>
              <w:adjustRightInd w:val="0"/>
              <w:spacing w:line="240" w:lineRule="auto"/>
              <w:rPr>
                <w:rFonts w:ascii="Times New Roman" w:hAnsi="Times New Roman"/>
                <w:b/>
              </w:rPr>
            </w:pPr>
            <w:r w:rsidRPr="002A16FB">
              <w:rPr>
                <w:rFonts w:ascii="Times New Roman" w:hAnsi="Times New Roman"/>
              </w:rPr>
              <w:t>Предельное количество этажей или предельная высота зданий, строений, сооружений</w:t>
            </w:r>
          </w:p>
        </w:tc>
        <w:tc>
          <w:tcPr>
            <w:tcW w:w="6059" w:type="dxa"/>
          </w:tcPr>
          <w:p w:rsidR="002A16FB" w:rsidRPr="002A16FB" w:rsidRDefault="002A16FB" w:rsidP="002A16FB">
            <w:pPr>
              <w:widowControl w:val="0"/>
              <w:autoSpaceDE w:val="0"/>
              <w:autoSpaceDN w:val="0"/>
              <w:adjustRightInd w:val="0"/>
              <w:spacing w:line="240" w:lineRule="auto"/>
              <w:ind w:firstLine="34"/>
              <w:jc w:val="both"/>
              <w:rPr>
                <w:rFonts w:ascii="Times New Roman" w:hAnsi="Times New Roman"/>
              </w:rPr>
            </w:pPr>
            <w:r w:rsidRPr="002A16FB">
              <w:rPr>
                <w:rFonts w:ascii="Times New Roman" w:hAnsi="Times New Roman"/>
              </w:rPr>
              <w:t>46 м</w:t>
            </w:r>
          </w:p>
        </w:tc>
      </w:tr>
      <w:tr w:rsidR="002A16FB" w:rsidRPr="002A16FB" w:rsidTr="002A16FB">
        <w:tc>
          <w:tcPr>
            <w:tcW w:w="3794" w:type="dxa"/>
          </w:tcPr>
          <w:p w:rsidR="002A16FB" w:rsidRPr="002A16FB" w:rsidRDefault="002A16FB" w:rsidP="002A16FB">
            <w:pPr>
              <w:widowControl w:val="0"/>
              <w:autoSpaceDE w:val="0"/>
              <w:autoSpaceDN w:val="0"/>
              <w:adjustRightInd w:val="0"/>
              <w:spacing w:line="240" w:lineRule="auto"/>
              <w:rPr>
                <w:rFonts w:ascii="Times New Roman" w:hAnsi="Times New Roman"/>
                <w:b/>
              </w:rPr>
            </w:pPr>
            <w:r w:rsidRPr="002A16FB">
              <w:rPr>
                <w:rFonts w:ascii="Times New Roman" w:hAnsi="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- 40 % - для застройки многоквартирными жилыми домами средней этажности;</w:t>
            </w:r>
          </w:p>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- 40 % - для застройки многоквартирными многоэтажными жилыми домами;</w:t>
            </w:r>
          </w:p>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- 60 % - для застройки многоквартирными многоэтажными жилыми домами (реконструируемая застройка);</w:t>
            </w:r>
          </w:p>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- 80 % - для общественной застройки;</w:t>
            </w:r>
          </w:p>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 xml:space="preserve">- для иных объектов - не подлежит установлению </w:t>
            </w:r>
          </w:p>
        </w:tc>
      </w:tr>
      <w:tr w:rsidR="002A16FB" w:rsidRPr="002A16FB" w:rsidTr="002A16FB">
        <w:tc>
          <w:tcPr>
            <w:tcW w:w="3794" w:type="dxa"/>
          </w:tcPr>
          <w:p w:rsidR="002A16FB" w:rsidRPr="002A16FB" w:rsidRDefault="002A16FB" w:rsidP="002A16FB">
            <w:pPr>
              <w:widowControl w:val="0"/>
              <w:autoSpaceDE w:val="0"/>
              <w:autoSpaceDN w:val="0"/>
              <w:adjustRightInd w:val="0"/>
              <w:spacing w:line="240" w:lineRule="auto"/>
              <w:rPr>
                <w:rFonts w:ascii="Times New Roman" w:hAnsi="Times New Roman"/>
              </w:rPr>
            </w:pPr>
            <w:r w:rsidRPr="002A16FB">
              <w:rPr>
                <w:rFonts w:ascii="Times New Roman" w:hAnsi="Times New Roman"/>
              </w:rPr>
              <w:t>Иные предельные параметры разрешенного строительства, реконструкции объектов капитального строительства</w:t>
            </w:r>
          </w:p>
        </w:tc>
        <w:tc>
          <w:tcPr>
            <w:tcW w:w="6059" w:type="dxa"/>
          </w:tcPr>
          <w:p w:rsidR="002A16FB" w:rsidRPr="002A16FB" w:rsidRDefault="002A16FB" w:rsidP="002A16FB">
            <w:pPr>
              <w:widowControl w:val="0"/>
              <w:autoSpaceDE w:val="0"/>
              <w:autoSpaceDN w:val="0"/>
              <w:adjustRightInd w:val="0"/>
              <w:spacing w:line="240" w:lineRule="auto"/>
              <w:ind w:firstLine="34"/>
              <w:jc w:val="both"/>
              <w:rPr>
                <w:rFonts w:ascii="Times New Roman" w:hAnsi="Times New Roman"/>
              </w:rPr>
            </w:pPr>
            <w:r w:rsidRPr="002A16FB">
              <w:rPr>
                <w:rFonts w:ascii="Times New Roman" w:hAnsi="Times New Roman"/>
              </w:rPr>
              <w:t>- максимальный коэффициент плотности застройки:</w:t>
            </w:r>
          </w:p>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- 0,8 - для застройки многоквартирными жилыми домами средней этажности;</w:t>
            </w:r>
          </w:p>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- 1,2 - для застройки многоквартирными многоэтажными жилыми домами;</w:t>
            </w:r>
          </w:p>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- 1,6 - для застройки многоквартирными многоэтажными жилыми домами (реконструируемая застройка);</w:t>
            </w:r>
          </w:p>
          <w:p w:rsidR="002A16FB" w:rsidRPr="002A16FB" w:rsidRDefault="002A16FB" w:rsidP="002A16FB">
            <w:pPr>
              <w:widowControl w:val="0"/>
              <w:autoSpaceDE w:val="0"/>
              <w:autoSpaceDN w:val="0"/>
              <w:adjustRightInd w:val="0"/>
              <w:spacing w:line="240" w:lineRule="auto"/>
              <w:jc w:val="both"/>
              <w:rPr>
                <w:rFonts w:ascii="Times New Roman" w:hAnsi="Times New Roman"/>
              </w:rPr>
            </w:pPr>
            <w:r w:rsidRPr="002A16FB">
              <w:rPr>
                <w:rFonts w:ascii="Times New Roman" w:hAnsi="Times New Roman"/>
              </w:rPr>
              <w:t>- 2,4 - для общественной застройки;</w:t>
            </w:r>
          </w:p>
          <w:p w:rsidR="002A16FB" w:rsidRPr="002A16FB" w:rsidRDefault="002A16FB" w:rsidP="002A16FB">
            <w:pPr>
              <w:widowControl w:val="0"/>
              <w:autoSpaceDE w:val="0"/>
              <w:autoSpaceDN w:val="0"/>
              <w:adjustRightInd w:val="0"/>
              <w:spacing w:line="240" w:lineRule="auto"/>
              <w:ind w:firstLine="34"/>
              <w:jc w:val="both"/>
              <w:rPr>
                <w:rFonts w:ascii="Times New Roman" w:hAnsi="Times New Roman"/>
              </w:rPr>
            </w:pPr>
            <w:r w:rsidRPr="002A16FB">
              <w:rPr>
                <w:rFonts w:ascii="Times New Roman" w:hAnsi="Times New Roman"/>
              </w:rPr>
              <w:t>- для иных объектов - не подлежит установлению;</w:t>
            </w:r>
          </w:p>
          <w:p w:rsidR="002A16FB" w:rsidRPr="002A16FB" w:rsidRDefault="002A16FB" w:rsidP="002A16FB">
            <w:pPr>
              <w:widowControl w:val="0"/>
              <w:autoSpaceDE w:val="0"/>
              <w:autoSpaceDN w:val="0"/>
              <w:adjustRightInd w:val="0"/>
              <w:spacing w:line="240" w:lineRule="auto"/>
              <w:ind w:firstLine="34"/>
              <w:jc w:val="both"/>
              <w:rPr>
                <w:rFonts w:ascii="Times New Roman" w:hAnsi="Times New Roman"/>
              </w:rPr>
            </w:pPr>
            <w:r w:rsidRPr="002A16FB">
              <w:rPr>
                <w:rFonts w:ascii="Times New Roman" w:hAnsi="Times New Roman"/>
              </w:rPr>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2A16FB" w:rsidRPr="002A16FB" w:rsidRDefault="002A16FB" w:rsidP="002A16FB">
            <w:pPr>
              <w:widowControl w:val="0"/>
              <w:autoSpaceDE w:val="0"/>
              <w:autoSpaceDN w:val="0"/>
              <w:adjustRightInd w:val="0"/>
              <w:spacing w:line="240" w:lineRule="auto"/>
              <w:ind w:firstLine="34"/>
              <w:jc w:val="both"/>
              <w:rPr>
                <w:rFonts w:ascii="Times New Roman" w:hAnsi="Times New Roman"/>
              </w:rPr>
            </w:pPr>
          </w:p>
          <w:p w:rsidR="002A16FB" w:rsidRPr="002A16FB" w:rsidRDefault="002A16FB" w:rsidP="002A16FB">
            <w:pPr>
              <w:widowControl w:val="0"/>
              <w:autoSpaceDE w:val="0"/>
              <w:autoSpaceDN w:val="0"/>
              <w:adjustRightInd w:val="0"/>
              <w:spacing w:line="240" w:lineRule="auto"/>
              <w:ind w:firstLine="34"/>
              <w:jc w:val="both"/>
              <w:rPr>
                <w:rFonts w:ascii="Times New Roman" w:hAnsi="Times New Roman"/>
              </w:rPr>
            </w:pPr>
            <w:r w:rsidRPr="002A16FB">
              <w:rPr>
                <w:rFonts w:ascii="Times New Roman" w:hAnsi="Times New Roman"/>
              </w:rPr>
              <w:t>- расстояние от многоквартирного жилого дома с квартирами в первых этажах - не менее 2 м от красных линий;</w:t>
            </w:r>
          </w:p>
          <w:p w:rsidR="002A16FB" w:rsidRPr="002A16FB" w:rsidRDefault="002A16FB" w:rsidP="002A16FB">
            <w:pPr>
              <w:widowControl w:val="0"/>
              <w:autoSpaceDE w:val="0"/>
              <w:autoSpaceDN w:val="0"/>
              <w:adjustRightInd w:val="0"/>
              <w:spacing w:line="240" w:lineRule="auto"/>
              <w:ind w:firstLine="34"/>
              <w:jc w:val="both"/>
              <w:rPr>
                <w:rFonts w:ascii="Times New Roman" w:hAnsi="Times New Roman"/>
              </w:rPr>
            </w:pPr>
            <w:r w:rsidRPr="002A16FB">
              <w:rPr>
                <w:rFonts w:ascii="Times New Roman" w:hAnsi="Times New Roman"/>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2A16FB" w:rsidRPr="002A16FB" w:rsidRDefault="002A16FB" w:rsidP="002A16FB">
            <w:pPr>
              <w:widowControl w:val="0"/>
              <w:autoSpaceDE w:val="0"/>
              <w:autoSpaceDN w:val="0"/>
              <w:adjustRightInd w:val="0"/>
              <w:spacing w:line="240" w:lineRule="auto"/>
              <w:ind w:firstLine="34"/>
              <w:jc w:val="both"/>
              <w:rPr>
                <w:rFonts w:ascii="Times New Roman" w:hAnsi="Times New Roman"/>
              </w:rPr>
            </w:pPr>
            <w:r w:rsidRPr="002A16FB">
              <w:rPr>
                <w:rFonts w:ascii="Times New Roman" w:hAnsi="Times New Roman"/>
              </w:rPr>
              <w:t>- для иных объектов капитального строительства - не подлежат установлению (определить проектной документацией);</w:t>
            </w:r>
          </w:p>
          <w:p w:rsidR="002A16FB" w:rsidRPr="002A16FB" w:rsidRDefault="002A16FB" w:rsidP="002A16FB">
            <w:pPr>
              <w:widowControl w:val="0"/>
              <w:autoSpaceDE w:val="0"/>
              <w:autoSpaceDN w:val="0"/>
              <w:adjustRightInd w:val="0"/>
              <w:spacing w:line="240" w:lineRule="auto"/>
              <w:ind w:firstLine="34"/>
              <w:jc w:val="both"/>
              <w:rPr>
                <w:rFonts w:ascii="Times New Roman" w:hAnsi="Times New Roman"/>
              </w:rPr>
            </w:pPr>
            <w:r w:rsidRPr="002A16FB">
              <w:rPr>
                <w:rFonts w:ascii="Times New Roman" w:hAnsi="Times New Roman"/>
              </w:rPr>
              <w:t>- размещение зданий по красной линии допускается в условиях реконструкции сложившейся застройки при соответствующем обосновании;</w:t>
            </w:r>
          </w:p>
          <w:p w:rsidR="002A16FB" w:rsidRPr="002A16FB" w:rsidRDefault="002A16FB" w:rsidP="002A16FB">
            <w:pPr>
              <w:widowControl w:val="0"/>
              <w:autoSpaceDE w:val="0"/>
              <w:autoSpaceDN w:val="0"/>
              <w:adjustRightInd w:val="0"/>
              <w:spacing w:line="240" w:lineRule="auto"/>
              <w:ind w:firstLine="34"/>
              <w:jc w:val="both"/>
              <w:rPr>
                <w:rFonts w:ascii="Times New Roman" w:hAnsi="Times New Roman"/>
              </w:rPr>
            </w:pPr>
          </w:p>
          <w:p w:rsidR="002A16FB" w:rsidRPr="002A16FB" w:rsidRDefault="002A16FB" w:rsidP="002A16FB">
            <w:pPr>
              <w:widowControl w:val="0"/>
              <w:autoSpaceDE w:val="0"/>
              <w:autoSpaceDN w:val="0"/>
              <w:adjustRightInd w:val="0"/>
              <w:spacing w:line="240" w:lineRule="auto"/>
              <w:ind w:firstLine="34"/>
              <w:jc w:val="both"/>
              <w:rPr>
                <w:rFonts w:ascii="Times New Roman" w:hAnsi="Times New Roman"/>
              </w:rPr>
            </w:pPr>
            <w:r w:rsidRPr="002A16FB">
              <w:rPr>
                <w:rFonts w:ascii="Times New Roman" w:hAnsi="Times New Roman"/>
              </w:rPr>
              <w:t xml:space="preserve"> - расстояния между объектами капитального </w:t>
            </w:r>
            <w:r w:rsidRPr="002A16FB">
              <w:rPr>
                <w:rFonts w:ascii="Times New Roman" w:hAnsi="Times New Roman"/>
              </w:rPr>
              <w:lastRenderedPageBreak/>
              <w:t>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2A16FB" w:rsidRPr="002A16FB" w:rsidRDefault="002A16FB" w:rsidP="002A16FB">
      <w:pPr>
        <w:rPr>
          <w:lang w:eastAsia="ar-SA"/>
        </w:rPr>
      </w:pPr>
    </w:p>
    <w:p w:rsidR="00CE1553" w:rsidRPr="00D06172" w:rsidRDefault="00D06172" w:rsidP="00D06172">
      <w:pPr>
        <w:pStyle w:val="30"/>
        <w:keepLines w:val="0"/>
        <w:suppressAutoHyphens/>
        <w:spacing w:before="180" w:after="120" w:line="240" w:lineRule="auto"/>
        <w:jc w:val="both"/>
        <w:rPr>
          <w:bCs/>
          <w:sz w:val="28"/>
          <w:lang w:eastAsia="ar-SA"/>
        </w:rPr>
      </w:pPr>
      <w:r w:rsidRPr="00D06172">
        <w:rPr>
          <w:bCs/>
          <w:sz w:val="28"/>
          <w:lang w:eastAsia="ar-SA"/>
        </w:rPr>
        <w:t xml:space="preserve">Статья </w:t>
      </w:r>
      <w:r w:rsidR="00D812FD">
        <w:rPr>
          <w:bCs/>
          <w:sz w:val="28"/>
          <w:lang w:eastAsia="ar-SA"/>
        </w:rPr>
        <w:t>29</w:t>
      </w:r>
      <w:r w:rsidRPr="00D06172">
        <w:rPr>
          <w:bCs/>
          <w:sz w:val="28"/>
          <w:lang w:eastAsia="ar-SA"/>
        </w:rPr>
        <w:t>.</w:t>
      </w:r>
      <w:r w:rsidR="002A16FB">
        <w:rPr>
          <w:bCs/>
          <w:sz w:val="28"/>
          <w:lang w:eastAsia="ar-SA"/>
        </w:rPr>
        <w:t>5</w:t>
      </w:r>
      <w:r w:rsidR="00CE1553" w:rsidRPr="00D06172">
        <w:rPr>
          <w:bCs/>
          <w:sz w:val="28"/>
          <w:lang w:eastAsia="ar-SA"/>
        </w:rPr>
        <w:t>. О</w:t>
      </w:r>
      <w:r>
        <w:rPr>
          <w:bCs/>
          <w:sz w:val="28"/>
          <w:lang w:eastAsia="ar-SA"/>
        </w:rPr>
        <w:t>Д</w:t>
      </w:r>
      <w:r w:rsidR="00CE1553" w:rsidRPr="00D06172">
        <w:rPr>
          <w:bCs/>
          <w:sz w:val="28"/>
          <w:lang w:eastAsia="ar-SA"/>
        </w:rPr>
        <w:t xml:space="preserve"> – </w:t>
      </w:r>
      <w:r>
        <w:rPr>
          <w:bCs/>
          <w:sz w:val="28"/>
          <w:lang w:eastAsia="ar-SA"/>
        </w:rPr>
        <w:t>Многофункциональная общественно-деловая зона</w:t>
      </w:r>
      <w:r w:rsidR="00CE1553" w:rsidRPr="00D06172">
        <w:rPr>
          <w:bCs/>
          <w:sz w:val="28"/>
          <w:lang w:eastAsia="ar-SA"/>
        </w:rPr>
        <w:t>.</w:t>
      </w:r>
      <w:bookmarkEnd w:id="21"/>
    </w:p>
    <w:p w:rsidR="00CE1553" w:rsidRPr="00560BBE" w:rsidRDefault="00CE1553" w:rsidP="00560BB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232"/>
        <w:gridCol w:w="6435"/>
        <w:gridCol w:w="755"/>
      </w:tblGrid>
      <w:tr w:rsidR="00CE1553" w:rsidRPr="004566E4" w:rsidTr="00D602BA">
        <w:trPr>
          <w:tblHeader/>
        </w:trPr>
        <w:tc>
          <w:tcPr>
            <w:tcW w:w="1103"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4566E4" w:rsidRDefault="00CE1553" w:rsidP="004566E4">
            <w:pPr>
              <w:pStyle w:val="aa"/>
              <w:ind w:firstLine="0"/>
              <w:jc w:val="center"/>
              <w:rPr>
                <w:sz w:val="22"/>
                <w:szCs w:val="22"/>
                <w:lang w:val="ru-RU"/>
              </w:rPr>
            </w:pPr>
            <w:r w:rsidRPr="004566E4">
              <w:rPr>
                <w:sz w:val="22"/>
                <w:szCs w:val="22"/>
                <w:lang w:val="ru-RU"/>
              </w:rPr>
              <w:t>Наименование вида разрешенного использования</w:t>
            </w:r>
          </w:p>
        </w:tc>
        <w:tc>
          <w:tcPr>
            <w:tcW w:w="3456" w:type="pct"/>
            <w:tcBorders>
              <w:top w:val="single" w:sz="4" w:space="0" w:color="auto"/>
              <w:left w:val="single" w:sz="4" w:space="0" w:color="auto"/>
              <w:bottom w:val="single" w:sz="4" w:space="0" w:color="auto"/>
              <w:right w:val="single" w:sz="4" w:space="0" w:color="auto"/>
            </w:tcBorders>
            <w:shd w:val="clear" w:color="auto" w:fill="FFFFFF"/>
          </w:tcPr>
          <w:p w:rsidR="00CE1553" w:rsidRPr="004566E4" w:rsidRDefault="00CE1553" w:rsidP="004566E4">
            <w:pPr>
              <w:pStyle w:val="aa"/>
              <w:ind w:firstLine="0"/>
              <w:jc w:val="center"/>
              <w:rPr>
                <w:sz w:val="22"/>
                <w:szCs w:val="22"/>
                <w:lang w:val="ru-RU"/>
              </w:rPr>
            </w:pPr>
            <w:r w:rsidRPr="004566E4">
              <w:rPr>
                <w:sz w:val="22"/>
                <w:szCs w:val="22"/>
                <w:lang w:val="ru-RU"/>
              </w:rPr>
              <w:t>Описание вида разрешенного использования</w:t>
            </w: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E1553" w:rsidRPr="004566E4" w:rsidRDefault="00CE1553" w:rsidP="004566E4">
            <w:pPr>
              <w:pStyle w:val="aa"/>
              <w:ind w:firstLine="0"/>
              <w:jc w:val="center"/>
              <w:rPr>
                <w:sz w:val="22"/>
                <w:szCs w:val="22"/>
                <w:lang w:val="ru-RU"/>
              </w:rPr>
            </w:pPr>
            <w:r w:rsidRPr="004566E4">
              <w:rPr>
                <w:sz w:val="22"/>
                <w:szCs w:val="22"/>
                <w:lang w:val="ru-RU"/>
              </w:rPr>
              <w:t>Код</w:t>
            </w:r>
          </w:p>
        </w:tc>
      </w:tr>
      <w:tr w:rsidR="00CE1553" w:rsidRPr="004566E4" w:rsidTr="00D602BA">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4566E4" w:rsidRDefault="00CE1553" w:rsidP="004566E4">
            <w:pPr>
              <w:pStyle w:val="aa"/>
              <w:ind w:firstLine="0"/>
              <w:jc w:val="center"/>
              <w:rPr>
                <w:sz w:val="22"/>
                <w:szCs w:val="22"/>
                <w:lang w:val="ru-RU"/>
              </w:rPr>
            </w:pPr>
            <w:r w:rsidRPr="004566E4">
              <w:rPr>
                <w:sz w:val="22"/>
                <w:szCs w:val="22"/>
                <w:lang w:val="ru-RU"/>
              </w:rPr>
              <w:t>Основные виды разрешенного использования</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Малоэтажная многоквартирная жилая застройка</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4566E4" w:rsidP="004566E4">
            <w:pPr>
              <w:pStyle w:val="aa"/>
              <w:ind w:firstLine="0"/>
              <w:rPr>
                <w:sz w:val="22"/>
                <w:szCs w:val="22"/>
                <w:lang w:val="ru-RU"/>
              </w:rPr>
            </w:pPr>
            <w:r w:rsidRPr="004566E4">
              <w:rPr>
                <w:sz w:val="22"/>
                <w:szCs w:val="22"/>
                <w:lang w:val="ru-RU"/>
              </w:rPr>
              <w:t>Размещение малоэтажных многоквартирных домов (многоквартирные дома высотой до 4 этажей, включая мансардный);</w:t>
            </w:r>
          </w:p>
          <w:p w:rsidR="004566E4" w:rsidRPr="004566E4" w:rsidRDefault="004566E4" w:rsidP="004566E4">
            <w:pPr>
              <w:pStyle w:val="aa"/>
              <w:ind w:firstLine="0"/>
              <w:rPr>
                <w:sz w:val="22"/>
                <w:szCs w:val="22"/>
                <w:lang w:val="ru-RU"/>
              </w:rPr>
            </w:pPr>
            <w:r w:rsidRPr="004566E4">
              <w:rPr>
                <w:sz w:val="22"/>
                <w:szCs w:val="22"/>
                <w:lang w:val="ru-RU"/>
              </w:rPr>
              <w:t>обустройство спортивных и де</w:t>
            </w:r>
            <w:r>
              <w:rPr>
                <w:sz w:val="22"/>
                <w:szCs w:val="22"/>
                <w:lang w:val="ru-RU"/>
              </w:rPr>
              <w:t>тских площадок, площадок для отд</w:t>
            </w:r>
            <w:r w:rsidRPr="004566E4">
              <w:rPr>
                <w:sz w:val="22"/>
                <w:szCs w:val="22"/>
                <w:lang w:val="ru-RU"/>
              </w:rPr>
              <w:t>ыха;</w:t>
            </w:r>
          </w:p>
          <w:p w:rsidR="00CE1553" w:rsidRPr="004566E4" w:rsidRDefault="004566E4" w:rsidP="004566E4">
            <w:pPr>
              <w:pStyle w:val="aa"/>
              <w:ind w:firstLine="0"/>
              <w:rPr>
                <w:sz w:val="22"/>
                <w:szCs w:val="22"/>
                <w:lang w:val="ru-RU"/>
              </w:rPr>
            </w:pPr>
            <w:r w:rsidRPr="004566E4">
              <w:rPr>
                <w:sz w:val="22"/>
                <w:szCs w:val="22"/>
                <w:lang w:val="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2.1.1</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Среднеэтажная жилая застройка</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4566E4" w:rsidP="004566E4">
            <w:pPr>
              <w:pStyle w:val="aa"/>
              <w:ind w:firstLine="0"/>
              <w:rPr>
                <w:sz w:val="22"/>
                <w:szCs w:val="22"/>
                <w:lang w:val="ru-RU"/>
              </w:rPr>
            </w:pPr>
            <w:r w:rsidRPr="004566E4">
              <w:rPr>
                <w:sz w:val="22"/>
                <w:szCs w:val="22"/>
                <w:lang w:val="ru-RU"/>
              </w:rPr>
              <w:t>Размещение многоквартирных домов этажностью не выше восьми этажей;</w:t>
            </w:r>
          </w:p>
          <w:p w:rsidR="004566E4" w:rsidRPr="004566E4" w:rsidRDefault="004566E4" w:rsidP="004566E4">
            <w:pPr>
              <w:pStyle w:val="aa"/>
              <w:ind w:firstLine="0"/>
              <w:rPr>
                <w:sz w:val="22"/>
                <w:szCs w:val="22"/>
                <w:lang w:val="ru-RU"/>
              </w:rPr>
            </w:pPr>
            <w:r w:rsidRPr="004566E4">
              <w:rPr>
                <w:sz w:val="22"/>
                <w:szCs w:val="22"/>
                <w:lang w:val="ru-RU"/>
              </w:rPr>
              <w:t>благоустройство и озеленение;</w:t>
            </w:r>
          </w:p>
          <w:p w:rsidR="004566E4" w:rsidRPr="004566E4" w:rsidRDefault="004566E4" w:rsidP="004566E4">
            <w:pPr>
              <w:pStyle w:val="aa"/>
              <w:ind w:firstLine="0"/>
              <w:rPr>
                <w:sz w:val="22"/>
                <w:szCs w:val="22"/>
                <w:lang w:val="ru-RU"/>
              </w:rPr>
            </w:pPr>
            <w:r w:rsidRPr="004566E4">
              <w:rPr>
                <w:sz w:val="22"/>
                <w:szCs w:val="22"/>
                <w:lang w:val="ru-RU"/>
              </w:rPr>
              <w:t>размещение подземных гаражей и автостоянок;</w:t>
            </w:r>
          </w:p>
          <w:p w:rsidR="004566E4" w:rsidRPr="004566E4" w:rsidRDefault="004566E4" w:rsidP="004566E4">
            <w:pPr>
              <w:pStyle w:val="aa"/>
              <w:ind w:firstLine="0"/>
              <w:rPr>
                <w:sz w:val="22"/>
                <w:szCs w:val="22"/>
                <w:lang w:val="ru-RU"/>
              </w:rPr>
            </w:pPr>
            <w:r w:rsidRPr="004566E4">
              <w:rPr>
                <w:sz w:val="22"/>
                <w:szCs w:val="22"/>
                <w:lang w:val="ru-RU"/>
              </w:rPr>
              <w:t>обустройство спортивных и детских площадок, площадок для отдыха;</w:t>
            </w:r>
          </w:p>
          <w:p w:rsidR="00CE1553" w:rsidRPr="004566E4" w:rsidRDefault="004566E4" w:rsidP="004566E4">
            <w:pPr>
              <w:pStyle w:val="aa"/>
              <w:ind w:firstLine="0"/>
              <w:rPr>
                <w:sz w:val="22"/>
                <w:szCs w:val="22"/>
                <w:lang w:val="ru-RU"/>
              </w:rPr>
            </w:pPr>
            <w:r w:rsidRPr="004566E4">
              <w:rPr>
                <w:sz w:val="22"/>
                <w:szCs w:val="22"/>
                <w:lang w:val="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2.5</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Многоэтажная жилая застройка (высотная застройка)</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4566E4" w:rsidP="004566E4">
            <w:pPr>
              <w:pStyle w:val="aa"/>
              <w:ind w:firstLine="0"/>
              <w:rPr>
                <w:sz w:val="22"/>
                <w:szCs w:val="22"/>
                <w:lang w:val="ru-RU"/>
              </w:rPr>
            </w:pPr>
            <w:r w:rsidRPr="004566E4">
              <w:rPr>
                <w:sz w:val="22"/>
                <w:szCs w:val="22"/>
                <w:lang w:val="ru-RU"/>
              </w:rPr>
              <w:t>Размещение многоквартирных домов этажностью девять этажей и выше;</w:t>
            </w:r>
          </w:p>
          <w:p w:rsidR="004566E4" w:rsidRPr="004566E4" w:rsidRDefault="004566E4" w:rsidP="004566E4">
            <w:pPr>
              <w:pStyle w:val="aa"/>
              <w:ind w:firstLine="0"/>
              <w:rPr>
                <w:sz w:val="22"/>
                <w:szCs w:val="22"/>
                <w:lang w:val="ru-RU"/>
              </w:rPr>
            </w:pPr>
            <w:r w:rsidRPr="004566E4">
              <w:rPr>
                <w:sz w:val="22"/>
                <w:szCs w:val="22"/>
                <w:lang w:val="ru-RU"/>
              </w:rPr>
              <w:t>благоустройство и озеленение придомовых территорий;</w:t>
            </w:r>
          </w:p>
          <w:p w:rsidR="004566E4" w:rsidRPr="004566E4" w:rsidRDefault="004566E4" w:rsidP="004566E4">
            <w:pPr>
              <w:pStyle w:val="aa"/>
              <w:ind w:firstLine="0"/>
              <w:rPr>
                <w:sz w:val="22"/>
                <w:szCs w:val="22"/>
                <w:lang w:val="ru-RU"/>
              </w:rPr>
            </w:pPr>
            <w:r w:rsidRPr="004566E4">
              <w:rPr>
                <w:sz w:val="22"/>
                <w:szCs w:val="22"/>
                <w:lang w:val="ru-RU"/>
              </w:rPr>
              <w:t>обустройство спортивных и детских площадок, хозяйственных площадок и площадок для отдыха;</w:t>
            </w:r>
          </w:p>
          <w:p w:rsidR="00CE1553" w:rsidRPr="004566E4" w:rsidRDefault="004566E4" w:rsidP="004566E4">
            <w:pPr>
              <w:pStyle w:val="aa"/>
              <w:ind w:firstLine="0"/>
              <w:rPr>
                <w:sz w:val="22"/>
                <w:szCs w:val="22"/>
                <w:lang w:val="ru-RU"/>
              </w:rPr>
            </w:pPr>
            <w:r w:rsidRPr="004566E4">
              <w:rPr>
                <w:sz w:val="22"/>
                <w:szCs w:val="22"/>
                <w:lang w:val="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w:t>
            </w:r>
            <w:r>
              <w:rPr>
                <w:sz w:val="22"/>
                <w:szCs w:val="22"/>
                <w:lang w:val="ru-RU"/>
              </w:rPr>
              <w:t xml:space="preserve"> более 15% от общей площади дома</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2.6</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Коммунальное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rPr>
                <w:sz w:val="22"/>
                <w:szCs w:val="22"/>
                <w:lang w:val="ru-RU"/>
              </w:rPr>
            </w:pPr>
            <w:r w:rsidRPr="004566E4">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 xml:space="preserve">ьзования с кодами 3.1.1 - </w:t>
            </w:r>
            <w:r>
              <w:rPr>
                <w:sz w:val="22"/>
                <w:szCs w:val="22"/>
                <w:lang w:val="ru-RU"/>
              </w:rPr>
              <w:lastRenderedPageBreak/>
              <w:t>3.1.2</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lastRenderedPageBreak/>
              <w:t>3.1</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lastRenderedPageBreak/>
              <w:t>Социальное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rPr>
                <w:sz w:val="22"/>
                <w:szCs w:val="22"/>
                <w:lang w:val="ru-RU"/>
              </w:rPr>
            </w:pPr>
            <w:r w:rsidRPr="004566E4">
              <w:rPr>
                <w:sz w:val="22"/>
                <w:szCs w:val="22"/>
                <w:lang w:val="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w:t>
            </w:r>
            <w:r>
              <w:rPr>
                <w:sz w:val="22"/>
                <w:szCs w:val="22"/>
                <w:lang w:val="ru-RU"/>
              </w:rPr>
              <w:t>и 3.2.1 - 3.2.4</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3.2</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Бытовое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3.3</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Здравоохранение</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3.4.1 - 3.4.2</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3.4</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Образование и просвещение</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3.5.1 - 3.5.2</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3.5</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Дошкольное, начальное и среднее общее образование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3.5.1</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Среднее и высшее профессиональное образование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3.5.2</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Культурное развитие</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rPr>
                <w:sz w:val="22"/>
                <w:szCs w:val="22"/>
                <w:lang w:val="ru-RU"/>
              </w:rPr>
            </w:pPr>
            <w:r w:rsidRPr="004566E4">
              <w:rPr>
                <w:sz w:val="22"/>
                <w:szCs w:val="22"/>
                <w:lang w:val="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3.6.1 - 3.6.3</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3.6</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Религиозное использование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rPr>
                <w:sz w:val="22"/>
                <w:szCs w:val="22"/>
                <w:lang w:val="ru-RU"/>
              </w:rPr>
            </w:pPr>
            <w:r w:rsidRPr="004566E4">
              <w:rPr>
                <w:sz w:val="22"/>
                <w:szCs w:val="22"/>
                <w:lang w:val="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3.7.1 - 3.7.2</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3.7</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lastRenderedPageBreak/>
              <w:t>Общественное управление</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rPr>
                <w:sz w:val="22"/>
                <w:szCs w:val="22"/>
                <w:lang w:val="ru-RU"/>
              </w:rPr>
            </w:pPr>
            <w:r w:rsidRPr="004566E4">
              <w:rPr>
                <w:sz w:val="22"/>
                <w:szCs w:val="22"/>
                <w:lang w:val="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3.8.1 - 3.8.2</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3.8</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Обеспечение научной деятельности</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rPr>
                <w:sz w:val="22"/>
                <w:szCs w:val="22"/>
                <w:lang w:val="ru-RU"/>
              </w:rPr>
            </w:pPr>
            <w:r w:rsidRPr="004566E4">
              <w:rPr>
                <w:sz w:val="22"/>
                <w:szCs w:val="22"/>
                <w:lang w:val="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3.9.1 - 3.9.3</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3.9</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4566E4" w:rsidP="004566E4">
            <w:pPr>
              <w:pStyle w:val="aa"/>
              <w:ind w:firstLine="0"/>
              <w:rPr>
                <w:sz w:val="22"/>
                <w:szCs w:val="22"/>
                <w:lang w:val="ru-RU"/>
              </w:rPr>
            </w:pPr>
            <w:r w:rsidRPr="004566E4">
              <w:rPr>
                <w:sz w:val="22"/>
                <w:szCs w:val="22"/>
                <w:lang w:val="ru-RU"/>
              </w:rPr>
              <w:t>Предпринимательство</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CE1553" w:rsidRPr="004566E4" w:rsidRDefault="004566E4" w:rsidP="004566E4">
            <w:pPr>
              <w:pStyle w:val="aa"/>
              <w:ind w:firstLine="0"/>
              <w:rPr>
                <w:sz w:val="22"/>
                <w:szCs w:val="22"/>
                <w:lang w:val="ru-RU"/>
              </w:rPr>
            </w:pPr>
            <w:r w:rsidRPr="004566E4">
              <w:rPr>
                <w:sz w:val="22"/>
                <w:szCs w:val="22"/>
                <w:lang w:val="ru-RU"/>
              </w:rPr>
              <w:t>Содержание данного вида разрешенного использования включает в себя содержание видов разрешенного использования, пр</w:t>
            </w:r>
            <w:r>
              <w:rPr>
                <w:sz w:val="22"/>
                <w:szCs w:val="22"/>
                <w:lang w:val="ru-RU"/>
              </w:rPr>
              <w:t>едусмотренных кодами 4.1 - 4.10</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4.0</w:t>
            </w:r>
          </w:p>
        </w:tc>
      </w:tr>
      <w:tr w:rsidR="004566E4"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566E4" w:rsidRPr="004566E4" w:rsidRDefault="004566E4" w:rsidP="004566E4">
            <w:pPr>
              <w:pStyle w:val="aa"/>
              <w:ind w:firstLine="0"/>
              <w:rPr>
                <w:sz w:val="22"/>
                <w:szCs w:val="22"/>
                <w:lang w:val="ru-RU"/>
              </w:rPr>
            </w:pPr>
            <w:r w:rsidRPr="004566E4">
              <w:rPr>
                <w:sz w:val="22"/>
                <w:szCs w:val="22"/>
                <w:lang w:val="ru-RU"/>
              </w:rPr>
              <w:t>Деловое управление</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41" w:type="pct"/>
            <w:tcBorders>
              <w:top w:val="single" w:sz="4" w:space="0" w:color="auto"/>
              <w:left w:val="single" w:sz="4" w:space="0" w:color="auto"/>
              <w:bottom w:val="single" w:sz="4" w:space="0" w:color="auto"/>
              <w:right w:val="single" w:sz="4" w:space="0" w:color="auto"/>
            </w:tcBorders>
          </w:tcPr>
          <w:p w:rsidR="004566E4" w:rsidRDefault="004566E4" w:rsidP="004566E4">
            <w:pPr>
              <w:pStyle w:val="aa"/>
              <w:ind w:firstLine="0"/>
              <w:jc w:val="center"/>
              <w:rPr>
                <w:sz w:val="22"/>
                <w:szCs w:val="22"/>
                <w:lang w:val="ru-RU"/>
              </w:rPr>
            </w:pPr>
            <w:r>
              <w:rPr>
                <w:sz w:val="22"/>
                <w:szCs w:val="22"/>
                <w:lang w:val="ru-RU"/>
              </w:rPr>
              <w:t>4.1</w:t>
            </w:r>
          </w:p>
        </w:tc>
      </w:tr>
      <w:tr w:rsidR="004566E4"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566E4" w:rsidRPr="004566E4" w:rsidRDefault="004566E4" w:rsidP="004566E4">
            <w:pPr>
              <w:pStyle w:val="aa"/>
              <w:ind w:firstLine="0"/>
              <w:rPr>
                <w:sz w:val="22"/>
                <w:szCs w:val="22"/>
                <w:lang w:val="ru-RU"/>
              </w:rPr>
            </w:pPr>
            <w:r w:rsidRPr="004566E4">
              <w:rPr>
                <w:sz w:val="22"/>
                <w:szCs w:val="22"/>
                <w:lang w:val="ru-RU"/>
              </w:rPr>
              <w:t>Объекты торговли (торговые центры, торгово-развлекательные центры (комплексы)</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4566E4" w:rsidRPr="004566E4" w:rsidRDefault="004566E4" w:rsidP="004566E4">
            <w:pPr>
              <w:pStyle w:val="aa"/>
              <w:ind w:firstLine="0"/>
              <w:rPr>
                <w:sz w:val="22"/>
                <w:szCs w:val="22"/>
                <w:lang w:val="ru-RU"/>
              </w:rPr>
            </w:pPr>
            <w:r w:rsidRPr="004566E4">
              <w:rPr>
                <w:sz w:val="22"/>
                <w:szCs w:val="22"/>
                <w:lang w:val="ru-RU"/>
              </w:rPr>
              <w:t>размещение гаражей и (или) стоянок для автомобилей сотрудников и посетителей торгового центра</w:t>
            </w:r>
          </w:p>
        </w:tc>
        <w:tc>
          <w:tcPr>
            <w:tcW w:w="441" w:type="pct"/>
            <w:tcBorders>
              <w:top w:val="single" w:sz="4" w:space="0" w:color="auto"/>
              <w:left w:val="single" w:sz="4" w:space="0" w:color="auto"/>
              <w:bottom w:val="single" w:sz="4" w:space="0" w:color="auto"/>
              <w:right w:val="single" w:sz="4" w:space="0" w:color="auto"/>
            </w:tcBorders>
          </w:tcPr>
          <w:p w:rsidR="004566E4" w:rsidRDefault="004566E4" w:rsidP="004566E4">
            <w:pPr>
              <w:pStyle w:val="aa"/>
              <w:ind w:firstLine="0"/>
              <w:jc w:val="center"/>
              <w:rPr>
                <w:sz w:val="22"/>
                <w:szCs w:val="22"/>
                <w:lang w:val="ru-RU"/>
              </w:rPr>
            </w:pPr>
            <w:r>
              <w:rPr>
                <w:sz w:val="22"/>
                <w:szCs w:val="22"/>
                <w:lang w:val="ru-RU"/>
              </w:rPr>
              <w:t>4.2</w:t>
            </w:r>
          </w:p>
        </w:tc>
      </w:tr>
      <w:tr w:rsidR="004566E4"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566E4" w:rsidRPr="004566E4" w:rsidRDefault="004566E4" w:rsidP="004566E4">
            <w:pPr>
              <w:pStyle w:val="aa"/>
              <w:ind w:firstLine="0"/>
              <w:rPr>
                <w:sz w:val="22"/>
                <w:szCs w:val="22"/>
                <w:lang w:val="ru-RU"/>
              </w:rPr>
            </w:pPr>
            <w:r w:rsidRPr="004566E4">
              <w:rPr>
                <w:sz w:val="22"/>
                <w:szCs w:val="22"/>
                <w:lang w:val="ru-RU"/>
              </w:rPr>
              <w:t>Рынки</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566E4" w:rsidRPr="004566E4" w:rsidRDefault="004566E4" w:rsidP="004566E4">
            <w:pPr>
              <w:pStyle w:val="aa"/>
              <w:ind w:firstLine="0"/>
              <w:rPr>
                <w:sz w:val="22"/>
                <w:szCs w:val="22"/>
                <w:lang w:val="ru-RU"/>
              </w:rPr>
            </w:pPr>
            <w:r w:rsidRPr="004566E4">
              <w:rPr>
                <w:sz w:val="22"/>
                <w:szCs w:val="22"/>
                <w:lang w:val="ru-RU"/>
              </w:rPr>
              <w:t>размещение гаражей и (или) стоянок для автомобилей сотрудников и посетителей рынка</w:t>
            </w:r>
          </w:p>
        </w:tc>
        <w:tc>
          <w:tcPr>
            <w:tcW w:w="441" w:type="pct"/>
            <w:tcBorders>
              <w:top w:val="single" w:sz="4" w:space="0" w:color="auto"/>
              <w:left w:val="single" w:sz="4" w:space="0" w:color="auto"/>
              <w:bottom w:val="single" w:sz="4" w:space="0" w:color="auto"/>
              <w:right w:val="single" w:sz="4" w:space="0" w:color="auto"/>
            </w:tcBorders>
          </w:tcPr>
          <w:p w:rsidR="004566E4" w:rsidRDefault="004566E4" w:rsidP="004566E4">
            <w:pPr>
              <w:pStyle w:val="aa"/>
              <w:ind w:firstLine="0"/>
              <w:jc w:val="center"/>
              <w:rPr>
                <w:sz w:val="22"/>
                <w:szCs w:val="22"/>
                <w:lang w:val="ru-RU"/>
              </w:rPr>
            </w:pPr>
            <w:r>
              <w:rPr>
                <w:sz w:val="22"/>
                <w:szCs w:val="22"/>
                <w:lang w:val="ru-RU"/>
              </w:rPr>
              <w:t>4.3</w:t>
            </w:r>
          </w:p>
        </w:tc>
      </w:tr>
      <w:tr w:rsidR="004566E4"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566E4" w:rsidRPr="004566E4" w:rsidRDefault="004566E4" w:rsidP="004566E4">
            <w:pPr>
              <w:pStyle w:val="aa"/>
              <w:ind w:firstLine="0"/>
              <w:rPr>
                <w:sz w:val="22"/>
                <w:szCs w:val="22"/>
                <w:lang w:val="ru-RU"/>
              </w:rPr>
            </w:pPr>
            <w:r w:rsidRPr="004566E4">
              <w:rPr>
                <w:sz w:val="22"/>
                <w:szCs w:val="22"/>
                <w:lang w:val="ru-RU"/>
              </w:rPr>
              <w:t>Магазины</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41" w:type="pct"/>
            <w:tcBorders>
              <w:top w:val="single" w:sz="4" w:space="0" w:color="auto"/>
              <w:left w:val="single" w:sz="4" w:space="0" w:color="auto"/>
              <w:bottom w:val="single" w:sz="4" w:space="0" w:color="auto"/>
              <w:right w:val="single" w:sz="4" w:space="0" w:color="auto"/>
            </w:tcBorders>
          </w:tcPr>
          <w:p w:rsidR="004566E4" w:rsidRDefault="004566E4" w:rsidP="004566E4">
            <w:pPr>
              <w:pStyle w:val="aa"/>
              <w:ind w:firstLine="0"/>
              <w:jc w:val="center"/>
              <w:rPr>
                <w:sz w:val="22"/>
                <w:szCs w:val="22"/>
                <w:lang w:val="ru-RU"/>
              </w:rPr>
            </w:pPr>
            <w:r>
              <w:rPr>
                <w:sz w:val="22"/>
                <w:szCs w:val="22"/>
                <w:lang w:val="ru-RU"/>
              </w:rPr>
              <w:t>4.4</w:t>
            </w:r>
          </w:p>
        </w:tc>
      </w:tr>
      <w:tr w:rsidR="004566E4"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566E4" w:rsidRPr="004566E4" w:rsidRDefault="004566E4" w:rsidP="004566E4">
            <w:pPr>
              <w:pStyle w:val="aa"/>
              <w:ind w:firstLine="0"/>
              <w:rPr>
                <w:sz w:val="22"/>
                <w:szCs w:val="22"/>
                <w:lang w:val="ru-RU"/>
              </w:rPr>
            </w:pPr>
            <w:r w:rsidRPr="004566E4">
              <w:rPr>
                <w:sz w:val="22"/>
                <w:szCs w:val="22"/>
                <w:lang w:val="ru-RU"/>
              </w:rPr>
              <w:t>Банковская и страховая деятельность</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41" w:type="pct"/>
            <w:tcBorders>
              <w:top w:val="single" w:sz="4" w:space="0" w:color="auto"/>
              <w:left w:val="single" w:sz="4" w:space="0" w:color="auto"/>
              <w:bottom w:val="single" w:sz="4" w:space="0" w:color="auto"/>
              <w:right w:val="single" w:sz="4" w:space="0" w:color="auto"/>
            </w:tcBorders>
          </w:tcPr>
          <w:p w:rsidR="004566E4" w:rsidRDefault="004566E4" w:rsidP="004566E4">
            <w:pPr>
              <w:pStyle w:val="aa"/>
              <w:ind w:firstLine="0"/>
              <w:jc w:val="center"/>
              <w:rPr>
                <w:sz w:val="22"/>
                <w:szCs w:val="22"/>
                <w:lang w:val="ru-RU"/>
              </w:rPr>
            </w:pPr>
            <w:r>
              <w:rPr>
                <w:sz w:val="22"/>
                <w:szCs w:val="22"/>
                <w:lang w:val="ru-RU"/>
              </w:rPr>
              <w:t>4.5</w:t>
            </w:r>
          </w:p>
        </w:tc>
      </w:tr>
      <w:tr w:rsidR="004566E4"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566E4" w:rsidRPr="004566E4" w:rsidRDefault="004566E4" w:rsidP="004566E4">
            <w:pPr>
              <w:pStyle w:val="aa"/>
              <w:ind w:firstLine="0"/>
              <w:rPr>
                <w:sz w:val="22"/>
                <w:szCs w:val="22"/>
                <w:lang w:val="ru-RU"/>
              </w:rPr>
            </w:pPr>
            <w:r w:rsidRPr="004566E4">
              <w:rPr>
                <w:sz w:val="22"/>
                <w:szCs w:val="22"/>
                <w:lang w:val="ru-RU"/>
              </w:rPr>
              <w:t>Общественное питание</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4566E4" w:rsidP="004566E4">
            <w:pPr>
              <w:pStyle w:val="aa"/>
              <w:ind w:firstLine="0"/>
              <w:rPr>
                <w:sz w:val="22"/>
                <w:szCs w:val="22"/>
                <w:lang w:val="ru-RU"/>
              </w:rPr>
            </w:pPr>
            <w:r w:rsidRPr="004566E4">
              <w:rPr>
                <w:sz w:val="22"/>
                <w:szCs w:val="22"/>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41" w:type="pct"/>
            <w:tcBorders>
              <w:top w:val="single" w:sz="4" w:space="0" w:color="auto"/>
              <w:left w:val="single" w:sz="4" w:space="0" w:color="auto"/>
              <w:bottom w:val="single" w:sz="4" w:space="0" w:color="auto"/>
              <w:right w:val="single" w:sz="4" w:space="0" w:color="auto"/>
            </w:tcBorders>
          </w:tcPr>
          <w:p w:rsidR="004566E4" w:rsidRDefault="004566E4" w:rsidP="004566E4">
            <w:pPr>
              <w:pStyle w:val="aa"/>
              <w:ind w:firstLine="0"/>
              <w:jc w:val="center"/>
              <w:rPr>
                <w:sz w:val="22"/>
                <w:szCs w:val="22"/>
                <w:lang w:val="ru-RU"/>
              </w:rPr>
            </w:pPr>
            <w:r>
              <w:rPr>
                <w:sz w:val="22"/>
                <w:szCs w:val="22"/>
                <w:lang w:val="ru-RU"/>
              </w:rPr>
              <w:t>4.6</w:t>
            </w:r>
          </w:p>
        </w:tc>
      </w:tr>
      <w:tr w:rsidR="004566E4"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566E4" w:rsidRPr="004566E4" w:rsidRDefault="004566E4" w:rsidP="004566E4">
            <w:pPr>
              <w:pStyle w:val="aa"/>
              <w:ind w:firstLine="0"/>
              <w:rPr>
                <w:sz w:val="22"/>
                <w:szCs w:val="22"/>
                <w:lang w:val="ru-RU"/>
              </w:rPr>
            </w:pPr>
            <w:r w:rsidRPr="004566E4">
              <w:rPr>
                <w:sz w:val="22"/>
                <w:szCs w:val="22"/>
                <w:lang w:val="ru-RU"/>
              </w:rPr>
              <w:t xml:space="preserve">Гостиничное </w:t>
            </w:r>
            <w:r w:rsidRPr="004566E4">
              <w:rPr>
                <w:sz w:val="22"/>
                <w:szCs w:val="22"/>
                <w:lang w:val="ru-RU"/>
              </w:rPr>
              <w:lastRenderedPageBreak/>
              <w:t>обслуживание</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4566E4" w:rsidP="004566E4">
            <w:pPr>
              <w:pStyle w:val="aa"/>
              <w:ind w:firstLine="0"/>
              <w:rPr>
                <w:sz w:val="22"/>
                <w:szCs w:val="22"/>
                <w:lang w:val="ru-RU"/>
              </w:rPr>
            </w:pPr>
            <w:r w:rsidRPr="004566E4">
              <w:rPr>
                <w:sz w:val="22"/>
                <w:szCs w:val="22"/>
                <w:lang w:val="ru-RU"/>
              </w:rPr>
              <w:lastRenderedPageBreak/>
              <w:t xml:space="preserve">Размещение гостиниц, а также иных зданий, используемых с целью </w:t>
            </w:r>
            <w:r w:rsidRPr="004566E4">
              <w:rPr>
                <w:sz w:val="22"/>
                <w:szCs w:val="22"/>
                <w:lang w:val="ru-RU"/>
              </w:rPr>
              <w:lastRenderedPageBreak/>
              <w:t>извлечения предпринимательской выгоды из предоставления жилого помещения для временного проживания в них</w:t>
            </w:r>
          </w:p>
        </w:tc>
        <w:tc>
          <w:tcPr>
            <w:tcW w:w="441" w:type="pct"/>
            <w:tcBorders>
              <w:top w:val="single" w:sz="4" w:space="0" w:color="auto"/>
              <w:left w:val="single" w:sz="4" w:space="0" w:color="auto"/>
              <w:bottom w:val="single" w:sz="4" w:space="0" w:color="auto"/>
              <w:right w:val="single" w:sz="4" w:space="0" w:color="auto"/>
            </w:tcBorders>
          </w:tcPr>
          <w:p w:rsidR="004566E4" w:rsidRDefault="004566E4" w:rsidP="004566E4">
            <w:pPr>
              <w:pStyle w:val="aa"/>
              <w:ind w:firstLine="0"/>
              <w:jc w:val="center"/>
              <w:rPr>
                <w:sz w:val="22"/>
                <w:szCs w:val="22"/>
                <w:lang w:val="ru-RU"/>
              </w:rPr>
            </w:pPr>
            <w:r>
              <w:rPr>
                <w:sz w:val="22"/>
                <w:szCs w:val="22"/>
                <w:lang w:val="ru-RU"/>
              </w:rPr>
              <w:lastRenderedPageBreak/>
              <w:t>4.7</w:t>
            </w:r>
          </w:p>
        </w:tc>
      </w:tr>
      <w:tr w:rsidR="004566E4"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566E4" w:rsidRPr="004566E4" w:rsidRDefault="00D602BA" w:rsidP="004566E4">
            <w:pPr>
              <w:pStyle w:val="aa"/>
              <w:ind w:firstLine="0"/>
              <w:rPr>
                <w:sz w:val="22"/>
                <w:szCs w:val="22"/>
                <w:lang w:val="ru-RU"/>
              </w:rPr>
            </w:pPr>
            <w:r w:rsidRPr="00D602BA">
              <w:rPr>
                <w:sz w:val="22"/>
                <w:szCs w:val="22"/>
                <w:lang w:val="ru-RU"/>
              </w:rPr>
              <w:lastRenderedPageBreak/>
              <w:t>Развлечения</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D602BA" w:rsidP="004566E4">
            <w:pPr>
              <w:pStyle w:val="aa"/>
              <w:ind w:firstLine="0"/>
              <w:rPr>
                <w:sz w:val="22"/>
                <w:szCs w:val="22"/>
                <w:lang w:val="ru-RU"/>
              </w:rPr>
            </w:pPr>
            <w:r w:rsidRPr="00D602BA">
              <w:rPr>
                <w:sz w:val="22"/>
                <w:szCs w:val="22"/>
                <w:lang w:val="ru-RU"/>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4.8.1 - 4.8.3</w:t>
            </w:r>
          </w:p>
        </w:tc>
        <w:tc>
          <w:tcPr>
            <w:tcW w:w="441" w:type="pct"/>
            <w:tcBorders>
              <w:top w:val="single" w:sz="4" w:space="0" w:color="auto"/>
              <w:left w:val="single" w:sz="4" w:space="0" w:color="auto"/>
              <w:bottom w:val="single" w:sz="4" w:space="0" w:color="auto"/>
              <w:right w:val="single" w:sz="4" w:space="0" w:color="auto"/>
            </w:tcBorders>
          </w:tcPr>
          <w:p w:rsidR="004566E4" w:rsidRDefault="004566E4" w:rsidP="004566E4">
            <w:pPr>
              <w:pStyle w:val="aa"/>
              <w:ind w:firstLine="0"/>
              <w:jc w:val="center"/>
              <w:rPr>
                <w:sz w:val="22"/>
                <w:szCs w:val="22"/>
                <w:lang w:val="ru-RU"/>
              </w:rPr>
            </w:pPr>
            <w:r>
              <w:rPr>
                <w:sz w:val="22"/>
                <w:szCs w:val="22"/>
                <w:lang w:val="ru-RU"/>
              </w:rPr>
              <w:t>4.8</w:t>
            </w:r>
          </w:p>
        </w:tc>
      </w:tr>
      <w:tr w:rsidR="004566E4"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566E4" w:rsidRPr="004566E4" w:rsidRDefault="00D602BA" w:rsidP="004566E4">
            <w:pPr>
              <w:pStyle w:val="aa"/>
              <w:ind w:firstLine="0"/>
              <w:rPr>
                <w:sz w:val="22"/>
                <w:szCs w:val="22"/>
                <w:lang w:val="ru-RU"/>
              </w:rPr>
            </w:pPr>
            <w:r w:rsidRPr="00D602BA">
              <w:rPr>
                <w:sz w:val="22"/>
                <w:szCs w:val="22"/>
                <w:lang w:val="ru-RU"/>
              </w:rPr>
              <w:t>Служебные гаражи</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D602BA" w:rsidP="004566E4">
            <w:pPr>
              <w:pStyle w:val="aa"/>
              <w:ind w:firstLine="0"/>
              <w:rPr>
                <w:sz w:val="22"/>
                <w:szCs w:val="22"/>
                <w:lang w:val="ru-RU"/>
              </w:rPr>
            </w:pPr>
            <w:r w:rsidRPr="00D602BA">
              <w:rPr>
                <w:sz w:val="22"/>
                <w:szCs w:val="22"/>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41" w:type="pct"/>
            <w:tcBorders>
              <w:top w:val="single" w:sz="4" w:space="0" w:color="auto"/>
              <w:left w:val="single" w:sz="4" w:space="0" w:color="auto"/>
              <w:bottom w:val="single" w:sz="4" w:space="0" w:color="auto"/>
              <w:right w:val="single" w:sz="4" w:space="0" w:color="auto"/>
            </w:tcBorders>
          </w:tcPr>
          <w:p w:rsidR="004566E4" w:rsidRDefault="004566E4" w:rsidP="004566E4">
            <w:pPr>
              <w:pStyle w:val="aa"/>
              <w:ind w:firstLine="0"/>
              <w:jc w:val="center"/>
              <w:rPr>
                <w:sz w:val="22"/>
                <w:szCs w:val="22"/>
                <w:lang w:val="ru-RU"/>
              </w:rPr>
            </w:pPr>
            <w:r>
              <w:rPr>
                <w:sz w:val="22"/>
                <w:szCs w:val="22"/>
                <w:lang w:val="ru-RU"/>
              </w:rPr>
              <w:t>4.9</w:t>
            </w:r>
          </w:p>
        </w:tc>
      </w:tr>
      <w:tr w:rsidR="004566E4"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566E4" w:rsidRPr="004566E4" w:rsidRDefault="00D602BA" w:rsidP="004566E4">
            <w:pPr>
              <w:pStyle w:val="aa"/>
              <w:ind w:firstLine="0"/>
              <w:rPr>
                <w:sz w:val="22"/>
                <w:szCs w:val="22"/>
                <w:lang w:val="ru-RU"/>
              </w:rPr>
            </w:pPr>
            <w:r w:rsidRPr="00D602BA">
              <w:rPr>
                <w:sz w:val="22"/>
                <w:szCs w:val="22"/>
                <w:lang w:val="ru-RU"/>
              </w:rPr>
              <w:t>Выставочно-ярмарочная деятельность</w:t>
            </w:r>
          </w:p>
        </w:tc>
        <w:tc>
          <w:tcPr>
            <w:tcW w:w="3456" w:type="pct"/>
            <w:tcBorders>
              <w:top w:val="single" w:sz="4" w:space="0" w:color="auto"/>
              <w:left w:val="single" w:sz="4" w:space="0" w:color="auto"/>
              <w:bottom w:val="single" w:sz="4" w:space="0" w:color="auto"/>
              <w:right w:val="single" w:sz="4" w:space="0" w:color="auto"/>
            </w:tcBorders>
          </w:tcPr>
          <w:p w:rsidR="004566E4" w:rsidRPr="004566E4" w:rsidRDefault="00D602BA" w:rsidP="004566E4">
            <w:pPr>
              <w:pStyle w:val="aa"/>
              <w:ind w:firstLine="0"/>
              <w:rPr>
                <w:sz w:val="22"/>
                <w:szCs w:val="22"/>
                <w:lang w:val="ru-RU"/>
              </w:rPr>
            </w:pPr>
            <w:r w:rsidRPr="00D602BA">
              <w:rPr>
                <w:sz w:val="22"/>
                <w:szCs w:val="22"/>
                <w:lang w:val="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41" w:type="pct"/>
            <w:tcBorders>
              <w:top w:val="single" w:sz="4" w:space="0" w:color="auto"/>
              <w:left w:val="single" w:sz="4" w:space="0" w:color="auto"/>
              <w:bottom w:val="single" w:sz="4" w:space="0" w:color="auto"/>
              <w:right w:val="single" w:sz="4" w:space="0" w:color="auto"/>
            </w:tcBorders>
          </w:tcPr>
          <w:p w:rsidR="004566E4" w:rsidRDefault="004566E4" w:rsidP="004566E4">
            <w:pPr>
              <w:pStyle w:val="aa"/>
              <w:ind w:firstLine="0"/>
              <w:jc w:val="center"/>
              <w:rPr>
                <w:sz w:val="22"/>
                <w:szCs w:val="22"/>
                <w:lang w:val="ru-RU"/>
              </w:rPr>
            </w:pPr>
            <w:r>
              <w:rPr>
                <w:sz w:val="22"/>
                <w:szCs w:val="22"/>
                <w:lang w:val="ru-RU"/>
              </w:rPr>
              <w:t>4.10</w:t>
            </w:r>
          </w:p>
        </w:tc>
      </w:tr>
      <w:tr w:rsidR="00CE1553" w:rsidRPr="004566E4" w:rsidTr="00D602BA">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CE1553" w:rsidP="004566E4">
            <w:pPr>
              <w:pStyle w:val="aa"/>
              <w:ind w:firstLine="0"/>
              <w:jc w:val="center"/>
              <w:rPr>
                <w:sz w:val="22"/>
                <w:szCs w:val="22"/>
                <w:lang w:val="ru-RU"/>
              </w:rPr>
            </w:pPr>
            <w:r w:rsidRPr="004566E4">
              <w:rPr>
                <w:sz w:val="22"/>
                <w:szCs w:val="22"/>
                <w:lang w:val="ru-RU"/>
              </w:rPr>
              <w:t>Вспомогательные виды разрешенного использования</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CE1553" w:rsidP="004566E4">
            <w:pPr>
              <w:pStyle w:val="aa"/>
              <w:ind w:firstLine="0"/>
              <w:rPr>
                <w:sz w:val="22"/>
                <w:szCs w:val="22"/>
                <w:lang w:val="ru-RU"/>
              </w:rPr>
            </w:pPr>
            <w:r w:rsidRPr="004566E4">
              <w:rPr>
                <w:sz w:val="22"/>
                <w:szCs w:val="22"/>
                <w:lang w:val="ru-RU"/>
              </w:rPr>
              <w:t>Открытые автостоянки</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CE1553" w:rsidP="004566E4">
            <w:pPr>
              <w:pStyle w:val="aa"/>
              <w:ind w:firstLine="0"/>
              <w:rPr>
                <w:sz w:val="22"/>
                <w:szCs w:val="22"/>
                <w:lang w:val="ru-RU"/>
              </w:rPr>
            </w:pPr>
            <w:r w:rsidRPr="004566E4">
              <w:rPr>
                <w:sz w:val="22"/>
                <w:szCs w:val="22"/>
                <w:lang w:val="ru-RU"/>
              </w:rPr>
              <w:t>Приобъектные стоянки легковых автомобилей (не более 300 машино-мест), гостевые стоянки легковых автомобилей</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CE1553" w:rsidP="004566E4">
            <w:pPr>
              <w:pStyle w:val="aa"/>
              <w:ind w:firstLine="0"/>
              <w:jc w:val="center"/>
              <w:rPr>
                <w:sz w:val="22"/>
                <w:szCs w:val="22"/>
                <w:lang w:val="ru-RU"/>
              </w:rPr>
            </w:pPr>
            <w:r w:rsidRPr="004566E4">
              <w:rPr>
                <w:sz w:val="22"/>
                <w:szCs w:val="22"/>
                <w:lang w:val="ru-RU"/>
              </w:rPr>
              <w:t>-</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CE1553" w:rsidP="004566E4">
            <w:pPr>
              <w:pStyle w:val="aa"/>
              <w:ind w:firstLine="0"/>
              <w:rPr>
                <w:sz w:val="22"/>
                <w:szCs w:val="22"/>
                <w:lang w:val="ru-RU"/>
              </w:rPr>
            </w:pPr>
            <w:r w:rsidRPr="004566E4">
              <w:rPr>
                <w:sz w:val="22"/>
                <w:szCs w:val="22"/>
                <w:lang w:val="ru-RU"/>
              </w:rPr>
              <w:t>Объекты уличного оборудования и благоустройства</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CE1553" w:rsidP="004566E4">
            <w:pPr>
              <w:pStyle w:val="aa"/>
              <w:ind w:firstLine="0"/>
              <w:rPr>
                <w:sz w:val="22"/>
                <w:szCs w:val="22"/>
                <w:lang w:val="ru-RU"/>
              </w:rPr>
            </w:pPr>
            <w:r w:rsidRPr="004566E4">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CE1553" w:rsidP="004566E4">
            <w:pPr>
              <w:pStyle w:val="aa"/>
              <w:ind w:firstLine="0"/>
              <w:jc w:val="center"/>
              <w:rPr>
                <w:sz w:val="22"/>
                <w:szCs w:val="22"/>
                <w:lang w:val="ru-RU"/>
              </w:rPr>
            </w:pPr>
            <w:r w:rsidRPr="004566E4">
              <w:rPr>
                <w:sz w:val="22"/>
                <w:szCs w:val="22"/>
                <w:lang w:val="ru-RU"/>
              </w:rPr>
              <w:t>-</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CE1553" w:rsidP="004566E4">
            <w:pPr>
              <w:pStyle w:val="aa"/>
              <w:ind w:firstLine="0"/>
              <w:rPr>
                <w:sz w:val="22"/>
                <w:szCs w:val="22"/>
                <w:lang w:val="ru-RU"/>
              </w:rPr>
            </w:pPr>
            <w:r w:rsidRPr="004566E4">
              <w:rPr>
                <w:sz w:val="22"/>
                <w:szCs w:val="22"/>
                <w:lang w:val="ru-RU"/>
              </w:rPr>
              <w:t>Элементы дворовой территории жилой застройки (площадки)</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CE1553" w:rsidP="004566E4">
            <w:pPr>
              <w:pStyle w:val="aa"/>
              <w:ind w:firstLine="0"/>
              <w:rPr>
                <w:sz w:val="22"/>
                <w:szCs w:val="22"/>
                <w:lang w:val="ru-RU"/>
              </w:rPr>
            </w:pPr>
            <w:r w:rsidRPr="004566E4">
              <w:rPr>
                <w:sz w:val="22"/>
                <w:szCs w:val="22"/>
                <w:lang w:val="ru-RU"/>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CE1553" w:rsidP="004566E4">
            <w:pPr>
              <w:pStyle w:val="aa"/>
              <w:ind w:firstLine="0"/>
              <w:jc w:val="center"/>
              <w:rPr>
                <w:sz w:val="22"/>
                <w:szCs w:val="22"/>
                <w:lang w:val="ru-RU"/>
              </w:rPr>
            </w:pPr>
            <w:r w:rsidRPr="004566E4">
              <w:rPr>
                <w:sz w:val="22"/>
                <w:szCs w:val="22"/>
                <w:lang w:val="ru-RU"/>
              </w:rPr>
              <w:t>-</w:t>
            </w:r>
          </w:p>
        </w:tc>
      </w:tr>
      <w:tr w:rsidR="00CE1553" w:rsidRPr="004566E4" w:rsidTr="00D602BA">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CE1553" w:rsidP="004566E4">
            <w:pPr>
              <w:pStyle w:val="aa"/>
              <w:ind w:firstLine="0"/>
              <w:jc w:val="center"/>
              <w:rPr>
                <w:sz w:val="22"/>
                <w:szCs w:val="22"/>
                <w:lang w:val="ru-RU"/>
              </w:rPr>
            </w:pPr>
            <w:r w:rsidRPr="004566E4">
              <w:rPr>
                <w:sz w:val="22"/>
                <w:szCs w:val="22"/>
                <w:lang w:val="ru-RU"/>
              </w:rPr>
              <w:t>Условно разрешенные виды использования</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D602BA" w:rsidP="004566E4">
            <w:pPr>
              <w:pStyle w:val="aa"/>
              <w:ind w:firstLine="0"/>
              <w:rPr>
                <w:sz w:val="22"/>
                <w:szCs w:val="22"/>
                <w:lang w:val="ru-RU"/>
              </w:rPr>
            </w:pPr>
            <w:r w:rsidRPr="00D602BA">
              <w:rPr>
                <w:sz w:val="22"/>
                <w:szCs w:val="22"/>
                <w:lang w:val="ru-RU"/>
              </w:rPr>
              <w:t>Хранение автотранспорта</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D602BA" w:rsidP="004566E4">
            <w:pPr>
              <w:pStyle w:val="aa"/>
              <w:ind w:firstLine="0"/>
              <w:rPr>
                <w:sz w:val="22"/>
                <w:szCs w:val="22"/>
                <w:lang w:val="ru-RU"/>
              </w:rPr>
            </w:pPr>
            <w:r w:rsidRPr="00D602BA">
              <w:rPr>
                <w:sz w:val="22"/>
                <w:szCs w:val="22"/>
                <w:lang w:val="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2.7.1</w:t>
            </w:r>
          </w:p>
        </w:tc>
      </w:tr>
      <w:tr w:rsidR="00CE1553" w:rsidRPr="004566E4"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4566E4" w:rsidRDefault="00D602BA" w:rsidP="004566E4">
            <w:pPr>
              <w:pStyle w:val="aa"/>
              <w:ind w:firstLine="0"/>
              <w:rPr>
                <w:sz w:val="22"/>
                <w:szCs w:val="22"/>
                <w:lang w:val="ru-RU"/>
              </w:rPr>
            </w:pPr>
            <w:r w:rsidRPr="00D602BA">
              <w:rPr>
                <w:sz w:val="22"/>
                <w:szCs w:val="22"/>
                <w:lang w:val="ru-RU"/>
              </w:rPr>
              <w:t>Спорт</w:t>
            </w:r>
          </w:p>
        </w:tc>
        <w:tc>
          <w:tcPr>
            <w:tcW w:w="3456" w:type="pct"/>
            <w:tcBorders>
              <w:top w:val="single" w:sz="4" w:space="0" w:color="auto"/>
              <w:left w:val="single" w:sz="4" w:space="0" w:color="auto"/>
              <w:bottom w:val="single" w:sz="4" w:space="0" w:color="auto"/>
              <w:right w:val="single" w:sz="4" w:space="0" w:color="auto"/>
            </w:tcBorders>
          </w:tcPr>
          <w:p w:rsidR="00CE1553" w:rsidRPr="004566E4" w:rsidRDefault="00D602BA" w:rsidP="004566E4">
            <w:pPr>
              <w:pStyle w:val="aa"/>
              <w:ind w:firstLine="0"/>
              <w:rPr>
                <w:sz w:val="22"/>
                <w:szCs w:val="22"/>
                <w:lang w:val="ru-RU"/>
              </w:rPr>
            </w:pPr>
            <w:r w:rsidRPr="00D602BA">
              <w:rPr>
                <w:sz w:val="22"/>
                <w:szCs w:val="22"/>
                <w:lang w:val="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5.1.1 - 5.1.7</w:t>
            </w:r>
          </w:p>
        </w:tc>
        <w:tc>
          <w:tcPr>
            <w:tcW w:w="441" w:type="pct"/>
            <w:tcBorders>
              <w:top w:val="single" w:sz="4" w:space="0" w:color="auto"/>
              <w:left w:val="single" w:sz="4" w:space="0" w:color="auto"/>
              <w:bottom w:val="single" w:sz="4" w:space="0" w:color="auto"/>
              <w:right w:val="single" w:sz="4" w:space="0" w:color="auto"/>
            </w:tcBorders>
          </w:tcPr>
          <w:p w:rsidR="00CE1553" w:rsidRPr="004566E4" w:rsidRDefault="004566E4" w:rsidP="004566E4">
            <w:pPr>
              <w:pStyle w:val="aa"/>
              <w:ind w:firstLine="0"/>
              <w:jc w:val="center"/>
              <w:rPr>
                <w:sz w:val="22"/>
                <w:szCs w:val="22"/>
                <w:lang w:val="ru-RU"/>
              </w:rPr>
            </w:pPr>
            <w:r>
              <w:rPr>
                <w:sz w:val="22"/>
                <w:szCs w:val="22"/>
                <w:lang w:val="ru-RU"/>
              </w:rPr>
              <w:t>5.1</w:t>
            </w:r>
          </w:p>
        </w:tc>
      </w:tr>
    </w:tbl>
    <w:p w:rsidR="00CE1553" w:rsidRPr="00560BBE" w:rsidRDefault="00CE1553" w:rsidP="00560BBE">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6"/>
        <w:gridCol w:w="5875"/>
      </w:tblGrid>
      <w:tr w:rsidR="00CE1553" w:rsidRPr="00D602BA" w:rsidTr="00D602BA">
        <w:trPr>
          <w:tblHeader/>
        </w:trPr>
        <w:tc>
          <w:tcPr>
            <w:tcW w:w="1931" w:type="pct"/>
            <w:shd w:val="clear" w:color="auto" w:fill="auto"/>
          </w:tcPr>
          <w:p w:rsidR="00CE1553" w:rsidRPr="00D602BA" w:rsidRDefault="00CE1553" w:rsidP="00D602BA">
            <w:pPr>
              <w:pStyle w:val="aa"/>
              <w:ind w:firstLine="0"/>
              <w:jc w:val="center"/>
              <w:rPr>
                <w:sz w:val="22"/>
                <w:szCs w:val="22"/>
                <w:lang w:val="ru-RU"/>
              </w:rPr>
            </w:pPr>
            <w:r w:rsidRPr="00D602BA">
              <w:rPr>
                <w:sz w:val="22"/>
                <w:szCs w:val="22"/>
                <w:lang w:val="ru-RU"/>
              </w:rPr>
              <w:t>Наименование размера, параметра</w:t>
            </w:r>
          </w:p>
        </w:tc>
        <w:tc>
          <w:tcPr>
            <w:tcW w:w="3069" w:type="pct"/>
            <w:shd w:val="clear" w:color="auto" w:fill="auto"/>
          </w:tcPr>
          <w:p w:rsidR="00CE1553" w:rsidRPr="00D602BA" w:rsidRDefault="00CE1553" w:rsidP="00D602BA">
            <w:pPr>
              <w:pStyle w:val="aa"/>
              <w:ind w:firstLine="0"/>
              <w:jc w:val="center"/>
              <w:rPr>
                <w:sz w:val="22"/>
                <w:szCs w:val="22"/>
                <w:lang w:val="ru-RU"/>
              </w:rPr>
            </w:pPr>
            <w:r w:rsidRPr="00D602BA">
              <w:rPr>
                <w:sz w:val="22"/>
                <w:szCs w:val="22"/>
                <w:lang w:val="ru-RU"/>
              </w:rPr>
              <w:t>Значение, единица измерения, дополнительные условия</w:t>
            </w:r>
          </w:p>
        </w:tc>
      </w:tr>
      <w:tr w:rsidR="00CE1553" w:rsidRPr="00D602BA" w:rsidTr="00D602BA">
        <w:tc>
          <w:tcPr>
            <w:tcW w:w="1931" w:type="pct"/>
            <w:shd w:val="clear" w:color="auto" w:fill="auto"/>
          </w:tcPr>
          <w:p w:rsidR="00CE1553" w:rsidRPr="00D602BA" w:rsidRDefault="00CE1553" w:rsidP="00D602BA">
            <w:pPr>
              <w:pStyle w:val="aa"/>
              <w:ind w:firstLine="0"/>
              <w:rPr>
                <w:sz w:val="22"/>
                <w:szCs w:val="22"/>
                <w:lang w:val="ru-RU"/>
              </w:rPr>
            </w:pPr>
            <w:r w:rsidRPr="00D602BA">
              <w:rPr>
                <w:sz w:val="22"/>
                <w:szCs w:val="22"/>
                <w:lang w:val="ru-RU"/>
              </w:rPr>
              <w:t xml:space="preserve">Предельные (минимальные и (или) </w:t>
            </w:r>
            <w:r w:rsidRPr="00D602BA">
              <w:rPr>
                <w:sz w:val="22"/>
                <w:szCs w:val="22"/>
                <w:lang w:val="ru-RU"/>
              </w:rPr>
              <w:lastRenderedPageBreak/>
              <w:t>максимальные) размеры земельных участков</w:t>
            </w:r>
          </w:p>
        </w:tc>
        <w:tc>
          <w:tcPr>
            <w:tcW w:w="3069" w:type="pct"/>
            <w:shd w:val="clear" w:color="auto" w:fill="auto"/>
          </w:tcPr>
          <w:p w:rsidR="00CE1553" w:rsidRPr="00D602BA" w:rsidRDefault="00B921BD" w:rsidP="00D602BA">
            <w:pPr>
              <w:pStyle w:val="aa"/>
              <w:ind w:firstLine="0"/>
              <w:rPr>
                <w:sz w:val="22"/>
                <w:szCs w:val="22"/>
                <w:lang w:val="ru-RU"/>
              </w:rPr>
            </w:pPr>
            <w:r>
              <w:rPr>
                <w:sz w:val="22"/>
                <w:szCs w:val="22"/>
                <w:lang w:val="ru-RU"/>
              </w:rPr>
              <w:lastRenderedPageBreak/>
              <w:t>не подлежат установлению</w:t>
            </w:r>
          </w:p>
        </w:tc>
      </w:tr>
      <w:tr w:rsidR="00CE1553" w:rsidRPr="00D602BA" w:rsidTr="00D602BA">
        <w:tc>
          <w:tcPr>
            <w:tcW w:w="1931" w:type="pct"/>
            <w:shd w:val="clear" w:color="auto" w:fill="auto"/>
          </w:tcPr>
          <w:p w:rsidR="00CE1553" w:rsidRPr="00D602BA" w:rsidRDefault="00CE1553" w:rsidP="00D602BA">
            <w:pPr>
              <w:pStyle w:val="aa"/>
              <w:ind w:firstLine="0"/>
              <w:rPr>
                <w:sz w:val="22"/>
                <w:szCs w:val="22"/>
                <w:lang w:val="ru-RU"/>
              </w:rPr>
            </w:pPr>
            <w:r w:rsidRPr="00D602BA">
              <w:rPr>
                <w:sz w:val="22"/>
                <w:szCs w:val="22"/>
                <w:lang w:val="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3069" w:type="pct"/>
            <w:shd w:val="clear" w:color="auto" w:fill="auto"/>
          </w:tcPr>
          <w:p w:rsidR="00CE1553" w:rsidRPr="00D602BA" w:rsidRDefault="00B921BD" w:rsidP="00D602BA">
            <w:pPr>
              <w:pStyle w:val="aa"/>
              <w:ind w:firstLine="0"/>
              <w:rPr>
                <w:sz w:val="22"/>
                <w:szCs w:val="22"/>
                <w:lang w:val="ru-RU"/>
              </w:rPr>
            </w:pPr>
            <w:r>
              <w:rPr>
                <w:sz w:val="22"/>
                <w:szCs w:val="22"/>
                <w:lang w:val="ru-RU"/>
              </w:rPr>
              <w:t>не подлежат установлению</w:t>
            </w:r>
          </w:p>
        </w:tc>
      </w:tr>
      <w:tr w:rsidR="00CE1553" w:rsidRPr="00D602BA" w:rsidTr="00D602BA">
        <w:tc>
          <w:tcPr>
            <w:tcW w:w="1931" w:type="pct"/>
            <w:shd w:val="clear" w:color="auto" w:fill="auto"/>
          </w:tcPr>
          <w:p w:rsidR="00CE1553" w:rsidRPr="00D602BA" w:rsidRDefault="00CE1553" w:rsidP="00D602BA">
            <w:pPr>
              <w:pStyle w:val="aa"/>
              <w:ind w:firstLine="0"/>
              <w:rPr>
                <w:sz w:val="22"/>
                <w:szCs w:val="22"/>
                <w:lang w:val="ru-RU"/>
              </w:rPr>
            </w:pPr>
            <w:r w:rsidRPr="00D602BA">
              <w:rPr>
                <w:sz w:val="22"/>
                <w:szCs w:val="22"/>
                <w:lang w:val="ru-RU"/>
              </w:rPr>
              <w:t>Предельное количество этажей или предельная высота зданий, строений, сооружений</w:t>
            </w:r>
          </w:p>
        </w:tc>
        <w:tc>
          <w:tcPr>
            <w:tcW w:w="3069" w:type="pct"/>
            <w:shd w:val="clear" w:color="auto" w:fill="auto"/>
          </w:tcPr>
          <w:p w:rsidR="00CE1553" w:rsidRPr="00D602BA" w:rsidRDefault="00CE1553" w:rsidP="00D602BA">
            <w:pPr>
              <w:pStyle w:val="aa"/>
              <w:ind w:firstLine="0"/>
              <w:rPr>
                <w:sz w:val="22"/>
                <w:szCs w:val="22"/>
                <w:lang w:val="ru-RU"/>
              </w:rPr>
            </w:pPr>
            <w:r w:rsidRPr="00D602BA">
              <w:rPr>
                <w:sz w:val="22"/>
                <w:szCs w:val="22"/>
                <w:lang w:val="ru-RU"/>
              </w:rPr>
              <w:t>30 м</w:t>
            </w:r>
          </w:p>
        </w:tc>
      </w:tr>
      <w:tr w:rsidR="00CE1553" w:rsidRPr="00D602BA" w:rsidTr="00D602BA">
        <w:tc>
          <w:tcPr>
            <w:tcW w:w="1931" w:type="pct"/>
            <w:shd w:val="clear" w:color="auto" w:fill="auto"/>
          </w:tcPr>
          <w:p w:rsidR="00CE1553" w:rsidRPr="00D602BA" w:rsidRDefault="00CE1553" w:rsidP="00D602BA">
            <w:pPr>
              <w:pStyle w:val="aa"/>
              <w:ind w:firstLine="0"/>
              <w:rPr>
                <w:sz w:val="22"/>
                <w:szCs w:val="22"/>
                <w:lang w:val="ru-RU"/>
              </w:rPr>
            </w:pPr>
            <w:r w:rsidRPr="00D602BA">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3069" w:type="pct"/>
            <w:shd w:val="clear" w:color="auto" w:fill="auto"/>
          </w:tcPr>
          <w:p w:rsidR="00CE1553" w:rsidRPr="00D602BA" w:rsidRDefault="00CE1553" w:rsidP="00D602BA">
            <w:pPr>
              <w:pStyle w:val="aa"/>
              <w:ind w:firstLine="0"/>
              <w:rPr>
                <w:sz w:val="22"/>
                <w:szCs w:val="22"/>
                <w:lang w:val="ru-RU"/>
              </w:rPr>
            </w:pPr>
            <w:r w:rsidRPr="00D602BA">
              <w:rPr>
                <w:sz w:val="22"/>
                <w:szCs w:val="22"/>
                <w:lang w:val="ru-RU"/>
              </w:rPr>
              <w:t>- 40 % - для застройки многоквартирными жилыми домами малой и средней этажности;</w:t>
            </w:r>
          </w:p>
          <w:p w:rsidR="00CE1553" w:rsidRPr="00D602BA" w:rsidRDefault="00CE1553" w:rsidP="00D602BA">
            <w:pPr>
              <w:pStyle w:val="aa"/>
              <w:ind w:firstLine="0"/>
              <w:rPr>
                <w:sz w:val="22"/>
                <w:szCs w:val="22"/>
                <w:lang w:val="ru-RU"/>
              </w:rPr>
            </w:pPr>
            <w:r w:rsidRPr="00D602BA">
              <w:rPr>
                <w:sz w:val="22"/>
                <w:szCs w:val="22"/>
                <w:lang w:val="ru-RU"/>
              </w:rPr>
              <w:t>- 40 % - для застройки многоквартирными многоэтажными жилыми домами;</w:t>
            </w:r>
          </w:p>
          <w:p w:rsidR="00CE1553" w:rsidRPr="00D602BA" w:rsidRDefault="00CE1553" w:rsidP="00D602BA">
            <w:pPr>
              <w:pStyle w:val="aa"/>
              <w:ind w:firstLine="0"/>
              <w:rPr>
                <w:sz w:val="22"/>
                <w:szCs w:val="22"/>
                <w:lang w:val="ru-RU"/>
              </w:rPr>
            </w:pPr>
            <w:r w:rsidRPr="00D602BA">
              <w:rPr>
                <w:sz w:val="22"/>
                <w:szCs w:val="22"/>
                <w:lang w:val="ru-RU"/>
              </w:rPr>
              <w:t>- 60 % - для застройки многоквартирными многоэтажными жилыми домами (реконструируемая застройка);</w:t>
            </w:r>
          </w:p>
          <w:p w:rsidR="00CE1553" w:rsidRPr="00D602BA" w:rsidRDefault="00CE1553" w:rsidP="00D602BA">
            <w:pPr>
              <w:pStyle w:val="aa"/>
              <w:ind w:firstLine="0"/>
              <w:rPr>
                <w:sz w:val="22"/>
                <w:szCs w:val="22"/>
                <w:lang w:val="ru-RU"/>
              </w:rPr>
            </w:pPr>
            <w:r w:rsidRPr="00D602BA">
              <w:rPr>
                <w:sz w:val="22"/>
                <w:szCs w:val="22"/>
                <w:lang w:val="ru-RU"/>
              </w:rPr>
              <w:t>- 100 % - для общественно-деловой застройки;</w:t>
            </w:r>
          </w:p>
          <w:p w:rsidR="00CE1553" w:rsidRPr="00D602BA" w:rsidRDefault="00CE1553" w:rsidP="00D602BA">
            <w:pPr>
              <w:pStyle w:val="aa"/>
              <w:ind w:firstLine="0"/>
              <w:rPr>
                <w:sz w:val="22"/>
                <w:szCs w:val="22"/>
                <w:lang w:val="ru-RU"/>
              </w:rPr>
            </w:pPr>
            <w:r w:rsidRPr="00D602BA">
              <w:rPr>
                <w:sz w:val="22"/>
                <w:szCs w:val="22"/>
                <w:lang w:val="ru-RU"/>
              </w:rPr>
              <w:t xml:space="preserve">- для иных объектов - </w:t>
            </w:r>
            <w:r w:rsidR="00B921BD">
              <w:rPr>
                <w:sz w:val="22"/>
                <w:szCs w:val="22"/>
                <w:lang w:val="ru-RU"/>
              </w:rPr>
              <w:t>не подлежат установлению</w:t>
            </w:r>
            <w:r w:rsidRPr="00D602BA">
              <w:rPr>
                <w:sz w:val="22"/>
                <w:szCs w:val="22"/>
                <w:lang w:val="ru-RU"/>
              </w:rPr>
              <w:t xml:space="preserve"> </w:t>
            </w:r>
          </w:p>
        </w:tc>
      </w:tr>
      <w:tr w:rsidR="00CE1553" w:rsidRPr="00D602BA" w:rsidTr="00D602BA">
        <w:tc>
          <w:tcPr>
            <w:tcW w:w="1931" w:type="pct"/>
            <w:shd w:val="clear" w:color="auto" w:fill="auto"/>
          </w:tcPr>
          <w:p w:rsidR="00CE1553" w:rsidRPr="00D602BA" w:rsidRDefault="00CE1553" w:rsidP="00D602BA">
            <w:pPr>
              <w:pStyle w:val="aa"/>
              <w:ind w:firstLine="0"/>
              <w:rPr>
                <w:sz w:val="22"/>
                <w:szCs w:val="22"/>
                <w:lang w:val="ru-RU"/>
              </w:rPr>
            </w:pPr>
            <w:r w:rsidRPr="00D602BA">
              <w:rPr>
                <w:sz w:val="22"/>
                <w:szCs w:val="22"/>
                <w:lang w:val="ru-RU"/>
              </w:rPr>
              <w:t>Иные предельные параметры разрешенного строительства, реконструкции объектов капитального строительства</w:t>
            </w:r>
          </w:p>
        </w:tc>
        <w:tc>
          <w:tcPr>
            <w:tcW w:w="3069" w:type="pct"/>
            <w:shd w:val="clear" w:color="auto" w:fill="auto"/>
          </w:tcPr>
          <w:p w:rsidR="00CE1553" w:rsidRPr="00D602BA" w:rsidRDefault="00CE1553" w:rsidP="00D602BA">
            <w:pPr>
              <w:pStyle w:val="aa"/>
              <w:ind w:firstLine="0"/>
              <w:rPr>
                <w:sz w:val="22"/>
                <w:szCs w:val="22"/>
                <w:lang w:val="ru-RU"/>
              </w:rPr>
            </w:pPr>
            <w:r w:rsidRPr="00D602BA">
              <w:rPr>
                <w:sz w:val="22"/>
                <w:szCs w:val="22"/>
                <w:lang w:val="ru-RU"/>
              </w:rPr>
              <w:t>- максимальный коэффициент плотности застройки:</w:t>
            </w:r>
          </w:p>
          <w:p w:rsidR="00CE1553" w:rsidRPr="00D602BA" w:rsidRDefault="00CE1553" w:rsidP="00D602BA">
            <w:pPr>
              <w:pStyle w:val="aa"/>
              <w:ind w:firstLine="0"/>
              <w:rPr>
                <w:sz w:val="22"/>
                <w:szCs w:val="22"/>
                <w:lang w:val="ru-RU"/>
              </w:rPr>
            </w:pPr>
            <w:r w:rsidRPr="00D602BA">
              <w:rPr>
                <w:sz w:val="22"/>
                <w:szCs w:val="22"/>
                <w:lang w:val="ru-RU"/>
              </w:rPr>
              <w:t>- 0,8 - для застройки многоквартирными жилыми домами малой этажности;</w:t>
            </w:r>
          </w:p>
          <w:p w:rsidR="00CE1553" w:rsidRPr="00D602BA" w:rsidRDefault="00CE1553" w:rsidP="00D602BA">
            <w:pPr>
              <w:pStyle w:val="aa"/>
              <w:ind w:firstLine="0"/>
              <w:rPr>
                <w:sz w:val="22"/>
                <w:szCs w:val="22"/>
                <w:lang w:val="ru-RU"/>
              </w:rPr>
            </w:pPr>
            <w:r w:rsidRPr="00D602BA">
              <w:rPr>
                <w:sz w:val="22"/>
                <w:szCs w:val="22"/>
                <w:lang w:val="ru-RU"/>
              </w:rPr>
              <w:t>- 1,2 - для застройки многоквартирными многоэтажными жилыми домами;</w:t>
            </w:r>
          </w:p>
          <w:p w:rsidR="00CE1553" w:rsidRPr="00D602BA" w:rsidRDefault="00CE1553" w:rsidP="00D602BA">
            <w:pPr>
              <w:pStyle w:val="aa"/>
              <w:ind w:firstLine="0"/>
              <w:rPr>
                <w:sz w:val="22"/>
                <w:szCs w:val="22"/>
                <w:lang w:val="ru-RU"/>
              </w:rPr>
            </w:pPr>
            <w:r w:rsidRPr="00D602BA">
              <w:rPr>
                <w:sz w:val="22"/>
                <w:szCs w:val="22"/>
                <w:lang w:val="ru-RU"/>
              </w:rPr>
              <w:t>- 1,6 - для застройки многоквартирными многоэтажными жилыми домами (реконструируемая застройка);</w:t>
            </w:r>
          </w:p>
          <w:p w:rsidR="00CE1553" w:rsidRPr="00D602BA" w:rsidRDefault="00CE1553" w:rsidP="00D602BA">
            <w:pPr>
              <w:pStyle w:val="aa"/>
              <w:ind w:firstLine="0"/>
              <w:rPr>
                <w:sz w:val="22"/>
                <w:szCs w:val="22"/>
                <w:lang w:val="ru-RU"/>
              </w:rPr>
            </w:pPr>
            <w:r w:rsidRPr="00D602BA">
              <w:rPr>
                <w:sz w:val="22"/>
                <w:szCs w:val="22"/>
                <w:lang w:val="ru-RU"/>
              </w:rPr>
              <w:t>- 3,0 - для общественно-деловой застройки;</w:t>
            </w:r>
          </w:p>
          <w:p w:rsidR="00CE1553" w:rsidRPr="00D602BA" w:rsidRDefault="00CE1553" w:rsidP="00D602BA">
            <w:pPr>
              <w:pStyle w:val="aa"/>
              <w:ind w:firstLine="0"/>
              <w:rPr>
                <w:sz w:val="22"/>
                <w:szCs w:val="22"/>
                <w:lang w:val="ru-RU"/>
              </w:rPr>
            </w:pPr>
            <w:r w:rsidRPr="00D602BA">
              <w:rPr>
                <w:sz w:val="22"/>
                <w:szCs w:val="22"/>
                <w:lang w:val="ru-RU"/>
              </w:rPr>
              <w:t xml:space="preserve">- для иных объектов - </w:t>
            </w:r>
            <w:r w:rsidR="00B921BD">
              <w:rPr>
                <w:sz w:val="22"/>
                <w:szCs w:val="22"/>
                <w:lang w:val="ru-RU"/>
              </w:rPr>
              <w:t>не подлежат установлению</w:t>
            </w:r>
            <w:r w:rsidRPr="00D602BA">
              <w:rPr>
                <w:sz w:val="22"/>
                <w:szCs w:val="22"/>
                <w:lang w:val="ru-RU"/>
              </w:rPr>
              <w:t>;</w:t>
            </w:r>
          </w:p>
          <w:p w:rsidR="00CE1553" w:rsidRPr="00D602BA" w:rsidRDefault="00CE1553" w:rsidP="00D602BA">
            <w:pPr>
              <w:pStyle w:val="aa"/>
              <w:ind w:firstLine="0"/>
              <w:rPr>
                <w:sz w:val="22"/>
                <w:szCs w:val="22"/>
                <w:lang w:val="ru-RU"/>
              </w:rPr>
            </w:pPr>
          </w:p>
          <w:p w:rsidR="00CE1553" w:rsidRPr="00D602BA" w:rsidRDefault="00CE1553" w:rsidP="00D602BA">
            <w:pPr>
              <w:pStyle w:val="aa"/>
              <w:ind w:firstLine="0"/>
              <w:rPr>
                <w:sz w:val="22"/>
                <w:szCs w:val="22"/>
                <w:lang w:val="ru-RU"/>
              </w:rPr>
            </w:pPr>
            <w:r w:rsidRPr="00D602BA">
              <w:rPr>
                <w:sz w:val="22"/>
                <w:szCs w:val="22"/>
                <w:lang w:val="ru-RU"/>
              </w:rPr>
              <w:t>- расстояние от многоквартирного жилого дома с квартирами в первых этажах - не менее 2 м от красных линий;</w:t>
            </w:r>
          </w:p>
          <w:p w:rsidR="00CE1553" w:rsidRPr="00D602BA" w:rsidRDefault="00CE1553" w:rsidP="00D602BA">
            <w:pPr>
              <w:pStyle w:val="aa"/>
              <w:ind w:firstLine="0"/>
              <w:rPr>
                <w:sz w:val="22"/>
                <w:szCs w:val="22"/>
                <w:lang w:val="ru-RU"/>
              </w:rPr>
            </w:pPr>
            <w:r w:rsidRPr="00D602BA">
              <w:rPr>
                <w:sz w:val="22"/>
                <w:szCs w:val="22"/>
                <w:lang w:val="ru-RU"/>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CE1553" w:rsidRPr="00D602BA" w:rsidRDefault="00CE1553" w:rsidP="00D602BA">
            <w:pPr>
              <w:pStyle w:val="aa"/>
              <w:ind w:firstLine="0"/>
              <w:rPr>
                <w:sz w:val="22"/>
                <w:szCs w:val="22"/>
                <w:lang w:val="ru-RU"/>
              </w:rPr>
            </w:pPr>
            <w:r w:rsidRPr="00D602BA">
              <w:rPr>
                <w:sz w:val="22"/>
                <w:szCs w:val="22"/>
                <w:lang w:val="ru-RU"/>
              </w:rPr>
              <w:t>- для иных объектов капитального строительства - не подлежат установлению (определить проектной документацией);</w:t>
            </w:r>
          </w:p>
          <w:p w:rsidR="00CE1553" w:rsidRPr="00D602BA" w:rsidRDefault="00CE1553" w:rsidP="00D602BA">
            <w:pPr>
              <w:pStyle w:val="aa"/>
              <w:ind w:firstLine="0"/>
              <w:rPr>
                <w:sz w:val="22"/>
                <w:szCs w:val="22"/>
                <w:lang w:val="ru-RU"/>
              </w:rPr>
            </w:pPr>
            <w:r w:rsidRPr="00D602BA">
              <w:rPr>
                <w:sz w:val="22"/>
                <w:szCs w:val="22"/>
                <w:lang w:val="ru-RU"/>
              </w:rPr>
              <w:t>- размещение зданий по красной линии допускается в условиях реконструкции сложившейся застройки при соответствующем обосновании;</w:t>
            </w:r>
          </w:p>
          <w:p w:rsidR="00CE1553" w:rsidRPr="00D602BA" w:rsidRDefault="00CE1553" w:rsidP="00D602BA">
            <w:pPr>
              <w:pStyle w:val="aa"/>
              <w:ind w:firstLine="0"/>
              <w:rPr>
                <w:sz w:val="22"/>
                <w:szCs w:val="22"/>
                <w:lang w:val="ru-RU"/>
              </w:rPr>
            </w:pPr>
          </w:p>
          <w:p w:rsidR="00CE1553" w:rsidRPr="00D602BA" w:rsidRDefault="00CE1553" w:rsidP="00D602BA">
            <w:pPr>
              <w:pStyle w:val="aa"/>
              <w:ind w:firstLine="0"/>
              <w:rPr>
                <w:sz w:val="22"/>
                <w:szCs w:val="22"/>
                <w:lang w:val="ru-RU"/>
              </w:rPr>
            </w:pPr>
            <w:r w:rsidRPr="00D602BA">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CE1553" w:rsidRPr="00D06172" w:rsidRDefault="00D06172" w:rsidP="00D06172">
      <w:pPr>
        <w:pStyle w:val="30"/>
        <w:keepLines w:val="0"/>
        <w:suppressAutoHyphens/>
        <w:spacing w:before="180" w:after="120" w:line="240" w:lineRule="auto"/>
        <w:jc w:val="both"/>
        <w:rPr>
          <w:bCs/>
          <w:sz w:val="28"/>
          <w:lang w:eastAsia="ar-SA"/>
        </w:rPr>
      </w:pPr>
      <w:bookmarkStart w:id="24" w:name="_Toc22895176"/>
      <w:r w:rsidRPr="00D06172">
        <w:rPr>
          <w:bCs/>
          <w:sz w:val="28"/>
          <w:lang w:eastAsia="ar-SA"/>
        </w:rPr>
        <w:t xml:space="preserve">Статья </w:t>
      </w:r>
      <w:r w:rsidR="00D812FD">
        <w:rPr>
          <w:bCs/>
          <w:sz w:val="28"/>
          <w:lang w:eastAsia="ar-SA"/>
        </w:rPr>
        <w:t>29</w:t>
      </w:r>
      <w:r w:rsidRPr="00D06172">
        <w:rPr>
          <w:bCs/>
          <w:sz w:val="28"/>
          <w:lang w:eastAsia="ar-SA"/>
        </w:rPr>
        <w:t>.</w:t>
      </w:r>
      <w:r w:rsidR="002A16FB">
        <w:rPr>
          <w:bCs/>
          <w:sz w:val="28"/>
          <w:lang w:eastAsia="ar-SA"/>
        </w:rPr>
        <w:t>6</w:t>
      </w:r>
      <w:r w:rsidR="00CE1553" w:rsidRPr="00D06172">
        <w:rPr>
          <w:bCs/>
          <w:sz w:val="28"/>
          <w:lang w:eastAsia="ar-SA"/>
        </w:rPr>
        <w:t xml:space="preserve">. </w:t>
      </w:r>
      <w:r w:rsidRPr="00D06172">
        <w:rPr>
          <w:bCs/>
          <w:sz w:val="28"/>
          <w:lang w:eastAsia="ar-SA"/>
        </w:rPr>
        <w:t>ОД-1</w:t>
      </w:r>
      <w:r w:rsidR="00CE1553" w:rsidRPr="00D06172">
        <w:rPr>
          <w:bCs/>
          <w:sz w:val="28"/>
          <w:lang w:eastAsia="ar-SA"/>
        </w:rPr>
        <w:t xml:space="preserve"> – </w:t>
      </w:r>
      <w:r w:rsidRPr="00D06172">
        <w:rPr>
          <w:bCs/>
          <w:sz w:val="28"/>
          <w:lang w:eastAsia="ar-SA"/>
        </w:rPr>
        <w:t>Специализированная общественно-деловая зона</w:t>
      </w:r>
      <w:r w:rsidR="00CE1553" w:rsidRPr="00D06172">
        <w:rPr>
          <w:bCs/>
          <w:sz w:val="28"/>
          <w:lang w:eastAsia="ar-SA"/>
        </w:rPr>
        <w:t>.</w:t>
      </w:r>
      <w:bookmarkEnd w:id="24"/>
    </w:p>
    <w:p w:rsidR="00CE1553" w:rsidRPr="00560BBE" w:rsidRDefault="00CE1553" w:rsidP="00560BB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079"/>
        <w:gridCol w:w="6512"/>
        <w:gridCol w:w="831"/>
      </w:tblGrid>
      <w:tr w:rsidR="00CE1553" w:rsidRPr="00D06172" w:rsidTr="00797533">
        <w:trPr>
          <w:tblHeader/>
        </w:trPr>
        <w:tc>
          <w:tcPr>
            <w:tcW w:w="1103"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D06172" w:rsidRDefault="00CE1553" w:rsidP="00D06172">
            <w:pPr>
              <w:pStyle w:val="aa"/>
              <w:ind w:firstLine="0"/>
              <w:jc w:val="center"/>
              <w:rPr>
                <w:sz w:val="22"/>
                <w:szCs w:val="22"/>
                <w:lang w:val="ru-RU"/>
              </w:rPr>
            </w:pPr>
            <w:r w:rsidRPr="00D06172">
              <w:rPr>
                <w:sz w:val="22"/>
                <w:szCs w:val="22"/>
                <w:lang w:val="ru-RU"/>
              </w:rPr>
              <w:lastRenderedPageBreak/>
              <w:t>Наименование вида разрешенного использования</w:t>
            </w:r>
          </w:p>
        </w:tc>
        <w:tc>
          <w:tcPr>
            <w:tcW w:w="3456" w:type="pct"/>
            <w:tcBorders>
              <w:top w:val="single" w:sz="4" w:space="0" w:color="auto"/>
              <w:left w:val="single" w:sz="4" w:space="0" w:color="auto"/>
              <w:bottom w:val="single" w:sz="4" w:space="0" w:color="auto"/>
              <w:right w:val="single" w:sz="4" w:space="0" w:color="auto"/>
            </w:tcBorders>
            <w:shd w:val="clear" w:color="auto" w:fill="FFFFFF"/>
          </w:tcPr>
          <w:p w:rsidR="00CE1553" w:rsidRPr="00D06172" w:rsidRDefault="00CE1553" w:rsidP="00D06172">
            <w:pPr>
              <w:pStyle w:val="aa"/>
              <w:ind w:firstLine="0"/>
              <w:jc w:val="center"/>
              <w:rPr>
                <w:sz w:val="22"/>
                <w:szCs w:val="22"/>
                <w:lang w:val="ru-RU"/>
              </w:rPr>
            </w:pPr>
            <w:r w:rsidRPr="00D06172">
              <w:rPr>
                <w:sz w:val="22"/>
                <w:szCs w:val="22"/>
                <w:lang w:val="ru-RU"/>
              </w:rPr>
              <w:t>Описание вида разрешенного использования</w:t>
            </w: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E1553" w:rsidRPr="00D06172" w:rsidRDefault="00CE1553" w:rsidP="00D06172">
            <w:pPr>
              <w:pStyle w:val="aa"/>
              <w:ind w:firstLine="0"/>
              <w:jc w:val="center"/>
              <w:rPr>
                <w:sz w:val="22"/>
                <w:szCs w:val="22"/>
                <w:lang w:val="ru-RU"/>
              </w:rPr>
            </w:pPr>
            <w:r w:rsidRPr="00D06172">
              <w:rPr>
                <w:sz w:val="22"/>
                <w:szCs w:val="22"/>
                <w:lang w:val="ru-RU"/>
              </w:rPr>
              <w:t>Код</w:t>
            </w:r>
          </w:p>
        </w:tc>
      </w:tr>
      <w:tr w:rsidR="00CE1553" w:rsidRPr="00D06172" w:rsidTr="00797533">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D06172" w:rsidRDefault="00CE1553" w:rsidP="00D06172">
            <w:pPr>
              <w:pStyle w:val="aa"/>
              <w:ind w:firstLine="0"/>
              <w:jc w:val="center"/>
              <w:rPr>
                <w:sz w:val="22"/>
                <w:szCs w:val="22"/>
                <w:lang w:val="ru-RU"/>
              </w:rPr>
            </w:pPr>
            <w:r w:rsidRPr="00D06172">
              <w:rPr>
                <w:sz w:val="22"/>
                <w:szCs w:val="22"/>
                <w:lang w:val="ru-RU"/>
              </w:rPr>
              <w:t>Основные виды разрешенного использования</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Социальное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D06172" w:rsidP="00D06172">
            <w:pPr>
              <w:pStyle w:val="aa"/>
              <w:ind w:firstLine="0"/>
              <w:rPr>
                <w:sz w:val="22"/>
                <w:szCs w:val="22"/>
                <w:lang w:val="ru-RU"/>
              </w:rPr>
            </w:pPr>
            <w:r w:rsidRPr="00D06172">
              <w:rPr>
                <w:sz w:val="22"/>
                <w:szCs w:val="22"/>
                <w:lang w:val="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w:t>
            </w:r>
            <w:r>
              <w:rPr>
                <w:sz w:val="22"/>
                <w:szCs w:val="22"/>
                <w:lang w:val="ru-RU"/>
              </w:rPr>
              <w:t>- 3.2.4</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3.2</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Бытовое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D06172" w:rsidP="00D06172">
            <w:pPr>
              <w:pStyle w:val="aa"/>
              <w:ind w:firstLine="0"/>
              <w:rPr>
                <w:sz w:val="22"/>
                <w:szCs w:val="22"/>
                <w:lang w:val="ru-RU"/>
              </w:rPr>
            </w:pPr>
            <w:r w:rsidRPr="00D06172">
              <w:rPr>
                <w:sz w:val="22"/>
                <w:szCs w:val="22"/>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3.3</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Амбулаторно-поликлиническое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D06172" w:rsidP="00D06172">
            <w:pPr>
              <w:pStyle w:val="aa"/>
              <w:ind w:firstLine="0"/>
              <w:rPr>
                <w:sz w:val="22"/>
                <w:szCs w:val="22"/>
                <w:lang w:val="ru-RU"/>
              </w:rPr>
            </w:pPr>
            <w:r w:rsidRPr="00D06172">
              <w:rPr>
                <w:sz w:val="22"/>
                <w:szCs w:val="22"/>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3.4.1</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Стационарное медицинское обслуживание</w:t>
            </w:r>
          </w:p>
        </w:tc>
        <w:tc>
          <w:tcPr>
            <w:tcW w:w="3456" w:type="pct"/>
            <w:tcBorders>
              <w:top w:val="single" w:sz="4" w:space="0" w:color="auto"/>
              <w:left w:val="single" w:sz="4" w:space="0" w:color="auto"/>
              <w:bottom w:val="single" w:sz="4" w:space="0" w:color="auto"/>
              <w:right w:val="single" w:sz="4" w:space="0" w:color="auto"/>
            </w:tcBorders>
          </w:tcPr>
          <w:p w:rsidR="00D06172" w:rsidRPr="00D06172" w:rsidRDefault="00D06172" w:rsidP="00D06172">
            <w:pPr>
              <w:pStyle w:val="aa"/>
              <w:ind w:firstLine="0"/>
              <w:rPr>
                <w:sz w:val="22"/>
                <w:szCs w:val="22"/>
                <w:lang w:val="ru-RU"/>
              </w:rPr>
            </w:pPr>
            <w:r w:rsidRPr="00D06172">
              <w:rPr>
                <w:sz w:val="22"/>
                <w:szCs w:val="22"/>
                <w:lang w:val="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D06172" w:rsidRPr="00D06172" w:rsidRDefault="00D06172" w:rsidP="00D06172">
            <w:pPr>
              <w:pStyle w:val="aa"/>
              <w:ind w:firstLine="0"/>
              <w:rPr>
                <w:sz w:val="22"/>
                <w:szCs w:val="22"/>
                <w:lang w:val="ru-RU"/>
              </w:rPr>
            </w:pPr>
            <w:r w:rsidRPr="00D06172">
              <w:rPr>
                <w:sz w:val="22"/>
                <w:szCs w:val="22"/>
                <w:lang w:val="ru-RU"/>
              </w:rPr>
              <w:t>размещение станций скорой помощи;</w:t>
            </w:r>
          </w:p>
          <w:p w:rsidR="00CE1553" w:rsidRPr="00D06172" w:rsidRDefault="00D06172" w:rsidP="00D06172">
            <w:pPr>
              <w:pStyle w:val="aa"/>
              <w:ind w:firstLine="0"/>
              <w:rPr>
                <w:sz w:val="22"/>
                <w:szCs w:val="22"/>
                <w:lang w:val="ru-RU"/>
              </w:rPr>
            </w:pPr>
            <w:r w:rsidRPr="00D06172">
              <w:rPr>
                <w:sz w:val="22"/>
                <w:szCs w:val="22"/>
                <w:lang w:val="ru-RU"/>
              </w:rPr>
              <w:t>размещение площадок санитарной авиации</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3.4.2</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Дошкольное, начальное и среднее общее образование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D06172" w:rsidP="00D06172">
            <w:pPr>
              <w:pStyle w:val="aa"/>
              <w:ind w:firstLine="0"/>
              <w:rPr>
                <w:sz w:val="22"/>
                <w:szCs w:val="22"/>
                <w:lang w:val="ru-RU"/>
              </w:rPr>
            </w:pPr>
            <w:r w:rsidRPr="00D06172">
              <w:rPr>
                <w:sz w:val="22"/>
                <w:szCs w:val="22"/>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3.5.1</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Среднее и высшее профессиональное образование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D06172" w:rsidP="00D06172">
            <w:pPr>
              <w:pStyle w:val="aa"/>
              <w:ind w:firstLine="0"/>
              <w:rPr>
                <w:sz w:val="22"/>
                <w:szCs w:val="22"/>
                <w:lang w:val="ru-RU"/>
              </w:rPr>
            </w:pPr>
            <w:r w:rsidRPr="00D06172">
              <w:rPr>
                <w:sz w:val="22"/>
                <w:szCs w:val="22"/>
                <w:lang w:val="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3.5.2</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Культурное развитие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D06172" w:rsidP="00D06172">
            <w:pPr>
              <w:pStyle w:val="aa"/>
              <w:ind w:firstLine="0"/>
              <w:rPr>
                <w:sz w:val="22"/>
                <w:szCs w:val="22"/>
                <w:lang w:val="ru-RU"/>
              </w:rPr>
            </w:pPr>
            <w:r w:rsidRPr="00D06172">
              <w:rPr>
                <w:sz w:val="22"/>
                <w:szCs w:val="22"/>
                <w:lang w:val="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3.6.1 - 3.6.3</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3.6</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Религиозное использование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D06172" w:rsidP="00D06172">
            <w:pPr>
              <w:pStyle w:val="aa"/>
              <w:ind w:firstLine="0"/>
              <w:rPr>
                <w:sz w:val="22"/>
                <w:szCs w:val="22"/>
                <w:lang w:val="ru-RU"/>
              </w:rPr>
            </w:pPr>
            <w:r w:rsidRPr="00D06172">
              <w:rPr>
                <w:sz w:val="22"/>
                <w:szCs w:val="22"/>
                <w:lang w:val="ru-RU"/>
              </w:rPr>
              <w:t xml:space="preserve">Размещение зданий и сооружений религиозного использования. Содержание данного вида разрешенного использования включает в </w:t>
            </w:r>
            <w:r w:rsidRPr="00D06172">
              <w:rPr>
                <w:sz w:val="22"/>
                <w:szCs w:val="22"/>
                <w:lang w:val="ru-RU"/>
              </w:rPr>
              <w:lastRenderedPageBreak/>
              <w:t>себя содержание видов разрешенного использования с кодами 3.7</w:t>
            </w:r>
            <w:r>
              <w:rPr>
                <w:sz w:val="22"/>
                <w:szCs w:val="22"/>
                <w:lang w:val="ru-RU"/>
              </w:rPr>
              <w:t>.1 - 3.7.2</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lastRenderedPageBreak/>
              <w:t>3.7</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lastRenderedPageBreak/>
              <w:t>Обеспечение научной деятельности</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3.9.1 - 3.9.3</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3.9</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Обеспечение деятельности в области гидрометеорологии и смежных с ней областях</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3.9.1</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Амбулаторное ветеринарное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объектов капитального строительства, предназначенных для оказания ветеринарных услуг без содержания животных</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3.10.1</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Приюты для животных</w:t>
            </w:r>
          </w:p>
        </w:tc>
        <w:tc>
          <w:tcPr>
            <w:tcW w:w="3456" w:type="pct"/>
            <w:tcBorders>
              <w:top w:val="single" w:sz="4" w:space="0" w:color="auto"/>
              <w:left w:val="single" w:sz="4" w:space="0" w:color="auto"/>
              <w:bottom w:val="single" w:sz="4" w:space="0" w:color="auto"/>
              <w:right w:val="single" w:sz="4" w:space="0" w:color="auto"/>
            </w:tcBorders>
          </w:tcPr>
          <w:p w:rsidR="00797533" w:rsidRPr="00797533" w:rsidRDefault="00797533" w:rsidP="00797533">
            <w:pPr>
              <w:pStyle w:val="aa"/>
              <w:ind w:firstLine="0"/>
              <w:rPr>
                <w:sz w:val="22"/>
                <w:szCs w:val="22"/>
                <w:lang w:val="ru-RU"/>
              </w:rPr>
            </w:pPr>
            <w:r w:rsidRPr="00797533">
              <w:rPr>
                <w:sz w:val="22"/>
                <w:szCs w:val="22"/>
                <w:lang w:val="ru-RU"/>
              </w:rPr>
              <w:t>Размещение объектов капитального строительства, предназначенных для оказания ветеринарных услуг в стационаре;</w:t>
            </w:r>
          </w:p>
          <w:p w:rsidR="00797533" w:rsidRPr="00797533" w:rsidRDefault="00797533" w:rsidP="00797533">
            <w:pPr>
              <w:pStyle w:val="aa"/>
              <w:ind w:firstLine="0"/>
              <w:rPr>
                <w:sz w:val="22"/>
                <w:szCs w:val="22"/>
                <w:lang w:val="ru-RU"/>
              </w:rPr>
            </w:pPr>
            <w:r w:rsidRPr="00797533">
              <w:rPr>
                <w:sz w:val="22"/>
                <w:szCs w:val="22"/>
                <w:lang w:val="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E1553" w:rsidRPr="00D06172" w:rsidRDefault="00797533" w:rsidP="00797533">
            <w:pPr>
              <w:pStyle w:val="aa"/>
              <w:ind w:firstLine="0"/>
              <w:rPr>
                <w:sz w:val="22"/>
                <w:szCs w:val="22"/>
                <w:lang w:val="ru-RU"/>
              </w:rPr>
            </w:pPr>
            <w:r w:rsidRPr="00797533">
              <w:rPr>
                <w:sz w:val="22"/>
                <w:szCs w:val="22"/>
                <w:lang w:val="ru-RU"/>
              </w:rPr>
              <w:t>размещение объектов капитального строительства, предназначенных для организации гостиниц для животных</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3.10.2</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Спорт</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5.1.1 - 5.1.7</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5.1</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Обеспечение внутреннего правопорядка</w:t>
            </w:r>
          </w:p>
        </w:tc>
        <w:tc>
          <w:tcPr>
            <w:tcW w:w="3456" w:type="pct"/>
            <w:tcBorders>
              <w:top w:val="single" w:sz="4" w:space="0" w:color="auto"/>
              <w:left w:val="single" w:sz="4" w:space="0" w:color="auto"/>
              <w:bottom w:val="single" w:sz="4" w:space="0" w:color="auto"/>
              <w:right w:val="single" w:sz="4" w:space="0" w:color="auto"/>
            </w:tcBorders>
          </w:tcPr>
          <w:p w:rsidR="00797533" w:rsidRPr="00797533" w:rsidRDefault="00797533" w:rsidP="00797533">
            <w:pPr>
              <w:pStyle w:val="aa"/>
              <w:ind w:firstLine="0"/>
              <w:rPr>
                <w:sz w:val="22"/>
                <w:szCs w:val="22"/>
                <w:lang w:val="ru-RU"/>
              </w:rPr>
            </w:pPr>
            <w:r w:rsidRPr="00797533">
              <w:rPr>
                <w:sz w:val="22"/>
                <w:szCs w:val="22"/>
                <w:lang w:val="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E1553" w:rsidRPr="00D06172" w:rsidRDefault="00797533" w:rsidP="00797533">
            <w:pPr>
              <w:pStyle w:val="aa"/>
              <w:ind w:firstLine="0"/>
              <w:rPr>
                <w:sz w:val="22"/>
                <w:szCs w:val="22"/>
                <w:lang w:val="ru-RU"/>
              </w:rPr>
            </w:pPr>
            <w:r w:rsidRPr="00797533">
              <w:rPr>
                <w:sz w:val="22"/>
                <w:szCs w:val="22"/>
                <w:lang w:val="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8.3</w:t>
            </w:r>
          </w:p>
        </w:tc>
      </w:tr>
      <w:tr w:rsidR="00CE1553" w:rsidRPr="00D06172" w:rsidTr="00797533">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jc w:val="center"/>
              <w:rPr>
                <w:sz w:val="22"/>
                <w:szCs w:val="22"/>
                <w:lang w:val="ru-RU"/>
              </w:rPr>
            </w:pPr>
            <w:r w:rsidRPr="00D06172">
              <w:rPr>
                <w:sz w:val="22"/>
                <w:szCs w:val="22"/>
                <w:lang w:val="ru-RU"/>
              </w:rPr>
              <w:t>Вспомогательные виды разрешенного использования</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Обслуживание жилой застройки</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w:t>
            </w:r>
            <w:r w:rsidRPr="00797533">
              <w:rPr>
                <w:sz w:val="22"/>
                <w:szCs w:val="22"/>
                <w:lang w:val="ru-RU"/>
              </w:rPr>
              <w:lastRenderedPageBreak/>
              <w:t>причиняет вреда окружающей среде и санитарному благополучию, не нарушает права жителей, не требует установления санитарной зоны</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lastRenderedPageBreak/>
              <w:t>2.7</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lastRenderedPageBreak/>
              <w:t>Коммунальное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3.1</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Отдых (рекреация)</w:t>
            </w:r>
          </w:p>
        </w:tc>
        <w:tc>
          <w:tcPr>
            <w:tcW w:w="3456" w:type="pct"/>
            <w:tcBorders>
              <w:top w:val="single" w:sz="4" w:space="0" w:color="auto"/>
              <w:left w:val="single" w:sz="4" w:space="0" w:color="auto"/>
              <w:bottom w:val="single" w:sz="4" w:space="0" w:color="auto"/>
              <w:right w:val="single" w:sz="4" w:space="0" w:color="auto"/>
            </w:tcBorders>
          </w:tcPr>
          <w:p w:rsidR="00797533" w:rsidRPr="00797533" w:rsidRDefault="00797533" w:rsidP="00797533">
            <w:pPr>
              <w:pStyle w:val="aa"/>
              <w:ind w:firstLine="0"/>
              <w:rPr>
                <w:sz w:val="22"/>
                <w:szCs w:val="22"/>
                <w:lang w:val="ru-RU"/>
              </w:rPr>
            </w:pPr>
            <w:r w:rsidRPr="00797533">
              <w:rPr>
                <w:sz w:val="22"/>
                <w:szCs w:val="22"/>
                <w:lang w:val="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797533" w:rsidRPr="00797533" w:rsidRDefault="00797533" w:rsidP="00797533">
            <w:pPr>
              <w:pStyle w:val="aa"/>
              <w:ind w:firstLine="0"/>
              <w:rPr>
                <w:sz w:val="22"/>
                <w:szCs w:val="22"/>
                <w:lang w:val="ru-RU"/>
              </w:rPr>
            </w:pPr>
            <w:r w:rsidRPr="00797533">
              <w:rPr>
                <w:sz w:val="22"/>
                <w:szCs w:val="22"/>
                <w:lang w:val="ru-RU"/>
              </w:rPr>
              <w:t>создание и уход за городскими лесами, скверами, прудами, озерами, водохранилищами, пляжами, а также обустройство мест отдыха в них.</w:t>
            </w:r>
          </w:p>
          <w:p w:rsidR="00CE1553" w:rsidRPr="00D06172" w:rsidRDefault="00797533" w:rsidP="00797533">
            <w:pPr>
              <w:pStyle w:val="aa"/>
              <w:ind w:firstLine="0"/>
              <w:rPr>
                <w:sz w:val="22"/>
                <w:szCs w:val="22"/>
                <w:lang w:val="ru-RU"/>
              </w:rPr>
            </w:pPr>
            <w:r w:rsidRPr="00797533">
              <w:rPr>
                <w:sz w:val="22"/>
                <w:szCs w:val="22"/>
                <w:lang w:val="ru-RU"/>
              </w:rPr>
              <w:t>Содержание данного вида разрешенного использования включает в себя содержание видов разрешенного использования с кодами 5.1 - 5.5</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5.0</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Открытые автостоянки</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rPr>
                <w:sz w:val="22"/>
                <w:szCs w:val="22"/>
                <w:lang w:val="ru-RU"/>
              </w:rPr>
            </w:pPr>
            <w:r w:rsidRPr="00D06172">
              <w:rPr>
                <w:sz w:val="22"/>
                <w:szCs w:val="22"/>
                <w:lang w:val="ru-RU"/>
              </w:rPr>
              <w:t>Приобъектные стоянки легковых автомобилей (не более 300 машино-мест), гостевые стоянки легковых автомобилей</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Объекты уличного оборудования и благоустройства</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rPr>
                <w:sz w:val="22"/>
                <w:szCs w:val="22"/>
                <w:lang w:val="ru-RU"/>
              </w:rPr>
            </w:pPr>
            <w:r w:rsidRPr="00D06172">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Элементы дворовой территории жилой застройки (площадки)</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rPr>
                <w:sz w:val="22"/>
                <w:szCs w:val="22"/>
                <w:lang w:val="ru-RU"/>
              </w:rPr>
            </w:pPr>
            <w:r w:rsidRPr="00D06172">
              <w:rPr>
                <w:sz w:val="22"/>
                <w:szCs w:val="22"/>
                <w:lang w:val="ru-RU"/>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w:t>
            </w:r>
          </w:p>
        </w:tc>
      </w:tr>
      <w:tr w:rsidR="00CE1553" w:rsidRPr="00D06172" w:rsidTr="00797533">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jc w:val="center"/>
              <w:rPr>
                <w:sz w:val="22"/>
                <w:szCs w:val="22"/>
                <w:lang w:val="ru-RU"/>
              </w:rPr>
            </w:pPr>
            <w:r w:rsidRPr="00D06172">
              <w:rPr>
                <w:sz w:val="22"/>
                <w:szCs w:val="22"/>
                <w:lang w:val="ru-RU"/>
              </w:rPr>
              <w:t>Условно разрешенные виды использования</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Малоэтажная многоквартирная жилая застройка</w:t>
            </w:r>
          </w:p>
        </w:tc>
        <w:tc>
          <w:tcPr>
            <w:tcW w:w="3456" w:type="pct"/>
            <w:tcBorders>
              <w:top w:val="single" w:sz="4" w:space="0" w:color="auto"/>
              <w:left w:val="single" w:sz="4" w:space="0" w:color="auto"/>
              <w:bottom w:val="single" w:sz="4" w:space="0" w:color="auto"/>
              <w:right w:val="single" w:sz="4" w:space="0" w:color="auto"/>
            </w:tcBorders>
          </w:tcPr>
          <w:p w:rsidR="00797533" w:rsidRPr="00797533" w:rsidRDefault="00797533" w:rsidP="00797533">
            <w:pPr>
              <w:pStyle w:val="aa"/>
              <w:ind w:firstLine="0"/>
              <w:rPr>
                <w:sz w:val="22"/>
                <w:szCs w:val="22"/>
                <w:lang w:val="ru-RU"/>
              </w:rPr>
            </w:pPr>
            <w:r w:rsidRPr="00797533">
              <w:rPr>
                <w:sz w:val="22"/>
                <w:szCs w:val="22"/>
                <w:lang w:val="ru-RU"/>
              </w:rPr>
              <w:t>Размещение малоэтажных многоквартирных домов (многоквартирные дома высотой до 4 этажей, включая мансардный);</w:t>
            </w:r>
          </w:p>
          <w:p w:rsidR="00797533" w:rsidRPr="00797533" w:rsidRDefault="00797533" w:rsidP="00797533">
            <w:pPr>
              <w:pStyle w:val="aa"/>
              <w:ind w:firstLine="0"/>
              <w:rPr>
                <w:sz w:val="22"/>
                <w:szCs w:val="22"/>
                <w:lang w:val="ru-RU"/>
              </w:rPr>
            </w:pPr>
            <w:r w:rsidRPr="00797533">
              <w:rPr>
                <w:sz w:val="22"/>
                <w:szCs w:val="22"/>
                <w:lang w:val="ru-RU"/>
              </w:rPr>
              <w:t>обустройство спортивных и детских площадок, площадок для отдыха;</w:t>
            </w:r>
          </w:p>
          <w:p w:rsidR="00CE1553" w:rsidRPr="00D06172" w:rsidRDefault="00797533" w:rsidP="00797533">
            <w:pPr>
              <w:pStyle w:val="aa"/>
              <w:ind w:firstLine="0"/>
              <w:rPr>
                <w:sz w:val="22"/>
                <w:szCs w:val="22"/>
                <w:lang w:val="ru-RU"/>
              </w:rPr>
            </w:pPr>
            <w:r w:rsidRPr="00797533">
              <w:rPr>
                <w:sz w:val="22"/>
                <w:szCs w:val="22"/>
                <w:lang w:val="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2.1.1</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Среднеэтажная жилая застройка</w:t>
            </w:r>
          </w:p>
        </w:tc>
        <w:tc>
          <w:tcPr>
            <w:tcW w:w="3456" w:type="pct"/>
            <w:tcBorders>
              <w:top w:val="single" w:sz="4" w:space="0" w:color="auto"/>
              <w:left w:val="single" w:sz="4" w:space="0" w:color="auto"/>
              <w:bottom w:val="single" w:sz="4" w:space="0" w:color="auto"/>
              <w:right w:val="single" w:sz="4" w:space="0" w:color="auto"/>
            </w:tcBorders>
          </w:tcPr>
          <w:p w:rsidR="00797533" w:rsidRPr="00797533" w:rsidRDefault="00797533" w:rsidP="00797533">
            <w:pPr>
              <w:pStyle w:val="aa"/>
              <w:ind w:firstLine="0"/>
              <w:rPr>
                <w:sz w:val="22"/>
                <w:szCs w:val="22"/>
                <w:lang w:val="ru-RU"/>
              </w:rPr>
            </w:pPr>
            <w:r w:rsidRPr="00797533">
              <w:rPr>
                <w:sz w:val="22"/>
                <w:szCs w:val="22"/>
                <w:lang w:val="ru-RU"/>
              </w:rPr>
              <w:t>Размещение многоквартирных домов этажностью не выше восьми этажей;</w:t>
            </w:r>
          </w:p>
          <w:p w:rsidR="00797533" w:rsidRPr="00797533" w:rsidRDefault="00797533" w:rsidP="00797533">
            <w:pPr>
              <w:pStyle w:val="aa"/>
              <w:ind w:firstLine="0"/>
              <w:rPr>
                <w:sz w:val="22"/>
                <w:szCs w:val="22"/>
                <w:lang w:val="ru-RU"/>
              </w:rPr>
            </w:pPr>
            <w:r w:rsidRPr="00797533">
              <w:rPr>
                <w:sz w:val="22"/>
                <w:szCs w:val="22"/>
                <w:lang w:val="ru-RU"/>
              </w:rPr>
              <w:t>благоустройство и озеленение;</w:t>
            </w:r>
          </w:p>
          <w:p w:rsidR="00797533" w:rsidRPr="00797533" w:rsidRDefault="00797533" w:rsidP="00797533">
            <w:pPr>
              <w:pStyle w:val="aa"/>
              <w:ind w:firstLine="0"/>
              <w:rPr>
                <w:sz w:val="22"/>
                <w:szCs w:val="22"/>
                <w:lang w:val="ru-RU"/>
              </w:rPr>
            </w:pPr>
            <w:r w:rsidRPr="00797533">
              <w:rPr>
                <w:sz w:val="22"/>
                <w:szCs w:val="22"/>
                <w:lang w:val="ru-RU"/>
              </w:rPr>
              <w:t>размещение подземных гаражей и автостоянок;</w:t>
            </w:r>
          </w:p>
          <w:p w:rsidR="00797533" w:rsidRPr="00797533" w:rsidRDefault="00797533" w:rsidP="00797533">
            <w:pPr>
              <w:pStyle w:val="aa"/>
              <w:ind w:firstLine="0"/>
              <w:rPr>
                <w:sz w:val="22"/>
                <w:szCs w:val="22"/>
                <w:lang w:val="ru-RU"/>
              </w:rPr>
            </w:pPr>
            <w:r w:rsidRPr="00797533">
              <w:rPr>
                <w:sz w:val="22"/>
                <w:szCs w:val="22"/>
                <w:lang w:val="ru-RU"/>
              </w:rPr>
              <w:t>обустройство спортивных и детских площадок, площадок для отдыха;</w:t>
            </w:r>
          </w:p>
          <w:p w:rsidR="00CE1553" w:rsidRPr="00D06172" w:rsidRDefault="00797533" w:rsidP="00797533">
            <w:pPr>
              <w:pStyle w:val="aa"/>
              <w:ind w:firstLine="0"/>
              <w:rPr>
                <w:sz w:val="22"/>
                <w:szCs w:val="22"/>
                <w:lang w:val="ru-RU"/>
              </w:rPr>
            </w:pPr>
            <w:r w:rsidRPr="00797533">
              <w:rPr>
                <w:sz w:val="22"/>
                <w:szCs w:val="22"/>
                <w:lang w:val="ru-RU"/>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w:t>
            </w:r>
            <w:r w:rsidRPr="00797533">
              <w:rPr>
                <w:sz w:val="22"/>
                <w:szCs w:val="22"/>
                <w:lang w:val="ru-RU"/>
              </w:rPr>
              <w:lastRenderedPageBreak/>
              <w:t>помещений дома</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lastRenderedPageBreak/>
              <w:t>2.5</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lastRenderedPageBreak/>
              <w:t>Многоэтажная жилая застройка (высотная застройка)</w:t>
            </w:r>
          </w:p>
        </w:tc>
        <w:tc>
          <w:tcPr>
            <w:tcW w:w="3456" w:type="pct"/>
            <w:tcBorders>
              <w:top w:val="single" w:sz="4" w:space="0" w:color="auto"/>
              <w:left w:val="single" w:sz="4" w:space="0" w:color="auto"/>
              <w:bottom w:val="single" w:sz="4" w:space="0" w:color="auto"/>
              <w:right w:val="single" w:sz="4" w:space="0" w:color="auto"/>
            </w:tcBorders>
          </w:tcPr>
          <w:p w:rsidR="00797533" w:rsidRPr="00797533" w:rsidRDefault="00797533" w:rsidP="00797533">
            <w:pPr>
              <w:pStyle w:val="aa"/>
              <w:ind w:firstLine="0"/>
              <w:rPr>
                <w:sz w:val="22"/>
                <w:szCs w:val="22"/>
                <w:lang w:val="ru-RU"/>
              </w:rPr>
            </w:pPr>
            <w:r w:rsidRPr="00797533">
              <w:rPr>
                <w:sz w:val="22"/>
                <w:szCs w:val="22"/>
                <w:lang w:val="ru-RU"/>
              </w:rPr>
              <w:t>Размещение многоквартирных домов этажностью девять этажей и выше;</w:t>
            </w:r>
          </w:p>
          <w:p w:rsidR="00797533" w:rsidRPr="00797533" w:rsidRDefault="00797533" w:rsidP="00797533">
            <w:pPr>
              <w:pStyle w:val="aa"/>
              <w:ind w:firstLine="0"/>
              <w:rPr>
                <w:sz w:val="22"/>
                <w:szCs w:val="22"/>
                <w:lang w:val="ru-RU"/>
              </w:rPr>
            </w:pPr>
            <w:r w:rsidRPr="00797533">
              <w:rPr>
                <w:sz w:val="22"/>
                <w:szCs w:val="22"/>
                <w:lang w:val="ru-RU"/>
              </w:rPr>
              <w:t>благоустройство и озеленение придомовых территорий;</w:t>
            </w:r>
          </w:p>
          <w:p w:rsidR="00797533" w:rsidRPr="00797533" w:rsidRDefault="00797533" w:rsidP="00797533">
            <w:pPr>
              <w:pStyle w:val="aa"/>
              <w:ind w:firstLine="0"/>
              <w:rPr>
                <w:sz w:val="22"/>
                <w:szCs w:val="22"/>
                <w:lang w:val="ru-RU"/>
              </w:rPr>
            </w:pPr>
            <w:r w:rsidRPr="00797533">
              <w:rPr>
                <w:sz w:val="22"/>
                <w:szCs w:val="22"/>
                <w:lang w:val="ru-RU"/>
              </w:rPr>
              <w:t>обустройство спортивных и детских площадок, хозяйственных площадок и площадок для отдыха;</w:t>
            </w:r>
          </w:p>
          <w:p w:rsidR="00CE1553" w:rsidRPr="00D06172" w:rsidRDefault="00797533" w:rsidP="00797533">
            <w:pPr>
              <w:pStyle w:val="aa"/>
              <w:ind w:firstLine="0"/>
              <w:rPr>
                <w:sz w:val="22"/>
                <w:szCs w:val="22"/>
                <w:lang w:val="ru-RU"/>
              </w:rPr>
            </w:pPr>
            <w:r w:rsidRPr="00797533">
              <w:rPr>
                <w:sz w:val="22"/>
                <w:szCs w:val="22"/>
                <w:lang w:val="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2.6</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797533" w:rsidP="00D06172">
            <w:pPr>
              <w:pStyle w:val="aa"/>
              <w:ind w:firstLine="0"/>
              <w:rPr>
                <w:sz w:val="22"/>
                <w:szCs w:val="22"/>
                <w:lang w:val="ru-RU"/>
              </w:rPr>
            </w:pPr>
            <w:r w:rsidRPr="00797533">
              <w:rPr>
                <w:sz w:val="22"/>
                <w:szCs w:val="22"/>
                <w:lang w:val="ru-RU"/>
              </w:rPr>
              <w:t>Хранение автотранспорта</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w:t>
            </w:r>
            <w:r>
              <w:rPr>
                <w:sz w:val="22"/>
                <w:szCs w:val="22"/>
                <w:lang w:val="ru-RU"/>
              </w:rPr>
              <w:t>нного использования с кодом 4.9</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2.7.1</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Общественное управление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3.8.1 - 3.8.2</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3.8</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Деловое управление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4.1</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Магазины</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4.4</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Общественное питание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4.6</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CE1553" w:rsidP="00D06172">
            <w:pPr>
              <w:pStyle w:val="aa"/>
              <w:ind w:firstLine="0"/>
              <w:rPr>
                <w:sz w:val="22"/>
                <w:szCs w:val="22"/>
                <w:lang w:val="ru-RU"/>
              </w:rPr>
            </w:pPr>
            <w:r w:rsidRPr="00D06172">
              <w:rPr>
                <w:sz w:val="22"/>
                <w:szCs w:val="22"/>
                <w:lang w:val="ru-RU"/>
              </w:rPr>
              <w:t>Гостиничное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4.7</w:t>
            </w:r>
          </w:p>
        </w:tc>
      </w:tr>
      <w:tr w:rsidR="00CE1553" w:rsidRPr="00D06172" w:rsidTr="0079753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06172" w:rsidRDefault="00797533" w:rsidP="00D06172">
            <w:pPr>
              <w:pStyle w:val="aa"/>
              <w:ind w:firstLine="0"/>
              <w:rPr>
                <w:sz w:val="22"/>
                <w:szCs w:val="22"/>
                <w:lang w:val="ru-RU"/>
              </w:rPr>
            </w:pPr>
            <w:r w:rsidRPr="00797533">
              <w:rPr>
                <w:sz w:val="22"/>
                <w:szCs w:val="22"/>
                <w:lang w:val="ru-RU"/>
              </w:rPr>
              <w:t>Служебные гаражи</w:t>
            </w:r>
          </w:p>
        </w:tc>
        <w:tc>
          <w:tcPr>
            <w:tcW w:w="3456" w:type="pct"/>
            <w:tcBorders>
              <w:top w:val="single" w:sz="4" w:space="0" w:color="auto"/>
              <w:left w:val="single" w:sz="4" w:space="0" w:color="auto"/>
              <w:bottom w:val="single" w:sz="4" w:space="0" w:color="auto"/>
              <w:right w:val="single" w:sz="4" w:space="0" w:color="auto"/>
            </w:tcBorders>
          </w:tcPr>
          <w:p w:rsidR="00CE1553" w:rsidRPr="00D06172" w:rsidRDefault="00797533" w:rsidP="00D06172">
            <w:pPr>
              <w:pStyle w:val="aa"/>
              <w:ind w:firstLine="0"/>
              <w:rPr>
                <w:sz w:val="22"/>
                <w:szCs w:val="22"/>
                <w:lang w:val="ru-RU"/>
              </w:rPr>
            </w:pPr>
            <w:r w:rsidRPr="00797533">
              <w:rPr>
                <w:sz w:val="22"/>
                <w:szCs w:val="22"/>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41" w:type="pct"/>
            <w:tcBorders>
              <w:top w:val="single" w:sz="4" w:space="0" w:color="auto"/>
              <w:left w:val="single" w:sz="4" w:space="0" w:color="auto"/>
              <w:bottom w:val="single" w:sz="4" w:space="0" w:color="auto"/>
              <w:right w:val="single" w:sz="4" w:space="0" w:color="auto"/>
            </w:tcBorders>
          </w:tcPr>
          <w:p w:rsidR="00CE1553" w:rsidRPr="00D06172" w:rsidRDefault="00CE1553" w:rsidP="00D06172">
            <w:pPr>
              <w:pStyle w:val="aa"/>
              <w:ind w:firstLine="0"/>
              <w:jc w:val="center"/>
              <w:rPr>
                <w:sz w:val="22"/>
                <w:szCs w:val="22"/>
                <w:lang w:val="ru-RU"/>
              </w:rPr>
            </w:pPr>
            <w:r w:rsidRPr="00D06172">
              <w:rPr>
                <w:sz w:val="22"/>
                <w:szCs w:val="22"/>
                <w:lang w:val="ru-RU"/>
              </w:rPr>
              <w:t>4.9</w:t>
            </w:r>
          </w:p>
        </w:tc>
      </w:tr>
    </w:tbl>
    <w:p w:rsidR="00CE1553" w:rsidRPr="00560BBE" w:rsidRDefault="00CE1553" w:rsidP="00560BBE">
      <w:pPr>
        <w:pStyle w:val="aa"/>
        <w:rPr>
          <w:sz w:val="28"/>
          <w:lang w:val="ru-RU"/>
        </w:rPr>
      </w:pPr>
    </w:p>
    <w:p w:rsidR="00CE1553" w:rsidRPr="00560BBE" w:rsidRDefault="00CE1553" w:rsidP="00560BBE">
      <w:pPr>
        <w:pStyle w:val="aa"/>
        <w:rPr>
          <w:sz w:val="28"/>
          <w:lang w:val="ru-RU"/>
        </w:rPr>
      </w:pPr>
      <w:r w:rsidRPr="00560BBE">
        <w:rPr>
          <w:sz w:val="28"/>
          <w:lang w:val="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6"/>
        <w:gridCol w:w="5875"/>
      </w:tblGrid>
      <w:tr w:rsidR="00CE1553" w:rsidRPr="00797533" w:rsidTr="00797533">
        <w:trPr>
          <w:tblHeader/>
        </w:trPr>
        <w:tc>
          <w:tcPr>
            <w:tcW w:w="1931" w:type="pct"/>
            <w:shd w:val="clear" w:color="auto" w:fill="auto"/>
          </w:tcPr>
          <w:p w:rsidR="00CE1553" w:rsidRPr="00797533" w:rsidRDefault="00CE1553" w:rsidP="00797533">
            <w:pPr>
              <w:pStyle w:val="aa"/>
              <w:ind w:firstLine="0"/>
              <w:jc w:val="center"/>
              <w:rPr>
                <w:sz w:val="22"/>
                <w:szCs w:val="22"/>
                <w:lang w:val="ru-RU"/>
              </w:rPr>
            </w:pPr>
            <w:r w:rsidRPr="00797533">
              <w:rPr>
                <w:sz w:val="22"/>
                <w:szCs w:val="22"/>
                <w:lang w:val="ru-RU"/>
              </w:rPr>
              <w:t>Наименование размера, параметра</w:t>
            </w:r>
          </w:p>
        </w:tc>
        <w:tc>
          <w:tcPr>
            <w:tcW w:w="3069" w:type="pct"/>
            <w:shd w:val="clear" w:color="auto" w:fill="auto"/>
          </w:tcPr>
          <w:p w:rsidR="00CE1553" w:rsidRPr="00797533" w:rsidRDefault="00CE1553" w:rsidP="00797533">
            <w:pPr>
              <w:pStyle w:val="aa"/>
              <w:ind w:firstLine="0"/>
              <w:jc w:val="center"/>
              <w:rPr>
                <w:sz w:val="22"/>
                <w:szCs w:val="22"/>
                <w:lang w:val="ru-RU"/>
              </w:rPr>
            </w:pPr>
            <w:r w:rsidRPr="00797533">
              <w:rPr>
                <w:sz w:val="22"/>
                <w:szCs w:val="22"/>
                <w:lang w:val="ru-RU"/>
              </w:rPr>
              <w:t>Значение, единица измерения, дополнительные условия</w:t>
            </w:r>
          </w:p>
        </w:tc>
      </w:tr>
      <w:tr w:rsidR="00CE1553" w:rsidRPr="00797533" w:rsidTr="00797533">
        <w:tc>
          <w:tcPr>
            <w:tcW w:w="1931" w:type="pct"/>
            <w:shd w:val="clear" w:color="auto" w:fill="auto"/>
          </w:tcPr>
          <w:p w:rsidR="00CE1553" w:rsidRPr="00797533" w:rsidRDefault="00CE1553" w:rsidP="00797533">
            <w:pPr>
              <w:pStyle w:val="aa"/>
              <w:ind w:firstLine="0"/>
              <w:rPr>
                <w:sz w:val="22"/>
                <w:szCs w:val="22"/>
                <w:lang w:val="ru-RU"/>
              </w:rPr>
            </w:pPr>
            <w:r w:rsidRPr="00797533">
              <w:rPr>
                <w:sz w:val="22"/>
                <w:szCs w:val="22"/>
                <w:lang w:val="ru-RU"/>
              </w:rPr>
              <w:t>Предельные (минимальные и (или) максимальные) размеры земельных участков</w:t>
            </w:r>
          </w:p>
        </w:tc>
        <w:tc>
          <w:tcPr>
            <w:tcW w:w="3069" w:type="pct"/>
            <w:shd w:val="clear" w:color="auto" w:fill="auto"/>
          </w:tcPr>
          <w:p w:rsidR="00CE1553" w:rsidRPr="00797533" w:rsidRDefault="00CE1553" w:rsidP="00797533">
            <w:pPr>
              <w:pStyle w:val="aa"/>
              <w:ind w:firstLine="0"/>
              <w:rPr>
                <w:sz w:val="22"/>
                <w:szCs w:val="22"/>
                <w:lang w:val="ru-RU"/>
              </w:rPr>
            </w:pPr>
            <w:r w:rsidRPr="00797533">
              <w:rPr>
                <w:sz w:val="22"/>
                <w:szCs w:val="22"/>
                <w:lang w:val="ru-RU"/>
              </w:rPr>
              <w:t>не подлеж</w:t>
            </w:r>
            <w:r w:rsidR="00797533">
              <w:rPr>
                <w:sz w:val="22"/>
                <w:szCs w:val="22"/>
                <w:lang w:val="ru-RU"/>
              </w:rPr>
              <w:t>а</w:t>
            </w:r>
            <w:r w:rsidRPr="00797533">
              <w:rPr>
                <w:sz w:val="22"/>
                <w:szCs w:val="22"/>
                <w:lang w:val="ru-RU"/>
              </w:rPr>
              <w:t>т установлению</w:t>
            </w:r>
          </w:p>
        </w:tc>
      </w:tr>
      <w:tr w:rsidR="00CE1553" w:rsidRPr="00797533" w:rsidTr="00797533">
        <w:tc>
          <w:tcPr>
            <w:tcW w:w="1931" w:type="pct"/>
            <w:shd w:val="clear" w:color="auto" w:fill="auto"/>
          </w:tcPr>
          <w:p w:rsidR="00CE1553" w:rsidRPr="00797533" w:rsidRDefault="00CE1553" w:rsidP="00797533">
            <w:pPr>
              <w:pStyle w:val="aa"/>
              <w:ind w:firstLine="0"/>
              <w:rPr>
                <w:sz w:val="22"/>
                <w:szCs w:val="22"/>
                <w:lang w:val="ru-RU"/>
              </w:rPr>
            </w:pPr>
            <w:r w:rsidRPr="00797533">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3069" w:type="pct"/>
            <w:shd w:val="clear" w:color="auto" w:fill="auto"/>
          </w:tcPr>
          <w:p w:rsidR="00CE1553" w:rsidRPr="00797533" w:rsidRDefault="00CE1553" w:rsidP="00797533">
            <w:pPr>
              <w:pStyle w:val="aa"/>
              <w:ind w:firstLine="0"/>
              <w:rPr>
                <w:sz w:val="22"/>
                <w:szCs w:val="22"/>
                <w:lang w:val="ru-RU"/>
              </w:rPr>
            </w:pPr>
            <w:r w:rsidRPr="00797533">
              <w:rPr>
                <w:sz w:val="22"/>
                <w:szCs w:val="22"/>
                <w:lang w:val="ru-RU"/>
              </w:rPr>
              <w:t>не подлеж</w:t>
            </w:r>
            <w:r w:rsidR="00797533">
              <w:rPr>
                <w:sz w:val="22"/>
                <w:szCs w:val="22"/>
                <w:lang w:val="ru-RU"/>
              </w:rPr>
              <w:t>а</w:t>
            </w:r>
            <w:r w:rsidRPr="00797533">
              <w:rPr>
                <w:sz w:val="22"/>
                <w:szCs w:val="22"/>
                <w:lang w:val="ru-RU"/>
              </w:rPr>
              <w:t>т установлению</w:t>
            </w:r>
          </w:p>
        </w:tc>
      </w:tr>
      <w:tr w:rsidR="00CE1553" w:rsidRPr="00797533" w:rsidTr="00797533">
        <w:tc>
          <w:tcPr>
            <w:tcW w:w="1931" w:type="pct"/>
            <w:shd w:val="clear" w:color="auto" w:fill="auto"/>
          </w:tcPr>
          <w:p w:rsidR="00CE1553" w:rsidRPr="00797533" w:rsidRDefault="00CE1553" w:rsidP="00797533">
            <w:pPr>
              <w:pStyle w:val="aa"/>
              <w:ind w:firstLine="0"/>
              <w:rPr>
                <w:sz w:val="22"/>
                <w:szCs w:val="22"/>
                <w:lang w:val="ru-RU"/>
              </w:rPr>
            </w:pPr>
            <w:r w:rsidRPr="00797533">
              <w:rPr>
                <w:sz w:val="22"/>
                <w:szCs w:val="22"/>
                <w:lang w:val="ru-RU"/>
              </w:rPr>
              <w:t>Предельное количество этажей или предельная высота зданий, строений, сооружений</w:t>
            </w:r>
          </w:p>
        </w:tc>
        <w:tc>
          <w:tcPr>
            <w:tcW w:w="3069" w:type="pct"/>
            <w:shd w:val="clear" w:color="auto" w:fill="auto"/>
          </w:tcPr>
          <w:p w:rsidR="00CE1553" w:rsidRPr="00797533" w:rsidRDefault="00CE1553" w:rsidP="00797533">
            <w:pPr>
              <w:pStyle w:val="aa"/>
              <w:ind w:firstLine="0"/>
              <w:rPr>
                <w:sz w:val="22"/>
                <w:szCs w:val="22"/>
                <w:lang w:val="ru-RU"/>
              </w:rPr>
            </w:pPr>
            <w:r w:rsidRPr="00797533">
              <w:rPr>
                <w:sz w:val="22"/>
                <w:szCs w:val="22"/>
                <w:lang w:val="ru-RU"/>
              </w:rPr>
              <w:t>30 м</w:t>
            </w:r>
          </w:p>
        </w:tc>
      </w:tr>
      <w:tr w:rsidR="00CE1553" w:rsidRPr="00797533" w:rsidTr="00797533">
        <w:tc>
          <w:tcPr>
            <w:tcW w:w="1931" w:type="pct"/>
            <w:shd w:val="clear" w:color="auto" w:fill="auto"/>
          </w:tcPr>
          <w:p w:rsidR="00CE1553" w:rsidRPr="00797533" w:rsidRDefault="00CE1553" w:rsidP="00797533">
            <w:pPr>
              <w:pStyle w:val="aa"/>
              <w:ind w:firstLine="0"/>
              <w:rPr>
                <w:sz w:val="22"/>
                <w:szCs w:val="22"/>
                <w:lang w:val="ru-RU"/>
              </w:rPr>
            </w:pPr>
            <w:r w:rsidRPr="00797533">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3069" w:type="pct"/>
            <w:shd w:val="clear" w:color="auto" w:fill="auto"/>
          </w:tcPr>
          <w:p w:rsidR="00CE1553" w:rsidRPr="00797533" w:rsidRDefault="00CE1553" w:rsidP="00797533">
            <w:pPr>
              <w:pStyle w:val="aa"/>
              <w:ind w:firstLine="0"/>
              <w:rPr>
                <w:sz w:val="22"/>
                <w:szCs w:val="22"/>
                <w:lang w:val="ru-RU"/>
              </w:rPr>
            </w:pPr>
            <w:r w:rsidRPr="00797533">
              <w:rPr>
                <w:sz w:val="22"/>
                <w:szCs w:val="22"/>
                <w:lang w:val="ru-RU"/>
              </w:rPr>
              <w:t>- 40 % - для застройки многоквартирными жилыми домами малой и средней этажности;</w:t>
            </w:r>
          </w:p>
          <w:p w:rsidR="00CE1553" w:rsidRPr="00797533" w:rsidRDefault="00CE1553" w:rsidP="00797533">
            <w:pPr>
              <w:pStyle w:val="aa"/>
              <w:ind w:firstLine="0"/>
              <w:rPr>
                <w:sz w:val="22"/>
                <w:szCs w:val="22"/>
                <w:lang w:val="ru-RU"/>
              </w:rPr>
            </w:pPr>
            <w:r w:rsidRPr="00797533">
              <w:rPr>
                <w:sz w:val="22"/>
                <w:szCs w:val="22"/>
                <w:lang w:val="ru-RU"/>
              </w:rPr>
              <w:t>- 40 % - для застройки многоквартирными многоэтажными жилыми домами;</w:t>
            </w:r>
          </w:p>
          <w:p w:rsidR="00CE1553" w:rsidRPr="00797533" w:rsidRDefault="00CE1553" w:rsidP="00797533">
            <w:pPr>
              <w:pStyle w:val="aa"/>
              <w:ind w:firstLine="0"/>
              <w:rPr>
                <w:sz w:val="22"/>
                <w:szCs w:val="22"/>
                <w:lang w:val="ru-RU"/>
              </w:rPr>
            </w:pPr>
            <w:r w:rsidRPr="00797533">
              <w:rPr>
                <w:sz w:val="22"/>
                <w:szCs w:val="22"/>
                <w:lang w:val="ru-RU"/>
              </w:rPr>
              <w:t>- 60 % - для застройки многоквартирными многоэтажными жилыми домами (реконструируемая застройка);</w:t>
            </w:r>
          </w:p>
          <w:p w:rsidR="00CE1553" w:rsidRPr="00797533" w:rsidRDefault="00CE1553" w:rsidP="00797533">
            <w:pPr>
              <w:pStyle w:val="aa"/>
              <w:ind w:firstLine="0"/>
              <w:rPr>
                <w:sz w:val="22"/>
                <w:szCs w:val="22"/>
                <w:lang w:val="ru-RU"/>
              </w:rPr>
            </w:pPr>
            <w:r w:rsidRPr="00797533">
              <w:rPr>
                <w:sz w:val="22"/>
                <w:szCs w:val="22"/>
                <w:lang w:val="ru-RU"/>
              </w:rPr>
              <w:t>- 80 % - для общественной застройки;</w:t>
            </w:r>
          </w:p>
          <w:p w:rsidR="00CE1553" w:rsidRPr="00797533" w:rsidRDefault="00CE1553" w:rsidP="00797533">
            <w:pPr>
              <w:pStyle w:val="aa"/>
              <w:ind w:firstLine="0"/>
              <w:rPr>
                <w:sz w:val="22"/>
                <w:szCs w:val="22"/>
                <w:lang w:val="ru-RU"/>
              </w:rPr>
            </w:pPr>
            <w:r w:rsidRPr="00797533">
              <w:rPr>
                <w:sz w:val="22"/>
                <w:szCs w:val="22"/>
                <w:lang w:val="ru-RU"/>
              </w:rPr>
              <w:t xml:space="preserve">- для иных объектов - </w:t>
            </w:r>
            <w:r w:rsidR="00B921BD">
              <w:rPr>
                <w:sz w:val="22"/>
                <w:szCs w:val="22"/>
                <w:lang w:val="ru-RU"/>
              </w:rPr>
              <w:t>не подлежат установлению</w:t>
            </w:r>
            <w:r w:rsidRPr="00797533">
              <w:rPr>
                <w:sz w:val="22"/>
                <w:szCs w:val="22"/>
                <w:lang w:val="ru-RU"/>
              </w:rPr>
              <w:t xml:space="preserve"> </w:t>
            </w:r>
          </w:p>
        </w:tc>
      </w:tr>
      <w:tr w:rsidR="00CE1553" w:rsidRPr="00797533" w:rsidTr="00797533">
        <w:tc>
          <w:tcPr>
            <w:tcW w:w="1931" w:type="pct"/>
            <w:shd w:val="clear" w:color="auto" w:fill="auto"/>
          </w:tcPr>
          <w:p w:rsidR="00CE1553" w:rsidRPr="00797533" w:rsidRDefault="00CE1553" w:rsidP="00797533">
            <w:pPr>
              <w:pStyle w:val="aa"/>
              <w:ind w:firstLine="0"/>
              <w:rPr>
                <w:sz w:val="22"/>
                <w:szCs w:val="22"/>
                <w:lang w:val="ru-RU"/>
              </w:rPr>
            </w:pPr>
            <w:r w:rsidRPr="00797533">
              <w:rPr>
                <w:sz w:val="22"/>
                <w:szCs w:val="22"/>
                <w:lang w:val="ru-RU"/>
              </w:rPr>
              <w:t>Иные предельные параметры разрешенного строительства, реконструкции объектов капитального строительства</w:t>
            </w:r>
          </w:p>
        </w:tc>
        <w:tc>
          <w:tcPr>
            <w:tcW w:w="3069" w:type="pct"/>
            <w:shd w:val="clear" w:color="auto" w:fill="auto"/>
          </w:tcPr>
          <w:p w:rsidR="00CE1553" w:rsidRPr="00797533" w:rsidRDefault="00CE1553" w:rsidP="00797533">
            <w:pPr>
              <w:pStyle w:val="aa"/>
              <w:ind w:firstLine="0"/>
              <w:rPr>
                <w:sz w:val="22"/>
                <w:szCs w:val="22"/>
                <w:lang w:val="ru-RU"/>
              </w:rPr>
            </w:pPr>
            <w:r w:rsidRPr="00797533">
              <w:rPr>
                <w:sz w:val="22"/>
                <w:szCs w:val="22"/>
                <w:lang w:val="ru-RU"/>
              </w:rPr>
              <w:t>- максимальный коэффициент плотности застройки:</w:t>
            </w:r>
          </w:p>
          <w:p w:rsidR="00CE1553" w:rsidRPr="00797533" w:rsidRDefault="00CE1553" w:rsidP="00797533">
            <w:pPr>
              <w:pStyle w:val="aa"/>
              <w:ind w:firstLine="0"/>
              <w:rPr>
                <w:sz w:val="22"/>
                <w:szCs w:val="22"/>
                <w:lang w:val="ru-RU"/>
              </w:rPr>
            </w:pPr>
            <w:r w:rsidRPr="00797533">
              <w:rPr>
                <w:sz w:val="22"/>
                <w:szCs w:val="22"/>
                <w:lang w:val="ru-RU"/>
              </w:rPr>
              <w:t>- 0,8 - для застройки многоквартирными жилыми домами малой этажности;</w:t>
            </w:r>
          </w:p>
          <w:p w:rsidR="00CE1553" w:rsidRPr="00797533" w:rsidRDefault="00CE1553" w:rsidP="00797533">
            <w:pPr>
              <w:pStyle w:val="aa"/>
              <w:ind w:firstLine="0"/>
              <w:rPr>
                <w:sz w:val="22"/>
                <w:szCs w:val="22"/>
                <w:lang w:val="ru-RU"/>
              </w:rPr>
            </w:pPr>
            <w:r w:rsidRPr="00797533">
              <w:rPr>
                <w:sz w:val="22"/>
                <w:szCs w:val="22"/>
                <w:lang w:val="ru-RU"/>
              </w:rPr>
              <w:t>- 1,2 - для застройки многоквартирными многоэтажными жилыми домами;</w:t>
            </w:r>
          </w:p>
          <w:p w:rsidR="00CE1553" w:rsidRPr="00797533" w:rsidRDefault="00CE1553" w:rsidP="00797533">
            <w:pPr>
              <w:pStyle w:val="aa"/>
              <w:ind w:firstLine="0"/>
              <w:rPr>
                <w:sz w:val="22"/>
                <w:szCs w:val="22"/>
                <w:lang w:val="ru-RU"/>
              </w:rPr>
            </w:pPr>
            <w:r w:rsidRPr="00797533">
              <w:rPr>
                <w:sz w:val="22"/>
                <w:szCs w:val="22"/>
                <w:lang w:val="ru-RU"/>
              </w:rPr>
              <w:t>- 1,6 - для застройки многоквартирными многоэтажными жилыми домами (реконструируемая застройка);</w:t>
            </w:r>
          </w:p>
          <w:p w:rsidR="00CE1553" w:rsidRPr="00797533" w:rsidRDefault="00CE1553" w:rsidP="00797533">
            <w:pPr>
              <w:pStyle w:val="aa"/>
              <w:ind w:firstLine="0"/>
              <w:rPr>
                <w:sz w:val="22"/>
                <w:szCs w:val="22"/>
                <w:lang w:val="ru-RU"/>
              </w:rPr>
            </w:pPr>
            <w:r w:rsidRPr="00797533">
              <w:rPr>
                <w:sz w:val="22"/>
                <w:szCs w:val="22"/>
                <w:lang w:val="ru-RU"/>
              </w:rPr>
              <w:t>- 2,4 - для общественной застройки;</w:t>
            </w:r>
          </w:p>
          <w:p w:rsidR="00CE1553" w:rsidRPr="00797533" w:rsidRDefault="00CE1553" w:rsidP="00797533">
            <w:pPr>
              <w:pStyle w:val="aa"/>
              <w:ind w:firstLine="0"/>
              <w:rPr>
                <w:sz w:val="22"/>
                <w:szCs w:val="22"/>
                <w:lang w:val="ru-RU"/>
              </w:rPr>
            </w:pPr>
            <w:r w:rsidRPr="00797533">
              <w:rPr>
                <w:sz w:val="22"/>
                <w:szCs w:val="22"/>
                <w:lang w:val="ru-RU"/>
              </w:rPr>
              <w:t xml:space="preserve">- для иных объектов - </w:t>
            </w:r>
            <w:r w:rsidR="00B921BD">
              <w:rPr>
                <w:sz w:val="22"/>
                <w:szCs w:val="22"/>
                <w:lang w:val="ru-RU"/>
              </w:rPr>
              <w:t>не подлежат установлению</w:t>
            </w:r>
            <w:r w:rsidRPr="00797533">
              <w:rPr>
                <w:sz w:val="22"/>
                <w:szCs w:val="22"/>
                <w:lang w:val="ru-RU"/>
              </w:rPr>
              <w:t>;</w:t>
            </w:r>
          </w:p>
          <w:p w:rsidR="00CE1553" w:rsidRPr="00797533" w:rsidRDefault="00CE1553" w:rsidP="00797533">
            <w:pPr>
              <w:pStyle w:val="aa"/>
              <w:ind w:firstLine="0"/>
              <w:rPr>
                <w:sz w:val="22"/>
                <w:szCs w:val="22"/>
                <w:lang w:val="ru-RU"/>
              </w:rPr>
            </w:pPr>
          </w:p>
          <w:p w:rsidR="00CE1553" w:rsidRPr="00797533" w:rsidRDefault="00CE1553" w:rsidP="00797533">
            <w:pPr>
              <w:pStyle w:val="aa"/>
              <w:ind w:firstLine="0"/>
              <w:rPr>
                <w:sz w:val="22"/>
                <w:szCs w:val="22"/>
                <w:lang w:val="ru-RU"/>
              </w:rPr>
            </w:pPr>
            <w:r w:rsidRPr="00797533">
              <w:rPr>
                <w:sz w:val="22"/>
                <w:szCs w:val="22"/>
                <w:lang w:val="ru-RU"/>
              </w:rPr>
              <w:t>- расстояние от многоквартирного жилого дома с квартирами в первых этажах - не менее 2 м от красных линий;</w:t>
            </w:r>
          </w:p>
          <w:p w:rsidR="00CE1553" w:rsidRPr="00797533" w:rsidRDefault="00CE1553" w:rsidP="00797533">
            <w:pPr>
              <w:pStyle w:val="aa"/>
              <w:ind w:firstLine="0"/>
              <w:rPr>
                <w:sz w:val="22"/>
                <w:szCs w:val="22"/>
                <w:lang w:val="ru-RU"/>
              </w:rPr>
            </w:pPr>
            <w:r w:rsidRPr="00797533">
              <w:rPr>
                <w:sz w:val="22"/>
                <w:szCs w:val="22"/>
                <w:lang w:val="ru-RU"/>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CE1553" w:rsidRPr="00797533" w:rsidRDefault="00CE1553" w:rsidP="00797533">
            <w:pPr>
              <w:pStyle w:val="aa"/>
              <w:ind w:firstLine="0"/>
              <w:rPr>
                <w:sz w:val="22"/>
                <w:szCs w:val="22"/>
                <w:lang w:val="ru-RU"/>
              </w:rPr>
            </w:pPr>
            <w:r w:rsidRPr="00797533">
              <w:rPr>
                <w:sz w:val="22"/>
                <w:szCs w:val="22"/>
                <w:lang w:val="ru-RU"/>
              </w:rPr>
              <w:t>- для иных объектов капитального строительства - не подлежат установлению (определить проектной документацией);</w:t>
            </w:r>
          </w:p>
          <w:p w:rsidR="00CE1553" w:rsidRPr="00797533" w:rsidRDefault="00CE1553" w:rsidP="00797533">
            <w:pPr>
              <w:pStyle w:val="aa"/>
              <w:ind w:firstLine="0"/>
              <w:rPr>
                <w:sz w:val="22"/>
                <w:szCs w:val="22"/>
                <w:lang w:val="ru-RU"/>
              </w:rPr>
            </w:pPr>
            <w:r w:rsidRPr="00797533">
              <w:rPr>
                <w:sz w:val="22"/>
                <w:szCs w:val="22"/>
                <w:lang w:val="ru-RU"/>
              </w:rPr>
              <w:t>- размещение зданий по красной линии допускается в условиях реконструкции сложившейся застройки при соответствующем обосновании;</w:t>
            </w:r>
          </w:p>
          <w:p w:rsidR="00CE1553" w:rsidRPr="00797533" w:rsidRDefault="00CE1553" w:rsidP="00797533">
            <w:pPr>
              <w:pStyle w:val="aa"/>
              <w:ind w:firstLine="0"/>
              <w:rPr>
                <w:sz w:val="22"/>
                <w:szCs w:val="22"/>
                <w:lang w:val="ru-RU"/>
              </w:rPr>
            </w:pPr>
          </w:p>
          <w:p w:rsidR="00CE1553" w:rsidRPr="00797533" w:rsidRDefault="00CE1553" w:rsidP="00797533">
            <w:pPr>
              <w:pStyle w:val="aa"/>
              <w:ind w:firstLine="0"/>
              <w:rPr>
                <w:sz w:val="22"/>
                <w:szCs w:val="22"/>
                <w:lang w:val="ru-RU"/>
              </w:rPr>
            </w:pPr>
            <w:r w:rsidRPr="00797533">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D602BA" w:rsidRPr="00D06172" w:rsidRDefault="00D602BA" w:rsidP="00D602BA">
      <w:pPr>
        <w:pStyle w:val="30"/>
        <w:keepLines w:val="0"/>
        <w:suppressAutoHyphens/>
        <w:spacing w:before="180" w:after="120" w:line="240" w:lineRule="auto"/>
        <w:jc w:val="both"/>
        <w:rPr>
          <w:bCs/>
          <w:sz w:val="28"/>
          <w:lang w:eastAsia="ar-SA"/>
        </w:rPr>
      </w:pPr>
      <w:bookmarkStart w:id="25" w:name="_Toc22895177"/>
      <w:r>
        <w:rPr>
          <w:bCs/>
          <w:sz w:val="28"/>
          <w:lang w:eastAsia="ar-SA"/>
        </w:rPr>
        <w:lastRenderedPageBreak/>
        <w:t xml:space="preserve">Статья </w:t>
      </w:r>
      <w:r w:rsidR="00D812FD">
        <w:rPr>
          <w:bCs/>
          <w:sz w:val="28"/>
          <w:lang w:eastAsia="ar-SA"/>
        </w:rPr>
        <w:t>29</w:t>
      </w:r>
      <w:r>
        <w:rPr>
          <w:bCs/>
          <w:sz w:val="28"/>
          <w:lang w:eastAsia="ar-SA"/>
        </w:rPr>
        <w:t>.</w:t>
      </w:r>
      <w:r w:rsidR="002A16FB">
        <w:rPr>
          <w:bCs/>
          <w:sz w:val="28"/>
          <w:lang w:eastAsia="ar-SA"/>
        </w:rPr>
        <w:t>7</w:t>
      </w:r>
      <w:r w:rsidRPr="00D06172">
        <w:rPr>
          <w:bCs/>
          <w:sz w:val="28"/>
          <w:lang w:eastAsia="ar-SA"/>
        </w:rPr>
        <w:t xml:space="preserve">. </w:t>
      </w:r>
      <w:r>
        <w:rPr>
          <w:bCs/>
          <w:sz w:val="28"/>
          <w:lang w:eastAsia="ar-SA"/>
        </w:rPr>
        <w:t>ИЗ</w:t>
      </w:r>
      <w:r w:rsidRPr="00D06172">
        <w:rPr>
          <w:bCs/>
          <w:sz w:val="28"/>
          <w:lang w:eastAsia="ar-SA"/>
        </w:rPr>
        <w:t xml:space="preserve"> – </w:t>
      </w:r>
      <w:r>
        <w:rPr>
          <w:bCs/>
          <w:sz w:val="28"/>
          <w:lang w:eastAsia="ar-SA"/>
        </w:rPr>
        <w:t>Зона исторической застройки</w:t>
      </w:r>
      <w:r w:rsidRPr="00D06172">
        <w:rPr>
          <w:bCs/>
          <w:sz w:val="28"/>
          <w:lang w:eastAsia="ar-SA"/>
        </w:rPr>
        <w:t>.</w:t>
      </w:r>
      <w:bookmarkEnd w:id="25"/>
    </w:p>
    <w:p w:rsidR="00D602BA" w:rsidRPr="00560BBE" w:rsidRDefault="00D602BA" w:rsidP="00D602BA">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079"/>
        <w:gridCol w:w="6512"/>
        <w:gridCol w:w="831"/>
      </w:tblGrid>
      <w:tr w:rsidR="00D602BA" w:rsidRPr="00D06172" w:rsidTr="00D602BA">
        <w:trPr>
          <w:tblHeader/>
        </w:trPr>
        <w:tc>
          <w:tcPr>
            <w:tcW w:w="1103"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D602BA" w:rsidRPr="00D06172" w:rsidRDefault="00D602BA" w:rsidP="00EE75E1">
            <w:pPr>
              <w:pStyle w:val="aa"/>
              <w:ind w:firstLine="0"/>
              <w:jc w:val="center"/>
              <w:rPr>
                <w:sz w:val="22"/>
                <w:szCs w:val="22"/>
                <w:lang w:val="ru-RU"/>
              </w:rPr>
            </w:pPr>
            <w:r w:rsidRPr="00D06172">
              <w:rPr>
                <w:sz w:val="22"/>
                <w:szCs w:val="22"/>
                <w:lang w:val="ru-RU"/>
              </w:rPr>
              <w:t>Наименование вида разрешенного использования</w:t>
            </w:r>
          </w:p>
        </w:tc>
        <w:tc>
          <w:tcPr>
            <w:tcW w:w="3456" w:type="pct"/>
            <w:tcBorders>
              <w:top w:val="single" w:sz="4" w:space="0" w:color="auto"/>
              <w:left w:val="single" w:sz="4" w:space="0" w:color="auto"/>
              <w:bottom w:val="single" w:sz="4" w:space="0" w:color="auto"/>
              <w:right w:val="single" w:sz="4" w:space="0" w:color="auto"/>
            </w:tcBorders>
            <w:shd w:val="clear" w:color="auto" w:fill="FFFFFF"/>
          </w:tcPr>
          <w:p w:rsidR="00D602BA" w:rsidRPr="00D06172" w:rsidRDefault="00D602BA" w:rsidP="00EE75E1">
            <w:pPr>
              <w:pStyle w:val="aa"/>
              <w:ind w:firstLine="0"/>
              <w:jc w:val="center"/>
              <w:rPr>
                <w:sz w:val="22"/>
                <w:szCs w:val="22"/>
                <w:lang w:val="ru-RU"/>
              </w:rPr>
            </w:pPr>
            <w:r w:rsidRPr="00D06172">
              <w:rPr>
                <w:sz w:val="22"/>
                <w:szCs w:val="22"/>
                <w:lang w:val="ru-RU"/>
              </w:rPr>
              <w:t>Описание вида разрешенного использования</w:t>
            </w: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D602BA" w:rsidRPr="00D06172" w:rsidRDefault="00D602BA" w:rsidP="00EE75E1">
            <w:pPr>
              <w:pStyle w:val="aa"/>
              <w:ind w:firstLine="0"/>
              <w:jc w:val="center"/>
              <w:rPr>
                <w:sz w:val="22"/>
                <w:szCs w:val="22"/>
                <w:lang w:val="ru-RU"/>
              </w:rPr>
            </w:pPr>
            <w:r w:rsidRPr="00D06172">
              <w:rPr>
                <w:sz w:val="22"/>
                <w:szCs w:val="22"/>
                <w:lang w:val="ru-RU"/>
              </w:rPr>
              <w:t>Код</w:t>
            </w:r>
          </w:p>
        </w:tc>
      </w:tr>
      <w:tr w:rsidR="00D602BA" w:rsidRPr="00D06172" w:rsidTr="00D602BA">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D602BA" w:rsidRPr="00D06172" w:rsidRDefault="00D602BA" w:rsidP="00EE75E1">
            <w:pPr>
              <w:pStyle w:val="aa"/>
              <w:ind w:firstLine="0"/>
              <w:jc w:val="center"/>
              <w:rPr>
                <w:sz w:val="22"/>
                <w:szCs w:val="22"/>
                <w:lang w:val="ru-RU"/>
              </w:rPr>
            </w:pPr>
            <w:r w:rsidRPr="00D06172">
              <w:rPr>
                <w:sz w:val="22"/>
                <w:szCs w:val="22"/>
                <w:lang w:val="ru-RU"/>
              </w:rPr>
              <w:t>Основные виды разрешенного использования</w:t>
            </w:r>
          </w:p>
        </w:tc>
      </w:tr>
      <w:tr w:rsidR="00D602BA" w:rsidRPr="00D06172"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rPr>
                <w:sz w:val="22"/>
                <w:szCs w:val="22"/>
                <w:lang w:val="ru-RU"/>
              </w:rPr>
            </w:pPr>
            <w:r w:rsidRPr="00D602BA">
              <w:rPr>
                <w:sz w:val="22"/>
                <w:szCs w:val="22"/>
                <w:lang w:val="ru-RU"/>
              </w:rPr>
              <w:t>Историко-культурная деятельность</w:t>
            </w:r>
          </w:p>
        </w:tc>
        <w:tc>
          <w:tcPr>
            <w:tcW w:w="3456"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rPr>
                <w:sz w:val="22"/>
                <w:szCs w:val="22"/>
                <w:lang w:val="ru-RU"/>
              </w:rPr>
            </w:pPr>
            <w:r w:rsidRPr="00D602BA">
              <w:rPr>
                <w:sz w:val="22"/>
                <w:szCs w:val="22"/>
                <w:lang w:val="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41"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jc w:val="center"/>
              <w:rPr>
                <w:sz w:val="22"/>
                <w:szCs w:val="22"/>
                <w:lang w:val="ru-RU"/>
              </w:rPr>
            </w:pPr>
            <w:r>
              <w:rPr>
                <w:sz w:val="22"/>
                <w:szCs w:val="22"/>
                <w:lang w:val="ru-RU"/>
              </w:rPr>
              <w:t>9.3</w:t>
            </w:r>
          </w:p>
        </w:tc>
      </w:tr>
      <w:tr w:rsidR="00D602BA" w:rsidRPr="00D06172" w:rsidTr="00D602BA">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jc w:val="center"/>
              <w:rPr>
                <w:sz w:val="22"/>
                <w:szCs w:val="22"/>
                <w:lang w:val="ru-RU"/>
              </w:rPr>
            </w:pPr>
            <w:r w:rsidRPr="00D06172">
              <w:rPr>
                <w:sz w:val="22"/>
                <w:szCs w:val="22"/>
                <w:lang w:val="ru-RU"/>
              </w:rPr>
              <w:t>Вспомогательные виды разрешенного использования</w:t>
            </w:r>
          </w:p>
        </w:tc>
      </w:tr>
      <w:tr w:rsidR="00D602BA" w:rsidRPr="00D06172"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rPr>
                <w:sz w:val="22"/>
                <w:szCs w:val="22"/>
                <w:lang w:val="ru-RU"/>
              </w:rPr>
            </w:pPr>
            <w:r w:rsidRPr="00D602BA">
              <w:rPr>
                <w:sz w:val="22"/>
                <w:szCs w:val="22"/>
                <w:lang w:val="ru-RU"/>
              </w:rPr>
              <w:t>Коммунальное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rPr>
                <w:sz w:val="22"/>
                <w:szCs w:val="22"/>
                <w:lang w:val="ru-RU"/>
              </w:rPr>
            </w:pPr>
            <w:r w:rsidRPr="00D602BA">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441"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jc w:val="center"/>
              <w:rPr>
                <w:sz w:val="22"/>
                <w:szCs w:val="22"/>
                <w:lang w:val="ru-RU"/>
              </w:rPr>
            </w:pPr>
            <w:r>
              <w:rPr>
                <w:sz w:val="22"/>
                <w:szCs w:val="22"/>
                <w:lang w:val="ru-RU"/>
              </w:rPr>
              <w:t>3.1</w:t>
            </w:r>
          </w:p>
        </w:tc>
      </w:tr>
      <w:tr w:rsidR="00D602BA" w:rsidRPr="00D06172"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rPr>
                <w:sz w:val="22"/>
                <w:szCs w:val="22"/>
                <w:lang w:val="ru-RU"/>
              </w:rPr>
            </w:pPr>
            <w:r w:rsidRPr="00D602BA">
              <w:rPr>
                <w:sz w:val="22"/>
                <w:szCs w:val="22"/>
                <w:lang w:val="ru-RU"/>
              </w:rPr>
              <w:t>Служебные гаражи</w:t>
            </w:r>
          </w:p>
        </w:tc>
        <w:tc>
          <w:tcPr>
            <w:tcW w:w="3456"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rPr>
                <w:sz w:val="22"/>
                <w:szCs w:val="22"/>
                <w:lang w:val="ru-RU"/>
              </w:rPr>
            </w:pPr>
            <w:r w:rsidRPr="00D602BA">
              <w:rPr>
                <w:sz w:val="22"/>
                <w:szCs w:val="22"/>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41"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jc w:val="center"/>
              <w:rPr>
                <w:sz w:val="22"/>
                <w:szCs w:val="22"/>
                <w:lang w:val="ru-RU"/>
              </w:rPr>
            </w:pPr>
            <w:r>
              <w:rPr>
                <w:sz w:val="22"/>
                <w:szCs w:val="22"/>
                <w:lang w:val="ru-RU"/>
              </w:rPr>
              <w:t>4.9</w:t>
            </w:r>
          </w:p>
        </w:tc>
      </w:tr>
      <w:tr w:rsidR="00D602BA" w:rsidRPr="00D06172"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rPr>
                <w:sz w:val="22"/>
                <w:szCs w:val="22"/>
                <w:lang w:val="ru-RU"/>
              </w:rPr>
            </w:pPr>
            <w:r w:rsidRPr="00D602BA">
              <w:rPr>
                <w:sz w:val="22"/>
                <w:szCs w:val="22"/>
                <w:lang w:val="ru-RU"/>
              </w:rPr>
              <w:t>Спорт</w:t>
            </w:r>
          </w:p>
        </w:tc>
        <w:tc>
          <w:tcPr>
            <w:tcW w:w="3456"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rPr>
                <w:sz w:val="22"/>
                <w:szCs w:val="22"/>
                <w:lang w:val="ru-RU"/>
              </w:rPr>
            </w:pPr>
            <w:r w:rsidRPr="00D602BA">
              <w:rPr>
                <w:sz w:val="22"/>
                <w:szCs w:val="22"/>
                <w:lang w:val="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5.1.1 - 5.1.7</w:t>
            </w:r>
          </w:p>
        </w:tc>
        <w:tc>
          <w:tcPr>
            <w:tcW w:w="441"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jc w:val="center"/>
              <w:rPr>
                <w:sz w:val="22"/>
                <w:szCs w:val="22"/>
                <w:lang w:val="ru-RU"/>
              </w:rPr>
            </w:pPr>
            <w:r>
              <w:rPr>
                <w:sz w:val="22"/>
                <w:szCs w:val="22"/>
                <w:lang w:val="ru-RU"/>
              </w:rPr>
              <w:t>5.1</w:t>
            </w:r>
          </w:p>
        </w:tc>
      </w:tr>
      <w:tr w:rsidR="00D602BA" w:rsidRPr="00D06172"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rPr>
                <w:sz w:val="22"/>
                <w:szCs w:val="22"/>
                <w:lang w:val="ru-RU"/>
              </w:rPr>
            </w:pPr>
            <w:r w:rsidRPr="00D602BA">
              <w:rPr>
                <w:sz w:val="22"/>
                <w:szCs w:val="22"/>
                <w:lang w:val="ru-RU"/>
              </w:rPr>
              <w:t>Связь</w:t>
            </w:r>
          </w:p>
        </w:tc>
        <w:tc>
          <w:tcPr>
            <w:tcW w:w="3456"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rPr>
                <w:sz w:val="22"/>
                <w:szCs w:val="22"/>
                <w:lang w:val="ru-RU"/>
              </w:rPr>
            </w:pPr>
            <w:r w:rsidRPr="00D602BA">
              <w:rPr>
                <w:sz w:val="22"/>
                <w:szCs w:val="22"/>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w:t>
            </w:r>
            <w:r>
              <w:rPr>
                <w:sz w:val="22"/>
                <w:szCs w:val="22"/>
                <w:lang w:val="ru-RU"/>
              </w:rPr>
              <w:t>льзования с кодами 3.1.1, 3.2.3</w:t>
            </w:r>
          </w:p>
        </w:tc>
        <w:tc>
          <w:tcPr>
            <w:tcW w:w="441" w:type="pct"/>
            <w:tcBorders>
              <w:top w:val="single" w:sz="4" w:space="0" w:color="auto"/>
              <w:left w:val="single" w:sz="4" w:space="0" w:color="auto"/>
              <w:bottom w:val="single" w:sz="4" w:space="0" w:color="auto"/>
              <w:right w:val="single" w:sz="4" w:space="0" w:color="auto"/>
            </w:tcBorders>
          </w:tcPr>
          <w:p w:rsidR="00D602BA" w:rsidRDefault="00D602BA" w:rsidP="00EE75E1">
            <w:pPr>
              <w:pStyle w:val="aa"/>
              <w:ind w:firstLine="0"/>
              <w:jc w:val="center"/>
              <w:rPr>
                <w:sz w:val="22"/>
                <w:szCs w:val="22"/>
                <w:lang w:val="ru-RU"/>
              </w:rPr>
            </w:pPr>
            <w:r>
              <w:rPr>
                <w:sz w:val="22"/>
                <w:szCs w:val="22"/>
                <w:lang w:val="ru-RU"/>
              </w:rPr>
              <w:t>6.8</w:t>
            </w:r>
          </w:p>
        </w:tc>
      </w:tr>
      <w:tr w:rsidR="00D602BA" w:rsidRPr="00D06172"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rPr>
                <w:sz w:val="22"/>
                <w:szCs w:val="22"/>
                <w:lang w:val="ru-RU"/>
              </w:rPr>
            </w:pPr>
            <w:r w:rsidRPr="00D602BA">
              <w:rPr>
                <w:sz w:val="22"/>
                <w:szCs w:val="22"/>
                <w:lang w:val="ru-RU"/>
              </w:rPr>
              <w:t>Автомобильный транспорт</w:t>
            </w:r>
          </w:p>
        </w:tc>
        <w:tc>
          <w:tcPr>
            <w:tcW w:w="3456"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rPr>
                <w:sz w:val="22"/>
                <w:szCs w:val="22"/>
                <w:lang w:val="ru-RU"/>
              </w:rPr>
            </w:pPr>
            <w:r w:rsidRPr="00D602BA">
              <w:rPr>
                <w:sz w:val="22"/>
                <w:szCs w:val="22"/>
                <w:lang w:val="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w:t>
            </w:r>
            <w:r>
              <w:rPr>
                <w:sz w:val="22"/>
                <w:szCs w:val="22"/>
                <w:lang w:val="ru-RU"/>
              </w:rPr>
              <w:t>ия с кодами 7.2.1 - 7.2.3</w:t>
            </w:r>
          </w:p>
        </w:tc>
        <w:tc>
          <w:tcPr>
            <w:tcW w:w="441" w:type="pct"/>
            <w:tcBorders>
              <w:top w:val="single" w:sz="4" w:space="0" w:color="auto"/>
              <w:left w:val="single" w:sz="4" w:space="0" w:color="auto"/>
              <w:bottom w:val="single" w:sz="4" w:space="0" w:color="auto"/>
              <w:right w:val="single" w:sz="4" w:space="0" w:color="auto"/>
            </w:tcBorders>
          </w:tcPr>
          <w:p w:rsidR="00D602BA" w:rsidRDefault="00D602BA" w:rsidP="00EE75E1">
            <w:pPr>
              <w:pStyle w:val="aa"/>
              <w:ind w:firstLine="0"/>
              <w:jc w:val="center"/>
              <w:rPr>
                <w:sz w:val="22"/>
                <w:szCs w:val="22"/>
                <w:lang w:val="ru-RU"/>
              </w:rPr>
            </w:pPr>
            <w:r>
              <w:rPr>
                <w:sz w:val="22"/>
                <w:szCs w:val="22"/>
                <w:lang w:val="ru-RU"/>
              </w:rPr>
              <w:t>7.2</w:t>
            </w:r>
          </w:p>
        </w:tc>
      </w:tr>
      <w:tr w:rsidR="00D602BA" w:rsidRPr="00D06172"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rPr>
                <w:sz w:val="22"/>
                <w:szCs w:val="22"/>
                <w:lang w:val="ru-RU"/>
              </w:rPr>
            </w:pPr>
            <w:r w:rsidRPr="00D06172">
              <w:rPr>
                <w:sz w:val="22"/>
                <w:szCs w:val="22"/>
                <w:lang w:val="ru-RU"/>
              </w:rPr>
              <w:t>Открытые автостоянки</w:t>
            </w:r>
          </w:p>
        </w:tc>
        <w:tc>
          <w:tcPr>
            <w:tcW w:w="3456"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rPr>
                <w:sz w:val="22"/>
                <w:szCs w:val="22"/>
                <w:lang w:val="ru-RU"/>
              </w:rPr>
            </w:pPr>
            <w:r w:rsidRPr="00D06172">
              <w:rPr>
                <w:sz w:val="22"/>
                <w:szCs w:val="22"/>
                <w:lang w:val="ru-RU"/>
              </w:rPr>
              <w:t>Приобъектные стоянки легковых автомобилей (не более 300 машино-мест), гостевые стоянки легковых автомобилей</w:t>
            </w:r>
          </w:p>
        </w:tc>
        <w:tc>
          <w:tcPr>
            <w:tcW w:w="441"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jc w:val="center"/>
              <w:rPr>
                <w:sz w:val="22"/>
                <w:szCs w:val="22"/>
                <w:lang w:val="ru-RU"/>
              </w:rPr>
            </w:pPr>
            <w:r w:rsidRPr="00D06172">
              <w:rPr>
                <w:sz w:val="22"/>
                <w:szCs w:val="22"/>
                <w:lang w:val="ru-RU"/>
              </w:rPr>
              <w:t>-</w:t>
            </w:r>
          </w:p>
        </w:tc>
      </w:tr>
      <w:tr w:rsidR="00D602BA" w:rsidRPr="00D06172"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rPr>
                <w:sz w:val="22"/>
                <w:szCs w:val="22"/>
                <w:lang w:val="ru-RU"/>
              </w:rPr>
            </w:pPr>
            <w:r w:rsidRPr="00D06172">
              <w:rPr>
                <w:sz w:val="22"/>
                <w:szCs w:val="22"/>
                <w:lang w:val="ru-RU"/>
              </w:rPr>
              <w:t xml:space="preserve">Объекты уличного оборудования и </w:t>
            </w:r>
            <w:r w:rsidRPr="00D06172">
              <w:rPr>
                <w:sz w:val="22"/>
                <w:szCs w:val="22"/>
                <w:lang w:val="ru-RU"/>
              </w:rPr>
              <w:lastRenderedPageBreak/>
              <w:t>благоустройства</w:t>
            </w:r>
          </w:p>
        </w:tc>
        <w:tc>
          <w:tcPr>
            <w:tcW w:w="3456"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rPr>
                <w:sz w:val="22"/>
                <w:szCs w:val="22"/>
                <w:lang w:val="ru-RU"/>
              </w:rPr>
            </w:pPr>
            <w:r w:rsidRPr="00D06172">
              <w:rPr>
                <w:sz w:val="22"/>
                <w:szCs w:val="22"/>
                <w:lang w:val="ru-RU"/>
              </w:rPr>
              <w:lastRenderedPageBreak/>
              <w:t>-</w:t>
            </w:r>
          </w:p>
        </w:tc>
        <w:tc>
          <w:tcPr>
            <w:tcW w:w="441"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jc w:val="center"/>
              <w:rPr>
                <w:sz w:val="22"/>
                <w:szCs w:val="22"/>
                <w:lang w:val="ru-RU"/>
              </w:rPr>
            </w:pPr>
            <w:r w:rsidRPr="00D06172">
              <w:rPr>
                <w:sz w:val="22"/>
                <w:szCs w:val="22"/>
                <w:lang w:val="ru-RU"/>
              </w:rPr>
              <w:t>-</w:t>
            </w:r>
          </w:p>
        </w:tc>
      </w:tr>
      <w:tr w:rsidR="00D602BA" w:rsidRPr="00D06172"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rPr>
                <w:sz w:val="22"/>
                <w:szCs w:val="22"/>
                <w:lang w:val="ru-RU"/>
              </w:rPr>
            </w:pPr>
            <w:r w:rsidRPr="00D06172">
              <w:rPr>
                <w:sz w:val="22"/>
                <w:szCs w:val="22"/>
                <w:lang w:val="ru-RU"/>
              </w:rPr>
              <w:lastRenderedPageBreak/>
              <w:t>Элементы дворовой территории жилой застройки (площадки)</w:t>
            </w:r>
          </w:p>
        </w:tc>
        <w:tc>
          <w:tcPr>
            <w:tcW w:w="3456"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rPr>
                <w:sz w:val="22"/>
                <w:szCs w:val="22"/>
                <w:lang w:val="ru-RU"/>
              </w:rPr>
            </w:pPr>
            <w:r w:rsidRPr="00D06172">
              <w:rPr>
                <w:sz w:val="22"/>
                <w:szCs w:val="22"/>
                <w:lang w:val="ru-RU"/>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441"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jc w:val="center"/>
              <w:rPr>
                <w:sz w:val="22"/>
                <w:szCs w:val="22"/>
                <w:lang w:val="ru-RU"/>
              </w:rPr>
            </w:pPr>
            <w:r w:rsidRPr="00D06172">
              <w:rPr>
                <w:sz w:val="22"/>
                <w:szCs w:val="22"/>
                <w:lang w:val="ru-RU"/>
              </w:rPr>
              <w:t>-</w:t>
            </w:r>
          </w:p>
        </w:tc>
      </w:tr>
      <w:tr w:rsidR="00D602BA" w:rsidRPr="00D06172" w:rsidTr="00D602BA">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jc w:val="center"/>
              <w:rPr>
                <w:sz w:val="22"/>
                <w:szCs w:val="22"/>
                <w:lang w:val="ru-RU"/>
              </w:rPr>
            </w:pPr>
            <w:r w:rsidRPr="00D06172">
              <w:rPr>
                <w:sz w:val="22"/>
                <w:szCs w:val="22"/>
                <w:lang w:val="ru-RU"/>
              </w:rPr>
              <w:t>Условно разрешенные виды использования</w:t>
            </w:r>
          </w:p>
        </w:tc>
      </w:tr>
      <w:tr w:rsidR="00D602BA" w:rsidRPr="00D06172" w:rsidTr="00D602BA">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2BA" w:rsidRPr="00D06172" w:rsidRDefault="00D602BA" w:rsidP="00EE75E1">
            <w:pPr>
              <w:pStyle w:val="aa"/>
              <w:ind w:firstLine="0"/>
              <w:rPr>
                <w:sz w:val="22"/>
                <w:szCs w:val="22"/>
                <w:lang w:val="ru-RU"/>
              </w:rPr>
            </w:pPr>
          </w:p>
        </w:tc>
        <w:tc>
          <w:tcPr>
            <w:tcW w:w="3456"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rPr>
                <w:sz w:val="22"/>
                <w:szCs w:val="22"/>
                <w:lang w:val="ru-RU"/>
              </w:rPr>
            </w:pPr>
            <w:r>
              <w:rPr>
                <w:sz w:val="22"/>
                <w:szCs w:val="22"/>
                <w:lang w:val="ru-RU"/>
              </w:rPr>
              <w:t>Не устанавливаются</w:t>
            </w:r>
          </w:p>
        </w:tc>
        <w:tc>
          <w:tcPr>
            <w:tcW w:w="441" w:type="pct"/>
            <w:tcBorders>
              <w:top w:val="single" w:sz="4" w:space="0" w:color="auto"/>
              <w:left w:val="single" w:sz="4" w:space="0" w:color="auto"/>
              <w:bottom w:val="single" w:sz="4" w:space="0" w:color="auto"/>
              <w:right w:val="single" w:sz="4" w:space="0" w:color="auto"/>
            </w:tcBorders>
          </w:tcPr>
          <w:p w:rsidR="00D602BA" w:rsidRPr="00D06172" w:rsidRDefault="00D602BA" w:rsidP="00EE75E1">
            <w:pPr>
              <w:pStyle w:val="aa"/>
              <w:ind w:firstLine="0"/>
              <w:jc w:val="center"/>
              <w:rPr>
                <w:sz w:val="22"/>
                <w:szCs w:val="22"/>
                <w:lang w:val="ru-RU"/>
              </w:rPr>
            </w:pPr>
          </w:p>
        </w:tc>
      </w:tr>
    </w:tbl>
    <w:p w:rsidR="00D602BA" w:rsidRPr="00560BBE" w:rsidRDefault="00D602BA" w:rsidP="00D602BA">
      <w:pPr>
        <w:pStyle w:val="aa"/>
        <w:rPr>
          <w:sz w:val="28"/>
          <w:lang w:val="ru-RU"/>
        </w:rPr>
      </w:pPr>
    </w:p>
    <w:p w:rsidR="00D602BA" w:rsidRPr="00560BBE" w:rsidRDefault="00D602BA" w:rsidP="00D602BA">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6"/>
        <w:gridCol w:w="5875"/>
      </w:tblGrid>
      <w:tr w:rsidR="00D602BA" w:rsidRPr="00797533" w:rsidTr="00EE75E1">
        <w:trPr>
          <w:tblHeader/>
        </w:trPr>
        <w:tc>
          <w:tcPr>
            <w:tcW w:w="1931" w:type="pct"/>
            <w:shd w:val="clear" w:color="auto" w:fill="auto"/>
          </w:tcPr>
          <w:p w:rsidR="00D602BA" w:rsidRPr="00797533" w:rsidRDefault="00D602BA" w:rsidP="00EE75E1">
            <w:pPr>
              <w:pStyle w:val="aa"/>
              <w:ind w:firstLine="0"/>
              <w:jc w:val="center"/>
              <w:rPr>
                <w:sz w:val="22"/>
                <w:szCs w:val="22"/>
                <w:lang w:val="ru-RU"/>
              </w:rPr>
            </w:pPr>
            <w:r w:rsidRPr="00797533">
              <w:rPr>
                <w:sz w:val="22"/>
                <w:szCs w:val="22"/>
                <w:lang w:val="ru-RU"/>
              </w:rPr>
              <w:t>Наименование размера, параметра</w:t>
            </w:r>
          </w:p>
        </w:tc>
        <w:tc>
          <w:tcPr>
            <w:tcW w:w="3069" w:type="pct"/>
            <w:shd w:val="clear" w:color="auto" w:fill="auto"/>
          </w:tcPr>
          <w:p w:rsidR="00D602BA" w:rsidRPr="00797533" w:rsidRDefault="00D602BA" w:rsidP="00EE75E1">
            <w:pPr>
              <w:pStyle w:val="aa"/>
              <w:ind w:firstLine="0"/>
              <w:jc w:val="center"/>
              <w:rPr>
                <w:sz w:val="22"/>
                <w:szCs w:val="22"/>
                <w:lang w:val="ru-RU"/>
              </w:rPr>
            </w:pPr>
            <w:r w:rsidRPr="00797533">
              <w:rPr>
                <w:sz w:val="22"/>
                <w:szCs w:val="22"/>
                <w:lang w:val="ru-RU"/>
              </w:rPr>
              <w:t>Значение, единица измерения, дополнительные условия</w:t>
            </w:r>
          </w:p>
        </w:tc>
      </w:tr>
      <w:tr w:rsidR="00D602BA" w:rsidRPr="00797533" w:rsidTr="00EE75E1">
        <w:tc>
          <w:tcPr>
            <w:tcW w:w="1931" w:type="pct"/>
            <w:shd w:val="clear" w:color="auto" w:fill="auto"/>
          </w:tcPr>
          <w:p w:rsidR="00D602BA" w:rsidRPr="00797533" w:rsidRDefault="00D602BA" w:rsidP="00EE75E1">
            <w:pPr>
              <w:pStyle w:val="aa"/>
              <w:ind w:firstLine="0"/>
              <w:rPr>
                <w:sz w:val="22"/>
                <w:szCs w:val="22"/>
                <w:lang w:val="ru-RU"/>
              </w:rPr>
            </w:pPr>
            <w:r w:rsidRPr="00797533">
              <w:rPr>
                <w:sz w:val="22"/>
                <w:szCs w:val="22"/>
                <w:lang w:val="ru-RU"/>
              </w:rPr>
              <w:t>Предельные (минимальные и (или) максимальные) размеры земельных участков</w:t>
            </w:r>
          </w:p>
        </w:tc>
        <w:tc>
          <w:tcPr>
            <w:tcW w:w="3069" w:type="pct"/>
            <w:shd w:val="clear" w:color="auto" w:fill="auto"/>
          </w:tcPr>
          <w:p w:rsidR="00D602BA" w:rsidRPr="00797533" w:rsidRDefault="00D602BA" w:rsidP="00EE75E1">
            <w:pPr>
              <w:pStyle w:val="aa"/>
              <w:ind w:firstLine="0"/>
              <w:rPr>
                <w:sz w:val="22"/>
                <w:szCs w:val="22"/>
                <w:lang w:val="ru-RU"/>
              </w:rPr>
            </w:pPr>
            <w:r w:rsidRPr="00797533">
              <w:rPr>
                <w:sz w:val="22"/>
                <w:szCs w:val="22"/>
                <w:lang w:val="ru-RU"/>
              </w:rPr>
              <w:t>не подлеж</w:t>
            </w:r>
            <w:r>
              <w:rPr>
                <w:sz w:val="22"/>
                <w:szCs w:val="22"/>
                <w:lang w:val="ru-RU"/>
              </w:rPr>
              <w:t>а</w:t>
            </w:r>
            <w:r w:rsidRPr="00797533">
              <w:rPr>
                <w:sz w:val="22"/>
                <w:szCs w:val="22"/>
                <w:lang w:val="ru-RU"/>
              </w:rPr>
              <w:t>т установлению</w:t>
            </w:r>
          </w:p>
        </w:tc>
      </w:tr>
      <w:tr w:rsidR="00D602BA" w:rsidRPr="00797533" w:rsidTr="00EE75E1">
        <w:tc>
          <w:tcPr>
            <w:tcW w:w="1931" w:type="pct"/>
            <w:shd w:val="clear" w:color="auto" w:fill="auto"/>
          </w:tcPr>
          <w:p w:rsidR="00D602BA" w:rsidRPr="00797533" w:rsidRDefault="00D602BA" w:rsidP="00EE75E1">
            <w:pPr>
              <w:pStyle w:val="aa"/>
              <w:ind w:firstLine="0"/>
              <w:rPr>
                <w:sz w:val="22"/>
                <w:szCs w:val="22"/>
                <w:lang w:val="ru-RU"/>
              </w:rPr>
            </w:pPr>
            <w:r w:rsidRPr="00797533">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3069" w:type="pct"/>
            <w:shd w:val="clear" w:color="auto" w:fill="auto"/>
          </w:tcPr>
          <w:p w:rsidR="00D602BA" w:rsidRPr="00797533" w:rsidRDefault="00D602BA" w:rsidP="00EE75E1">
            <w:pPr>
              <w:pStyle w:val="aa"/>
              <w:ind w:firstLine="0"/>
              <w:rPr>
                <w:sz w:val="22"/>
                <w:szCs w:val="22"/>
                <w:lang w:val="ru-RU"/>
              </w:rPr>
            </w:pPr>
            <w:r w:rsidRPr="00797533">
              <w:rPr>
                <w:sz w:val="22"/>
                <w:szCs w:val="22"/>
                <w:lang w:val="ru-RU"/>
              </w:rPr>
              <w:t>не подлеж</w:t>
            </w:r>
            <w:r>
              <w:rPr>
                <w:sz w:val="22"/>
                <w:szCs w:val="22"/>
                <w:lang w:val="ru-RU"/>
              </w:rPr>
              <w:t>а</w:t>
            </w:r>
            <w:r w:rsidRPr="00797533">
              <w:rPr>
                <w:sz w:val="22"/>
                <w:szCs w:val="22"/>
                <w:lang w:val="ru-RU"/>
              </w:rPr>
              <w:t>т установлению</w:t>
            </w:r>
          </w:p>
        </w:tc>
      </w:tr>
      <w:tr w:rsidR="00D602BA" w:rsidRPr="00797533" w:rsidTr="00EE75E1">
        <w:tc>
          <w:tcPr>
            <w:tcW w:w="1931" w:type="pct"/>
            <w:shd w:val="clear" w:color="auto" w:fill="auto"/>
          </w:tcPr>
          <w:p w:rsidR="00D602BA" w:rsidRPr="00797533" w:rsidRDefault="00D602BA" w:rsidP="00EE75E1">
            <w:pPr>
              <w:pStyle w:val="aa"/>
              <w:ind w:firstLine="0"/>
              <w:rPr>
                <w:sz w:val="22"/>
                <w:szCs w:val="22"/>
                <w:lang w:val="ru-RU"/>
              </w:rPr>
            </w:pPr>
            <w:r w:rsidRPr="00797533">
              <w:rPr>
                <w:sz w:val="22"/>
                <w:szCs w:val="22"/>
                <w:lang w:val="ru-RU"/>
              </w:rPr>
              <w:t>Предельное количество этажей или предельная высота зданий, строений, сооружений</w:t>
            </w:r>
          </w:p>
        </w:tc>
        <w:tc>
          <w:tcPr>
            <w:tcW w:w="3069" w:type="pct"/>
            <w:shd w:val="clear" w:color="auto" w:fill="auto"/>
          </w:tcPr>
          <w:p w:rsidR="00D602BA" w:rsidRPr="00797533" w:rsidRDefault="00D602BA" w:rsidP="00EE75E1">
            <w:pPr>
              <w:pStyle w:val="aa"/>
              <w:ind w:firstLine="0"/>
              <w:rPr>
                <w:sz w:val="22"/>
                <w:szCs w:val="22"/>
                <w:lang w:val="ru-RU"/>
              </w:rPr>
            </w:pPr>
            <w:r>
              <w:rPr>
                <w:sz w:val="22"/>
                <w:szCs w:val="22"/>
                <w:lang w:val="ru-RU"/>
              </w:rPr>
              <w:t>10</w:t>
            </w:r>
          </w:p>
        </w:tc>
      </w:tr>
      <w:tr w:rsidR="00D602BA" w:rsidRPr="00797533" w:rsidTr="00EE75E1">
        <w:tc>
          <w:tcPr>
            <w:tcW w:w="1931" w:type="pct"/>
            <w:shd w:val="clear" w:color="auto" w:fill="auto"/>
          </w:tcPr>
          <w:p w:rsidR="00D602BA" w:rsidRPr="00797533" w:rsidRDefault="00D602BA" w:rsidP="00EE75E1">
            <w:pPr>
              <w:pStyle w:val="aa"/>
              <w:ind w:firstLine="0"/>
              <w:rPr>
                <w:sz w:val="22"/>
                <w:szCs w:val="22"/>
                <w:lang w:val="ru-RU"/>
              </w:rPr>
            </w:pPr>
            <w:r w:rsidRPr="00797533">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3069" w:type="pct"/>
            <w:shd w:val="clear" w:color="auto" w:fill="auto"/>
          </w:tcPr>
          <w:p w:rsidR="00D602BA" w:rsidRPr="00797533" w:rsidRDefault="00D602BA" w:rsidP="00EE75E1">
            <w:pPr>
              <w:pStyle w:val="aa"/>
              <w:ind w:firstLine="0"/>
              <w:rPr>
                <w:sz w:val="22"/>
                <w:szCs w:val="22"/>
                <w:lang w:val="ru-RU"/>
              </w:rPr>
            </w:pPr>
            <w:r w:rsidRPr="00797533">
              <w:rPr>
                <w:sz w:val="22"/>
                <w:szCs w:val="22"/>
                <w:lang w:val="ru-RU"/>
              </w:rPr>
              <w:t>- 40 % - для застройки многоквартирными жилыми домами малой и средней этажности;</w:t>
            </w:r>
          </w:p>
          <w:p w:rsidR="00D602BA" w:rsidRPr="00797533" w:rsidRDefault="00D602BA" w:rsidP="00EE75E1">
            <w:pPr>
              <w:pStyle w:val="aa"/>
              <w:ind w:firstLine="0"/>
              <w:rPr>
                <w:sz w:val="22"/>
                <w:szCs w:val="22"/>
                <w:lang w:val="ru-RU"/>
              </w:rPr>
            </w:pPr>
            <w:r w:rsidRPr="00797533">
              <w:rPr>
                <w:sz w:val="22"/>
                <w:szCs w:val="22"/>
                <w:lang w:val="ru-RU"/>
              </w:rPr>
              <w:t>- 40 % - для застройки многоквартирными многоэтажными жилыми домами;</w:t>
            </w:r>
          </w:p>
          <w:p w:rsidR="00D602BA" w:rsidRPr="00797533" w:rsidRDefault="00D602BA" w:rsidP="00EE75E1">
            <w:pPr>
              <w:pStyle w:val="aa"/>
              <w:ind w:firstLine="0"/>
              <w:rPr>
                <w:sz w:val="22"/>
                <w:szCs w:val="22"/>
                <w:lang w:val="ru-RU"/>
              </w:rPr>
            </w:pPr>
            <w:r w:rsidRPr="00797533">
              <w:rPr>
                <w:sz w:val="22"/>
                <w:szCs w:val="22"/>
                <w:lang w:val="ru-RU"/>
              </w:rPr>
              <w:t>- 60 % - для застройки многоквартирными многоэтажными жилыми домами (реконструируемая застройка);</w:t>
            </w:r>
          </w:p>
          <w:p w:rsidR="00D602BA" w:rsidRPr="00797533" w:rsidRDefault="00D602BA" w:rsidP="00EE75E1">
            <w:pPr>
              <w:pStyle w:val="aa"/>
              <w:ind w:firstLine="0"/>
              <w:rPr>
                <w:sz w:val="22"/>
                <w:szCs w:val="22"/>
                <w:lang w:val="ru-RU"/>
              </w:rPr>
            </w:pPr>
            <w:r w:rsidRPr="00797533">
              <w:rPr>
                <w:sz w:val="22"/>
                <w:szCs w:val="22"/>
                <w:lang w:val="ru-RU"/>
              </w:rPr>
              <w:t>- 80 % - для общественной застройки;</w:t>
            </w:r>
          </w:p>
          <w:p w:rsidR="00D602BA" w:rsidRPr="00797533" w:rsidRDefault="00D602BA" w:rsidP="00EE75E1">
            <w:pPr>
              <w:pStyle w:val="aa"/>
              <w:ind w:firstLine="0"/>
              <w:rPr>
                <w:sz w:val="22"/>
                <w:szCs w:val="22"/>
                <w:lang w:val="ru-RU"/>
              </w:rPr>
            </w:pPr>
            <w:r w:rsidRPr="00797533">
              <w:rPr>
                <w:sz w:val="22"/>
                <w:szCs w:val="22"/>
                <w:lang w:val="ru-RU"/>
              </w:rPr>
              <w:t xml:space="preserve">- для иных объектов - </w:t>
            </w:r>
            <w:r w:rsidR="00B921BD">
              <w:rPr>
                <w:sz w:val="22"/>
                <w:szCs w:val="22"/>
                <w:lang w:val="ru-RU"/>
              </w:rPr>
              <w:t>не подлежат установлению</w:t>
            </w:r>
            <w:r w:rsidRPr="00797533">
              <w:rPr>
                <w:sz w:val="22"/>
                <w:szCs w:val="22"/>
                <w:lang w:val="ru-RU"/>
              </w:rPr>
              <w:t xml:space="preserve"> </w:t>
            </w:r>
          </w:p>
        </w:tc>
      </w:tr>
      <w:tr w:rsidR="00D602BA" w:rsidRPr="00797533" w:rsidTr="00EE75E1">
        <w:tc>
          <w:tcPr>
            <w:tcW w:w="1931" w:type="pct"/>
            <w:shd w:val="clear" w:color="auto" w:fill="auto"/>
          </w:tcPr>
          <w:p w:rsidR="00D602BA" w:rsidRPr="00797533" w:rsidRDefault="00D602BA" w:rsidP="00EE75E1">
            <w:pPr>
              <w:pStyle w:val="aa"/>
              <w:ind w:firstLine="0"/>
              <w:rPr>
                <w:sz w:val="22"/>
                <w:szCs w:val="22"/>
                <w:lang w:val="ru-RU"/>
              </w:rPr>
            </w:pPr>
            <w:r w:rsidRPr="00797533">
              <w:rPr>
                <w:sz w:val="22"/>
                <w:szCs w:val="22"/>
                <w:lang w:val="ru-RU"/>
              </w:rPr>
              <w:t>Иные предельные параметры разрешенного строительства, реконструкции объектов капитального строительства</w:t>
            </w:r>
          </w:p>
        </w:tc>
        <w:tc>
          <w:tcPr>
            <w:tcW w:w="3069" w:type="pct"/>
            <w:shd w:val="clear" w:color="auto" w:fill="auto"/>
          </w:tcPr>
          <w:p w:rsidR="00D602BA" w:rsidRPr="00797533" w:rsidRDefault="00D602BA" w:rsidP="00EE75E1">
            <w:pPr>
              <w:pStyle w:val="aa"/>
              <w:ind w:firstLine="0"/>
              <w:rPr>
                <w:sz w:val="22"/>
                <w:szCs w:val="22"/>
                <w:lang w:val="ru-RU"/>
              </w:rPr>
            </w:pPr>
            <w:r w:rsidRPr="00797533">
              <w:rPr>
                <w:sz w:val="22"/>
                <w:szCs w:val="22"/>
                <w:lang w:val="ru-RU"/>
              </w:rPr>
              <w:t>- максимальный коэффициент плотности застройки:</w:t>
            </w:r>
          </w:p>
          <w:p w:rsidR="00D602BA" w:rsidRPr="00797533" w:rsidRDefault="00D602BA" w:rsidP="00EE75E1">
            <w:pPr>
              <w:pStyle w:val="aa"/>
              <w:ind w:firstLine="0"/>
              <w:rPr>
                <w:sz w:val="22"/>
                <w:szCs w:val="22"/>
                <w:lang w:val="ru-RU"/>
              </w:rPr>
            </w:pPr>
            <w:r w:rsidRPr="00797533">
              <w:rPr>
                <w:sz w:val="22"/>
                <w:szCs w:val="22"/>
                <w:lang w:val="ru-RU"/>
              </w:rPr>
              <w:t>- 0,8 - для застройки многоквартирными жилыми домами малой этажности;</w:t>
            </w:r>
          </w:p>
          <w:p w:rsidR="00D602BA" w:rsidRPr="00797533" w:rsidRDefault="00D602BA" w:rsidP="00EE75E1">
            <w:pPr>
              <w:pStyle w:val="aa"/>
              <w:ind w:firstLine="0"/>
              <w:rPr>
                <w:sz w:val="22"/>
                <w:szCs w:val="22"/>
                <w:lang w:val="ru-RU"/>
              </w:rPr>
            </w:pPr>
            <w:r w:rsidRPr="00797533">
              <w:rPr>
                <w:sz w:val="22"/>
                <w:szCs w:val="22"/>
                <w:lang w:val="ru-RU"/>
              </w:rPr>
              <w:t>- 1,2 - для застройки многоквартирными многоэтажными жилыми домами;</w:t>
            </w:r>
          </w:p>
          <w:p w:rsidR="00D602BA" w:rsidRPr="00797533" w:rsidRDefault="00D602BA" w:rsidP="00EE75E1">
            <w:pPr>
              <w:pStyle w:val="aa"/>
              <w:ind w:firstLine="0"/>
              <w:rPr>
                <w:sz w:val="22"/>
                <w:szCs w:val="22"/>
                <w:lang w:val="ru-RU"/>
              </w:rPr>
            </w:pPr>
            <w:r w:rsidRPr="00797533">
              <w:rPr>
                <w:sz w:val="22"/>
                <w:szCs w:val="22"/>
                <w:lang w:val="ru-RU"/>
              </w:rPr>
              <w:t>- 1,6 - для застройки многоквартирными многоэтажными жилыми домами (реконструируемая застройка);</w:t>
            </w:r>
          </w:p>
          <w:p w:rsidR="00D602BA" w:rsidRPr="00797533" w:rsidRDefault="00D602BA" w:rsidP="00EE75E1">
            <w:pPr>
              <w:pStyle w:val="aa"/>
              <w:ind w:firstLine="0"/>
              <w:rPr>
                <w:sz w:val="22"/>
                <w:szCs w:val="22"/>
                <w:lang w:val="ru-RU"/>
              </w:rPr>
            </w:pPr>
            <w:r w:rsidRPr="00797533">
              <w:rPr>
                <w:sz w:val="22"/>
                <w:szCs w:val="22"/>
                <w:lang w:val="ru-RU"/>
              </w:rPr>
              <w:t>- 2,4 - для общественной застройки;</w:t>
            </w:r>
          </w:p>
          <w:p w:rsidR="00D602BA" w:rsidRPr="00797533" w:rsidRDefault="00D602BA" w:rsidP="00EE75E1">
            <w:pPr>
              <w:pStyle w:val="aa"/>
              <w:ind w:firstLine="0"/>
              <w:rPr>
                <w:sz w:val="22"/>
                <w:szCs w:val="22"/>
                <w:lang w:val="ru-RU"/>
              </w:rPr>
            </w:pPr>
            <w:r w:rsidRPr="00797533">
              <w:rPr>
                <w:sz w:val="22"/>
                <w:szCs w:val="22"/>
                <w:lang w:val="ru-RU"/>
              </w:rPr>
              <w:t xml:space="preserve">- для иных объектов - </w:t>
            </w:r>
            <w:r w:rsidR="00B921BD">
              <w:rPr>
                <w:sz w:val="22"/>
                <w:szCs w:val="22"/>
                <w:lang w:val="ru-RU"/>
              </w:rPr>
              <w:t>не подлежат установлению</w:t>
            </w:r>
            <w:r w:rsidRPr="00797533">
              <w:rPr>
                <w:sz w:val="22"/>
                <w:szCs w:val="22"/>
                <w:lang w:val="ru-RU"/>
              </w:rPr>
              <w:t>;</w:t>
            </w:r>
          </w:p>
          <w:p w:rsidR="00D602BA" w:rsidRPr="00797533" w:rsidRDefault="00D602BA" w:rsidP="00EE75E1">
            <w:pPr>
              <w:pStyle w:val="aa"/>
              <w:ind w:firstLine="0"/>
              <w:rPr>
                <w:sz w:val="22"/>
                <w:szCs w:val="22"/>
                <w:lang w:val="ru-RU"/>
              </w:rPr>
            </w:pPr>
          </w:p>
          <w:p w:rsidR="00D602BA" w:rsidRPr="00797533" w:rsidRDefault="00D602BA" w:rsidP="00EE75E1">
            <w:pPr>
              <w:pStyle w:val="aa"/>
              <w:ind w:firstLine="0"/>
              <w:rPr>
                <w:sz w:val="22"/>
                <w:szCs w:val="22"/>
                <w:lang w:val="ru-RU"/>
              </w:rPr>
            </w:pPr>
            <w:r w:rsidRPr="00797533">
              <w:rPr>
                <w:sz w:val="22"/>
                <w:szCs w:val="22"/>
                <w:lang w:val="ru-RU"/>
              </w:rPr>
              <w:t>- расстояние от многоквартирного жилого дома с квартирами в первых этажах - не менее 2 м от красных линий;</w:t>
            </w:r>
          </w:p>
          <w:p w:rsidR="00D602BA" w:rsidRPr="00797533" w:rsidRDefault="00D602BA" w:rsidP="00EE75E1">
            <w:pPr>
              <w:pStyle w:val="aa"/>
              <w:ind w:firstLine="0"/>
              <w:rPr>
                <w:sz w:val="22"/>
                <w:szCs w:val="22"/>
                <w:lang w:val="ru-RU"/>
              </w:rPr>
            </w:pPr>
            <w:r w:rsidRPr="00797533">
              <w:rPr>
                <w:sz w:val="22"/>
                <w:szCs w:val="22"/>
                <w:lang w:val="ru-RU"/>
              </w:rPr>
              <w:t xml:space="preserve"> - расстояние от многоквартирного жилого дома со встроенными в первые этажи или пристроенными </w:t>
            </w:r>
            <w:r w:rsidRPr="00797533">
              <w:rPr>
                <w:sz w:val="22"/>
                <w:szCs w:val="22"/>
                <w:lang w:val="ru-RU"/>
              </w:rPr>
              <w:lastRenderedPageBreak/>
              <w:t>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D602BA" w:rsidRPr="00797533" w:rsidRDefault="00D602BA" w:rsidP="00EE75E1">
            <w:pPr>
              <w:pStyle w:val="aa"/>
              <w:ind w:firstLine="0"/>
              <w:rPr>
                <w:sz w:val="22"/>
                <w:szCs w:val="22"/>
                <w:lang w:val="ru-RU"/>
              </w:rPr>
            </w:pPr>
            <w:r w:rsidRPr="00797533">
              <w:rPr>
                <w:sz w:val="22"/>
                <w:szCs w:val="22"/>
                <w:lang w:val="ru-RU"/>
              </w:rPr>
              <w:t>- для иных объектов капитального строительства - не подлежат установлению (определить проектной документацией);</w:t>
            </w:r>
          </w:p>
          <w:p w:rsidR="00D602BA" w:rsidRPr="00797533" w:rsidRDefault="00D602BA" w:rsidP="00EE75E1">
            <w:pPr>
              <w:pStyle w:val="aa"/>
              <w:ind w:firstLine="0"/>
              <w:rPr>
                <w:sz w:val="22"/>
                <w:szCs w:val="22"/>
                <w:lang w:val="ru-RU"/>
              </w:rPr>
            </w:pPr>
            <w:r w:rsidRPr="00797533">
              <w:rPr>
                <w:sz w:val="22"/>
                <w:szCs w:val="22"/>
                <w:lang w:val="ru-RU"/>
              </w:rPr>
              <w:t>- размещение зданий по красной линии допускается в условиях реконструкции сложившейся застройки при соответствующем обосновании;</w:t>
            </w:r>
          </w:p>
          <w:p w:rsidR="00D602BA" w:rsidRPr="00797533" w:rsidRDefault="00D602BA" w:rsidP="00EE75E1">
            <w:pPr>
              <w:pStyle w:val="aa"/>
              <w:ind w:firstLine="0"/>
              <w:rPr>
                <w:sz w:val="22"/>
                <w:szCs w:val="22"/>
                <w:lang w:val="ru-RU"/>
              </w:rPr>
            </w:pPr>
          </w:p>
          <w:p w:rsidR="00D602BA" w:rsidRPr="00797533" w:rsidRDefault="00D602BA" w:rsidP="00EE75E1">
            <w:pPr>
              <w:pStyle w:val="aa"/>
              <w:ind w:firstLine="0"/>
              <w:rPr>
                <w:sz w:val="22"/>
                <w:szCs w:val="22"/>
                <w:lang w:val="ru-RU"/>
              </w:rPr>
            </w:pPr>
            <w:r w:rsidRPr="00797533">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CE1553" w:rsidRPr="00D602BA" w:rsidRDefault="00D602BA" w:rsidP="00D602BA">
      <w:pPr>
        <w:pStyle w:val="30"/>
        <w:keepLines w:val="0"/>
        <w:suppressAutoHyphens/>
        <w:spacing w:before="180" w:after="120" w:line="240" w:lineRule="auto"/>
        <w:jc w:val="both"/>
        <w:rPr>
          <w:bCs/>
          <w:sz w:val="28"/>
          <w:lang w:eastAsia="ar-SA"/>
        </w:rPr>
      </w:pPr>
      <w:bookmarkStart w:id="26" w:name="_Toc22895178"/>
      <w:r w:rsidRPr="00D602BA">
        <w:rPr>
          <w:bCs/>
          <w:sz w:val="28"/>
          <w:lang w:eastAsia="ar-SA"/>
        </w:rPr>
        <w:lastRenderedPageBreak/>
        <w:t xml:space="preserve">Статья </w:t>
      </w:r>
      <w:r w:rsidR="00D812FD">
        <w:rPr>
          <w:bCs/>
          <w:sz w:val="28"/>
          <w:lang w:eastAsia="ar-SA"/>
        </w:rPr>
        <w:t>29</w:t>
      </w:r>
      <w:r w:rsidRPr="00D602BA">
        <w:rPr>
          <w:bCs/>
          <w:sz w:val="28"/>
          <w:lang w:eastAsia="ar-SA"/>
        </w:rPr>
        <w:t>.</w:t>
      </w:r>
      <w:r w:rsidR="002A16FB">
        <w:rPr>
          <w:bCs/>
          <w:sz w:val="28"/>
          <w:lang w:eastAsia="ar-SA"/>
        </w:rPr>
        <w:t>8</w:t>
      </w:r>
      <w:r w:rsidR="00CE1553" w:rsidRPr="00D602BA">
        <w:rPr>
          <w:bCs/>
          <w:sz w:val="28"/>
          <w:lang w:eastAsia="ar-SA"/>
        </w:rPr>
        <w:t>. П – Производственная зона.</w:t>
      </w:r>
      <w:bookmarkEnd w:id="26"/>
    </w:p>
    <w:p w:rsidR="00CE1553" w:rsidRPr="00560BBE" w:rsidRDefault="00CE1553" w:rsidP="00560BB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532"/>
        <w:gridCol w:w="6275"/>
        <w:gridCol w:w="615"/>
      </w:tblGrid>
      <w:tr w:rsidR="00CE1553" w:rsidRPr="00D602BA" w:rsidTr="00A47DEA">
        <w:trPr>
          <w:tblHeader/>
        </w:trPr>
        <w:tc>
          <w:tcPr>
            <w:tcW w:w="1344"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D602BA" w:rsidRDefault="00CE1553" w:rsidP="00D602BA">
            <w:pPr>
              <w:pStyle w:val="aa"/>
              <w:ind w:firstLine="0"/>
              <w:jc w:val="center"/>
              <w:rPr>
                <w:sz w:val="22"/>
                <w:szCs w:val="22"/>
                <w:lang w:val="ru-RU"/>
              </w:rPr>
            </w:pPr>
            <w:r w:rsidRPr="00D602BA">
              <w:rPr>
                <w:sz w:val="22"/>
                <w:szCs w:val="22"/>
                <w:lang w:val="ru-RU"/>
              </w:rPr>
              <w:t>Наименование вида разрешенного использования</w:t>
            </w:r>
          </w:p>
        </w:tc>
        <w:tc>
          <w:tcPr>
            <w:tcW w:w="3335" w:type="pct"/>
            <w:tcBorders>
              <w:top w:val="single" w:sz="4" w:space="0" w:color="auto"/>
              <w:left w:val="single" w:sz="4" w:space="0" w:color="auto"/>
              <w:bottom w:val="single" w:sz="4" w:space="0" w:color="auto"/>
              <w:right w:val="single" w:sz="4" w:space="0" w:color="auto"/>
            </w:tcBorders>
            <w:shd w:val="clear" w:color="auto" w:fill="FFFFFF"/>
          </w:tcPr>
          <w:p w:rsidR="00CE1553" w:rsidRPr="00D602BA" w:rsidRDefault="00CE1553" w:rsidP="00D602BA">
            <w:pPr>
              <w:pStyle w:val="aa"/>
              <w:ind w:firstLine="0"/>
              <w:jc w:val="center"/>
              <w:rPr>
                <w:sz w:val="22"/>
                <w:szCs w:val="22"/>
                <w:lang w:val="ru-RU"/>
              </w:rPr>
            </w:pPr>
            <w:r w:rsidRPr="00D602BA">
              <w:rPr>
                <w:sz w:val="22"/>
                <w:szCs w:val="22"/>
                <w:lang w:val="ru-RU"/>
              </w:rPr>
              <w:t>Описание вида разрешенного использования</w:t>
            </w:r>
          </w:p>
        </w:tc>
        <w:tc>
          <w:tcPr>
            <w:tcW w:w="321" w:type="pct"/>
            <w:tcBorders>
              <w:top w:val="single" w:sz="4" w:space="0" w:color="auto"/>
              <w:left w:val="single" w:sz="4" w:space="0" w:color="auto"/>
              <w:bottom w:val="single" w:sz="4" w:space="0" w:color="auto"/>
              <w:right w:val="single" w:sz="4" w:space="0" w:color="auto"/>
            </w:tcBorders>
            <w:shd w:val="clear" w:color="auto" w:fill="FFFFFF"/>
          </w:tcPr>
          <w:p w:rsidR="00CE1553" w:rsidRPr="00D602BA" w:rsidRDefault="00CE1553" w:rsidP="00D602BA">
            <w:pPr>
              <w:pStyle w:val="aa"/>
              <w:ind w:firstLine="0"/>
              <w:jc w:val="center"/>
              <w:rPr>
                <w:sz w:val="22"/>
                <w:szCs w:val="22"/>
                <w:lang w:val="ru-RU"/>
              </w:rPr>
            </w:pPr>
            <w:r w:rsidRPr="00D602BA">
              <w:rPr>
                <w:sz w:val="22"/>
                <w:szCs w:val="22"/>
                <w:lang w:val="ru-RU"/>
              </w:rPr>
              <w:t>Код</w:t>
            </w:r>
          </w:p>
        </w:tc>
      </w:tr>
      <w:tr w:rsidR="00CE1553" w:rsidRPr="00D602BA" w:rsidTr="00D602BA">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D602BA" w:rsidRDefault="00CE1553" w:rsidP="00D602BA">
            <w:pPr>
              <w:pStyle w:val="aa"/>
              <w:ind w:firstLine="0"/>
              <w:jc w:val="center"/>
              <w:rPr>
                <w:sz w:val="22"/>
                <w:szCs w:val="22"/>
                <w:lang w:val="ru-RU"/>
              </w:rPr>
            </w:pPr>
            <w:r w:rsidRPr="00D602BA">
              <w:rPr>
                <w:sz w:val="22"/>
                <w:szCs w:val="22"/>
                <w:lang w:val="ru-RU"/>
              </w:rPr>
              <w:t>Основные виды разрешенного использования</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Производственная деятельность</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D602BA" w:rsidP="00D602BA">
            <w:pPr>
              <w:pStyle w:val="aa"/>
              <w:ind w:firstLine="0"/>
              <w:rPr>
                <w:sz w:val="22"/>
                <w:szCs w:val="22"/>
                <w:lang w:val="ru-RU"/>
              </w:rPr>
            </w:pPr>
            <w:r w:rsidRPr="00D602BA">
              <w:rPr>
                <w:sz w:val="22"/>
                <w:szCs w:val="22"/>
                <w:lang w:val="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6.0</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Тяжелая промышленность</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D602BA" w:rsidP="00D602BA">
            <w:pPr>
              <w:pStyle w:val="aa"/>
              <w:ind w:firstLine="0"/>
              <w:rPr>
                <w:sz w:val="22"/>
                <w:szCs w:val="22"/>
                <w:lang w:val="ru-RU"/>
              </w:rPr>
            </w:pPr>
            <w:r w:rsidRPr="00D602BA">
              <w:rPr>
                <w:sz w:val="22"/>
                <w:szCs w:val="22"/>
                <w:lang w:val="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6.2</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Автомобилестроительная промышленность</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D602BA" w:rsidP="00D602BA">
            <w:pPr>
              <w:pStyle w:val="aa"/>
              <w:ind w:firstLine="0"/>
              <w:rPr>
                <w:sz w:val="22"/>
                <w:szCs w:val="22"/>
                <w:lang w:val="ru-RU"/>
              </w:rPr>
            </w:pPr>
            <w:r w:rsidRPr="00D602BA">
              <w:rPr>
                <w:sz w:val="22"/>
                <w:szCs w:val="22"/>
                <w:lang w:val="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6.2.1</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Легкая промышленность</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D602BA" w:rsidP="00D602BA">
            <w:pPr>
              <w:pStyle w:val="aa"/>
              <w:ind w:firstLine="0"/>
              <w:rPr>
                <w:sz w:val="22"/>
                <w:szCs w:val="22"/>
                <w:lang w:val="ru-RU"/>
              </w:rPr>
            </w:pPr>
            <w:r w:rsidRPr="00D602BA">
              <w:rPr>
                <w:sz w:val="22"/>
                <w:szCs w:val="22"/>
                <w:lang w:val="ru-RU"/>
              </w:rPr>
              <w:t>Размещение объектов капитального строительства, предназначенных для текстильной, фарфоро-фаянсовой, электронной промышленности</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6.3</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Фармацевтическая промышленность</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D602BA" w:rsidP="00D602BA">
            <w:pPr>
              <w:pStyle w:val="aa"/>
              <w:ind w:firstLine="0"/>
              <w:rPr>
                <w:sz w:val="22"/>
                <w:szCs w:val="22"/>
                <w:lang w:val="ru-RU"/>
              </w:rPr>
            </w:pPr>
            <w:r w:rsidRPr="00D602BA">
              <w:rPr>
                <w:sz w:val="22"/>
                <w:szCs w:val="22"/>
                <w:lang w:val="ru-RU"/>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w:t>
            </w:r>
            <w:r w:rsidRPr="00D602BA">
              <w:rPr>
                <w:sz w:val="22"/>
                <w:szCs w:val="22"/>
                <w:lang w:val="ru-RU"/>
              </w:rPr>
              <w:lastRenderedPageBreak/>
              <w:t>установление охранных или санитарно-защитных зон</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lastRenderedPageBreak/>
              <w:t>6.3.1</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lastRenderedPageBreak/>
              <w:t>Пищевая промышленность</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D602BA" w:rsidP="00D602BA">
            <w:pPr>
              <w:pStyle w:val="aa"/>
              <w:ind w:firstLine="0"/>
              <w:rPr>
                <w:sz w:val="22"/>
                <w:szCs w:val="22"/>
                <w:lang w:val="ru-RU"/>
              </w:rPr>
            </w:pPr>
            <w:r w:rsidRPr="00D602BA">
              <w:rPr>
                <w:sz w:val="22"/>
                <w:szCs w:val="22"/>
                <w:lang w:val="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6.4</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Нефтехимическая промышленность</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rPr>
                <w:sz w:val="22"/>
                <w:szCs w:val="22"/>
                <w:lang w:val="ru-RU"/>
              </w:rPr>
            </w:pPr>
            <w:r w:rsidRPr="00D602BA">
              <w:rPr>
                <w:sz w:val="22"/>
                <w:szCs w:val="22"/>
                <w:lang w:val="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6.5</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Строительная промышленность</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rPr>
                <w:sz w:val="22"/>
                <w:szCs w:val="22"/>
                <w:lang w:val="ru-RU"/>
              </w:rPr>
            </w:pPr>
            <w:r w:rsidRPr="00D602BA">
              <w:rPr>
                <w:sz w:val="22"/>
                <w:szCs w:val="22"/>
                <w:lang w:val="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6.6</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Энергетика</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rPr>
                <w:sz w:val="22"/>
                <w:szCs w:val="22"/>
                <w:lang w:val="ru-RU"/>
              </w:rPr>
            </w:pPr>
            <w:r w:rsidRPr="00D602BA">
              <w:rPr>
                <w:sz w:val="22"/>
                <w:szCs w:val="22"/>
                <w:lang w:val="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42" w:anchor="block_1031" w:history="1">
              <w:r w:rsidRPr="00D602BA">
                <w:rPr>
                  <w:sz w:val="22"/>
                  <w:szCs w:val="22"/>
                  <w:lang w:val="ru-RU"/>
                </w:rPr>
                <w:t>кодом 3.1</w:t>
              </w:r>
            </w:hyperlink>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6.7</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Связь</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B921BD" w:rsidP="00D602BA">
            <w:pPr>
              <w:pStyle w:val="aa"/>
              <w:ind w:firstLine="0"/>
              <w:rPr>
                <w:sz w:val="22"/>
                <w:szCs w:val="22"/>
                <w:lang w:val="ru-RU"/>
              </w:rPr>
            </w:pPr>
            <w:r w:rsidRPr="00B921BD">
              <w:rPr>
                <w:sz w:val="22"/>
                <w:szCs w:val="22"/>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w:t>
            </w:r>
            <w:r>
              <w:rPr>
                <w:sz w:val="22"/>
                <w:szCs w:val="22"/>
                <w:lang w:val="ru-RU"/>
              </w:rPr>
              <w:t>льзования с кодами 3.1.1, 3.2.3</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6.8</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Склады</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B921BD" w:rsidP="00D602BA">
            <w:pPr>
              <w:pStyle w:val="aa"/>
              <w:ind w:firstLine="0"/>
              <w:rPr>
                <w:sz w:val="22"/>
                <w:szCs w:val="22"/>
                <w:lang w:val="ru-RU"/>
              </w:rPr>
            </w:pPr>
            <w:r w:rsidRPr="00B921BD">
              <w:rPr>
                <w:sz w:val="22"/>
                <w:szCs w:val="22"/>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6.9</w:t>
            </w:r>
          </w:p>
        </w:tc>
      </w:tr>
      <w:tr w:rsidR="00CE1553" w:rsidRPr="00D602BA" w:rsidTr="00A47DEA">
        <w:trPr>
          <w:trHeight w:val="1260"/>
        </w:trPr>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Целлюлозно-бумажная промышленность</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B921BD" w:rsidP="00D602BA">
            <w:pPr>
              <w:pStyle w:val="aa"/>
              <w:ind w:firstLine="0"/>
              <w:rPr>
                <w:sz w:val="22"/>
                <w:szCs w:val="22"/>
                <w:lang w:val="ru-RU"/>
              </w:rPr>
            </w:pPr>
            <w:r w:rsidRPr="00B921BD">
              <w:rPr>
                <w:sz w:val="22"/>
                <w:szCs w:val="22"/>
                <w:lang w:val="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6.11</w:t>
            </w:r>
          </w:p>
        </w:tc>
      </w:tr>
      <w:tr w:rsidR="00A47DEA"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7DEA" w:rsidRDefault="00A47DEA">
            <w:pPr>
              <w:autoSpaceDE w:val="0"/>
              <w:autoSpaceDN w:val="0"/>
              <w:adjustRightInd w:val="0"/>
              <w:spacing w:line="240" w:lineRule="auto"/>
              <w:rPr>
                <w:rFonts w:ascii="Times New Roman" w:hAnsi="Times New Roman"/>
                <w:lang w:eastAsia="ru-RU"/>
              </w:rPr>
            </w:pPr>
            <w:r>
              <w:rPr>
                <w:rFonts w:ascii="Times New Roman" w:hAnsi="Times New Roman"/>
                <w:lang w:eastAsia="ru-RU"/>
              </w:rPr>
              <w:lastRenderedPageBreak/>
              <w:t xml:space="preserve">Автомобильные мойки </w:t>
            </w:r>
          </w:p>
        </w:tc>
        <w:tc>
          <w:tcPr>
            <w:tcW w:w="3335" w:type="pct"/>
            <w:tcBorders>
              <w:top w:val="single" w:sz="4" w:space="0" w:color="auto"/>
              <w:left w:val="single" w:sz="4" w:space="0" w:color="auto"/>
              <w:bottom w:val="single" w:sz="4" w:space="0" w:color="auto"/>
              <w:right w:val="single" w:sz="4" w:space="0" w:color="auto"/>
            </w:tcBorders>
          </w:tcPr>
          <w:p w:rsidR="00A47DEA" w:rsidRDefault="00A47DEA">
            <w:pPr>
              <w:autoSpaceDE w:val="0"/>
              <w:autoSpaceDN w:val="0"/>
              <w:adjustRightInd w:val="0"/>
              <w:spacing w:line="240" w:lineRule="auto"/>
              <w:rPr>
                <w:rFonts w:ascii="Times New Roman" w:hAnsi="Times New Roman"/>
                <w:lang w:eastAsia="ru-RU"/>
              </w:rPr>
            </w:pPr>
            <w:r>
              <w:rPr>
                <w:rFonts w:ascii="Times New Roman" w:hAnsi="Times New Roman"/>
                <w:lang w:eastAsia="ru-RU"/>
              </w:rPr>
              <w:t xml:space="preserve">Размещение автомобильных моек, а также размещение магазинов сопутствующей торговли </w:t>
            </w:r>
          </w:p>
        </w:tc>
        <w:tc>
          <w:tcPr>
            <w:tcW w:w="321" w:type="pct"/>
            <w:tcBorders>
              <w:top w:val="single" w:sz="4" w:space="0" w:color="auto"/>
              <w:left w:val="single" w:sz="4" w:space="0" w:color="auto"/>
              <w:bottom w:val="single" w:sz="4" w:space="0" w:color="auto"/>
              <w:right w:val="single" w:sz="4" w:space="0" w:color="auto"/>
            </w:tcBorders>
          </w:tcPr>
          <w:p w:rsidR="00A47DEA" w:rsidRDefault="00A47DEA">
            <w:pPr>
              <w:autoSpaceDE w:val="0"/>
              <w:autoSpaceDN w:val="0"/>
              <w:adjustRightInd w:val="0"/>
              <w:spacing w:line="240" w:lineRule="auto"/>
              <w:rPr>
                <w:rFonts w:ascii="Times New Roman" w:hAnsi="Times New Roman"/>
                <w:lang w:eastAsia="ru-RU"/>
              </w:rPr>
            </w:pPr>
            <w:r>
              <w:rPr>
                <w:rFonts w:ascii="Times New Roman" w:hAnsi="Times New Roman"/>
                <w:lang w:eastAsia="ru-RU"/>
              </w:rPr>
              <w:t xml:space="preserve">4.9.1.3 </w:t>
            </w:r>
          </w:p>
        </w:tc>
      </w:tr>
      <w:tr w:rsidR="00CE1553" w:rsidRPr="00D602BA" w:rsidTr="00D602BA">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jc w:val="center"/>
              <w:rPr>
                <w:sz w:val="22"/>
                <w:szCs w:val="22"/>
                <w:lang w:val="ru-RU"/>
              </w:rPr>
            </w:pPr>
            <w:r w:rsidRPr="00D602BA">
              <w:rPr>
                <w:sz w:val="22"/>
                <w:szCs w:val="22"/>
                <w:lang w:val="ru-RU"/>
              </w:rPr>
              <w:t>Вспомогательные виды разрешенного использования</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Коммунальное обслуживание</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B921BD" w:rsidP="00D602BA">
            <w:pPr>
              <w:pStyle w:val="aa"/>
              <w:ind w:firstLine="0"/>
              <w:rPr>
                <w:sz w:val="22"/>
                <w:szCs w:val="22"/>
                <w:lang w:val="ru-RU"/>
              </w:rPr>
            </w:pPr>
            <w:r w:rsidRPr="00B921BD">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3.1</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Открытые автостоянки</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rPr>
                <w:sz w:val="22"/>
                <w:szCs w:val="22"/>
                <w:lang w:val="ru-RU"/>
              </w:rPr>
            </w:pPr>
            <w:r w:rsidRPr="00D602BA">
              <w:rPr>
                <w:sz w:val="22"/>
                <w:szCs w:val="22"/>
                <w:lang w:val="ru-RU"/>
              </w:rPr>
              <w:t>Приобъектные стоянки автомобилей</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Объекты уличного оборудования и благоустройства</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rPr>
                <w:sz w:val="22"/>
                <w:szCs w:val="22"/>
                <w:lang w:val="ru-RU"/>
              </w:rPr>
            </w:pPr>
            <w:r w:rsidRPr="00D602BA">
              <w:rPr>
                <w:sz w:val="22"/>
                <w:szCs w:val="22"/>
                <w:lang w:val="ru-RU"/>
              </w:rPr>
              <w:t>-</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Зеленые насаждения санитарно-защитных зон</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rPr>
                <w:sz w:val="22"/>
                <w:szCs w:val="22"/>
                <w:lang w:val="ru-RU"/>
              </w:rPr>
            </w:pPr>
            <w:r w:rsidRPr="00D602BA">
              <w:rPr>
                <w:sz w:val="22"/>
                <w:szCs w:val="22"/>
                <w:lang w:val="ru-RU"/>
              </w:rPr>
              <w:t>-</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w:t>
            </w:r>
          </w:p>
        </w:tc>
      </w:tr>
      <w:tr w:rsidR="00CE1553" w:rsidRPr="00D602BA" w:rsidTr="00D602BA">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jc w:val="center"/>
              <w:rPr>
                <w:sz w:val="22"/>
                <w:szCs w:val="22"/>
                <w:lang w:val="ru-RU"/>
              </w:rPr>
            </w:pPr>
            <w:r w:rsidRPr="00D602BA">
              <w:rPr>
                <w:sz w:val="22"/>
                <w:szCs w:val="22"/>
                <w:lang w:val="ru-RU"/>
              </w:rPr>
              <w:t>Условно разрешенные виды использования</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B921BD" w:rsidP="00D602BA">
            <w:pPr>
              <w:pStyle w:val="aa"/>
              <w:ind w:firstLine="0"/>
              <w:rPr>
                <w:sz w:val="22"/>
                <w:szCs w:val="22"/>
                <w:lang w:val="ru-RU"/>
              </w:rPr>
            </w:pPr>
            <w:r w:rsidRPr="00B921BD">
              <w:rPr>
                <w:sz w:val="22"/>
                <w:szCs w:val="22"/>
                <w:lang w:val="ru-RU"/>
              </w:rPr>
              <w:t>Хранение автотранспорта</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B921BD" w:rsidP="00D602BA">
            <w:pPr>
              <w:pStyle w:val="aa"/>
              <w:ind w:firstLine="0"/>
              <w:rPr>
                <w:sz w:val="22"/>
                <w:szCs w:val="22"/>
                <w:lang w:val="ru-RU"/>
              </w:rPr>
            </w:pPr>
            <w:r w:rsidRPr="00B921BD">
              <w:rPr>
                <w:sz w:val="22"/>
                <w:szCs w:val="22"/>
                <w:lang w:val="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w:t>
            </w:r>
            <w:r>
              <w:rPr>
                <w:sz w:val="22"/>
                <w:szCs w:val="22"/>
                <w:lang w:val="ru-RU"/>
              </w:rPr>
              <w:t>нного использования с кодом 4.9</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2.7.1</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Обеспечение научной деятельности</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B921BD" w:rsidP="00D602BA">
            <w:pPr>
              <w:pStyle w:val="aa"/>
              <w:ind w:firstLine="0"/>
              <w:rPr>
                <w:sz w:val="22"/>
                <w:szCs w:val="22"/>
                <w:lang w:val="ru-RU"/>
              </w:rPr>
            </w:pPr>
            <w:r w:rsidRPr="00B921BD">
              <w:rPr>
                <w:sz w:val="22"/>
                <w:szCs w:val="22"/>
                <w:lang w:val="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3.9.1 - 3.9.3</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3.9</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Обеспечение деятельности в области гидрометеорологии и смежных с ней областях</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B921BD" w:rsidP="00D602BA">
            <w:pPr>
              <w:pStyle w:val="aa"/>
              <w:ind w:firstLine="0"/>
              <w:rPr>
                <w:sz w:val="22"/>
                <w:szCs w:val="22"/>
                <w:lang w:val="ru-RU"/>
              </w:rPr>
            </w:pPr>
            <w:r w:rsidRPr="00B921BD">
              <w:rPr>
                <w:sz w:val="22"/>
                <w:szCs w:val="22"/>
                <w:lang w:val="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3.9.1</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CE1553" w:rsidP="00D602BA">
            <w:pPr>
              <w:pStyle w:val="aa"/>
              <w:ind w:firstLine="0"/>
              <w:rPr>
                <w:sz w:val="22"/>
                <w:szCs w:val="22"/>
                <w:lang w:val="ru-RU"/>
              </w:rPr>
            </w:pPr>
            <w:r w:rsidRPr="00D602BA">
              <w:rPr>
                <w:sz w:val="22"/>
                <w:szCs w:val="22"/>
                <w:lang w:val="ru-RU"/>
              </w:rPr>
              <w:t>Деловое управление</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rPr>
                <w:sz w:val="22"/>
                <w:szCs w:val="22"/>
                <w:lang w:val="ru-RU"/>
              </w:rPr>
            </w:pPr>
            <w:r w:rsidRPr="00D602BA">
              <w:rPr>
                <w:sz w:val="22"/>
                <w:szCs w:val="22"/>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4.1</w:t>
            </w:r>
          </w:p>
        </w:tc>
      </w:tr>
      <w:tr w:rsidR="00CE1553" w:rsidRPr="00D602BA" w:rsidTr="00A47DEA">
        <w:tc>
          <w:tcPr>
            <w:tcW w:w="13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D602BA" w:rsidRDefault="00B921BD" w:rsidP="00D602BA">
            <w:pPr>
              <w:pStyle w:val="aa"/>
              <w:ind w:firstLine="0"/>
              <w:rPr>
                <w:sz w:val="22"/>
                <w:szCs w:val="22"/>
                <w:lang w:val="ru-RU"/>
              </w:rPr>
            </w:pPr>
            <w:r w:rsidRPr="00B921BD">
              <w:rPr>
                <w:sz w:val="22"/>
                <w:szCs w:val="22"/>
                <w:lang w:val="ru-RU"/>
              </w:rPr>
              <w:lastRenderedPageBreak/>
              <w:t>Служебные гаражи</w:t>
            </w:r>
          </w:p>
        </w:tc>
        <w:tc>
          <w:tcPr>
            <w:tcW w:w="3335" w:type="pct"/>
            <w:tcBorders>
              <w:top w:val="single" w:sz="4" w:space="0" w:color="auto"/>
              <w:left w:val="single" w:sz="4" w:space="0" w:color="auto"/>
              <w:bottom w:val="single" w:sz="4" w:space="0" w:color="auto"/>
              <w:right w:val="single" w:sz="4" w:space="0" w:color="auto"/>
            </w:tcBorders>
          </w:tcPr>
          <w:p w:rsidR="00CE1553" w:rsidRPr="00D602BA" w:rsidRDefault="00B921BD" w:rsidP="00D602BA">
            <w:pPr>
              <w:pStyle w:val="aa"/>
              <w:ind w:firstLine="0"/>
              <w:rPr>
                <w:sz w:val="22"/>
                <w:szCs w:val="22"/>
                <w:lang w:val="ru-RU"/>
              </w:rPr>
            </w:pPr>
            <w:r w:rsidRPr="00B921BD">
              <w:rPr>
                <w:sz w:val="22"/>
                <w:szCs w:val="22"/>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21" w:type="pct"/>
            <w:tcBorders>
              <w:top w:val="single" w:sz="4" w:space="0" w:color="auto"/>
              <w:left w:val="single" w:sz="4" w:space="0" w:color="auto"/>
              <w:bottom w:val="single" w:sz="4" w:space="0" w:color="auto"/>
              <w:right w:val="single" w:sz="4" w:space="0" w:color="auto"/>
            </w:tcBorders>
          </w:tcPr>
          <w:p w:rsidR="00CE1553" w:rsidRPr="00D602BA" w:rsidRDefault="00CE1553" w:rsidP="00D602BA">
            <w:pPr>
              <w:pStyle w:val="aa"/>
              <w:ind w:firstLine="0"/>
              <w:jc w:val="center"/>
              <w:rPr>
                <w:sz w:val="22"/>
                <w:szCs w:val="22"/>
                <w:lang w:val="ru-RU"/>
              </w:rPr>
            </w:pPr>
            <w:r w:rsidRPr="00D602BA">
              <w:rPr>
                <w:sz w:val="22"/>
                <w:szCs w:val="22"/>
                <w:lang w:val="ru-RU"/>
              </w:rPr>
              <w:t>4.9</w:t>
            </w:r>
          </w:p>
        </w:tc>
      </w:tr>
    </w:tbl>
    <w:p w:rsidR="00CE1553" w:rsidRPr="00560BBE" w:rsidRDefault="00CE1553" w:rsidP="00560BBE">
      <w:pPr>
        <w:pStyle w:val="aa"/>
        <w:rPr>
          <w:sz w:val="28"/>
          <w:lang w:val="ru-RU"/>
        </w:rPr>
      </w:pPr>
    </w:p>
    <w:p w:rsidR="00CE1553" w:rsidRPr="00560BBE" w:rsidRDefault="00CE1553" w:rsidP="00560BBE">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873"/>
      </w:tblGrid>
      <w:tr w:rsidR="00CE1553" w:rsidRPr="00B921BD" w:rsidTr="00B921BD">
        <w:trPr>
          <w:tblHeader/>
        </w:trPr>
        <w:tc>
          <w:tcPr>
            <w:tcW w:w="1932" w:type="pct"/>
            <w:shd w:val="clear" w:color="auto" w:fill="auto"/>
          </w:tcPr>
          <w:p w:rsidR="00CE1553" w:rsidRPr="00B921BD" w:rsidRDefault="00CE1553" w:rsidP="00B921BD">
            <w:pPr>
              <w:pStyle w:val="aa"/>
              <w:ind w:firstLine="0"/>
              <w:jc w:val="center"/>
              <w:rPr>
                <w:sz w:val="22"/>
                <w:szCs w:val="22"/>
                <w:lang w:val="ru-RU"/>
              </w:rPr>
            </w:pPr>
            <w:r w:rsidRPr="00B921BD">
              <w:rPr>
                <w:sz w:val="22"/>
                <w:szCs w:val="22"/>
                <w:lang w:val="ru-RU"/>
              </w:rPr>
              <w:t>Наименование размера, параметра</w:t>
            </w:r>
          </w:p>
        </w:tc>
        <w:tc>
          <w:tcPr>
            <w:tcW w:w="3068" w:type="pct"/>
            <w:shd w:val="clear" w:color="auto" w:fill="auto"/>
          </w:tcPr>
          <w:p w:rsidR="00CE1553" w:rsidRPr="00B921BD" w:rsidRDefault="00CE1553" w:rsidP="00B921BD">
            <w:pPr>
              <w:pStyle w:val="aa"/>
              <w:ind w:firstLine="0"/>
              <w:jc w:val="center"/>
              <w:rPr>
                <w:sz w:val="22"/>
                <w:szCs w:val="22"/>
                <w:lang w:val="ru-RU"/>
              </w:rPr>
            </w:pPr>
            <w:r w:rsidRPr="00B921BD">
              <w:rPr>
                <w:sz w:val="22"/>
                <w:szCs w:val="22"/>
                <w:lang w:val="ru-RU"/>
              </w:rPr>
              <w:t>Значение, единица измерения, дополнительные условия</w:t>
            </w:r>
          </w:p>
        </w:tc>
      </w:tr>
      <w:tr w:rsidR="00CE1553" w:rsidRPr="00B921BD" w:rsidTr="00B921BD">
        <w:tc>
          <w:tcPr>
            <w:tcW w:w="1932" w:type="pct"/>
            <w:shd w:val="clear" w:color="auto" w:fill="auto"/>
          </w:tcPr>
          <w:p w:rsidR="00CE1553" w:rsidRPr="00B921BD" w:rsidRDefault="00CE1553" w:rsidP="00B921BD">
            <w:pPr>
              <w:pStyle w:val="aa"/>
              <w:ind w:firstLine="0"/>
              <w:rPr>
                <w:sz w:val="22"/>
                <w:szCs w:val="22"/>
                <w:lang w:val="ru-RU"/>
              </w:rPr>
            </w:pPr>
            <w:r w:rsidRPr="00B921BD">
              <w:rPr>
                <w:sz w:val="22"/>
                <w:szCs w:val="22"/>
                <w:lang w:val="ru-RU"/>
              </w:rPr>
              <w:t>Предельные (минимальные и (или) максимальные) размеры земельных участков</w:t>
            </w:r>
          </w:p>
        </w:tc>
        <w:tc>
          <w:tcPr>
            <w:tcW w:w="3068" w:type="pct"/>
            <w:shd w:val="clear" w:color="auto" w:fill="auto"/>
          </w:tcPr>
          <w:p w:rsidR="00CE1553" w:rsidRPr="00B921BD" w:rsidRDefault="00B921BD" w:rsidP="00B921BD">
            <w:pPr>
              <w:pStyle w:val="aa"/>
              <w:ind w:firstLine="0"/>
              <w:rPr>
                <w:sz w:val="22"/>
                <w:szCs w:val="22"/>
                <w:lang w:val="ru-RU"/>
              </w:rPr>
            </w:pPr>
            <w:r>
              <w:rPr>
                <w:sz w:val="22"/>
                <w:szCs w:val="22"/>
                <w:lang w:val="ru-RU"/>
              </w:rPr>
              <w:t>не подлежат установлению</w:t>
            </w:r>
          </w:p>
        </w:tc>
      </w:tr>
      <w:tr w:rsidR="00CE1553" w:rsidRPr="00B921BD" w:rsidTr="00B921BD">
        <w:tc>
          <w:tcPr>
            <w:tcW w:w="1932" w:type="pct"/>
            <w:shd w:val="clear" w:color="auto" w:fill="auto"/>
          </w:tcPr>
          <w:p w:rsidR="00CE1553" w:rsidRPr="00B921BD" w:rsidRDefault="00CE1553" w:rsidP="00B921BD">
            <w:pPr>
              <w:pStyle w:val="aa"/>
              <w:ind w:firstLine="0"/>
              <w:rPr>
                <w:sz w:val="22"/>
                <w:szCs w:val="22"/>
                <w:lang w:val="ru-RU"/>
              </w:rPr>
            </w:pPr>
            <w:r w:rsidRPr="00B921BD">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3068" w:type="pct"/>
            <w:shd w:val="clear" w:color="auto" w:fill="auto"/>
          </w:tcPr>
          <w:p w:rsidR="00CE1553" w:rsidRPr="00B921BD" w:rsidRDefault="00B921BD" w:rsidP="00B921BD">
            <w:pPr>
              <w:pStyle w:val="aa"/>
              <w:ind w:firstLine="0"/>
              <w:rPr>
                <w:sz w:val="22"/>
                <w:szCs w:val="22"/>
                <w:lang w:val="ru-RU"/>
              </w:rPr>
            </w:pPr>
            <w:r>
              <w:rPr>
                <w:sz w:val="22"/>
                <w:szCs w:val="22"/>
                <w:lang w:val="ru-RU"/>
              </w:rPr>
              <w:t>не подлежат установлению</w:t>
            </w:r>
          </w:p>
        </w:tc>
      </w:tr>
      <w:tr w:rsidR="00CE1553" w:rsidRPr="00B921BD" w:rsidTr="00B921BD">
        <w:tc>
          <w:tcPr>
            <w:tcW w:w="1932" w:type="pct"/>
            <w:shd w:val="clear" w:color="auto" w:fill="auto"/>
          </w:tcPr>
          <w:p w:rsidR="00CE1553" w:rsidRPr="00B921BD" w:rsidRDefault="00CE1553" w:rsidP="00B921BD">
            <w:pPr>
              <w:pStyle w:val="aa"/>
              <w:ind w:firstLine="0"/>
              <w:rPr>
                <w:sz w:val="22"/>
                <w:szCs w:val="22"/>
                <w:lang w:val="ru-RU"/>
              </w:rPr>
            </w:pPr>
            <w:r w:rsidRPr="00B921BD">
              <w:rPr>
                <w:sz w:val="22"/>
                <w:szCs w:val="22"/>
                <w:lang w:val="ru-RU"/>
              </w:rPr>
              <w:t>Предельное количество этажей или предельная высота зданий, строений, сооружений</w:t>
            </w:r>
          </w:p>
        </w:tc>
        <w:tc>
          <w:tcPr>
            <w:tcW w:w="3068" w:type="pct"/>
            <w:shd w:val="clear" w:color="auto" w:fill="auto"/>
          </w:tcPr>
          <w:p w:rsidR="00CE1553" w:rsidRPr="00B921BD" w:rsidRDefault="00B921BD" w:rsidP="00B921BD">
            <w:pPr>
              <w:pStyle w:val="aa"/>
              <w:ind w:firstLine="0"/>
              <w:rPr>
                <w:sz w:val="22"/>
                <w:szCs w:val="22"/>
                <w:lang w:val="ru-RU"/>
              </w:rPr>
            </w:pPr>
            <w:r>
              <w:rPr>
                <w:sz w:val="22"/>
                <w:szCs w:val="22"/>
                <w:lang w:val="ru-RU"/>
              </w:rPr>
              <w:t>не подлежат установлению</w:t>
            </w:r>
          </w:p>
        </w:tc>
      </w:tr>
      <w:tr w:rsidR="00CE1553" w:rsidRPr="00B921BD" w:rsidTr="00B921BD">
        <w:tc>
          <w:tcPr>
            <w:tcW w:w="1932" w:type="pct"/>
            <w:shd w:val="clear" w:color="auto" w:fill="auto"/>
          </w:tcPr>
          <w:p w:rsidR="00CE1553" w:rsidRPr="00B921BD" w:rsidRDefault="00CE1553" w:rsidP="00B921BD">
            <w:pPr>
              <w:pStyle w:val="aa"/>
              <w:ind w:firstLine="0"/>
              <w:rPr>
                <w:sz w:val="22"/>
                <w:szCs w:val="22"/>
                <w:lang w:val="ru-RU"/>
              </w:rPr>
            </w:pPr>
            <w:r w:rsidRPr="00B921BD">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3068" w:type="pct"/>
            <w:shd w:val="clear" w:color="auto" w:fill="auto"/>
          </w:tcPr>
          <w:p w:rsidR="00CE1553" w:rsidRPr="00B921BD" w:rsidRDefault="00CE1553" w:rsidP="00B921BD">
            <w:pPr>
              <w:pStyle w:val="aa"/>
              <w:ind w:firstLine="0"/>
              <w:rPr>
                <w:sz w:val="22"/>
                <w:szCs w:val="22"/>
                <w:lang w:val="ru-RU"/>
              </w:rPr>
            </w:pPr>
            <w:r w:rsidRPr="00B921BD">
              <w:rPr>
                <w:sz w:val="22"/>
                <w:szCs w:val="22"/>
                <w:lang w:val="ru-RU"/>
              </w:rPr>
              <w:t xml:space="preserve">- 80 % </w:t>
            </w:r>
          </w:p>
          <w:p w:rsidR="00CE1553" w:rsidRPr="00B921BD" w:rsidRDefault="00CE1553" w:rsidP="00B921BD">
            <w:pPr>
              <w:pStyle w:val="aa"/>
              <w:ind w:firstLine="0"/>
              <w:rPr>
                <w:sz w:val="22"/>
                <w:szCs w:val="22"/>
                <w:lang w:val="ru-RU"/>
              </w:rPr>
            </w:pPr>
          </w:p>
        </w:tc>
      </w:tr>
      <w:tr w:rsidR="00CE1553" w:rsidRPr="00B921BD" w:rsidTr="00B921BD">
        <w:tc>
          <w:tcPr>
            <w:tcW w:w="1932" w:type="pct"/>
            <w:shd w:val="clear" w:color="auto" w:fill="auto"/>
          </w:tcPr>
          <w:p w:rsidR="00CE1553" w:rsidRPr="00B921BD" w:rsidRDefault="00CE1553" w:rsidP="00B921BD">
            <w:pPr>
              <w:pStyle w:val="aa"/>
              <w:ind w:firstLine="0"/>
              <w:rPr>
                <w:sz w:val="22"/>
                <w:szCs w:val="22"/>
                <w:lang w:val="ru-RU"/>
              </w:rPr>
            </w:pPr>
            <w:r w:rsidRPr="00B921BD">
              <w:rPr>
                <w:sz w:val="22"/>
                <w:szCs w:val="22"/>
                <w:lang w:val="ru-RU"/>
              </w:rPr>
              <w:t>Иные предельные параметры разрешенного строительства, реконструкции объектов капитального строительства</w:t>
            </w:r>
          </w:p>
        </w:tc>
        <w:tc>
          <w:tcPr>
            <w:tcW w:w="3068" w:type="pct"/>
            <w:shd w:val="clear" w:color="auto" w:fill="auto"/>
          </w:tcPr>
          <w:p w:rsidR="00CE1553" w:rsidRPr="00B921BD" w:rsidRDefault="00CE1553" w:rsidP="00B921BD">
            <w:pPr>
              <w:pStyle w:val="aa"/>
              <w:ind w:firstLine="0"/>
              <w:rPr>
                <w:sz w:val="22"/>
                <w:szCs w:val="22"/>
                <w:lang w:val="ru-RU"/>
              </w:rPr>
            </w:pPr>
            <w:r w:rsidRPr="00B921BD">
              <w:rPr>
                <w:sz w:val="22"/>
                <w:szCs w:val="22"/>
                <w:lang w:val="ru-RU"/>
              </w:rPr>
              <w:t>- максимальный коэффициент плотности застройки - 2,4;</w:t>
            </w:r>
          </w:p>
          <w:p w:rsidR="00CE1553" w:rsidRPr="00B921BD" w:rsidRDefault="00CE1553" w:rsidP="00B921BD">
            <w:pPr>
              <w:pStyle w:val="aa"/>
              <w:ind w:firstLine="0"/>
              <w:rPr>
                <w:sz w:val="22"/>
                <w:szCs w:val="22"/>
                <w:lang w:val="ru-RU"/>
              </w:rPr>
            </w:pPr>
            <w:r w:rsidRPr="00B921BD">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E1553" w:rsidRPr="00B921BD" w:rsidRDefault="00CE1553" w:rsidP="00B921BD">
            <w:pPr>
              <w:pStyle w:val="aa"/>
              <w:ind w:firstLine="0"/>
              <w:rPr>
                <w:sz w:val="22"/>
                <w:szCs w:val="22"/>
                <w:lang w:val="ru-RU"/>
              </w:rPr>
            </w:pPr>
            <w:r w:rsidRPr="00B921BD">
              <w:rPr>
                <w:sz w:val="22"/>
                <w:szCs w:val="22"/>
                <w:lang w:val="ru-RU"/>
              </w:rPr>
              <w:t>- размеры санитарно-защитной зоны устанавливаются с учетом требований СанПиН 2.2.1/2.1.1.1200</w:t>
            </w:r>
          </w:p>
        </w:tc>
      </w:tr>
    </w:tbl>
    <w:p w:rsidR="00CE1553" w:rsidRPr="00B921BD" w:rsidRDefault="00B921BD" w:rsidP="00B921BD">
      <w:pPr>
        <w:pStyle w:val="30"/>
        <w:keepLines w:val="0"/>
        <w:suppressAutoHyphens/>
        <w:spacing w:before="180" w:after="120" w:line="240" w:lineRule="auto"/>
        <w:jc w:val="both"/>
        <w:rPr>
          <w:bCs/>
          <w:sz w:val="28"/>
          <w:lang w:eastAsia="ar-SA"/>
        </w:rPr>
      </w:pPr>
      <w:bookmarkStart w:id="27" w:name="_Toc22895179"/>
      <w:r w:rsidRPr="00B921BD">
        <w:rPr>
          <w:bCs/>
          <w:sz w:val="28"/>
          <w:lang w:eastAsia="ar-SA"/>
        </w:rPr>
        <w:t xml:space="preserve">Статья </w:t>
      </w:r>
      <w:r w:rsidR="00D812FD">
        <w:rPr>
          <w:bCs/>
          <w:sz w:val="28"/>
          <w:lang w:eastAsia="ar-SA"/>
        </w:rPr>
        <w:t>29</w:t>
      </w:r>
      <w:r w:rsidRPr="00B921BD">
        <w:rPr>
          <w:bCs/>
          <w:sz w:val="28"/>
          <w:lang w:eastAsia="ar-SA"/>
        </w:rPr>
        <w:t>.</w:t>
      </w:r>
      <w:r w:rsidR="002A16FB">
        <w:rPr>
          <w:bCs/>
          <w:sz w:val="28"/>
          <w:lang w:eastAsia="ar-SA"/>
        </w:rPr>
        <w:t>9</w:t>
      </w:r>
      <w:r w:rsidRPr="00B921BD">
        <w:rPr>
          <w:bCs/>
          <w:sz w:val="28"/>
          <w:lang w:eastAsia="ar-SA"/>
        </w:rPr>
        <w:t>.</w:t>
      </w:r>
      <w:r w:rsidR="00CE1553" w:rsidRPr="00B921BD">
        <w:rPr>
          <w:bCs/>
          <w:sz w:val="28"/>
          <w:lang w:eastAsia="ar-SA"/>
        </w:rPr>
        <w:t xml:space="preserve"> </w:t>
      </w:r>
      <w:r w:rsidRPr="00B921BD">
        <w:rPr>
          <w:bCs/>
          <w:sz w:val="28"/>
          <w:lang w:eastAsia="ar-SA"/>
        </w:rPr>
        <w:t>К</w:t>
      </w:r>
      <w:r w:rsidR="00CE1553" w:rsidRPr="00B921BD">
        <w:rPr>
          <w:bCs/>
          <w:sz w:val="28"/>
          <w:lang w:eastAsia="ar-SA"/>
        </w:rPr>
        <w:t xml:space="preserve"> – Коммунально-складская зона.</w:t>
      </w:r>
      <w:bookmarkEnd w:id="27"/>
    </w:p>
    <w:p w:rsidR="00CE1553" w:rsidRPr="00560BBE" w:rsidRDefault="00CE1553" w:rsidP="00560BB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p w:rsidR="00CE1553" w:rsidRPr="00560BBE" w:rsidRDefault="00CE1553" w:rsidP="00560BBE">
      <w:pPr>
        <w:pStyle w:val="aa"/>
        <w:rPr>
          <w:sz w:val="28"/>
          <w:lang w:val="ru-RU"/>
        </w:rPr>
      </w:pPr>
    </w:p>
    <w:tbl>
      <w:tblPr>
        <w:tblW w:w="5000" w:type="pct"/>
        <w:tblCellMar>
          <w:top w:w="75" w:type="dxa"/>
          <w:left w:w="0" w:type="dxa"/>
          <w:bottom w:w="75" w:type="dxa"/>
          <w:right w:w="0" w:type="dxa"/>
        </w:tblCellMar>
        <w:tblLook w:val="0000"/>
      </w:tblPr>
      <w:tblGrid>
        <w:gridCol w:w="2079"/>
        <w:gridCol w:w="6512"/>
        <w:gridCol w:w="831"/>
      </w:tblGrid>
      <w:tr w:rsidR="00CE1553" w:rsidRPr="00B921BD" w:rsidTr="00B921BD">
        <w:trPr>
          <w:tblHeader/>
        </w:trPr>
        <w:tc>
          <w:tcPr>
            <w:tcW w:w="1103"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B921BD" w:rsidRDefault="00CE1553" w:rsidP="00B921BD">
            <w:pPr>
              <w:pStyle w:val="aa"/>
              <w:ind w:firstLine="0"/>
              <w:jc w:val="center"/>
              <w:rPr>
                <w:sz w:val="22"/>
                <w:szCs w:val="22"/>
                <w:lang w:val="ru-RU"/>
              </w:rPr>
            </w:pPr>
            <w:r w:rsidRPr="00B921BD">
              <w:rPr>
                <w:sz w:val="22"/>
                <w:szCs w:val="22"/>
                <w:lang w:val="ru-RU"/>
              </w:rPr>
              <w:t>Наименование вида разрешенного использования</w:t>
            </w:r>
          </w:p>
        </w:tc>
        <w:tc>
          <w:tcPr>
            <w:tcW w:w="3456" w:type="pct"/>
            <w:tcBorders>
              <w:top w:val="single" w:sz="4" w:space="0" w:color="auto"/>
              <w:left w:val="single" w:sz="4" w:space="0" w:color="auto"/>
              <w:bottom w:val="single" w:sz="4" w:space="0" w:color="auto"/>
              <w:right w:val="single" w:sz="4" w:space="0" w:color="auto"/>
            </w:tcBorders>
            <w:shd w:val="clear" w:color="auto" w:fill="FFFFFF"/>
          </w:tcPr>
          <w:p w:rsidR="00CE1553" w:rsidRPr="00B921BD" w:rsidRDefault="00CE1553" w:rsidP="00B921BD">
            <w:pPr>
              <w:pStyle w:val="aa"/>
              <w:ind w:firstLine="0"/>
              <w:jc w:val="center"/>
              <w:rPr>
                <w:sz w:val="22"/>
                <w:szCs w:val="22"/>
                <w:lang w:val="ru-RU"/>
              </w:rPr>
            </w:pPr>
            <w:r w:rsidRPr="00B921BD">
              <w:rPr>
                <w:sz w:val="22"/>
                <w:szCs w:val="22"/>
                <w:lang w:val="ru-RU"/>
              </w:rPr>
              <w:t>Описание вида разрешенного использования</w:t>
            </w: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E1553" w:rsidRPr="00B921BD" w:rsidRDefault="00CE1553" w:rsidP="00B921BD">
            <w:pPr>
              <w:pStyle w:val="aa"/>
              <w:ind w:firstLine="0"/>
              <w:jc w:val="center"/>
              <w:rPr>
                <w:sz w:val="22"/>
                <w:szCs w:val="22"/>
                <w:lang w:val="ru-RU"/>
              </w:rPr>
            </w:pPr>
            <w:r w:rsidRPr="00B921BD">
              <w:rPr>
                <w:sz w:val="22"/>
                <w:szCs w:val="22"/>
                <w:lang w:val="ru-RU"/>
              </w:rPr>
              <w:t>Код</w:t>
            </w:r>
          </w:p>
        </w:tc>
      </w:tr>
      <w:tr w:rsidR="00CE1553" w:rsidRPr="00B921BD" w:rsidTr="00B921BD">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B921BD" w:rsidRDefault="00CE1553" w:rsidP="00B921BD">
            <w:pPr>
              <w:pStyle w:val="aa"/>
              <w:ind w:firstLine="0"/>
              <w:jc w:val="center"/>
              <w:rPr>
                <w:sz w:val="22"/>
                <w:szCs w:val="22"/>
                <w:lang w:val="ru-RU"/>
              </w:rPr>
            </w:pPr>
            <w:r w:rsidRPr="00B921BD">
              <w:rPr>
                <w:sz w:val="22"/>
                <w:szCs w:val="22"/>
                <w:lang w:val="ru-RU"/>
              </w:rPr>
              <w:t>Основные виды разрешенного использования</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B921BD" w:rsidP="00B921BD">
            <w:pPr>
              <w:pStyle w:val="aa"/>
              <w:ind w:firstLine="0"/>
              <w:rPr>
                <w:sz w:val="22"/>
                <w:szCs w:val="22"/>
                <w:lang w:val="ru-RU"/>
              </w:rPr>
            </w:pPr>
            <w:r w:rsidRPr="00B921BD">
              <w:rPr>
                <w:sz w:val="22"/>
                <w:szCs w:val="22"/>
                <w:lang w:val="ru-RU"/>
              </w:rPr>
              <w:lastRenderedPageBreak/>
              <w:t>Хранение автотранспорта</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B921BD" w:rsidP="00B921BD">
            <w:pPr>
              <w:pStyle w:val="aa"/>
              <w:ind w:firstLine="0"/>
              <w:rPr>
                <w:sz w:val="22"/>
                <w:szCs w:val="22"/>
                <w:lang w:val="ru-RU"/>
              </w:rPr>
            </w:pPr>
            <w:r w:rsidRPr="00B921BD">
              <w:rPr>
                <w:sz w:val="22"/>
                <w:szCs w:val="22"/>
                <w:lang w:val="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w:t>
            </w:r>
            <w:r>
              <w:rPr>
                <w:sz w:val="22"/>
                <w:szCs w:val="22"/>
                <w:lang w:val="ru-RU"/>
              </w:rPr>
              <w:t>ого использования с кодом 4.9</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2.7.1</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rPr>
                <w:sz w:val="22"/>
                <w:szCs w:val="22"/>
                <w:lang w:val="ru-RU"/>
              </w:rPr>
            </w:pPr>
            <w:r w:rsidRPr="00B921BD">
              <w:rPr>
                <w:sz w:val="22"/>
                <w:szCs w:val="22"/>
                <w:lang w:val="ru-RU"/>
              </w:rPr>
              <w:t>Деловое управление</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B921BD" w:rsidP="00B921BD">
            <w:pPr>
              <w:pStyle w:val="aa"/>
              <w:ind w:firstLine="0"/>
              <w:rPr>
                <w:sz w:val="22"/>
                <w:szCs w:val="22"/>
                <w:lang w:val="ru-RU"/>
              </w:rPr>
            </w:pPr>
            <w:r w:rsidRPr="00B921BD">
              <w:rPr>
                <w:sz w:val="22"/>
                <w:szCs w:val="22"/>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4.1</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B921BD" w:rsidP="00B921BD">
            <w:pPr>
              <w:pStyle w:val="aa"/>
              <w:ind w:firstLine="0"/>
              <w:rPr>
                <w:sz w:val="22"/>
                <w:szCs w:val="22"/>
                <w:lang w:val="ru-RU"/>
              </w:rPr>
            </w:pPr>
            <w:r w:rsidRPr="00B921BD">
              <w:rPr>
                <w:sz w:val="22"/>
                <w:szCs w:val="22"/>
                <w:lang w:val="ru-RU"/>
              </w:rPr>
              <w:t>Служебные гаражи</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B921BD" w:rsidP="00B921BD">
            <w:pPr>
              <w:pStyle w:val="aa"/>
              <w:ind w:firstLine="0"/>
              <w:rPr>
                <w:sz w:val="22"/>
                <w:szCs w:val="22"/>
                <w:lang w:val="ru-RU"/>
              </w:rPr>
            </w:pPr>
            <w:r w:rsidRPr="00B921BD">
              <w:rPr>
                <w:sz w:val="22"/>
                <w:szCs w:val="22"/>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4.9</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rPr>
                <w:sz w:val="22"/>
                <w:szCs w:val="22"/>
                <w:lang w:val="ru-RU"/>
              </w:rPr>
            </w:pPr>
            <w:r w:rsidRPr="00B921BD">
              <w:rPr>
                <w:sz w:val="22"/>
                <w:szCs w:val="22"/>
                <w:lang w:val="ru-RU"/>
              </w:rPr>
              <w:t>Склады</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rPr>
                <w:sz w:val="22"/>
                <w:szCs w:val="22"/>
                <w:lang w:val="ru-RU"/>
              </w:rPr>
            </w:pPr>
            <w:r w:rsidRPr="00B921BD">
              <w:rPr>
                <w:sz w:val="22"/>
                <w:szCs w:val="22"/>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6.9</w:t>
            </w:r>
          </w:p>
        </w:tc>
      </w:tr>
      <w:tr w:rsidR="00CE1553" w:rsidRPr="00B921BD" w:rsidTr="00B921BD">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jc w:val="center"/>
              <w:rPr>
                <w:sz w:val="22"/>
                <w:szCs w:val="22"/>
                <w:lang w:val="ru-RU"/>
              </w:rPr>
            </w:pPr>
            <w:r w:rsidRPr="00B921BD">
              <w:rPr>
                <w:sz w:val="22"/>
                <w:szCs w:val="22"/>
                <w:lang w:val="ru-RU"/>
              </w:rPr>
              <w:t>Вспомогательные виды разрешенного использования</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rPr>
                <w:sz w:val="22"/>
                <w:szCs w:val="22"/>
                <w:lang w:val="ru-RU"/>
              </w:rPr>
            </w:pPr>
            <w:r w:rsidRPr="00B921BD">
              <w:rPr>
                <w:sz w:val="22"/>
                <w:szCs w:val="22"/>
                <w:lang w:val="ru-RU"/>
              </w:rPr>
              <w:t>Коммунальное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B921BD" w:rsidP="00B921BD">
            <w:pPr>
              <w:pStyle w:val="aa"/>
              <w:ind w:firstLine="0"/>
              <w:rPr>
                <w:sz w:val="22"/>
                <w:szCs w:val="22"/>
                <w:lang w:val="ru-RU"/>
              </w:rPr>
            </w:pPr>
            <w:r w:rsidRPr="00B921BD">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3.1</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rPr>
                <w:sz w:val="22"/>
                <w:szCs w:val="22"/>
                <w:lang w:val="ru-RU"/>
              </w:rPr>
            </w:pPr>
            <w:r w:rsidRPr="00B921BD">
              <w:rPr>
                <w:sz w:val="22"/>
                <w:szCs w:val="22"/>
                <w:lang w:val="ru-RU"/>
              </w:rPr>
              <w:t>Открытые автостоянки</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rPr>
                <w:sz w:val="22"/>
                <w:szCs w:val="22"/>
                <w:lang w:val="ru-RU"/>
              </w:rPr>
            </w:pPr>
            <w:r w:rsidRPr="00B921BD">
              <w:rPr>
                <w:sz w:val="22"/>
                <w:szCs w:val="22"/>
                <w:lang w:val="ru-RU"/>
              </w:rPr>
              <w:t>Приобъектные стоянки автомобилей</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rPr>
                <w:sz w:val="22"/>
                <w:szCs w:val="22"/>
                <w:lang w:val="ru-RU"/>
              </w:rPr>
            </w:pPr>
            <w:r w:rsidRPr="00B921BD">
              <w:rPr>
                <w:sz w:val="22"/>
                <w:szCs w:val="22"/>
                <w:lang w:val="ru-RU"/>
              </w:rPr>
              <w:t>Объекты уличного оборудования и благоустройства</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rPr>
                <w:sz w:val="22"/>
                <w:szCs w:val="22"/>
                <w:lang w:val="ru-RU"/>
              </w:rPr>
            </w:pPr>
            <w:r w:rsidRPr="00B921BD">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rPr>
                <w:sz w:val="22"/>
                <w:szCs w:val="22"/>
                <w:lang w:val="ru-RU"/>
              </w:rPr>
            </w:pPr>
            <w:r w:rsidRPr="00B921BD">
              <w:rPr>
                <w:sz w:val="22"/>
                <w:szCs w:val="22"/>
                <w:lang w:val="ru-RU"/>
              </w:rPr>
              <w:t>Зеленые насаждения санитарно-защитных зон</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rPr>
                <w:sz w:val="22"/>
                <w:szCs w:val="22"/>
                <w:lang w:val="ru-RU"/>
              </w:rPr>
            </w:pPr>
            <w:r w:rsidRPr="00B921BD">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w:t>
            </w:r>
          </w:p>
        </w:tc>
      </w:tr>
      <w:tr w:rsidR="00CE1553" w:rsidRPr="00B921BD" w:rsidTr="00B921BD">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jc w:val="center"/>
              <w:rPr>
                <w:sz w:val="22"/>
                <w:szCs w:val="22"/>
                <w:lang w:val="ru-RU"/>
              </w:rPr>
            </w:pPr>
            <w:r w:rsidRPr="00B921BD">
              <w:rPr>
                <w:sz w:val="22"/>
                <w:szCs w:val="22"/>
                <w:lang w:val="ru-RU"/>
              </w:rPr>
              <w:t>Условно разрешенные виды использования</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rPr>
                <w:sz w:val="22"/>
                <w:szCs w:val="22"/>
                <w:lang w:val="ru-RU"/>
              </w:rPr>
            </w:pPr>
            <w:r w:rsidRPr="00B921BD">
              <w:rPr>
                <w:sz w:val="22"/>
                <w:szCs w:val="22"/>
                <w:lang w:val="ru-RU"/>
              </w:rPr>
              <w:t>Ветеринарное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B921BD" w:rsidP="00B921BD">
            <w:pPr>
              <w:pStyle w:val="aa"/>
              <w:ind w:firstLine="0"/>
              <w:rPr>
                <w:sz w:val="22"/>
                <w:szCs w:val="22"/>
                <w:lang w:val="ru-RU"/>
              </w:rPr>
            </w:pPr>
            <w:r w:rsidRPr="00B921BD">
              <w:rPr>
                <w:sz w:val="22"/>
                <w:szCs w:val="22"/>
                <w:lang w:val="ru-RU"/>
              </w:rPr>
              <w:t xml:space="preserve">Размещение объектов капитального строительства, предназначенных для оказания ветеринарных услуг, содержания или </w:t>
            </w:r>
            <w:r w:rsidRPr="00B921BD">
              <w:rPr>
                <w:sz w:val="22"/>
                <w:szCs w:val="22"/>
                <w:lang w:val="ru-RU"/>
              </w:rPr>
              <w:lastRenderedPageBreak/>
              <w:t>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w:t>
            </w:r>
            <w:r>
              <w:rPr>
                <w:sz w:val="22"/>
                <w:szCs w:val="22"/>
                <w:lang w:val="ru-RU"/>
              </w:rPr>
              <w:t>0.1 - 3.10.2</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lastRenderedPageBreak/>
              <w:t>3.10</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B921BD" w:rsidP="00B921BD">
            <w:pPr>
              <w:pStyle w:val="aa"/>
              <w:ind w:firstLine="0"/>
              <w:rPr>
                <w:sz w:val="22"/>
                <w:szCs w:val="22"/>
                <w:lang w:val="ru-RU"/>
              </w:rPr>
            </w:pPr>
            <w:r w:rsidRPr="00B921BD">
              <w:rPr>
                <w:sz w:val="22"/>
                <w:szCs w:val="22"/>
                <w:lang w:val="ru-RU"/>
              </w:rPr>
              <w:lastRenderedPageBreak/>
              <w:t>Объекты торговли (торговые центры, торгово-развлекательные центры (комплексы)</w:t>
            </w:r>
          </w:p>
        </w:tc>
        <w:tc>
          <w:tcPr>
            <w:tcW w:w="3456" w:type="pct"/>
            <w:tcBorders>
              <w:top w:val="single" w:sz="4" w:space="0" w:color="auto"/>
              <w:left w:val="single" w:sz="4" w:space="0" w:color="auto"/>
              <w:bottom w:val="single" w:sz="4" w:space="0" w:color="auto"/>
              <w:right w:val="single" w:sz="4" w:space="0" w:color="auto"/>
            </w:tcBorders>
          </w:tcPr>
          <w:p w:rsidR="00B921BD" w:rsidRPr="00B921BD" w:rsidRDefault="00B921BD" w:rsidP="00B921BD">
            <w:pPr>
              <w:pStyle w:val="aa"/>
              <w:ind w:firstLine="0"/>
              <w:rPr>
                <w:sz w:val="22"/>
                <w:szCs w:val="22"/>
                <w:lang w:val="ru-RU"/>
              </w:rPr>
            </w:pPr>
            <w:r w:rsidRPr="00B921BD">
              <w:rPr>
                <w:sz w:val="22"/>
                <w:szCs w:val="22"/>
                <w:lang w:val="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CE1553" w:rsidRPr="00B921BD" w:rsidRDefault="00B921BD" w:rsidP="00B921BD">
            <w:pPr>
              <w:pStyle w:val="aa"/>
              <w:ind w:firstLine="0"/>
              <w:rPr>
                <w:sz w:val="22"/>
                <w:szCs w:val="22"/>
                <w:lang w:val="ru-RU"/>
              </w:rPr>
            </w:pPr>
            <w:r w:rsidRPr="00B921BD">
              <w:rPr>
                <w:sz w:val="22"/>
                <w:szCs w:val="22"/>
                <w:lang w:val="ru-RU"/>
              </w:rPr>
              <w:t>размещение гаражей и (или) стоянок для автомобилей сотрудников и посетителей торгового центра</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4.2</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rPr>
                <w:sz w:val="22"/>
                <w:szCs w:val="22"/>
                <w:lang w:val="ru-RU"/>
              </w:rPr>
            </w:pPr>
            <w:r w:rsidRPr="00B921BD">
              <w:rPr>
                <w:sz w:val="22"/>
                <w:szCs w:val="22"/>
                <w:lang w:val="ru-RU"/>
              </w:rPr>
              <w:t>Рынки</w:t>
            </w:r>
          </w:p>
        </w:tc>
        <w:tc>
          <w:tcPr>
            <w:tcW w:w="3456" w:type="pct"/>
            <w:tcBorders>
              <w:top w:val="single" w:sz="4" w:space="0" w:color="auto"/>
              <w:left w:val="single" w:sz="4" w:space="0" w:color="auto"/>
              <w:bottom w:val="single" w:sz="4" w:space="0" w:color="auto"/>
              <w:right w:val="single" w:sz="4" w:space="0" w:color="auto"/>
            </w:tcBorders>
          </w:tcPr>
          <w:p w:rsidR="00B921BD" w:rsidRPr="00B921BD" w:rsidRDefault="00B921BD" w:rsidP="00B921BD">
            <w:pPr>
              <w:pStyle w:val="aa"/>
              <w:ind w:firstLine="0"/>
              <w:rPr>
                <w:sz w:val="22"/>
                <w:szCs w:val="22"/>
                <w:lang w:val="ru-RU"/>
              </w:rPr>
            </w:pPr>
            <w:r w:rsidRPr="00B921BD">
              <w:rPr>
                <w:sz w:val="22"/>
                <w:szCs w:val="22"/>
                <w:lang w:val="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E1553" w:rsidRPr="00B921BD" w:rsidRDefault="00B921BD" w:rsidP="00B921BD">
            <w:pPr>
              <w:pStyle w:val="aa"/>
              <w:ind w:firstLine="0"/>
              <w:rPr>
                <w:sz w:val="22"/>
                <w:szCs w:val="22"/>
                <w:lang w:val="ru-RU"/>
              </w:rPr>
            </w:pPr>
            <w:r w:rsidRPr="00B921BD">
              <w:rPr>
                <w:sz w:val="22"/>
                <w:szCs w:val="22"/>
                <w:lang w:val="ru-RU"/>
              </w:rPr>
              <w:t>размещение гаражей и (или) стоянок для автомобилей сотрудников и посетителей рынка</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4.3</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rPr>
                <w:sz w:val="22"/>
                <w:szCs w:val="22"/>
                <w:lang w:val="ru-RU"/>
              </w:rPr>
            </w:pPr>
            <w:r w:rsidRPr="00B921BD">
              <w:rPr>
                <w:sz w:val="22"/>
                <w:szCs w:val="22"/>
                <w:lang w:val="ru-RU"/>
              </w:rPr>
              <w:t>Магазины</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rPr>
                <w:sz w:val="22"/>
                <w:szCs w:val="22"/>
                <w:lang w:val="ru-RU"/>
              </w:rPr>
            </w:pPr>
            <w:r w:rsidRPr="00B921BD">
              <w:rPr>
                <w:sz w:val="22"/>
                <w:szCs w:val="22"/>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4.4</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CE1553" w:rsidP="00B921BD">
            <w:pPr>
              <w:pStyle w:val="aa"/>
              <w:ind w:firstLine="0"/>
              <w:rPr>
                <w:sz w:val="22"/>
                <w:szCs w:val="22"/>
                <w:lang w:val="ru-RU"/>
              </w:rPr>
            </w:pPr>
            <w:r w:rsidRPr="00B921BD">
              <w:rPr>
                <w:sz w:val="22"/>
                <w:szCs w:val="22"/>
                <w:lang w:val="ru-RU"/>
              </w:rPr>
              <w:t>Общественное питание</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rPr>
                <w:sz w:val="22"/>
                <w:szCs w:val="22"/>
                <w:lang w:val="ru-RU"/>
              </w:rPr>
            </w:pPr>
            <w:r w:rsidRPr="00B921BD">
              <w:rPr>
                <w:sz w:val="22"/>
                <w:szCs w:val="22"/>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4.6</w:t>
            </w:r>
          </w:p>
        </w:tc>
      </w:tr>
      <w:tr w:rsidR="00CE1553" w:rsidRPr="00B921BD" w:rsidTr="00B921B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921BD" w:rsidRDefault="00B921BD" w:rsidP="00B921BD">
            <w:pPr>
              <w:pStyle w:val="aa"/>
              <w:ind w:firstLine="0"/>
              <w:rPr>
                <w:sz w:val="22"/>
                <w:szCs w:val="22"/>
                <w:lang w:val="ru-RU"/>
              </w:rPr>
            </w:pPr>
            <w:r>
              <w:rPr>
                <w:sz w:val="22"/>
                <w:szCs w:val="22"/>
                <w:lang w:val="ru-RU"/>
              </w:rPr>
              <w:t xml:space="preserve">Объекты </w:t>
            </w:r>
            <w:r w:rsidR="00CE1553" w:rsidRPr="00B921BD">
              <w:rPr>
                <w:sz w:val="22"/>
                <w:szCs w:val="22"/>
                <w:lang w:val="ru-RU"/>
              </w:rPr>
              <w:t>дорожного сервиса</w:t>
            </w:r>
          </w:p>
        </w:tc>
        <w:tc>
          <w:tcPr>
            <w:tcW w:w="3456" w:type="pct"/>
            <w:tcBorders>
              <w:top w:val="single" w:sz="4" w:space="0" w:color="auto"/>
              <w:left w:val="single" w:sz="4" w:space="0" w:color="auto"/>
              <w:bottom w:val="single" w:sz="4" w:space="0" w:color="auto"/>
              <w:right w:val="single" w:sz="4" w:space="0" w:color="auto"/>
            </w:tcBorders>
          </w:tcPr>
          <w:p w:rsidR="00CE1553" w:rsidRPr="00B921BD" w:rsidRDefault="00B921BD" w:rsidP="00B921BD">
            <w:pPr>
              <w:pStyle w:val="aa"/>
              <w:ind w:firstLine="0"/>
              <w:rPr>
                <w:sz w:val="22"/>
                <w:szCs w:val="22"/>
                <w:lang w:val="ru-RU"/>
              </w:rPr>
            </w:pPr>
            <w:r w:rsidRPr="00B921BD">
              <w:rPr>
                <w:sz w:val="22"/>
                <w:szCs w:val="22"/>
                <w:lang w:val="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w:t>
            </w:r>
            <w:r>
              <w:rPr>
                <w:sz w:val="22"/>
                <w:szCs w:val="22"/>
                <w:lang w:val="ru-RU"/>
              </w:rPr>
              <w:t>ания с кодами 4.9.1.1 - 4.9.1.4</w:t>
            </w:r>
          </w:p>
        </w:tc>
        <w:tc>
          <w:tcPr>
            <w:tcW w:w="441" w:type="pct"/>
            <w:tcBorders>
              <w:top w:val="single" w:sz="4" w:space="0" w:color="auto"/>
              <w:left w:val="single" w:sz="4" w:space="0" w:color="auto"/>
              <w:bottom w:val="single" w:sz="4" w:space="0" w:color="auto"/>
              <w:right w:val="single" w:sz="4" w:space="0" w:color="auto"/>
            </w:tcBorders>
          </w:tcPr>
          <w:p w:rsidR="00CE1553" w:rsidRPr="00B921BD" w:rsidRDefault="00CE1553" w:rsidP="00B921BD">
            <w:pPr>
              <w:pStyle w:val="aa"/>
              <w:ind w:firstLine="0"/>
              <w:jc w:val="center"/>
              <w:rPr>
                <w:sz w:val="22"/>
                <w:szCs w:val="22"/>
                <w:lang w:val="ru-RU"/>
              </w:rPr>
            </w:pPr>
            <w:r w:rsidRPr="00B921BD">
              <w:rPr>
                <w:sz w:val="22"/>
                <w:szCs w:val="22"/>
                <w:lang w:val="ru-RU"/>
              </w:rPr>
              <w:t>4.9.1</w:t>
            </w:r>
          </w:p>
        </w:tc>
      </w:tr>
    </w:tbl>
    <w:p w:rsidR="00CE1553" w:rsidRPr="00560BBE" w:rsidRDefault="00CE1553" w:rsidP="00560BBE">
      <w:pPr>
        <w:pStyle w:val="aa"/>
        <w:rPr>
          <w:sz w:val="28"/>
          <w:lang w:val="ru-RU"/>
        </w:rPr>
      </w:pPr>
    </w:p>
    <w:p w:rsidR="00CE1553" w:rsidRPr="00560BBE" w:rsidRDefault="00CE1553" w:rsidP="00560BBE">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873"/>
      </w:tblGrid>
      <w:tr w:rsidR="00CE1553" w:rsidRPr="00B921BD" w:rsidTr="00B921BD">
        <w:trPr>
          <w:tblHeader/>
        </w:trPr>
        <w:tc>
          <w:tcPr>
            <w:tcW w:w="3794" w:type="dxa"/>
            <w:shd w:val="clear" w:color="auto" w:fill="auto"/>
          </w:tcPr>
          <w:p w:rsidR="00CE1553" w:rsidRPr="00B921BD" w:rsidRDefault="00CE1553" w:rsidP="00B921BD">
            <w:pPr>
              <w:pStyle w:val="aa"/>
              <w:ind w:firstLine="0"/>
              <w:jc w:val="center"/>
              <w:rPr>
                <w:sz w:val="22"/>
                <w:szCs w:val="22"/>
                <w:lang w:val="ru-RU"/>
              </w:rPr>
            </w:pPr>
            <w:r w:rsidRPr="00B921BD">
              <w:rPr>
                <w:sz w:val="22"/>
                <w:szCs w:val="22"/>
                <w:lang w:val="ru-RU"/>
              </w:rPr>
              <w:t>Наименование размера, параметра</w:t>
            </w:r>
          </w:p>
        </w:tc>
        <w:tc>
          <w:tcPr>
            <w:tcW w:w="6059" w:type="dxa"/>
            <w:shd w:val="clear" w:color="auto" w:fill="auto"/>
          </w:tcPr>
          <w:p w:rsidR="00CE1553" w:rsidRPr="00B921BD" w:rsidRDefault="00CE1553" w:rsidP="00B921BD">
            <w:pPr>
              <w:pStyle w:val="aa"/>
              <w:ind w:firstLine="0"/>
              <w:jc w:val="center"/>
              <w:rPr>
                <w:sz w:val="22"/>
                <w:szCs w:val="22"/>
                <w:lang w:val="ru-RU"/>
              </w:rPr>
            </w:pPr>
            <w:r w:rsidRPr="00B921BD">
              <w:rPr>
                <w:sz w:val="22"/>
                <w:szCs w:val="22"/>
                <w:lang w:val="ru-RU"/>
              </w:rPr>
              <w:t>Значение, единица измерения, дополнительные условия</w:t>
            </w:r>
          </w:p>
        </w:tc>
      </w:tr>
      <w:tr w:rsidR="00CE1553" w:rsidRPr="00B921BD" w:rsidTr="00F227C7">
        <w:tc>
          <w:tcPr>
            <w:tcW w:w="3794" w:type="dxa"/>
            <w:shd w:val="clear" w:color="auto" w:fill="auto"/>
          </w:tcPr>
          <w:p w:rsidR="00CE1553" w:rsidRPr="00B921BD" w:rsidRDefault="00CE1553" w:rsidP="00B921BD">
            <w:pPr>
              <w:pStyle w:val="aa"/>
              <w:ind w:firstLine="0"/>
              <w:rPr>
                <w:sz w:val="22"/>
                <w:szCs w:val="22"/>
                <w:lang w:val="ru-RU"/>
              </w:rPr>
            </w:pPr>
            <w:r w:rsidRPr="00B921BD">
              <w:rPr>
                <w:sz w:val="22"/>
                <w:szCs w:val="22"/>
                <w:lang w:val="ru-RU"/>
              </w:rPr>
              <w:t>Предельные (минимальные и (или) максимальные) размеры земельных участков</w:t>
            </w:r>
          </w:p>
        </w:tc>
        <w:tc>
          <w:tcPr>
            <w:tcW w:w="6059" w:type="dxa"/>
            <w:shd w:val="clear" w:color="auto" w:fill="auto"/>
          </w:tcPr>
          <w:p w:rsidR="00CE1553" w:rsidRPr="00B921BD" w:rsidRDefault="00B921BD" w:rsidP="00B921BD">
            <w:pPr>
              <w:pStyle w:val="aa"/>
              <w:ind w:firstLine="0"/>
              <w:rPr>
                <w:sz w:val="22"/>
                <w:szCs w:val="22"/>
                <w:lang w:val="ru-RU"/>
              </w:rPr>
            </w:pPr>
            <w:r w:rsidRPr="00B921BD">
              <w:rPr>
                <w:sz w:val="22"/>
                <w:szCs w:val="22"/>
                <w:lang w:val="ru-RU"/>
              </w:rPr>
              <w:t>не подлежат установлению</w:t>
            </w:r>
          </w:p>
        </w:tc>
      </w:tr>
      <w:tr w:rsidR="00CE1553" w:rsidRPr="00B921BD" w:rsidTr="00F227C7">
        <w:tc>
          <w:tcPr>
            <w:tcW w:w="3794" w:type="dxa"/>
            <w:shd w:val="clear" w:color="auto" w:fill="auto"/>
          </w:tcPr>
          <w:p w:rsidR="00CE1553" w:rsidRPr="00B921BD" w:rsidRDefault="00CE1553" w:rsidP="00B921BD">
            <w:pPr>
              <w:pStyle w:val="aa"/>
              <w:ind w:firstLine="0"/>
              <w:rPr>
                <w:sz w:val="22"/>
                <w:szCs w:val="22"/>
                <w:lang w:val="ru-RU"/>
              </w:rPr>
            </w:pPr>
            <w:r w:rsidRPr="00B921BD">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shd w:val="clear" w:color="auto" w:fill="auto"/>
          </w:tcPr>
          <w:p w:rsidR="00CE1553" w:rsidRPr="00B921BD" w:rsidRDefault="00B921BD" w:rsidP="00B921BD">
            <w:pPr>
              <w:pStyle w:val="aa"/>
              <w:ind w:firstLine="0"/>
              <w:rPr>
                <w:sz w:val="22"/>
                <w:szCs w:val="22"/>
                <w:lang w:val="ru-RU"/>
              </w:rPr>
            </w:pPr>
            <w:r w:rsidRPr="00B921BD">
              <w:rPr>
                <w:sz w:val="22"/>
                <w:szCs w:val="22"/>
                <w:lang w:val="ru-RU"/>
              </w:rPr>
              <w:t>не подлежат установлению</w:t>
            </w:r>
          </w:p>
        </w:tc>
      </w:tr>
      <w:tr w:rsidR="00CE1553" w:rsidRPr="00B921BD" w:rsidTr="00F227C7">
        <w:tc>
          <w:tcPr>
            <w:tcW w:w="3794" w:type="dxa"/>
            <w:shd w:val="clear" w:color="auto" w:fill="auto"/>
          </w:tcPr>
          <w:p w:rsidR="00CE1553" w:rsidRPr="00B921BD" w:rsidRDefault="00CE1553" w:rsidP="00B921BD">
            <w:pPr>
              <w:pStyle w:val="aa"/>
              <w:ind w:firstLine="0"/>
              <w:rPr>
                <w:sz w:val="22"/>
                <w:szCs w:val="22"/>
                <w:lang w:val="ru-RU"/>
              </w:rPr>
            </w:pPr>
            <w:r w:rsidRPr="00B921BD">
              <w:rPr>
                <w:sz w:val="22"/>
                <w:szCs w:val="22"/>
                <w:lang w:val="ru-RU"/>
              </w:rPr>
              <w:t>Предельное количество этажей или предельная высота зданий, строений, сооружений</w:t>
            </w:r>
          </w:p>
        </w:tc>
        <w:tc>
          <w:tcPr>
            <w:tcW w:w="6059" w:type="dxa"/>
            <w:shd w:val="clear" w:color="auto" w:fill="auto"/>
          </w:tcPr>
          <w:p w:rsidR="00CE1553" w:rsidRPr="00B921BD" w:rsidRDefault="00B921BD" w:rsidP="00B921BD">
            <w:pPr>
              <w:pStyle w:val="aa"/>
              <w:ind w:firstLine="0"/>
              <w:rPr>
                <w:sz w:val="22"/>
                <w:szCs w:val="22"/>
                <w:lang w:val="ru-RU"/>
              </w:rPr>
            </w:pPr>
            <w:r w:rsidRPr="00B921BD">
              <w:rPr>
                <w:sz w:val="22"/>
                <w:szCs w:val="22"/>
                <w:lang w:val="ru-RU"/>
              </w:rPr>
              <w:t>не подлежат установлению</w:t>
            </w:r>
          </w:p>
        </w:tc>
      </w:tr>
      <w:tr w:rsidR="00CE1553" w:rsidRPr="00B921BD" w:rsidTr="00F227C7">
        <w:tc>
          <w:tcPr>
            <w:tcW w:w="3794" w:type="dxa"/>
            <w:shd w:val="clear" w:color="auto" w:fill="auto"/>
          </w:tcPr>
          <w:p w:rsidR="00CE1553" w:rsidRPr="00B921BD" w:rsidRDefault="00CE1553" w:rsidP="00B921BD">
            <w:pPr>
              <w:pStyle w:val="aa"/>
              <w:ind w:firstLine="0"/>
              <w:rPr>
                <w:sz w:val="22"/>
                <w:szCs w:val="22"/>
                <w:lang w:val="ru-RU"/>
              </w:rPr>
            </w:pPr>
            <w:r w:rsidRPr="00B921BD">
              <w:rPr>
                <w:sz w:val="22"/>
                <w:szCs w:val="22"/>
                <w:lang w:val="ru-RU"/>
              </w:rPr>
              <w:t xml:space="preserve">Максимальный процент застройки в </w:t>
            </w:r>
            <w:r w:rsidRPr="00B921BD">
              <w:rPr>
                <w:sz w:val="22"/>
                <w:szCs w:val="22"/>
                <w:lang w:val="ru-RU"/>
              </w:rPr>
              <w:lastRenderedPageBreak/>
              <w:t>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shd w:val="clear" w:color="auto" w:fill="auto"/>
          </w:tcPr>
          <w:p w:rsidR="00CE1553" w:rsidRPr="00B921BD" w:rsidRDefault="00CE1553" w:rsidP="00B921BD">
            <w:pPr>
              <w:pStyle w:val="aa"/>
              <w:ind w:firstLine="0"/>
              <w:rPr>
                <w:sz w:val="22"/>
                <w:szCs w:val="22"/>
                <w:lang w:val="ru-RU"/>
              </w:rPr>
            </w:pPr>
            <w:r w:rsidRPr="00B921BD">
              <w:rPr>
                <w:sz w:val="22"/>
                <w:szCs w:val="22"/>
                <w:lang w:val="ru-RU"/>
              </w:rPr>
              <w:lastRenderedPageBreak/>
              <w:t xml:space="preserve">- 60 % </w:t>
            </w:r>
          </w:p>
          <w:p w:rsidR="00CE1553" w:rsidRPr="00B921BD" w:rsidRDefault="00CE1553" w:rsidP="00B921BD">
            <w:pPr>
              <w:pStyle w:val="aa"/>
              <w:ind w:firstLine="0"/>
              <w:rPr>
                <w:sz w:val="22"/>
                <w:szCs w:val="22"/>
                <w:lang w:val="ru-RU"/>
              </w:rPr>
            </w:pPr>
          </w:p>
        </w:tc>
      </w:tr>
      <w:tr w:rsidR="00CE1553" w:rsidRPr="00B921BD" w:rsidTr="00F227C7">
        <w:tc>
          <w:tcPr>
            <w:tcW w:w="3794" w:type="dxa"/>
            <w:shd w:val="clear" w:color="auto" w:fill="auto"/>
          </w:tcPr>
          <w:p w:rsidR="00CE1553" w:rsidRPr="00B921BD" w:rsidRDefault="00CE1553" w:rsidP="00B921BD">
            <w:pPr>
              <w:pStyle w:val="aa"/>
              <w:ind w:firstLine="0"/>
              <w:rPr>
                <w:sz w:val="22"/>
                <w:szCs w:val="22"/>
                <w:lang w:val="ru-RU"/>
              </w:rPr>
            </w:pPr>
            <w:r w:rsidRPr="00B921BD">
              <w:rPr>
                <w:sz w:val="22"/>
                <w:szCs w:val="22"/>
                <w:lang w:val="ru-RU"/>
              </w:rPr>
              <w:lastRenderedPageBreak/>
              <w:t>Иные предельные параметры разрешенного строительства, реконструкции объектов капитального строительства</w:t>
            </w:r>
          </w:p>
        </w:tc>
        <w:tc>
          <w:tcPr>
            <w:tcW w:w="6059" w:type="dxa"/>
            <w:shd w:val="clear" w:color="auto" w:fill="auto"/>
          </w:tcPr>
          <w:p w:rsidR="00CE1553" w:rsidRPr="00B921BD" w:rsidRDefault="00CE1553" w:rsidP="00B921BD">
            <w:pPr>
              <w:pStyle w:val="aa"/>
              <w:ind w:firstLine="0"/>
              <w:rPr>
                <w:sz w:val="22"/>
                <w:szCs w:val="22"/>
                <w:lang w:val="ru-RU"/>
              </w:rPr>
            </w:pPr>
            <w:r w:rsidRPr="00B921BD">
              <w:rPr>
                <w:sz w:val="22"/>
                <w:szCs w:val="22"/>
                <w:lang w:val="ru-RU"/>
              </w:rPr>
              <w:t>- максимальный коэффициент плотности застройки - 1,8;</w:t>
            </w:r>
          </w:p>
          <w:p w:rsidR="00CE1553" w:rsidRPr="00B921BD" w:rsidRDefault="00CE1553" w:rsidP="00B921BD">
            <w:pPr>
              <w:pStyle w:val="aa"/>
              <w:ind w:firstLine="0"/>
              <w:rPr>
                <w:sz w:val="22"/>
                <w:szCs w:val="22"/>
                <w:lang w:val="ru-RU"/>
              </w:rPr>
            </w:pPr>
            <w:r w:rsidRPr="00B921BD">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E1553" w:rsidRPr="00B921BD" w:rsidRDefault="00CE1553" w:rsidP="00B921BD">
            <w:pPr>
              <w:pStyle w:val="aa"/>
              <w:ind w:firstLine="0"/>
              <w:rPr>
                <w:sz w:val="22"/>
                <w:szCs w:val="22"/>
                <w:lang w:val="ru-RU"/>
              </w:rPr>
            </w:pPr>
            <w:r w:rsidRPr="00B921BD">
              <w:rPr>
                <w:sz w:val="22"/>
                <w:szCs w:val="22"/>
                <w:lang w:val="ru-RU"/>
              </w:rPr>
              <w:t>- размеры санитарно-защитной зоны устанавливаются с учетом требований СанПиН 2.2.1/2.1.1.1200</w:t>
            </w:r>
          </w:p>
        </w:tc>
      </w:tr>
    </w:tbl>
    <w:p w:rsidR="00CE1553" w:rsidRPr="00CE3A43" w:rsidRDefault="00CE3A43" w:rsidP="00CE3A43">
      <w:pPr>
        <w:pStyle w:val="30"/>
        <w:keepLines w:val="0"/>
        <w:suppressAutoHyphens/>
        <w:spacing w:before="180" w:after="120" w:line="240" w:lineRule="auto"/>
        <w:jc w:val="both"/>
        <w:rPr>
          <w:bCs/>
          <w:sz w:val="28"/>
          <w:lang w:eastAsia="ar-SA"/>
        </w:rPr>
      </w:pPr>
      <w:bookmarkStart w:id="28" w:name="_Toc22895180"/>
      <w:r w:rsidRPr="00CE3A43">
        <w:rPr>
          <w:bCs/>
          <w:sz w:val="28"/>
          <w:lang w:eastAsia="ar-SA"/>
        </w:rPr>
        <w:t xml:space="preserve">Статья </w:t>
      </w:r>
      <w:r w:rsidR="00D812FD">
        <w:rPr>
          <w:bCs/>
          <w:sz w:val="28"/>
          <w:lang w:eastAsia="ar-SA"/>
        </w:rPr>
        <w:t>29</w:t>
      </w:r>
      <w:r w:rsidRPr="00CE3A43">
        <w:rPr>
          <w:bCs/>
          <w:sz w:val="28"/>
          <w:lang w:eastAsia="ar-SA"/>
        </w:rPr>
        <w:t>.</w:t>
      </w:r>
      <w:r w:rsidR="002A16FB">
        <w:rPr>
          <w:bCs/>
          <w:sz w:val="28"/>
          <w:lang w:eastAsia="ar-SA"/>
        </w:rPr>
        <w:t>10</w:t>
      </w:r>
      <w:r w:rsidR="00CE1553" w:rsidRPr="00CE3A43">
        <w:rPr>
          <w:bCs/>
          <w:sz w:val="28"/>
          <w:lang w:eastAsia="ar-SA"/>
        </w:rPr>
        <w:t>. И – Зона инженерной инфраструктуры.</w:t>
      </w:r>
      <w:bookmarkEnd w:id="28"/>
    </w:p>
    <w:p w:rsidR="00CE1553" w:rsidRPr="00560BBE" w:rsidRDefault="00CE1553" w:rsidP="00560BB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079"/>
        <w:gridCol w:w="6512"/>
        <w:gridCol w:w="831"/>
      </w:tblGrid>
      <w:tr w:rsidR="00CE1553" w:rsidRPr="00CE3A43" w:rsidTr="00CE3A43">
        <w:trPr>
          <w:tblHeader/>
        </w:trPr>
        <w:tc>
          <w:tcPr>
            <w:tcW w:w="1103"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CE3A43" w:rsidRDefault="00CE1553" w:rsidP="00CE3A43">
            <w:pPr>
              <w:pStyle w:val="aa"/>
              <w:ind w:firstLine="0"/>
              <w:jc w:val="center"/>
              <w:rPr>
                <w:sz w:val="22"/>
                <w:szCs w:val="22"/>
                <w:lang w:val="ru-RU"/>
              </w:rPr>
            </w:pPr>
            <w:r w:rsidRPr="00CE3A43">
              <w:rPr>
                <w:sz w:val="22"/>
                <w:szCs w:val="22"/>
                <w:lang w:val="ru-RU"/>
              </w:rPr>
              <w:t>Наименование вида разрешенного использования</w:t>
            </w:r>
          </w:p>
        </w:tc>
        <w:tc>
          <w:tcPr>
            <w:tcW w:w="3456" w:type="pct"/>
            <w:tcBorders>
              <w:top w:val="single" w:sz="4" w:space="0" w:color="auto"/>
              <w:left w:val="single" w:sz="4" w:space="0" w:color="auto"/>
              <w:bottom w:val="single" w:sz="4" w:space="0" w:color="auto"/>
              <w:right w:val="single" w:sz="4" w:space="0" w:color="auto"/>
            </w:tcBorders>
            <w:shd w:val="clear" w:color="auto" w:fill="FFFFFF"/>
          </w:tcPr>
          <w:p w:rsidR="00CE1553" w:rsidRPr="00CE3A43" w:rsidRDefault="00CE1553" w:rsidP="00CE3A43">
            <w:pPr>
              <w:pStyle w:val="aa"/>
              <w:ind w:firstLine="0"/>
              <w:jc w:val="center"/>
              <w:rPr>
                <w:sz w:val="22"/>
                <w:szCs w:val="22"/>
                <w:lang w:val="ru-RU"/>
              </w:rPr>
            </w:pPr>
            <w:r w:rsidRPr="00CE3A43">
              <w:rPr>
                <w:sz w:val="22"/>
                <w:szCs w:val="22"/>
                <w:lang w:val="ru-RU"/>
              </w:rPr>
              <w:t>Описание вида разрешенного использования</w:t>
            </w: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E1553" w:rsidRPr="00CE3A43" w:rsidRDefault="00CE1553" w:rsidP="00CE3A43">
            <w:pPr>
              <w:pStyle w:val="aa"/>
              <w:ind w:firstLine="0"/>
              <w:jc w:val="center"/>
              <w:rPr>
                <w:sz w:val="22"/>
                <w:szCs w:val="22"/>
                <w:lang w:val="ru-RU"/>
              </w:rPr>
            </w:pPr>
            <w:r w:rsidRPr="00CE3A43">
              <w:rPr>
                <w:sz w:val="22"/>
                <w:szCs w:val="22"/>
                <w:lang w:val="ru-RU"/>
              </w:rPr>
              <w:t>Код</w:t>
            </w:r>
          </w:p>
        </w:tc>
      </w:tr>
      <w:tr w:rsidR="00CE1553" w:rsidRPr="00CE3A43" w:rsidTr="00CE3A43">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CE3A43" w:rsidRDefault="00CE1553" w:rsidP="00CE3A43">
            <w:pPr>
              <w:pStyle w:val="aa"/>
              <w:ind w:firstLine="0"/>
              <w:jc w:val="center"/>
              <w:rPr>
                <w:sz w:val="22"/>
                <w:szCs w:val="22"/>
                <w:lang w:val="ru-RU"/>
              </w:rPr>
            </w:pPr>
            <w:r w:rsidRPr="00CE3A43">
              <w:rPr>
                <w:sz w:val="22"/>
                <w:szCs w:val="22"/>
                <w:lang w:val="ru-RU"/>
              </w:rPr>
              <w:t>Основные виды разрешенного использования</w:t>
            </w:r>
          </w:p>
        </w:tc>
      </w:tr>
      <w:tr w:rsidR="00CE1553" w:rsidRPr="00CE3A43" w:rsidTr="00CE3A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CE1553" w:rsidP="00CE3A43">
            <w:pPr>
              <w:pStyle w:val="aa"/>
              <w:ind w:firstLine="0"/>
              <w:rPr>
                <w:sz w:val="22"/>
                <w:szCs w:val="22"/>
                <w:lang w:val="ru-RU"/>
              </w:rPr>
            </w:pPr>
            <w:r w:rsidRPr="00CE3A43">
              <w:rPr>
                <w:sz w:val="22"/>
                <w:szCs w:val="22"/>
                <w:lang w:val="ru-RU"/>
              </w:rPr>
              <w:t>Коммунальное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CE3A43" w:rsidRDefault="00CE3A43" w:rsidP="00CE3A43">
            <w:pPr>
              <w:pStyle w:val="aa"/>
              <w:ind w:firstLine="0"/>
              <w:rPr>
                <w:sz w:val="22"/>
                <w:szCs w:val="22"/>
                <w:lang w:val="ru-RU"/>
              </w:rPr>
            </w:pPr>
            <w:r w:rsidRPr="00CE3A43">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441"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jc w:val="center"/>
              <w:rPr>
                <w:sz w:val="22"/>
                <w:szCs w:val="22"/>
                <w:lang w:val="ru-RU"/>
              </w:rPr>
            </w:pPr>
            <w:r w:rsidRPr="00CE3A43">
              <w:rPr>
                <w:sz w:val="22"/>
                <w:szCs w:val="22"/>
                <w:lang w:val="ru-RU"/>
              </w:rPr>
              <w:t>3.1</w:t>
            </w:r>
          </w:p>
        </w:tc>
      </w:tr>
      <w:tr w:rsidR="00CE1553" w:rsidRPr="00CE3A43" w:rsidTr="00CE3A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CE1553" w:rsidP="00CE3A43">
            <w:pPr>
              <w:pStyle w:val="aa"/>
              <w:ind w:firstLine="0"/>
              <w:rPr>
                <w:sz w:val="22"/>
                <w:szCs w:val="22"/>
                <w:lang w:val="ru-RU"/>
              </w:rPr>
            </w:pPr>
            <w:r w:rsidRPr="00CE3A43">
              <w:rPr>
                <w:sz w:val="22"/>
                <w:szCs w:val="22"/>
                <w:lang w:val="ru-RU"/>
              </w:rPr>
              <w:t>Связь</w:t>
            </w:r>
          </w:p>
        </w:tc>
        <w:tc>
          <w:tcPr>
            <w:tcW w:w="3456" w:type="pct"/>
            <w:tcBorders>
              <w:top w:val="single" w:sz="4" w:space="0" w:color="auto"/>
              <w:left w:val="single" w:sz="4" w:space="0" w:color="auto"/>
              <w:bottom w:val="single" w:sz="4" w:space="0" w:color="auto"/>
              <w:right w:val="single" w:sz="4" w:space="0" w:color="auto"/>
            </w:tcBorders>
          </w:tcPr>
          <w:p w:rsidR="00CE1553" w:rsidRPr="00CE3A43" w:rsidRDefault="00CE3A43" w:rsidP="00CE3A43">
            <w:pPr>
              <w:pStyle w:val="aa"/>
              <w:ind w:firstLine="0"/>
              <w:rPr>
                <w:sz w:val="22"/>
                <w:szCs w:val="22"/>
                <w:lang w:val="ru-RU"/>
              </w:rPr>
            </w:pPr>
            <w:r w:rsidRPr="00CE3A43">
              <w:rPr>
                <w:sz w:val="22"/>
                <w:szCs w:val="22"/>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w:t>
            </w:r>
            <w:r>
              <w:rPr>
                <w:sz w:val="22"/>
                <w:szCs w:val="22"/>
                <w:lang w:val="ru-RU"/>
              </w:rPr>
              <w:t>льзования с кодами 3.1.1, 3.2.3</w:t>
            </w:r>
          </w:p>
        </w:tc>
        <w:tc>
          <w:tcPr>
            <w:tcW w:w="441"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jc w:val="center"/>
              <w:rPr>
                <w:sz w:val="22"/>
                <w:szCs w:val="22"/>
                <w:lang w:val="ru-RU"/>
              </w:rPr>
            </w:pPr>
            <w:r w:rsidRPr="00CE3A43">
              <w:rPr>
                <w:sz w:val="22"/>
                <w:szCs w:val="22"/>
                <w:lang w:val="ru-RU"/>
              </w:rPr>
              <w:t>6.8</w:t>
            </w:r>
          </w:p>
        </w:tc>
      </w:tr>
      <w:tr w:rsidR="00CE1553" w:rsidRPr="00CE3A43" w:rsidTr="00CE3A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CE1553" w:rsidP="00CE3A43">
            <w:pPr>
              <w:pStyle w:val="aa"/>
              <w:ind w:firstLine="0"/>
              <w:rPr>
                <w:sz w:val="22"/>
                <w:szCs w:val="22"/>
                <w:lang w:val="ru-RU"/>
              </w:rPr>
            </w:pPr>
            <w:r w:rsidRPr="00CE3A43">
              <w:rPr>
                <w:sz w:val="22"/>
                <w:szCs w:val="22"/>
                <w:lang w:val="ru-RU"/>
              </w:rPr>
              <w:t>Трубопроводный транспорт</w:t>
            </w:r>
          </w:p>
        </w:tc>
        <w:tc>
          <w:tcPr>
            <w:tcW w:w="3456" w:type="pct"/>
            <w:tcBorders>
              <w:top w:val="single" w:sz="4" w:space="0" w:color="auto"/>
              <w:left w:val="single" w:sz="4" w:space="0" w:color="auto"/>
              <w:bottom w:val="single" w:sz="4" w:space="0" w:color="auto"/>
              <w:right w:val="single" w:sz="4" w:space="0" w:color="auto"/>
            </w:tcBorders>
          </w:tcPr>
          <w:p w:rsidR="00CE1553" w:rsidRPr="00CE3A43" w:rsidRDefault="00CE3A43" w:rsidP="00CE3A43">
            <w:pPr>
              <w:pStyle w:val="aa"/>
              <w:ind w:firstLine="0"/>
              <w:rPr>
                <w:sz w:val="22"/>
                <w:szCs w:val="22"/>
                <w:lang w:val="ru-RU"/>
              </w:rPr>
            </w:pPr>
            <w:r w:rsidRPr="00CE3A43">
              <w:rPr>
                <w:sz w:val="22"/>
                <w:szCs w:val="22"/>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41"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jc w:val="center"/>
              <w:rPr>
                <w:sz w:val="22"/>
                <w:szCs w:val="22"/>
                <w:lang w:val="ru-RU"/>
              </w:rPr>
            </w:pPr>
            <w:r w:rsidRPr="00CE3A43">
              <w:rPr>
                <w:sz w:val="22"/>
                <w:szCs w:val="22"/>
                <w:lang w:val="ru-RU"/>
              </w:rPr>
              <w:t>7.5</w:t>
            </w:r>
          </w:p>
        </w:tc>
      </w:tr>
      <w:tr w:rsidR="00CE1553" w:rsidRPr="00CE3A43" w:rsidTr="00CE3A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CE1553" w:rsidP="00CE3A43">
            <w:pPr>
              <w:pStyle w:val="aa"/>
              <w:ind w:firstLine="0"/>
              <w:rPr>
                <w:sz w:val="22"/>
                <w:szCs w:val="22"/>
                <w:lang w:val="ru-RU"/>
              </w:rPr>
            </w:pPr>
            <w:r w:rsidRPr="00CE3A43">
              <w:rPr>
                <w:sz w:val="22"/>
                <w:szCs w:val="22"/>
                <w:lang w:val="ru-RU"/>
              </w:rPr>
              <w:t>Гидротехнические сооружения</w:t>
            </w:r>
          </w:p>
        </w:tc>
        <w:tc>
          <w:tcPr>
            <w:tcW w:w="3456" w:type="pct"/>
            <w:tcBorders>
              <w:top w:val="single" w:sz="4" w:space="0" w:color="auto"/>
              <w:left w:val="single" w:sz="4" w:space="0" w:color="auto"/>
              <w:bottom w:val="single" w:sz="4" w:space="0" w:color="auto"/>
              <w:right w:val="single" w:sz="4" w:space="0" w:color="auto"/>
            </w:tcBorders>
          </w:tcPr>
          <w:p w:rsidR="00CE1553" w:rsidRPr="00CE3A43" w:rsidRDefault="00CE3A43" w:rsidP="00CE3A43">
            <w:pPr>
              <w:pStyle w:val="aa"/>
              <w:ind w:firstLine="0"/>
              <w:rPr>
                <w:sz w:val="22"/>
                <w:szCs w:val="22"/>
                <w:lang w:val="ru-RU"/>
              </w:rPr>
            </w:pPr>
            <w:r w:rsidRPr="00CE3A43">
              <w:rPr>
                <w:sz w:val="22"/>
                <w:szCs w:val="22"/>
                <w:lang w:val="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41"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jc w:val="center"/>
              <w:rPr>
                <w:sz w:val="22"/>
                <w:szCs w:val="22"/>
                <w:lang w:val="ru-RU"/>
              </w:rPr>
            </w:pPr>
            <w:r w:rsidRPr="00CE3A43">
              <w:rPr>
                <w:sz w:val="22"/>
                <w:szCs w:val="22"/>
                <w:lang w:val="ru-RU"/>
              </w:rPr>
              <w:t>11.3</w:t>
            </w:r>
          </w:p>
        </w:tc>
      </w:tr>
      <w:tr w:rsidR="00CE1553" w:rsidRPr="00CE3A43" w:rsidTr="00CE3A43">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CE1553" w:rsidP="00CE3A43">
            <w:pPr>
              <w:pStyle w:val="aa"/>
              <w:ind w:firstLine="0"/>
              <w:jc w:val="center"/>
              <w:rPr>
                <w:sz w:val="22"/>
                <w:szCs w:val="22"/>
                <w:lang w:val="ru-RU"/>
              </w:rPr>
            </w:pPr>
            <w:r w:rsidRPr="00CE3A43">
              <w:rPr>
                <w:sz w:val="22"/>
                <w:szCs w:val="22"/>
                <w:lang w:val="ru-RU"/>
              </w:rPr>
              <w:t>Вспомогательные виды разрешенного использования</w:t>
            </w:r>
          </w:p>
        </w:tc>
      </w:tr>
      <w:tr w:rsidR="00CE1553" w:rsidRPr="00CE3A43" w:rsidTr="00CE3A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CE1553" w:rsidP="00CE3A43">
            <w:pPr>
              <w:pStyle w:val="aa"/>
              <w:ind w:firstLine="0"/>
              <w:rPr>
                <w:sz w:val="22"/>
                <w:szCs w:val="22"/>
                <w:lang w:val="ru-RU"/>
              </w:rPr>
            </w:pPr>
            <w:r w:rsidRPr="00CE3A43">
              <w:rPr>
                <w:sz w:val="22"/>
                <w:szCs w:val="22"/>
                <w:lang w:val="ru-RU"/>
              </w:rPr>
              <w:t>Открытые автостоянки</w:t>
            </w:r>
          </w:p>
        </w:tc>
        <w:tc>
          <w:tcPr>
            <w:tcW w:w="3456"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rPr>
                <w:sz w:val="22"/>
                <w:szCs w:val="22"/>
                <w:lang w:val="ru-RU"/>
              </w:rPr>
            </w:pPr>
            <w:r w:rsidRPr="00CE3A43">
              <w:rPr>
                <w:sz w:val="22"/>
                <w:szCs w:val="22"/>
                <w:lang w:val="ru-RU"/>
              </w:rPr>
              <w:t>Приобъектные стоянки автомобилей</w:t>
            </w:r>
          </w:p>
        </w:tc>
        <w:tc>
          <w:tcPr>
            <w:tcW w:w="441"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jc w:val="center"/>
              <w:rPr>
                <w:sz w:val="22"/>
                <w:szCs w:val="22"/>
                <w:lang w:val="ru-RU"/>
              </w:rPr>
            </w:pPr>
            <w:r w:rsidRPr="00CE3A43">
              <w:rPr>
                <w:sz w:val="22"/>
                <w:szCs w:val="22"/>
                <w:lang w:val="ru-RU"/>
              </w:rPr>
              <w:t>-</w:t>
            </w:r>
          </w:p>
        </w:tc>
      </w:tr>
      <w:tr w:rsidR="00CE1553" w:rsidRPr="00CE3A43" w:rsidTr="00CE3A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CE1553" w:rsidP="00CE3A43">
            <w:pPr>
              <w:pStyle w:val="aa"/>
              <w:ind w:firstLine="0"/>
              <w:rPr>
                <w:sz w:val="22"/>
                <w:szCs w:val="22"/>
                <w:lang w:val="ru-RU"/>
              </w:rPr>
            </w:pPr>
            <w:r w:rsidRPr="00CE3A43">
              <w:rPr>
                <w:sz w:val="22"/>
                <w:szCs w:val="22"/>
                <w:lang w:val="ru-RU"/>
              </w:rPr>
              <w:t>Объекты уличного оборудования и благоустройства</w:t>
            </w:r>
          </w:p>
        </w:tc>
        <w:tc>
          <w:tcPr>
            <w:tcW w:w="3456"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rPr>
                <w:sz w:val="22"/>
                <w:szCs w:val="22"/>
                <w:lang w:val="ru-RU"/>
              </w:rPr>
            </w:pPr>
            <w:r w:rsidRPr="00CE3A43">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jc w:val="center"/>
              <w:rPr>
                <w:sz w:val="22"/>
                <w:szCs w:val="22"/>
                <w:lang w:val="ru-RU"/>
              </w:rPr>
            </w:pPr>
            <w:r w:rsidRPr="00CE3A43">
              <w:rPr>
                <w:sz w:val="22"/>
                <w:szCs w:val="22"/>
                <w:lang w:val="ru-RU"/>
              </w:rPr>
              <w:t>-</w:t>
            </w:r>
          </w:p>
        </w:tc>
      </w:tr>
      <w:tr w:rsidR="00CE1553" w:rsidRPr="00CE3A43" w:rsidTr="00CE3A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CE1553" w:rsidP="00CE3A43">
            <w:pPr>
              <w:pStyle w:val="aa"/>
              <w:ind w:firstLine="0"/>
              <w:rPr>
                <w:sz w:val="22"/>
                <w:szCs w:val="22"/>
                <w:lang w:val="ru-RU"/>
              </w:rPr>
            </w:pPr>
            <w:r w:rsidRPr="00CE3A43">
              <w:rPr>
                <w:sz w:val="22"/>
                <w:szCs w:val="22"/>
                <w:lang w:val="ru-RU"/>
              </w:rPr>
              <w:lastRenderedPageBreak/>
              <w:t>Зеленые насаждения санитарно-защитных зон</w:t>
            </w:r>
          </w:p>
        </w:tc>
        <w:tc>
          <w:tcPr>
            <w:tcW w:w="3456"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rPr>
                <w:sz w:val="22"/>
                <w:szCs w:val="22"/>
                <w:lang w:val="ru-RU"/>
              </w:rPr>
            </w:pPr>
            <w:r w:rsidRPr="00CE3A43">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jc w:val="center"/>
              <w:rPr>
                <w:sz w:val="22"/>
                <w:szCs w:val="22"/>
                <w:lang w:val="ru-RU"/>
              </w:rPr>
            </w:pPr>
            <w:r w:rsidRPr="00CE3A43">
              <w:rPr>
                <w:sz w:val="22"/>
                <w:szCs w:val="22"/>
                <w:lang w:val="ru-RU"/>
              </w:rPr>
              <w:t>-</w:t>
            </w:r>
          </w:p>
        </w:tc>
      </w:tr>
      <w:tr w:rsidR="00CE1553" w:rsidRPr="00CE3A43" w:rsidTr="00CE3A43">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CE1553" w:rsidP="00CE3A43">
            <w:pPr>
              <w:pStyle w:val="aa"/>
              <w:ind w:firstLine="0"/>
              <w:jc w:val="center"/>
              <w:rPr>
                <w:sz w:val="22"/>
                <w:szCs w:val="22"/>
                <w:lang w:val="ru-RU"/>
              </w:rPr>
            </w:pPr>
            <w:r w:rsidRPr="00CE3A43">
              <w:rPr>
                <w:sz w:val="22"/>
                <w:szCs w:val="22"/>
                <w:lang w:val="ru-RU"/>
              </w:rPr>
              <w:t>Условно разрешенные виды использования</w:t>
            </w:r>
          </w:p>
        </w:tc>
      </w:tr>
      <w:tr w:rsidR="00CE1553" w:rsidRPr="00CE3A43" w:rsidTr="00CE3A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8F4BCD" w:rsidP="00CE3A43">
            <w:pPr>
              <w:pStyle w:val="aa"/>
              <w:ind w:firstLine="0"/>
              <w:rPr>
                <w:sz w:val="22"/>
                <w:szCs w:val="22"/>
                <w:lang w:val="ru-RU"/>
              </w:rPr>
            </w:pPr>
            <w:r w:rsidRPr="008F4BCD">
              <w:rPr>
                <w:sz w:val="22"/>
                <w:szCs w:val="22"/>
                <w:lang w:val="ru-RU"/>
              </w:rPr>
              <w:t>Хранение автотранспорта</w:t>
            </w:r>
          </w:p>
        </w:tc>
        <w:tc>
          <w:tcPr>
            <w:tcW w:w="3456" w:type="pct"/>
            <w:tcBorders>
              <w:top w:val="single" w:sz="4" w:space="0" w:color="auto"/>
              <w:left w:val="single" w:sz="4" w:space="0" w:color="auto"/>
              <w:bottom w:val="single" w:sz="4" w:space="0" w:color="auto"/>
              <w:right w:val="single" w:sz="4" w:space="0" w:color="auto"/>
            </w:tcBorders>
          </w:tcPr>
          <w:p w:rsidR="00CE1553" w:rsidRPr="00CE3A43" w:rsidRDefault="008F4BCD" w:rsidP="00CE3A43">
            <w:pPr>
              <w:pStyle w:val="aa"/>
              <w:ind w:firstLine="0"/>
              <w:rPr>
                <w:sz w:val="22"/>
                <w:szCs w:val="22"/>
                <w:lang w:val="ru-RU"/>
              </w:rPr>
            </w:pPr>
            <w:r w:rsidRPr="008F4BCD">
              <w:rPr>
                <w:sz w:val="22"/>
                <w:szCs w:val="22"/>
                <w:lang w:val="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w:t>
            </w:r>
            <w:r>
              <w:rPr>
                <w:sz w:val="22"/>
                <w:szCs w:val="22"/>
                <w:lang w:val="ru-RU"/>
              </w:rPr>
              <w:t>ого использования с кодом 4.9</w:t>
            </w:r>
          </w:p>
        </w:tc>
        <w:tc>
          <w:tcPr>
            <w:tcW w:w="441"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jc w:val="center"/>
              <w:rPr>
                <w:sz w:val="22"/>
                <w:szCs w:val="22"/>
                <w:lang w:val="ru-RU"/>
              </w:rPr>
            </w:pPr>
            <w:r w:rsidRPr="00CE3A43">
              <w:rPr>
                <w:sz w:val="22"/>
                <w:szCs w:val="22"/>
                <w:lang w:val="ru-RU"/>
              </w:rPr>
              <w:t>2.7.1</w:t>
            </w:r>
          </w:p>
        </w:tc>
      </w:tr>
      <w:tr w:rsidR="00CE1553" w:rsidRPr="00CE3A43" w:rsidTr="00CE3A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CE1553" w:rsidP="00CE3A43">
            <w:pPr>
              <w:pStyle w:val="aa"/>
              <w:ind w:firstLine="0"/>
              <w:rPr>
                <w:sz w:val="22"/>
                <w:szCs w:val="22"/>
                <w:lang w:val="ru-RU"/>
              </w:rPr>
            </w:pPr>
            <w:r w:rsidRPr="00CE3A43">
              <w:rPr>
                <w:sz w:val="22"/>
                <w:szCs w:val="22"/>
                <w:lang w:val="ru-RU"/>
              </w:rPr>
              <w:t>Обеспечение деятельности в области гидрометеорологии и смежных с ней областях</w:t>
            </w:r>
          </w:p>
        </w:tc>
        <w:tc>
          <w:tcPr>
            <w:tcW w:w="3456" w:type="pct"/>
            <w:tcBorders>
              <w:top w:val="single" w:sz="4" w:space="0" w:color="auto"/>
              <w:left w:val="single" w:sz="4" w:space="0" w:color="auto"/>
              <w:bottom w:val="single" w:sz="4" w:space="0" w:color="auto"/>
              <w:right w:val="single" w:sz="4" w:space="0" w:color="auto"/>
            </w:tcBorders>
          </w:tcPr>
          <w:p w:rsidR="00CE1553" w:rsidRPr="00CE3A43" w:rsidRDefault="008F4BCD" w:rsidP="00CE3A43">
            <w:pPr>
              <w:pStyle w:val="aa"/>
              <w:ind w:firstLine="0"/>
              <w:rPr>
                <w:sz w:val="22"/>
                <w:szCs w:val="22"/>
                <w:lang w:val="ru-RU"/>
              </w:rPr>
            </w:pPr>
            <w:r w:rsidRPr="008F4BCD">
              <w:rPr>
                <w:sz w:val="22"/>
                <w:szCs w:val="22"/>
                <w:lang w:val="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41"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jc w:val="center"/>
              <w:rPr>
                <w:sz w:val="22"/>
                <w:szCs w:val="22"/>
                <w:lang w:val="ru-RU"/>
              </w:rPr>
            </w:pPr>
            <w:r w:rsidRPr="00CE3A43">
              <w:rPr>
                <w:sz w:val="22"/>
                <w:szCs w:val="22"/>
                <w:lang w:val="ru-RU"/>
              </w:rPr>
              <w:t>3.9.1</w:t>
            </w:r>
          </w:p>
        </w:tc>
      </w:tr>
      <w:tr w:rsidR="00CE1553" w:rsidRPr="00CE3A43" w:rsidTr="00CE3A43">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CE3A43" w:rsidRDefault="00CE1553" w:rsidP="00CE3A43">
            <w:pPr>
              <w:pStyle w:val="aa"/>
              <w:ind w:firstLine="0"/>
              <w:rPr>
                <w:sz w:val="22"/>
                <w:szCs w:val="22"/>
                <w:lang w:val="ru-RU"/>
              </w:rPr>
            </w:pPr>
            <w:r w:rsidRPr="00CE3A43">
              <w:rPr>
                <w:sz w:val="22"/>
                <w:szCs w:val="22"/>
                <w:lang w:val="ru-RU"/>
              </w:rPr>
              <w:t>Обслуживание автотранспорта</w:t>
            </w:r>
          </w:p>
        </w:tc>
        <w:tc>
          <w:tcPr>
            <w:tcW w:w="3456" w:type="pct"/>
            <w:tcBorders>
              <w:top w:val="single" w:sz="4" w:space="0" w:color="auto"/>
              <w:left w:val="single" w:sz="4" w:space="0" w:color="auto"/>
              <w:bottom w:val="single" w:sz="4" w:space="0" w:color="auto"/>
              <w:right w:val="single" w:sz="4" w:space="0" w:color="auto"/>
            </w:tcBorders>
          </w:tcPr>
          <w:p w:rsidR="00CE1553" w:rsidRPr="00CE3A43" w:rsidRDefault="008F4BCD" w:rsidP="00CE3A43">
            <w:pPr>
              <w:pStyle w:val="aa"/>
              <w:ind w:firstLine="0"/>
              <w:rPr>
                <w:sz w:val="22"/>
                <w:szCs w:val="22"/>
                <w:lang w:val="ru-RU"/>
              </w:rPr>
            </w:pPr>
            <w:r w:rsidRPr="008F4BCD">
              <w:rPr>
                <w:sz w:val="22"/>
                <w:szCs w:val="22"/>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41" w:type="pct"/>
            <w:tcBorders>
              <w:top w:val="single" w:sz="4" w:space="0" w:color="auto"/>
              <w:left w:val="single" w:sz="4" w:space="0" w:color="auto"/>
              <w:bottom w:val="single" w:sz="4" w:space="0" w:color="auto"/>
              <w:right w:val="single" w:sz="4" w:space="0" w:color="auto"/>
            </w:tcBorders>
          </w:tcPr>
          <w:p w:rsidR="00CE1553" w:rsidRPr="00CE3A43" w:rsidRDefault="00CE1553" w:rsidP="00CE3A43">
            <w:pPr>
              <w:pStyle w:val="aa"/>
              <w:ind w:firstLine="0"/>
              <w:jc w:val="center"/>
              <w:rPr>
                <w:sz w:val="22"/>
                <w:szCs w:val="22"/>
                <w:lang w:val="ru-RU"/>
              </w:rPr>
            </w:pPr>
            <w:r w:rsidRPr="00CE3A43">
              <w:rPr>
                <w:sz w:val="22"/>
                <w:szCs w:val="22"/>
                <w:lang w:val="ru-RU"/>
              </w:rPr>
              <w:t>4.9</w:t>
            </w:r>
          </w:p>
        </w:tc>
      </w:tr>
    </w:tbl>
    <w:p w:rsidR="00CE1553" w:rsidRPr="00560BBE" w:rsidRDefault="00CE1553" w:rsidP="00560BBE">
      <w:pPr>
        <w:pStyle w:val="aa"/>
        <w:rPr>
          <w:sz w:val="28"/>
          <w:lang w:val="ru-RU"/>
        </w:rPr>
      </w:pPr>
    </w:p>
    <w:p w:rsidR="00CE1553" w:rsidRPr="00560BBE" w:rsidRDefault="00CE1553" w:rsidP="00560BBE">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873"/>
      </w:tblGrid>
      <w:tr w:rsidR="00CE1553" w:rsidRPr="008F4BCD" w:rsidTr="008F4BCD">
        <w:trPr>
          <w:tblHeader/>
        </w:trPr>
        <w:tc>
          <w:tcPr>
            <w:tcW w:w="3794" w:type="dxa"/>
            <w:shd w:val="clear" w:color="auto" w:fill="auto"/>
          </w:tcPr>
          <w:p w:rsidR="00CE1553" w:rsidRPr="008F4BCD" w:rsidRDefault="00CE1553" w:rsidP="008F4BCD">
            <w:pPr>
              <w:pStyle w:val="aa"/>
              <w:ind w:firstLine="0"/>
              <w:jc w:val="center"/>
              <w:rPr>
                <w:sz w:val="22"/>
                <w:szCs w:val="22"/>
                <w:lang w:val="ru-RU"/>
              </w:rPr>
            </w:pPr>
            <w:r w:rsidRPr="008F4BCD">
              <w:rPr>
                <w:sz w:val="22"/>
                <w:szCs w:val="22"/>
                <w:lang w:val="ru-RU"/>
              </w:rPr>
              <w:t>Наименование размера, параметра</w:t>
            </w:r>
          </w:p>
        </w:tc>
        <w:tc>
          <w:tcPr>
            <w:tcW w:w="6059" w:type="dxa"/>
            <w:shd w:val="clear" w:color="auto" w:fill="auto"/>
          </w:tcPr>
          <w:p w:rsidR="00CE1553" w:rsidRPr="008F4BCD" w:rsidRDefault="00CE1553" w:rsidP="008F4BCD">
            <w:pPr>
              <w:pStyle w:val="aa"/>
              <w:ind w:firstLine="0"/>
              <w:jc w:val="center"/>
              <w:rPr>
                <w:sz w:val="22"/>
                <w:szCs w:val="22"/>
                <w:lang w:val="ru-RU"/>
              </w:rPr>
            </w:pPr>
            <w:r w:rsidRPr="008F4BCD">
              <w:rPr>
                <w:sz w:val="22"/>
                <w:szCs w:val="22"/>
                <w:lang w:val="ru-RU"/>
              </w:rPr>
              <w:t>Значение, единица измерения, дополнительные условия</w:t>
            </w:r>
          </w:p>
        </w:tc>
      </w:tr>
      <w:tr w:rsidR="00CE1553" w:rsidRPr="008F4BCD" w:rsidTr="00F227C7">
        <w:tc>
          <w:tcPr>
            <w:tcW w:w="3794"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t>Предельные (минимальные и (или) максимальные) размеры земельных участков</w:t>
            </w:r>
          </w:p>
        </w:tc>
        <w:tc>
          <w:tcPr>
            <w:tcW w:w="6059" w:type="dxa"/>
            <w:shd w:val="clear" w:color="auto" w:fill="auto"/>
          </w:tcPr>
          <w:p w:rsidR="00CE1553" w:rsidRPr="008F4BCD" w:rsidRDefault="00B921BD" w:rsidP="008F4BCD">
            <w:pPr>
              <w:pStyle w:val="aa"/>
              <w:ind w:firstLine="0"/>
              <w:rPr>
                <w:sz w:val="22"/>
                <w:szCs w:val="22"/>
                <w:lang w:val="ru-RU"/>
              </w:rPr>
            </w:pPr>
            <w:r w:rsidRPr="008F4BCD">
              <w:rPr>
                <w:sz w:val="22"/>
                <w:szCs w:val="22"/>
                <w:lang w:val="ru-RU"/>
              </w:rPr>
              <w:t>не подлежат установлению</w:t>
            </w:r>
          </w:p>
        </w:tc>
      </w:tr>
      <w:tr w:rsidR="00CE1553" w:rsidRPr="008F4BCD" w:rsidTr="00F227C7">
        <w:tc>
          <w:tcPr>
            <w:tcW w:w="3794"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shd w:val="clear" w:color="auto" w:fill="auto"/>
          </w:tcPr>
          <w:p w:rsidR="00CE1553" w:rsidRPr="008F4BCD" w:rsidRDefault="00B921BD" w:rsidP="008F4BCD">
            <w:pPr>
              <w:pStyle w:val="aa"/>
              <w:ind w:firstLine="0"/>
              <w:rPr>
                <w:sz w:val="22"/>
                <w:szCs w:val="22"/>
                <w:lang w:val="ru-RU"/>
              </w:rPr>
            </w:pPr>
            <w:r w:rsidRPr="008F4BCD">
              <w:rPr>
                <w:sz w:val="22"/>
                <w:szCs w:val="22"/>
                <w:lang w:val="ru-RU"/>
              </w:rPr>
              <w:t>не подлежат установлению</w:t>
            </w:r>
            <w:r w:rsidR="00CE1553" w:rsidRPr="008F4BCD">
              <w:rPr>
                <w:sz w:val="22"/>
                <w:szCs w:val="22"/>
                <w:lang w:val="ru-RU"/>
              </w:rPr>
              <w:t xml:space="preserve"> </w:t>
            </w:r>
          </w:p>
        </w:tc>
      </w:tr>
      <w:tr w:rsidR="00CE1553" w:rsidRPr="008F4BCD" w:rsidTr="00F227C7">
        <w:tc>
          <w:tcPr>
            <w:tcW w:w="3794"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t>Предельное количество этажей или предельная высота зданий, строений, сооружений</w:t>
            </w:r>
          </w:p>
        </w:tc>
        <w:tc>
          <w:tcPr>
            <w:tcW w:w="6059" w:type="dxa"/>
            <w:shd w:val="clear" w:color="auto" w:fill="auto"/>
          </w:tcPr>
          <w:p w:rsidR="00CE1553" w:rsidRPr="008F4BCD" w:rsidRDefault="00B921BD" w:rsidP="008F4BCD">
            <w:pPr>
              <w:pStyle w:val="aa"/>
              <w:ind w:firstLine="0"/>
              <w:rPr>
                <w:sz w:val="22"/>
                <w:szCs w:val="22"/>
                <w:lang w:val="ru-RU"/>
              </w:rPr>
            </w:pPr>
            <w:r w:rsidRPr="008F4BCD">
              <w:rPr>
                <w:sz w:val="22"/>
                <w:szCs w:val="22"/>
                <w:lang w:val="ru-RU"/>
              </w:rPr>
              <w:t>не подлежат установлению</w:t>
            </w:r>
          </w:p>
        </w:tc>
      </w:tr>
      <w:tr w:rsidR="00CE1553" w:rsidRPr="008F4BCD" w:rsidTr="00F227C7">
        <w:tc>
          <w:tcPr>
            <w:tcW w:w="3794"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t xml:space="preserve">Максимальный процент застройки в границах земельного участка, определяемый как отношение </w:t>
            </w:r>
            <w:r w:rsidRPr="008F4BCD">
              <w:rPr>
                <w:sz w:val="22"/>
                <w:szCs w:val="22"/>
                <w:lang w:val="ru-RU"/>
              </w:rPr>
              <w:lastRenderedPageBreak/>
              <w:t>суммарной площади земельного участка, которая может быть застроена, ко все площади земельного участка</w:t>
            </w:r>
          </w:p>
        </w:tc>
        <w:tc>
          <w:tcPr>
            <w:tcW w:w="6059" w:type="dxa"/>
            <w:shd w:val="clear" w:color="auto" w:fill="auto"/>
          </w:tcPr>
          <w:p w:rsidR="00CE1553" w:rsidRPr="008F4BCD" w:rsidRDefault="00B921BD" w:rsidP="008F4BCD">
            <w:pPr>
              <w:pStyle w:val="aa"/>
              <w:ind w:firstLine="0"/>
              <w:rPr>
                <w:sz w:val="22"/>
                <w:szCs w:val="22"/>
                <w:lang w:val="ru-RU"/>
              </w:rPr>
            </w:pPr>
            <w:r w:rsidRPr="008F4BCD">
              <w:rPr>
                <w:sz w:val="22"/>
                <w:szCs w:val="22"/>
                <w:lang w:val="ru-RU"/>
              </w:rPr>
              <w:lastRenderedPageBreak/>
              <w:t>не подлежат установлению</w:t>
            </w:r>
          </w:p>
        </w:tc>
      </w:tr>
      <w:tr w:rsidR="00CE1553" w:rsidRPr="008F4BCD" w:rsidTr="00F227C7">
        <w:tc>
          <w:tcPr>
            <w:tcW w:w="3794"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lastRenderedPageBreak/>
              <w:t>Иные предельные параметры разрешенного строительства, реконструкции объектов капитального строительства</w:t>
            </w:r>
          </w:p>
        </w:tc>
        <w:tc>
          <w:tcPr>
            <w:tcW w:w="6059"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E1553" w:rsidRPr="008F4BCD" w:rsidRDefault="00CE1553" w:rsidP="008F4BCD">
            <w:pPr>
              <w:pStyle w:val="aa"/>
              <w:ind w:firstLine="0"/>
              <w:rPr>
                <w:sz w:val="22"/>
                <w:szCs w:val="22"/>
                <w:lang w:val="ru-RU"/>
              </w:rPr>
            </w:pPr>
            <w:r w:rsidRPr="008F4BCD">
              <w:rPr>
                <w:sz w:val="22"/>
                <w:szCs w:val="22"/>
                <w:lang w:val="ru-RU"/>
              </w:rPr>
              <w:t>- размеры санитарно-защитной зоны устанавливаются с учетом требований СанПиН 2.2.1/2.1.1.1200</w:t>
            </w:r>
          </w:p>
        </w:tc>
      </w:tr>
    </w:tbl>
    <w:p w:rsidR="00CE1553" w:rsidRPr="008F4BCD" w:rsidRDefault="008F4BCD" w:rsidP="008F4BCD">
      <w:pPr>
        <w:pStyle w:val="30"/>
        <w:keepLines w:val="0"/>
        <w:suppressAutoHyphens/>
        <w:spacing w:before="180" w:after="120" w:line="240" w:lineRule="auto"/>
        <w:jc w:val="both"/>
        <w:rPr>
          <w:bCs/>
          <w:sz w:val="28"/>
          <w:lang w:eastAsia="ar-SA"/>
        </w:rPr>
      </w:pPr>
      <w:bookmarkStart w:id="29" w:name="_Toc22895181"/>
      <w:r>
        <w:rPr>
          <w:bCs/>
          <w:sz w:val="28"/>
          <w:lang w:eastAsia="ar-SA"/>
        </w:rPr>
        <w:t xml:space="preserve">Статья </w:t>
      </w:r>
      <w:r w:rsidR="00D812FD">
        <w:rPr>
          <w:bCs/>
          <w:sz w:val="28"/>
          <w:lang w:eastAsia="ar-SA"/>
        </w:rPr>
        <w:t>29</w:t>
      </w:r>
      <w:r>
        <w:rPr>
          <w:bCs/>
          <w:sz w:val="28"/>
          <w:lang w:eastAsia="ar-SA"/>
        </w:rPr>
        <w:t>.</w:t>
      </w:r>
      <w:r w:rsidR="002A16FB">
        <w:rPr>
          <w:bCs/>
          <w:sz w:val="28"/>
          <w:lang w:eastAsia="ar-SA"/>
        </w:rPr>
        <w:t>11</w:t>
      </w:r>
      <w:r w:rsidR="00CE1553" w:rsidRPr="008F4BCD">
        <w:rPr>
          <w:bCs/>
          <w:sz w:val="28"/>
          <w:lang w:eastAsia="ar-SA"/>
        </w:rPr>
        <w:t>. Т – Зона транспортной инфраструктуры.</w:t>
      </w:r>
      <w:bookmarkEnd w:id="29"/>
    </w:p>
    <w:p w:rsidR="00CE1553" w:rsidRPr="00560BBE" w:rsidRDefault="00CE1553" w:rsidP="00560BB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079"/>
        <w:gridCol w:w="6512"/>
        <w:gridCol w:w="831"/>
      </w:tblGrid>
      <w:tr w:rsidR="00CE1553" w:rsidRPr="008F4BCD" w:rsidTr="008F4BCD">
        <w:trPr>
          <w:tblHeader/>
        </w:trPr>
        <w:tc>
          <w:tcPr>
            <w:tcW w:w="1103"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8F4BCD" w:rsidRDefault="00CE1553" w:rsidP="008F4BCD">
            <w:pPr>
              <w:pStyle w:val="aa"/>
              <w:ind w:firstLine="0"/>
              <w:jc w:val="center"/>
              <w:rPr>
                <w:sz w:val="22"/>
                <w:szCs w:val="22"/>
                <w:lang w:val="ru-RU"/>
              </w:rPr>
            </w:pPr>
            <w:r w:rsidRPr="008F4BCD">
              <w:rPr>
                <w:sz w:val="22"/>
                <w:szCs w:val="22"/>
                <w:lang w:val="ru-RU"/>
              </w:rPr>
              <w:t>Наименование вида разрешенного использования</w:t>
            </w:r>
          </w:p>
        </w:tc>
        <w:tc>
          <w:tcPr>
            <w:tcW w:w="3456" w:type="pct"/>
            <w:tcBorders>
              <w:top w:val="single" w:sz="4" w:space="0" w:color="auto"/>
              <w:left w:val="single" w:sz="4" w:space="0" w:color="auto"/>
              <w:bottom w:val="single" w:sz="4" w:space="0" w:color="auto"/>
              <w:right w:val="single" w:sz="4" w:space="0" w:color="auto"/>
            </w:tcBorders>
            <w:shd w:val="clear" w:color="auto" w:fill="FFFFFF"/>
          </w:tcPr>
          <w:p w:rsidR="00CE1553" w:rsidRPr="008F4BCD" w:rsidRDefault="00CE1553" w:rsidP="008F4BCD">
            <w:pPr>
              <w:pStyle w:val="aa"/>
              <w:ind w:firstLine="0"/>
              <w:jc w:val="center"/>
              <w:rPr>
                <w:sz w:val="22"/>
                <w:szCs w:val="22"/>
                <w:lang w:val="ru-RU"/>
              </w:rPr>
            </w:pPr>
            <w:r w:rsidRPr="008F4BCD">
              <w:rPr>
                <w:sz w:val="22"/>
                <w:szCs w:val="22"/>
                <w:lang w:val="ru-RU"/>
              </w:rPr>
              <w:t>Описание вида разрешенного использования</w:t>
            </w: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E1553" w:rsidRPr="008F4BCD" w:rsidRDefault="00CE1553" w:rsidP="008F4BCD">
            <w:pPr>
              <w:pStyle w:val="aa"/>
              <w:ind w:firstLine="0"/>
              <w:jc w:val="center"/>
              <w:rPr>
                <w:sz w:val="22"/>
                <w:szCs w:val="22"/>
                <w:lang w:val="ru-RU"/>
              </w:rPr>
            </w:pPr>
            <w:r w:rsidRPr="008F4BCD">
              <w:rPr>
                <w:sz w:val="22"/>
                <w:szCs w:val="22"/>
                <w:lang w:val="ru-RU"/>
              </w:rPr>
              <w:t>Код</w:t>
            </w:r>
          </w:p>
        </w:tc>
      </w:tr>
      <w:tr w:rsidR="00CE1553" w:rsidRPr="008F4BCD" w:rsidTr="008F4BCD">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8F4BCD" w:rsidRDefault="00CE1553" w:rsidP="008F4BCD">
            <w:pPr>
              <w:pStyle w:val="aa"/>
              <w:ind w:firstLine="0"/>
              <w:jc w:val="center"/>
              <w:rPr>
                <w:sz w:val="22"/>
                <w:szCs w:val="22"/>
                <w:lang w:val="ru-RU"/>
              </w:rPr>
            </w:pPr>
            <w:r w:rsidRPr="008F4BCD">
              <w:rPr>
                <w:sz w:val="22"/>
                <w:szCs w:val="22"/>
                <w:lang w:val="ru-RU"/>
              </w:rPr>
              <w:t>Основные виды разрешенного использования</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8F4BCD" w:rsidP="008F4BCD">
            <w:pPr>
              <w:pStyle w:val="aa"/>
              <w:ind w:firstLine="0"/>
              <w:rPr>
                <w:sz w:val="22"/>
                <w:szCs w:val="22"/>
                <w:lang w:val="ru-RU"/>
              </w:rPr>
            </w:pPr>
            <w:r w:rsidRPr="008F4BCD">
              <w:rPr>
                <w:sz w:val="22"/>
                <w:szCs w:val="22"/>
                <w:lang w:val="ru-RU"/>
              </w:rPr>
              <w:t>Служебные гаражи</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8F4BCD" w:rsidP="008F4BCD">
            <w:pPr>
              <w:pStyle w:val="aa"/>
              <w:ind w:firstLine="0"/>
              <w:rPr>
                <w:sz w:val="22"/>
                <w:szCs w:val="22"/>
                <w:lang w:val="ru-RU"/>
              </w:rPr>
            </w:pPr>
            <w:r w:rsidRPr="008F4BCD">
              <w:rPr>
                <w:sz w:val="22"/>
                <w:szCs w:val="22"/>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4.9</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8F4BCD" w:rsidP="008F4BCD">
            <w:pPr>
              <w:pStyle w:val="aa"/>
              <w:ind w:firstLine="0"/>
              <w:rPr>
                <w:sz w:val="22"/>
                <w:szCs w:val="22"/>
                <w:lang w:val="ru-RU"/>
              </w:rPr>
            </w:pPr>
            <w:r>
              <w:rPr>
                <w:sz w:val="22"/>
                <w:szCs w:val="22"/>
                <w:lang w:val="ru-RU"/>
              </w:rPr>
              <w:t xml:space="preserve">Объекты </w:t>
            </w:r>
            <w:r w:rsidR="00CE1553" w:rsidRPr="008F4BCD">
              <w:rPr>
                <w:sz w:val="22"/>
                <w:szCs w:val="22"/>
                <w:lang w:val="ru-RU"/>
              </w:rPr>
              <w:t>дорожного сервиса</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8F4BCD" w:rsidP="008F4BCD">
            <w:pPr>
              <w:pStyle w:val="aa"/>
              <w:ind w:firstLine="0"/>
              <w:rPr>
                <w:sz w:val="22"/>
                <w:szCs w:val="22"/>
                <w:lang w:val="ru-RU"/>
              </w:rPr>
            </w:pPr>
            <w:r w:rsidRPr="008F4BCD">
              <w:rPr>
                <w:sz w:val="22"/>
                <w:szCs w:val="22"/>
                <w:lang w:val="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w:t>
            </w:r>
            <w:r>
              <w:rPr>
                <w:sz w:val="22"/>
                <w:szCs w:val="22"/>
                <w:lang w:val="ru-RU"/>
              </w:rPr>
              <w:t>.9.1.4</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4.9.1</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t>Транспорт</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rPr>
                <w:sz w:val="22"/>
                <w:szCs w:val="22"/>
                <w:lang w:val="ru-RU"/>
              </w:rPr>
            </w:pPr>
            <w:r w:rsidRPr="008F4BCD">
              <w:rPr>
                <w:sz w:val="22"/>
                <w:szCs w:val="22"/>
                <w:lang w:val="ru-RU"/>
              </w:rPr>
              <w:t>Размещение различного рода путей сообщения и сооружений, используемых для перевозки людей или грузов, либо передачи веществ.</w:t>
            </w:r>
          </w:p>
          <w:p w:rsidR="00CE1553" w:rsidRPr="008F4BCD" w:rsidRDefault="00CE1553" w:rsidP="008F4BCD">
            <w:pPr>
              <w:pStyle w:val="aa"/>
              <w:ind w:firstLine="0"/>
              <w:rPr>
                <w:sz w:val="22"/>
                <w:szCs w:val="22"/>
                <w:lang w:val="ru-RU"/>
              </w:rPr>
            </w:pPr>
            <w:r w:rsidRPr="008F4BCD">
              <w:rPr>
                <w:sz w:val="22"/>
                <w:szCs w:val="22"/>
                <w:lang w:val="ru-RU"/>
              </w:rPr>
              <w:t xml:space="preserve">Содержание данного вида разрешенного использования включает в себя содержание видов разрешенного использования с </w:t>
            </w:r>
            <w:hyperlink r:id="rId43" w:anchor="block_1071" w:history="1">
              <w:r w:rsidRPr="008F4BCD">
                <w:rPr>
                  <w:sz w:val="22"/>
                  <w:szCs w:val="22"/>
                  <w:lang w:val="ru-RU"/>
                </w:rPr>
                <w:t>кодами 7.1 -7.5</w:t>
              </w:r>
            </w:hyperlink>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7.0</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t>Железнодорожный транспорт</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8F4BCD" w:rsidP="008F4BCD">
            <w:pPr>
              <w:pStyle w:val="aa"/>
              <w:ind w:firstLine="0"/>
              <w:rPr>
                <w:sz w:val="22"/>
                <w:szCs w:val="22"/>
                <w:lang w:val="ru-RU"/>
              </w:rPr>
            </w:pPr>
            <w:r w:rsidRPr="008F4BCD">
              <w:rPr>
                <w:sz w:val="22"/>
                <w:szCs w:val="22"/>
                <w:lang w:val="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7.1.1 - 7.1.2</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7.1</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t>Автомобильный транспорт</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rPr>
                <w:sz w:val="22"/>
                <w:szCs w:val="22"/>
                <w:lang w:val="ru-RU"/>
              </w:rPr>
            </w:pPr>
            <w:r w:rsidRPr="008F4BCD">
              <w:rPr>
                <w:sz w:val="22"/>
                <w:szCs w:val="22"/>
                <w:lang w:val="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CE1553" w:rsidRPr="008F4BCD" w:rsidRDefault="00CE1553" w:rsidP="008F4BCD">
            <w:pPr>
              <w:pStyle w:val="aa"/>
              <w:ind w:firstLine="0"/>
              <w:rPr>
                <w:sz w:val="22"/>
                <w:szCs w:val="22"/>
                <w:lang w:val="ru-RU"/>
              </w:rPr>
            </w:pPr>
            <w:r w:rsidRPr="008F4BCD">
              <w:rPr>
                <w:sz w:val="22"/>
                <w:szCs w:val="22"/>
                <w:lang w:val="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7.2</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lastRenderedPageBreak/>
              <w:t>Водный транспорт</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8F4BCD" w:rsidP="008F4BCD">
            <w:pPr>
              <w:pStyle w:val="aa"/>
              <w:ind w:firstLine="0"/>
              <w:rPr>
                <w:sz w:val="22"/>
                <w:szCs w:val="22"/>
                <w:lang w:val="ru-RU"/>
              </w:rPr>
            </w:pPr>
            <w:r w:rsidRPr="008F4BCD">
              <w:rPr>
                <w:sz w:val="22"/>
                <w:szCs w:val="22"/>
                <w:lang w:val="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7.3</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t>Воздушный транспорт</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rPr>
                <w:sz w:val="22"/>
                <w:szCs w:val="22"/>
                <w:lang w:val="ru-RU"/>
              </w:rPr>
            </w:pPr>
            <w:r w:rsidRPr="008F4BCD">
              <w:rPr>
                <w:sz w:val="22"/>
                <w:szCs w:val="22"/>
                <w:lang w:val="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7.4</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t>Трубопроводный транспорт</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rPr>
                <w:sz w:val="22"/>
                <w:szCs w:val="22"/>
                <w:lang w:val="ru-RU"/>
              </w:rPr>
            </w:pPr>
            <w:r w:rsidRPr="008F4BCD">
              <w:rPr>
                <w:sz w:val="22"/>
                <w:szCs w:val="22"/>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7.5</w:t>
            </w:r>
          </w:p>
        </w:tc>
      </w:tr>
      <w:tr w:rsidR="00CE1553" w:rsidRPr="008F4BCD" w:rsidTr="008F4BCD">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jc w:val="center"/>
              <w:rPr>
                <w:sz w:val="22"/>
                <w:szCs w:val="22"/>
                <w:lang w:val="ru-RU"/>
              </w:rPr>
            </w:pPr>
            <w:r w:rsidRPr="008F4BCD">
              <w:rPr>
                <w:sz w:val="22"/>
                <w:szCs w:val="22"/>
                <w:lang w:val="ru-RU"/>
              </w:rPr>
              <w:t>Вспомогательные виды разрешенного использования</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t>Коммунальное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8F4BCD" w:rsidP="008F4BCD">
            <w:pPr>
              <w:pStyle w:val="aa"/>
              <w:ind w:firstLine="0"/>
              <w:rPr>
                <w:sz w:val="22"/>
                <w:szCs w:val="22"/>
                <w:lang w:val="ru-RU"/>
              </w:rPr>
            </w:pPr>
            <w:r w:rsidRPr="008F4BCD">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3.1</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t>Открытые автостоянки</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rPr>
                <w:sz w:val="22"/>
                <w:szCs w:val="22"/>
                <w:lang w:val="ru-RU"/>
              </w:rPr>
            </w:pPr>
            <w:r w:rsidRPr="008F4BCD">
              <w:rPr>
                <w:sz w:val="22"/>
                <w:szCs w:val="22"/>
                <w:lang w:val="ru-RU"/>
              </w:rPr>
              <w:t>Приобъектные стоянки автомобилей</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t>Объекты уличного оборудования и благоустройства</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rPr>
                <w:sz w:val="22"/>
                <w:szCs w:val="22"/>
                <w:lang w:val="ru-RU"/>
              </w:rPr>
            </w:pPr>
            <w:r w:rsidRPr="008F4BCD">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t>Зеленые насаждения санитарно-защитных зон</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rPr>
                <w:sz w:val="22"/>
                <w:szCs w:val="22"/>
                <w:lang w:val="ru-RU"/>
              </w:rPr>
            </w:pPr>
            <w:r w:rsidRPr="008F4BCD">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w:t>
            </w:r>
          </w:p>
        </w:tc>
      </w:tr>
      <w:tr w:rsidR="00CE1553" w:rsidRPr="008F4BCD" w:rsidTr="008F4BCD">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jc w:val="center"/>
              <w:rPr>
                <w:sz w:val="22"/>
                <w:szCs w:val="22"/>
                <w:lang w:val="ru-RU"/>
              </w:rPr>
            </w:pPr>
            <w:r w:rsidRPr="008F4BCD">
              <w:rPr>
                <w:sz w:val="22"/>
                <w:szCs w:val="22"/>
                <w:lang w:val="ru-RU"/>
              </w:rPr>
              <w:t>Условно разрешенные виды использования</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8F4BCD" w:rsidP="008F4BCD">
            <w:pPr>
              <w:pStyle w:val="aa"/>
              <w:ind w:firstLine="0"/>
              <w:rPr>
                <w:sz w:val="22"/>
                <w:szCs w:val="22"/>
                <w:lang w:val="ru-RU"/>
              </w:rPr>
            </w:pPr>
            <w:r w:rsidRPr="008F4BCD">
              <w:rPr>
                <w:sz w:val="22"/>
                <w:szCs w:val="22"/>
                <w:lang w:val="ru-RU"/>
              </w:rPr>
              <w:t>Хранение автотранспорта</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8F4BCD" w:rsidP="008F4BCD">
            <w:pPr>
              <w:pStyle w:val="aa"/>
              <w:ind w:firstLine="0"/>
              <w:rPr>
                <w:sz w:val="22"/>
                <w:szCs w:val="22"/>
                <w:lang w:val="ru-RU"/>
              </w:rPr>
            </w:pPr>
            <w:r w:rsidRPr="008F4BCD">
              <w:rPr>
                <w:sz w:val="22"/>
                <w:szCs w:val="22"/>
                <w:lang w:val="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sz w:val="22"/>
                <w:szCs w:val="22"/>
                <w:lang w:val="ru-RU"/>
              </w:rPr>
              <w:t>зования с кодом 4.9</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2.7.1</w:t>
            </w:r>
          </w:p>
        </w:tc>
      </w:tr>
      <w:tr w:rsidR="00CE1553" w:rsidRPr="008F4BCD" w:rsidTr="008F4BCD">
        <w:trPr>
          <w:trHeight w:val="618"/>
        </w:trPr>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lastRenderedPageBreak/>
              <w:t>Магазины</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rPr>
                <w:sz w:val="22"/>
                <w:szCs w:val="22"/>
                <w:lang w:val="ru-RU"/>
              </w:rPr>
            </w:pPr>
            <w:r w:rsidRPr="008F4BCD">
              <w:rPr>
                <w:sz w:val="22"/>
                <w:szCs w:val="22"/>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4.4</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t>Общественное питание</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rPr>
                <w:sz w:val="22"/>
                <w:szCs w:val="22"/>
                <w:lang w:val="ru-RU"/>
              </w:rPr>
            </w:pPr>
            <w:r w:rsidRPr="008F4BCD">
              <w:rPr>
                <w:sz w:val="22"/>
                <w:szCs w:val="22"/>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4.6</w:t>
            </w:r>
          </w:p>
        </w:tc>
      </w:tr>
      <w:tr w:rsidR="00CE1553" w:rsidRPr="008F4BCD" w:rsidTr="008F4BCD">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8F4BCD" w:rsidRDefault="00CE1553" w:rsidP="008F4BCD">
            <w:pPr>
              <w:pStyle w:val="aa"/>
              <w:ind w:firstLine="0"/>
              <w:rPr>
                <w:sz w:val="22"/>
                <w:szCs w:val="22"/>
                <w:lang w:val="ru-RU"/>
              </w:rPr>
            </w:pPr>
            <w:r w:rsidRPr="008F4BCD">
              <w:rPr>
                <w:sz w:val="22"/>
                <w:szCs w:val="22"/>
                <w:lang w:val="ru-RU"/>
              </w:rPr>
              <w:t>Склады</w:t>
            </w:r>
          </w:p>
        </w:tc>
        <w:tc>
          <w:tcPr>
            <w:tcW w:w="3456"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rPr>
                <w:sz w:val="22"/>
                <w:szCs w:val="22"/>
                <w:lang w:val="ru-RU"/>
              </w:rPr>
            </w:pPr>
            <w:r w:rsidRPr="008F4BCD">
              <w:rPr>
                <w:sz w:val="22"/>
                <w:szCs w:val="22"/>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41" w:type="pct"/>
            <w:tcBorders>
              <w:top w:val="single" w:sz="4" w:space="0" w:color="auto"/>
              <w:left w:val="single" w:sz="4" w:space="0" w:color="auto"/>
              <w:bottom w:val="single" w:sz="4" w:space="0" w:color="auto"/>
              <w:right w:val="single" w:sz="4" w:space="0" w:color="auto"/>
            </w:tcBorders>
          </w:tcPr>
          <w:p w:rsidR="00CE1553" w:rsidRPr="008F4BCD" w:rsidRDefault="00CE1553" w:rsidP="008F4BCD">
            <w:pPr>
              <w:pStyle w:val="aa"/>
              <w:ind w:firstLine="0"/>
              <w:jc w:val="center"/>
              <w:rPr>
                <w:sz w:val="22"/>
                <w:szCs w:val="22"/>
                <w:lang w:val="ru-RU"/>
              </w:rPr>
            </w:pPr>
            <w:r w:rsidRPr="008F4BCD">
              <w:rPr>
                <w:sz w:val="22"/>
                <w:szCs w:val="22"/>
                <w:lang w:val="ru-RU"/>
              </w:rPr>
              <w:t>6.9</w:t>
            </w:r>
          </w:p>
        </w:tc>
      </w:tr>
    </w:tbl>
    <w:p w:rsidR="00CE1553" w:rsidRPr="00560BBE" w:rsidRDefault="00CE1553" w:rsidP="00560BBE">
      <w:pPr>
        <w:pStyle w:val="aa"/>
        <w:rPr>
          <w:sz w:val="28"/>
          <w:lang w:val="ru-RU"/>
        </w:rPr>
      </w:pPr>
    </w:p>
    <w:p w:rsidR="00CE1553" w:rsidRPr="00560BBE" w:rsidRDefault="00CE1553" w:rsidP="00560BBE">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873"/>
      </w:tblGrid>
      <w:tr w:rsidR="00CE1553" w:rsidRPr="008F4BCD" w:rsidTr="008F4BCD">
        <w:trPr>
          <w:tblHeader/>
        </w:trPr>
        <w:tc>
          <w:tcPr>
            <w:tcW w:w="3794" w:type="dxa"/>
            <w:shd w:val="clear" w:color="auto" w:fill="auto"/>
          </w:tcPr>
          <w:p w:rsidR="00CE1553" w:rsidRPr="008F4BCD" w:rsidRDefault="00CE1553" w:rsidP="008F4BCD">
            <w:pPr>
              <w:pStyle w:val="aa"/>
              <w:ind w:firstLine="0"/>
              <w:jc w:val="center"/>
              <w:rPr>
                <w:sz w:val="22"/>
                <w:szCs w:val="22"/>
                <w:lang w:val="ru-RU"/>
              </w:rPr>
            </w:pPr>
            <w:r w:rsidRPr="008F4BCD">
              <w:rPr>
                <w:sz w:val="22"/>
                <w:szCs w:val="22"/>
                <w:lang w:val="ru-RU"/>
              </w:rPr>
              <w:t>Наименование размера, параметра</w:t>
            </w:r>
          </w:p>
        </w:tc>
        <w:tc>
          <w:tcPr>
            <w:tcW w:w="6059" w:type="dxa"/>
            <w:shd w:val="clear" w:color="auto" w:fill="auto"/>
          </w:tcPr>
          <w:p w:rsidR="00CE1553" w:rsidRPr="008F4BCD" w:rsidRDefault="00CE1553" w:rsidP="008F4BCD">
            <w:pPr>
              <w:pStyle w:val="aa"/>
              <w:ind w:firstLine="0"/>
              <w:jc w:val="center"/>
              <w:rPr>
                <w:sz w:val="22"/>
                <w:szCs w:val="22"/>
                <w:lang w:val="ru-RU"/>
              </w:rPr>
            </w:pPr>
            <w:r w:rsidRPr="008F4BCD">
              <w:rPr>
                <w:sz w:val="22"/>
                <w:szCs w:val="22"/>
                <w:lang w:val="ru-RU"/>
              </w:rPr>
              <w:t>Значение, единица измерения, дополнительные условия</w:t>
            </w:r>
          </w:p>
        </w:tc>
      </w:tr>
      <w:tr w:rsidR="00CE1553" w:rsidRPr="008F4BCD" w:rsidTr="00F227C7">
        <w:tc>
          <w:tcPr>
            <w:tcW w:w="3794"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t>Предельные (минимальные и (или) максимальные) размеры земельных участков</w:t>
            </w:r>
          </w:p>
        </w:tc>
        <w:tc>
          <w:tcPr>
            <w:tcW w:w="6059" w:type="dxa"/>
            <w:shd w:val="clear" w:color="auto" w:fill="auto"/>
          </w:tcPr>
          <w:p w:rsidR="00CE1553" w:rsidRPr="008F4BCD" w:rsidRDefault="00B921BD" w:rsidP="008F4BCD">
            <w:pPr>
              <w:pStyle w:val="aa"/>
              <w:ind w:firstLine="0"/>
              <w:rPr>
                <w:sz w:val="22"/>
                <w:szCs w:val="22"/>
                <w:lang w:val="ru-RU"/>
              </w:rPr>
            </w:pPr>
            <w:r w:rsidRPr="008F4BCD">
              <w:rPr>
                <w:sz w:val="22"/>
                <w:szCs w:val="22"/>
                <w:lang w:val="ru-RU"/>
              </w:rPr>
              <w:t>не подлежат установлению</w:t>
            </w:r>
          </w:p>
        </w:tc>
      </w:tr>
      <w:tr w:rsidR="00CE1553" w:rsidRPr="008F4BCD" w:rsidTr="00F227C7">
        <w:tc>
          <w:tcPr>
            <w:tcW w:w="3794"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shd w:val="clear" w:color="auto" w:fill="auto"/>
          </w:tcPr>
          <w:p w:rsidR="00CE1553" w:rsidRPr="008F4BCD" w:rsidRDefault="00B921BD" w:rsidP="008F4BCD">
            <w:pPr>
              <w:pStyle w:val="aa"/>
              <w:ind w:firstLine="0"/>
              <w:rPr>
                <w:sz w:val="22"/>
                <w:szCs w:val="22"/>
                <w:lang w:val="ru-RU"/>
              </w:rPr>
            </w:pPr>
            <w:r w:rsidRPr="008F4BCD">
              <w:rPr>
                <w:sz w:val="22"/>
                <w:szCs w:val="22"/>
                <w:lang w:val="ru-RU"/>
              </w:rPr>
              <w:t>не подлежат установлению</w:t>
            </w:r>
            <w:r w:rsidR="00CE1553" w:rsidRPr="008F4BCD">
              <w:rPr>
                <w:sz w:val="22"/>
                <w:szCs w:val="22"/>
                <w:lang w:val="ru-RU"/>
              </w:rPr>
              <w:t xml:space="preserve"> </w:t>
            </w:r>
          </w:p>
        </w:tc>
      </w:tr>
      <w:tr w:rsidR="00CE1553" w:rsidRPr="008F4BCD" w:rsidTr="00F227C7">
        <w:tc>
          <w:tcPr>
            <w:tcW w:w="3794"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t>Предельное количество этажей или предельная высота зданий, строений, сооружений</w:t>
            </w:r>
          </w:p>
        </w:tc>
        <w:tc>
          <w:tcPr>
            <w:tcW w:w="6059" w:type="dxa"/>
            <w:shd w:val="clear" w:color="auto" w:fill="auto"/>
          </w:tcPr>
          <w:p w:rsidR="00CE1553" w:rsidRPr="008F4BCD" w:rsidRDefault="00B921BD" w:rsidP="008F4BCD">
            <w:pPr>
              <w:pStyle w:val="aa"/>
              <w:ind w:firstLine="0"/>
              <w:rPr>
                <w:sz w:val="22"/>
                <w:szCs w:val="22"/>
                <w:lang w:val="ru-RU"/>
              </w:rPr>
            </w:pPr>
            <w:r w:rsidRPr="008F4BCD">
              <w:rPr>
                <w:sz w:val="22"/>
                <w:szCs w:val="22"/>
                <w:lang w:val="ru-RU"/>
              </w:rPr>
              <w:t>не подлежат установлению</w:t>
            </w:r>
          </w:p>
        </w:tc>
      </w:tr>
      <w:tr w:rsidR="00CE1553" w:rsidRPr="008F4BCD" w:rsidTr="00F227C7">
        <w:tc>
          <w:tcPr>
            <w:tcW w:w="3794"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shd w:val="clear" w:color="auto" w:fill="auto"/>
          </w:tcPr>
          <w:p w:rsidR="00CE1553" w:rsidRPr="008F4BCD" w:rsidRDefault="00B921BD" w:rsidP="008F4BCD">
            <w:pPr>
              <w:pStyle w:val="aa"/>
              <w:ind w:firstLine="0"/>
              <w:rPr>
                <w:sz w:val="22"/>
                <w:szCs w:val="22"/>
                <w:lang w:val="ru-RU"/>
              </w:rPr>
            </w:pPr>
            <w:r w:rsidRPr="008F4BCD">
              <w:rPr>
                <w:sz w:val="22"/>
                <w:szCs w:val="22"/>
                <w:lang w:val="ru-RU"/>
              </w:rPr>
              <w:t>не подлежат установлению</w:t>
            </w:r>
          </w:p>
        </w:tc>
      </w:tr>
      <w:tr w:rsidR="00CE1553" w:rsidRPr="008F4BCD" w:rsidTr="00F227C7">
        <w:tc>
          <w:tcPr>
            <w:tcW w:w="3794"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t>Иные предельные параметры разрешенного строительства, реконструкции объектов капитального строительства</w:t>
            </w:r>
          </w:p>
        </w:tc>
        <w:tc>
          <w:tcPr>
            <w:tcW w:w="6059" w:type="dxa"/>
            <w:shd w:val="clear" w:color="auto" w:fill="auto"/>
          </w:tcPr>
          <w:p w:rsidR="00CE1553" w:rsidRPr="008F4BCD" w:rsidRDefault="00CE1553" w:rsidP="008F4BCD">
            <w:pPr>
              <w:pStyle w:val="aa"/>
              <w:ind w:firstLine="0"/>
              <w:rPr>
                <w:sz w:val="22"/>
                <w:szCs w:val="22"/>
                <w:lang w:val="ru-RU"/>
              </w:rPr>
            </w:pPr>
            <w:r w:rsidRPr="008F4BCD">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E1553" w:rsidRPr="008F4BCD" w:rsidRDefault="00CE1553" w:rsidP="008F4BCD">
            <w:pPr>
              <w:pStyle w:val="aa"/>
              <w:ind w:firstLine="0"/>
              <w:rPr>
                <w:sz w:val="22"/>
                <w:szCs w:val="22"/>
                <w:lang w:val="ru-RU"/>
              </w:rPr>
            </w:pPr>
            <w:r w:rsidRPr="008F4BCD">
              <w:rPr>
                <w:sz w:val="22"/>
                <w:szCs w:val="22"/>
                <w:lang w:val="ru-RU"/>
              </w:rPr>
              <w:t>- размеры санитарно-защитной зоны устанавливаются с учетом требований СанПиН 2.2.1/2.1.1.1200</w:t>
            </w:r>
          </w:p>
        </w:tc>
      </w:tr>
    </w:tbl>
    <w:p w:rsidR="00CE1553" w:rsidRPr="00560BBE" w:rsidRDefault="00CE1553" w:rsidP="00560BBE">
      <w:pPr>
        <w:pStyle w:val="aa"/>
        <w:rPr>
          <w:sz w:val="28"/>
          <w:lang w:val="ru-RU"/>
        </w:rPr>
      </w:pPr>
      <w:r w:rsidRPr="00560BBE">
        <w:rPr>
          <w:sz w:val="28"/>
          <w:lang w:val="ru-RU"/>
        </w:rPr>
        <w:t xml:space="preserve">Использование земель сельскохозяйственного назначения или земельных участков в составе таких земель, предоставляемых на период </w:t>
      </w:r>
      <w:r w:rsidRPr="00560BBE">
        <w:rPr>
          <w:sz w:val="28"/>
          <w:lang w:val="ru-RU"/>
        </w:rPr>
        <w:lastRenderedPageBreak/>
        <w:t>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CE1553" w:rsidRPr="008F4BCD" w:rsidRDefault="008F4BCD" w:rsidP="008F4BCD">
      <w:pPr>
        <w:pStyle w:val="30"/>
        <w:keepLines w:val="0"/>
        <w:suppressAutoHyphens/>
        <w:spacing w:before="180" w:after="120" w:line="240" w:lineRule="auto"/>
        <w:jc w:val="both"/>
        <w:rPr>
          <w:bCs/>
          <w:sz w:val="28"/>
          <w:lang w:eastAsia="ar-SA"/>
        </w:rPr>
      </w:pPr>
      <w:bookmarkStart w:id="30" w:name="_Toc22895182"/>
      <w:r w:rsidRPr="008F4BCD">
        <w:rPr>
          <w:bCs/>
          <w:sz w:val="28"/>
          <w:lang w:eastAsia="ar-SA"/>
        </w:rPr>
        <w:t xml:space="preserve">Статья </w:t>
      </w:r>
      <w:r w:rsidR="00D812FD">
        <w:rPr>
          <w:bCs/>
          <w:sz w:val="28"/>
          <w:lang w:eastAsia="ar-SA"/>
        </w:rPr>
        <w:t>29</w:t>
      </w:r>
      <w:r w:rsidRPr="008F4BCD">
        <w:rPr>
          <w:bCs/>
          <w:sz w:val="28"/>
          <w:lang w:eastAsia="ar-SA"/>
        </w:rPr>
        <w:t>.1</w:t>
      </w:r>
      <w:r w:rsidR="002A16FB">
        <w:rPr>
          <w:bCs/>
          <w:sz w:val="28"/>
          <w:lang w:eastAsia="ar-SA"/>
        </w:rPr>
        <w:t>2</w:t>
      </w:r>
      <w:r w:rsidRPr="008F4BCD">
        <w:rPr>
          <w:bCs/>
          <w:sz w:val="28"/>
          <w:lang w:eastAsia="ar-SA"/>
        </w:rPr>
        <w:t>.</w:t>
      </w:r>
      <w:r w:rsidR="00CE1553" w:rsidRPr="008F4BCD">
        <w:rPr>
          <w:bCs/>
          <w:sz w:val="28"/>
          <w:lang w:eastAsia="ar-SA"/>
        </w:rPr>
        <w:t xml:space="preserve"> С</w:t>
      </w:r>
      <w:r w:rsidRPr="008F4BCD">
        <w:rPr>
          <w:bCs/>
          <w:sz w:val="28"/>
          <w:lang w:eastAsia="ar-SA"/>
        </w:rPr>
        <w:t>Х-2</w:t>
      </w:r>
      <w:r w:rsidR="00CE1553" w:rsidRPr="008F4BCD">
        <w:rPr>
          <w:bCs/>
          <w:sz w:val="28"/>
          <w:lang w:eastAsia="ar-SA"/>
        </w:rPr>
        <w:t xml:space="preserve"> – Зона сельскохозяйственных </w:t>
      </w:r>
      <w:r w:rsidRPr="008F4BCD">
        <w:rPr>
          <w:bCs/>
          <w:sz w:val="28"/>
          <w:lang w:eastAsia="ar-SA"/>
        </w:rPr>
        <w:t>предприятий</w:t>
      </w:r>
      <w:r w:rsidR="00CE1553" w:rsidRPr="008F4BCD">
        <w:rPr>
          <w:bCs/>
          <w:sz w:val="28"/>
          <w:lang w:eastAsia="ar-SA"/>
        </w:rPr>
        <w:t>.</w:t>
      </w:r>
      <w:bookmarkEnd w:id="30"/>
    </w:p>
    <w:p w:rsidR="008F4BCD" w:rsidRPr="00560BBE" w:rsidRDefault="008F4BCD" w:rsidP="008F4BCD">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311"/>
        <w:gridCol w:w="6395"/>
        <w:gridCol w:w="716"/>
      </w:tblGrid>
      <w:tr w:rsidR="008F4BCD" w:rsidRPr="008F4BCD" w:rsidTr="004B4C2E">
        <w:trPr>
          <w:tblHeader/>
        </w:trPr>
        <w:tc>
          <w:tcPr>
            <w:tcW w:w="1226"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8F4BCD" w:rsidRPr="008F4BCD" w:rsidRDefault="008F4BCD" w:rsidP="00EE75E1">
            <w:pPr>
              <w:pStyle w:val="aa"/>
              <w:ind w:firstLine="0"/>
              <w:jc w:val="center"/>
              <w:rPr>
                <w:sz w:val="22"/>
                <w:szCs w:val="22"/>
                <w:lang w:val="ru-RU"/>
              </w:rPr>
            </w:pPr>
            <w:r w:rsidRPr="008F4BCD">
              <w:rPr>
                <w:sz w:val="22"/>
                <w:szCs w:val="22"/>
                <w:lang w:val="ru-RU"/>
              </w:rPr>
              <w:t>Наименование вида разрешенного использования</w:t>
            </w:r>
          </w:p>
        </w:tc>
        <w:tc>
          <w:tcPr>
            <w:tcW w:w="3394" w:type="pct"/>
            <w:tcBorders>
              <w:top w:val="single" w:sz="4" w:space="0" w:color="auto"/>
              <w:left w:val="single" w:sz="4" w:space="0" w:color="auto"/>
              <w:bottom w:val="single" w:sz="4" w:space="0" w:color="auto"/>
              <w:right w:val="single" w:sz="4" w:space="0" w:color="auto"/>
            </w:tcBorders>
            <w:shd w:val="clear" w:color="auto" w:fill="FFFFFF"/>
          </w:tcPr>
          <w:p w:rsidR="008F4BCD" w:rsidRPr="008F4BCD" w:rsidRDefault="008F4BCD" w:rsidP="00EE75E1">
            <w:pPr>
              <w:pStyle w:val="aa"/>
              <w:ind w:firstLine="0"/>
              <w:jc w:val="center"/>
              <w:rPr>
                <w:sz w:val="22"/>
                <w:szCs w:val="22"/>
                <w:lang w:val="ru-RU"/>
              </w:rPr>
            </w:pPr>
            <w:r w:rsidRPr="008F4BCD">
              <w:rPr>
                <w:sz w:val="22"/>
                <w:szCs w:val="22"/>
                <w:lang w:val="ru-RU"/>
              </w:rPr>
              <w:t>Описание вида разрешенного использования</w:t>
            </w:r>
          </w:p>
        </w:tc>
        <w:tc>
          <w:tcPr>
            <w:tcW w:w="379" w:type="pct"/>
            <w:tcBorders>
              <w:top w:val="single" w:sz="4" w:space="0" w:color="auto"/>
              <w:left w:val="single" w:sz="4" w:space="0" w:color="auto"/>
              <w:bottom w:val="single" w:sz="4" w:space="0" w:color="auto"/>
              <w:right w:val="single" w:sz="4" w:space="0" w:color="auto"/>
            </w:tcBorders>
            <w:shd w:val="clear" w:color="auto" w:fill="FFFFFF"/>
          </w:tcPr>
          <w:p w:rsidR="008F4BCD" w:rsidRPr="008F4BCD" w:rsidRDefault="008F4BCD" w:rsidP="00EE75E1">
            <w:pPr>
              <w:pStyle w:val="aa"/>
              <w:ind w:firstLine="0"/>
              <w:jc w:val="center"/>
              <w:rPr>
                <w:sz w:val="22"/>
                <w:szCs w:val="22"/>
                <w:lang w:val="ru-RU"/>
              </w:rPr>
            </w:pPr>
            <w:r w:rsidRPr="008F4BCD">
              <w:rPr>
                <w:sz w:val="22"/>
                <w:szCs w:val="22"/>
                <w:lang w:val="ru-RU"/>
              </w:rPr>
              <w:t>Код</w:t>
            </w:r>
          </w:p>
        </w:tc>
      </w:tr>
      <w:tr w:rsidR="008F4BCD" w:rsidRPr="008F4BCD" w:rsidTr="004B4C2E">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8F4BCD" w:rsidRPr="008F4BCD" w:rsidRDefault="008F4BCD" w:rsidP="00EE75E1">
            <w:pPr>
              <w:pStyle w:val="aa"/>
              <w:ind w:firstLine="0"/>
              <w:jc w:val="center"/>
              <w:rPr>
                <w:sz w:val="22"/>
                <w:szCs w:val="22"/>
                <w:lang w:val="ru-RU"/>
              </w:rPr>
            </w:pPr>
            <w:r w:rsidRPr="008F4BCD">
              <w:rPr>
                <w:sz w:val="22"/>
                <w:szCs w:val="22"/>
                <w:lang w:val="ru-RU"/>
              </w:rPr>
              <w:t>Основные виды разрешенного использования</w:t>
            </w:r>
          </w:p>
        </w:tc>
      </w:tr>
      <w:tr w:rsidR="008F4BCD" w:rsidRPr="008F4BCD" w:rsidTr="004B4C2E">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4BCD" w:rsidRPr="008F4BCD" w:rsidRDefault="004B4C2E" w:rsidP="00EE75E1">
            <w:pPr>
              <w:pStyle w:val="aa"/>
              <w:ind w:firstLine="0"/>
              <w:rPr>
                <w:sz w:val="22"/>
                <w:szCs w:val="22"/>
                <w:lang w:val="ru-RU"/>
              </w:rPr>
            </w:pPr>
            <w:r w:rsidRPr="004B4C2E">
              <w:rPr>
                <w:sz w:val="22"/>
                <w:szCs w:val="22"/>
                <w:lang w:val="ru-RU"/>
              </w:rPr>
              <w:t>Хранение и переработка сельскохозяйственной продукции</w:t>
            </w:r>
          </w:p>
        </w:tc>
        <w:tc>
          <w:tcPr>
            <w:tcW w:w="3394" w:type="pct"/>
            <w:tcBorders>
              <w:top w:val="single" w:sz="4" w:space="0" w:color="auto"/>
              <w:left w:val="single" w:sz="4" w:space="0" w:color="auto"/>
              <w:bottom w:val="single" w:sz="4" w:space="0" w:color="auto"/>
              <w:right w:val="single" w:sz="4" w:space="0" w:color="auto"/>
            </w:tcBorders>
          </w:tcPr>
          <w:p w:rsidR="008F4BCD" w:rsidRPr="008F4BCD" w:rsidRDefault="004B4C2E" w:rsidP="00EE75E1">
            <w:pPr>
              <w:pStyle w:val="aa"/>
              <w:ind w:firstLine="0"/>
              <w:rPr>
                <w:sz w:val="22"/>
                <w:szCs w:val="22"/>
                <w:lang w:val="ru-RU"/>
              </w:rPr>
            </w:pPr>
            <w:r w:rsidRPr="004B4C2E">
              <w:rPr>
                <w:sz w:val="22"/>
                <w:szCs w:val="22"/>
                <w:lang w:val="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79" w:type="pct"/>
            <w:tcBorders>
              <w:top w:val="single" w:sz="4" w:space="0" w:color="auto"/>
              <w:left w:val="single" w:sz="4" w:space="0" w:color="auto"/>
              <w:bottom w:val="single" w:sz="4" w:space="0" w:color="auto"/>
              <w:right w:val="single" w:sz="4" w:space="0" w:color="auto"/>
            </w:tcBorders>
          </w:tcPr>
          <w:p w:rsidR="008F4BCD" w:rsidRPr="008F4BCD" w:rsidRDefault="008F4BCD" w:rsidP="00EE75E1">
            <w:pPr>
              <w:pStyle w:val="aa"/>
              <w:ind w:firstLine="0"/>
              <w:jc w:val="center"/>
              <w:rPr>
                <w:sz w:val="22"/>
                <w:szCs w:val="22"/>
                <w:lang w:val="ru-RU"/>
              </w:rPr>
            </w:pPr>
            <w:r>
              <w:rPr>
                <w:sz w:val="22"/>
                <w:szCs w:val="22"/>
                <w:lang w:val="ru-RU"/>
              </w:rPr>
              <w:t>1.15</w:t>
            </w:r>
          </w:p>
        </w:tc>
      </w:tr>
      <w:tr w:rsidR="008F4BCD" w:rsidRPr="008F4BCD" w:rsidTr="004B4C2E">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4BCD" w:rsidRPr="008F4BCD" w:rsidRDefault="004B4C2E" w:rsidP="00EE75E1">
            <w:pPr>
              <w:pStyle w:val="aa"/>
              <w:ind w:firstLine="0"/>
              <w:rPr>
                <w:sz w:val="22"/>
                <w:szCs w:val="22"/>
                <w:lang w:val="ru-RU"/>
              </w:rPr>
            </w:pPr>
            <w:r w:rsidRPr="004B4C2E">
              <w:rPr>
                <w:sz w:val="22"/>
                <w:szCs w:val="22"/>
                <w:lang w:val="ru-RU"/>
              </w:rPr>
              <w:t>Обеспечение сельскохозяйственного производства</w:t>
            </w:r>
          </w:p>
        </w:tc>
        <w:tc>
          <w:tcPr>
            <w:tcW w:w="3394" w:type="pct"/>
            <w:tcBorders>
              <w:top w:val="single" w:sz="4" w:space="0" w:color="auto"/>
              <w:left w:val="single" w:sz="4" w:space="0" w:color="auto"/>
              <w:bottom w:val="single" w:sz="4" w:space="0" w:color="auto"/>
              <w:right w:val="single" w:sz="4" w:space="0" w:color="auto"/>
            </w:tcBorders>
          </w:tcPr>
          <w:p w:rsidR="008F4BCD" w:rsidRPr="008F4BCD" w:rsidRDefault="004B4C2E" w:rsidP="00EE75E1">
            <w:pPr>
              <w:pStyle w:val="aa"/>
              <w:ind w:firstLine="0"/>
              <w:rPr>
                <w:sz w:val="22"/>
                <w:szCs w:val="22"/>
                <w:lang w:val="ru-RU"/>
              </w:rPr>
            </w:pPr>
            <w:r w:rsidRPr="004B4C2E">
              <w:rPr>
                <w:sz w:val="22"/>
                <w:szCs w:val="22"/>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79" w:type="pct"/>
            <w:tcBorders>
              <w:top w:val="single" w:sz="4" w:space="0" w:color="auto"/>
              <w:left w:val="single" w:sz="4" w:space="0" w:color="auto"/>
              <w:bottom w:val="single" w:sz="4" w:space="0" w:color="auto"/>
              <w:right w:val="single" w:sz="4" w:space="0" w:color="auto"/>
            </w:tcBorders>
          </w:tcPr>
          <w:p w:rsidR="008F4BCD" w:rsidRPr="008F4BCD" w:rsidRDefault="008F4BCD" w:rsidP="00EE75E1">
            <w:pPr>
              <w:pStyle w:val="aa"/>
              <w:ind w:firstLine="0"/>
              <w:jc w:val="center"/>
              <w:rPr>
                <w:sz w:val="22"/>
                <w:szCs w:val="22"/>
                <w:lang w:val="ru-RU"/>
              </w:rPr>
            </w:pPr>
            <w:r>
              <w:rPr>
                <w:sz w:val="22"/>
                <w:szCs w:val="22"/>
                <w:lang w:val="ru-RU"/>
              </w:rPr>
              <w:t>1.18</w:t>
            </w:r>
          </w:p>
        </w:tc>
      </w:tr>
      <w:tr w:rsidR="008F4BCD" w:rsidRPr="008F4BCD" w:rsidTr="004B4C2E">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4BCD" w:rsidRPr="008F4BCD" w:rsidRDefault="008F4BCD" w:rsidP="00EE75E1">
            <w:pPr>
              <w:pStyle w:val="aa"/>
              <w:ind w:firstLine="0"/>
              <w:jc w:val="center"/>
              <w:rPr>
                <w:sz w:val="22"/>
                <w:szCs w:val="22"/>
                <w:lang w:val="ru-RU"/>
              </w:rPr>
            </w:pPr>
            <w:r w:rsidRPr="008F4BCD">
              <w:rPr>
                <w:sz w:val="22"/>
                <w:szCs w:val="22"/>
                <w:lang w:val="ru-RU"/>
              </w:rPr>
              <w:t>Вспомогательные виды разрешенного использования</w:t>
            </w:r>
          </w:p>
        </w:tc>
      </w:tr>
      <w:tr w:rsidR="008F4BCD" w:rsidRPr="008F4BCD" w:rsidTr="004B4C2E">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4BCD" w:rsidRPr="008F4BCD" w:rsidRDefault="004B4C2E" w:rsidP="00EE75E1">
            <w:pPr>
              <w:pStyle w:val="aa"/>
              <w:ind w:firstLine="0"/>
              <w:rPr>
                <w:sz w:val="22"/>
                <w:szCs w:val="22"/>
                <w:lang w:val="ru-RU"/>
              </w:rPr>
            </w:pPr>
            <w:r w:rsidRPr="004B4C2E">
              <w:rPr>
                <w:sz w:val="22"/>
                <w:szCs w:val="22"/>
                <w:lang w:val="ru-RU"/>
              </w:rPr>
              <w:t>Коммунальное обслуживание</w:t>
            </w:r>
          </w:p>
        </w:tc>
        <w:tc>
          <w:tcPr>
            <w:tcW w:w="3394" w:type="pct"/>
            <w:tcBorders>
              <w:top w:val="single" w:sz="4" w:space="0" w:color="auto"/>
              <w:left w:val="single" w:sz="4" w:space="0" w:color="auto"/>
              <w:bottom w:val="single" w:sz="4" w:space="0" w:color="auto"/>
              <w:right w:val="single" w:sz="4" w:space="0" w:color="auto"/>
            </w:tcBorders>
          </w:tcPr>
          <w:p w:rsidR="008F4BCD" w:rsidRPr="008F4BCD" w:rsidRDefault="004B4C2E" w:rsidP="00EE75E1">
            <w:pPr>
              <w:pStyle w:val="aa"/>
              <w:ind w:firstLine="0"/>
              <w:rPr>
                <w:sz w:val="22"/>
                <w:szCs w:val="22"/>
                <w:lang w:val="ru-RU"/>
              </w:rPr>
            </w:pPr>
            <w:r w:rsidRPr="004B4C2E">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379" w:type="pct"/>
            <w:tcBorders>
              <w:top w:val="single" w:sz="4" w:space="0" w:color="auto"/>
              <w:left w:val="single" w:sz="4" w:space="0" w:color="auto"/>
              <w:bottom w:val="single" w:sz="4" w:space="0" w:color="auto"/>
              <w:right w:val="single" w:sz="4" w:space="0" w:color="auto"/>
            </w:tcBorders>
          </w:tcPr>
          <w:p w:rsidR="008F4BCD" w:rsidRPr="008F4BCD" w:rsidRDefault="004B4C2E" w:rsidP="00EE75E1">
            <w:pPr>
              <w:pStyle w:val="aa"/>
              <w:ind w:firstLine="0"/>
              <w:jc w:val="center"/>
              <w:rPr>
                <w:sz w:val="22"/>
                <w:szCs w:val="22"/>
                <w:lang w:val="ru-RU"/>
              </w:rPr>
            </w:pPr>
            <w:r>
              <w:rPr>
                <w:sz w:val="22"/>
                <w:szCs w:val="22"/>
                <w:lang w:val="ru-RU"/>
              </w:rPr>
              <w:t>3.1</w:t>
            </w:r>
          </w:p>
        </w:tc>
      </w:tr>
      <w:tr w:rsidR="008F4BCD" w:rsidRPr="008F4BCD" w:rsidTr="004B4C2E">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4BCD" w:rsidRPr="008F4BCD" w:rsidRDefault="004B4C2E" w:rsidP="00EE75E1">
            <w:pPr>
              <w:pStyle w:val="aa"/>
              <w:ind w:firstLine="0"/>
              <w:rPr>
                <w:sz w:val="22"/>
                <w:szCs w:val="22"/>
                <w:lang w:val="ru-RU"/>
              </w:rPr>
            </w:pPr>
            <w:r w:rsidRPr="004B4C2E">
              <w:rPr>
                <w:sz w:val="22"/>
                <w:szCs w:val="22"/>
                <w:lang w:val="ru-RU"/>
              </w:rPr>
              <w:t>Служебные гаражи</w:t>
            </w:r>
          </w:p>
        </w:tc>
        <w:tc>
          <w:tcPr>
            <w:tcW w:w="3394" w:type="pct"/>
            <w:tcBorders>
              <w:top w:val="single" w:sz="4" w:space="0" w:color="auto"/>
              <w:left w:val="single" w:sz="4" w:space="0" w:color="auto"/>
              <w:bottom w:val="single" w:sz="4" w:space="0" w:color="auto"/>
              <w:right w:val="single" w:sz="4" w:space="0" w:color="auto"/>
            </w:tcBorders>
          </w:tcPr>
          <w:p w:rsidR="008F4BCD" w:rsidRPr="008F4BCD" w:rsidRDefault="004B4C2E" w:rsidP="00EE75E1">
            <w:pPr>
              <w:pStyle w:val="aa"/>
              <w:ind w:firstLine="0"/>
              <w:rPr>
                <w:sz w:val="22"/>
                <w:szCs w:val="22"/>
                <w:lang w:val="ru-RU"/>
              </w:rPr>
            </w:pPr>
            <w:r w:rsidRPr="004B4C2E">
              <w:rPr>
                <w:sz w:val="22"/>
                <w:szCs w:val="22"/>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79" w:type="pct"/>
            <w:tcBorders>
              <w:top w:val="single" w:sz="4" w:space="0" w:color="auto"/>
              <w:left w:val="single" w:sz="4" w:space="0" w:color="auto"/>
              <w:bottom w:val="single" w:sz="4" w:space="0" w:color="auto"/>
              <w:right w:val="single" w:sz="4" w:space="0" w:color="auto"/>
            </w:tcBorders>
          </w:tcPr>
          <w:p w:rsidR="008F4BCD" w:rsidRPr="008F4BCD" w:rsidRDefault="004B4C2E" w:rsidP="00EE75E1">
            <w:pPr>
              <w:pStyle w:val="aa"/>
              <w:ind w:firstLine="0"/>
              <w:jc w:val="center"/>
              <w:rPr>
                <w:sz w:val="22"/>
                <w:szCs w:val="22"/>
                <w:lang w:val="ru-RU"/>
              </w:rPr>
            </w:pPr>
            <w:r>
              <w:rPr>
                <w:sz w:val="22"/>
                <w:szCs w:val="22"/>
                <w:lang w:val="ru-RU"/>
              </w:rPr>
              <w:t>4.9</w:t>
            </w:r>
          </w:p>
        </w:tc>
      </w:tr>
      <w:tr w:rsidR="008F4BCD" w:rsidRPr="008F4BCD" w:rsidTr="004B4C2E">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4BCD" w:rsidRPr="008F4BCD" w:rsidRDefault="004B4C2E" w:rsidP="00EE75E1">
            <w:pPr>
              <w:pStyle w:val="aa"/>
              <w:ind w:firstLine="0"/>
              <w:rPr>
                <w:sz w:val="22"/>
                <w:szCs w:val="22"/>
                <w:lang w:val="ru-RU"/>
              </w:rPr>
            </w:pPr>
            <w:r w:rsidRPr="004B4C2E">
              <w:rPr>
                <w:sz w:val="22"/>
                <w:szCs w:val="22"/>
                <w:lang w:val="ru-RU"/>
              </w:rPr>
              <w:t>Связь</w:t>
            </w:r>
          </w:p>
        </w:tc>
        <w:tc>
          <w:tcPr>
            <w:tcW w:w="3394" w:type="pct"/>
            <w:tcBorders>
              <w:top w:val="single" w:sz="4" w:space="0" w:color="auto"/>
              <w:left w:val="single" w:sz="4" w:space="0" w:color="auto"/>
              <w:bottom w:val="single" w:sz="4" w:space="0" w:color="auto"/>
              <w:right w:val="single" w:sz="4" w:space="0" w:color="auto"/>
            </w:tcBorders>
          </w:tcPr>
          <w:p w:rsidR="008F4BCD" w:rsidRPr="008F4BCD" w:rsidRDefault="004B4C2E" w:rsidP="00EE75E1">
            <w:pPr>
              <w:pStyle w:val="aa"/>
              <w:ind w:firstLine="0"/>
              <w:rPr>
                <w:sz w:val="22"/>
                <w:szCs w:val="22"/>
                <w:lang w:val="ru-RU"/>
              </w:rPr>
            </w:pPr>
            <w:r w:rsidRPr="004B4C2E">
              <w:rPr>
                <w:sz w:val="22"/>
                <w:szCs w:val="22"/>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w:t>
            </w:r>
            <w:r>
              <w:rPr>
                <w:sz w:val="22"/>
                <w:szCs w:val="22"/>
                <w:lang w:val="ru-RU"/>
              </w:rPr>
              <w:t>льзования с кодами 3.1.1, 3.2.3</w:t>
            </w:r>
          </w:p>
        </w:tc>
        <w:tc>
          <w:tcPr>
            <w:tcW w:w="379" w:type="pct"/>
            <w:tcBorders>
              <w:top w:val="single" w:sz="4" w:space="0" w:color="auto"/>
              <w:left w:val="single" w:sz="4" w:space="0" w:color="auto"/>
              <w:bottom w:val="single" w:sz="4" w:space="0" w:color="auto"/>
              <w:right w:val="single" w:sz="4" w:space="0" w:color="auto"/>
            </w:tcBorders>
          </w:tcPr>
          <w:p w:rsidR="008F4BCD" w:rsidRPr="008F4BCD" w:rsidRDefault="004B4C2E" w:rsidP="00EE75E1">
            <w:pPr>
              <w:pStyle w:val="aa"/>
              <w:ind w:firstLine="0"/>
              <w:jc w:val="center"/>
              <w:rPr>
                <w:sz w:val="22"/>
                <w:szCs w:val="22"/>
                <w:lang w:val="ru-RU"/>
              </w:rPr>
            </w:pPr>
            <w:r>
              <w:rPr>
                <w:sz w:val="22"/>
                <w:szCs w:val="22"/>
                <w:lang w:val="ru-RU"/>
              </w:rPr>
              <w:t>6.8</w:t>
            </w:r>
          </w:p>
        </w:tc>
      </w:tr>
      <w:tr w:rsidR="008F4BCD" w:rsidRPr="008F4BCD" w:rsidTr="004B4C2E">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4BCD" w:rsidRPr="008F4BCD" w:rsidRDefault="008F4BCD" w:rsidP="00EE75E1">
            <w:pPr>
              <w:pStyle w:val="aa"/>
              <w:ind w:firstLine="0"/>
              <w:jc w:val="center"/>
              <w:rPr>
                <w:sz w:val="22"/>
                <w:szCs w:val="22"/>
                <w:lang w:val="ru-RU"/>
              </w:rPr>
            </w:pPr>
            <w:r w:rsidRPr="008F4BCD">
              <w:rPr>
                <w:sz w:val="22"/>
                <w:szCs w:val="22"/>
                <w:lang w:val="ru-RU"/>
              </w:rPr>
              <w:t>Условно разрешенные виды использования</w:t>
            </w:r>
          </w:p>
        </w:tc>
      </w:tr>
      <w:tr w:rsidR="008F4BCD" w:rsidRPr="008F4BCD" w:rsidTr="004B4C2E">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4BCD" w:rsidRPr="008F4BCD" w:rsidRDefault="004B4C2E" w:rsidP="00EE75E1">
            <w:pPr>
              <w:pStyle w:val="aa"/>
              <w:ind w:firstLine="0"/>
              <w:rPr>
                <w:sz w:val="22"/>
                <w:szCs w:val="22"/>
                <w:lang w:val="ru-RU"/>
              </w:rPr>
            </w:pPr>
            <w:r w:rsidRPr="004B4C2E">
              <w:rPr>
                <w:sz w:val="22"/>
                <w:szCs w:val="22"/>
                <w:lang w:val="ru-RU"/>
              </w:rPr>
              <w:t>Ветеринарное обслуживание</w:t>
            </w:r>
          </w:p>
        </w:tc>
        <w:tc>
          <w:tcPr>
            <w:tcW w:w="3394" w:type="pct"/>
            <w:tcBorders>
              <w:top w:val="single" w:sz="4" w:space="0" w:color="auto"/>
              <w:left w:val="single" w:sz="4" w:space="0" w:color="auto"/>
              <w:bottom w:val="single" w:sz="4" w:space="0" w:color="auto"/>
              <w:right w:val="single" w:sz="4" w:space="0" w:color="auto"/>
            </w:tcBorders>
          </w:tcPr>
          <w:p w:rsidR="008F4BCD" w:rsidRPr="008F4BCD" w:rsidRDefault="004B4C2E" w:rsidP="00EE75E1">
            <w:pPr>
              <w:pStyle w:val="aa"/>
              <w:ind w:firstLine="0"/>
              <w:rPr>
                <w:sz w:val="22"/>
                <w:szCs w:val="22"/>
                <w:lang w:val="ru-RU"/>
              </w:rPr>
            </w:pPr>
            <w:r w:rsidRPr="004B4C2E">
              <w:rPr>
                <w:sz w:val="22"/>
                <w:szCs w:val="22"/>
                <w:lang w:val="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w:t>
            </w:r>
            <w:r w:rsidRPr="004B4C2E">
              <w:rPr>
                <w:sz w:val="22"/>
                <w:szCs w:val="22"/>
                <w:lang w:val="ru-RU"/>
              </w:rPr>
              <w:lastRenderedPageBreak/>
              <w:t>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w:t>
            </w:r>
            <w:r>
              <w:rPr>
                <w:sz w:val="22"/>
                <w:szCs w:val="22"/>
                <w:lang w:val="ru-RU"/>
              </w:rPr>
              <w:t>ования с кодами 3.10.1 - 3.10.2</w:t>
            </w:r>
          </w:p>
        </w:tc>
        <w:tc>
          <w:tcPr>
            <w:tcW w:w="379" w:type="pct"/>
            <w:tcBorders>
              <w:top w:val="single" w:sz="4" w:space="0" w:color="auto"/>
              <w:left w:val="single" w:sz="4" w:space="0" w:color="auto"/>
              <w:bottom w:val="single" w:sz="4" w:space="0" w:color="auto"/>
              <w:right w:val="single" w:sz="4" w:space="0" w:color="auto"/>
            </w:tcBorders>
          </w:tcPr>
          <w:p w:rsidR="008F4BCD" w:rsidRPr="008F4BCD" w:rsidRDefault="008F4BCD" w:rsidP="00EE75E1">
            <w:pPr>
              <w:pStyle w:val="aa"/>
              <w:ind w:firstLine="0"/>
              <w:jc w:val="center"/>
              <w:rPr>
                <w:sz w:val="22"/>
                <w:szCs w:val="22"/>
                <w:lang w:val="ru-RU"/>
              </w:rPr>
            </w:pPr>
            <w:r>
              <w:rPr>
                <w:sz w:val="22"/>
                <w:szCs w:val="22"/>
                <w:lang w:val="ru-RU"/>
              </w:rPr>
              <w:lastRenderedPageBreak/>
              <w:t>3.10</w:t>
            </w:r>
          </w:p>
        </w:tc>
      </w:tr>
      <w:tr w:rsidR="008F4BCD" w:rsidRPr="008F4BCD" w:rsidTr="004B4C2E">
        <w:trPr>
          <w:trHeight w:val="618"/>
        </w:trPr>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4BCD" w:rsidRPr="008F4BCD" w:rsidRDefault="004B4C2E" w:rsidP="00EE75E1">
            <w:pPr>
              <w:pStyle w:val="aa"/>
              <w:ind w:firstLine="0"/>
              <w:rPr>
                <w:sz w:val="22"/>
                <w:szCs w:val="22"/>
                <w:lang w:val="ru-RU"/>
              </w:rPr>
            </w:pPr>
            <w:r w:rsidRPr="004B4C2E">
              <w:rPr>
                <w:sz w:val="22"/>
                <w:szCs w:val="22"/>
                <w:lang w:val="ru-RU"/>
              </w:rPr>
              <w:lastRenderedPageBreak/>
              <w:t>Автомобильный транспорт</w:t>
            </w:r>
          </w:p>
        </w:tc>
        <w:tc>
          <w:tcPr>
            <w:tcW w:w="3394" w:type="pct"/>
            <w:tcBorders>
              <w:top w:val="single" w:sz="4" w:space="0" w:color="auto"/>
              <w:left w:val="single" w:sz="4" w:space="0" w:color="auto"/>
              <w:bottom w:val="single" w:sz="4" w:space="0" w:color="auto"/>
              <w:right w:val="single" w:sz="4" w:space="0" w:color="auto"/>
            </w:tcBorders>
          </w:tcPr>
          <w:p w:rsidR="008F4BCD" w:rsidRPr="008F4BCD" w:rsidRDefault="004B4C2E" w:rsidP="00EE75E1">
            <w:pPr>
              <w:pStyle w:val="aa"/>
              <w:ind w:firstLine="0"/>
              <w:rPr>
                <w:sz w:val="22"/>
                <w:szCs w:val="22"/>
                <w:lang w:val="ru-RU"/>
              </w:rPr>
            </w:pPr>
            <w:r w:rsidRPr="004B4C2E">
              <w:rPr>
                <w:sz w:val="22"/>
                <w:szCs w:val="22"/>
                <w:lang w:val="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7.2.1 - 7.2.3</w:t>
            </w:r>
          </w:p>
        </w:tc>
        <w:tc>
          <w:tcPr>
            <w:tcW w:w="379" w:type="pct"/>
            <w:tcBorders>
              <w:top w:val="single" w:sz="4" w:space="0" w:color="auto"/>
              <w:left w:val="single" w:sz="4" w:space="0" w:color="auto"/>
              <w:bottom w:val="single" w:sz="4" w:space="0" w:color="auto"/>
              <w:right w:val="single" w:sz="4" w:space="0" w:color="auto"/>
            </w:tcBorders>
          </w:tcPr>
          <w:p w:rsidR="008F4BCD" w:rsidRPr="008F4BCD" w:rsidRDefault="008F4BCD" w:rsidP="00EE75E1">
            <w:pPr>
              <w:pStyle w:val="aa"/>
              <w:ind w:firstLine="0"/>
              <w:jc w:val="center"/>
              <w:rPr>
                <w:sz w:val="22"/>
                <w:szCs w:val="22"/>
                <w:lang w:val="ru-RU"/>
              </w:rPr>
            </w:pPr>
            <w:r>
              <w:rPr>
                <w:sz w:val="22"/>
                <w:szCs w:val="22"/>
                <w:lang w:val="ru-RU"/>
              </w:rPr>
              <w:t>7.2</w:t>
            </w:r>
          </w:p>
        </w:tc>
      </w:tr>
    </w:tbl>
    <w:p w:rsidR="008F4BCD" w:rsidRPr="00560BBE" w:rsidRDefault="008F4BCD" w:rsidP="008F4BCD">
      <w:pPr>
        <w:pStyle w:val="aa"/>
        <w:rPr>
          <w:sz w:val="28"/>
          <w:lang w:val="ru-RU"/>
        </w:rPr>
      </w:pPr>
    </w:p>
    <w:p w:rsidR="008F4BCD" w:rsidRPr="00560BBE" w:rsidRDefault="008F4BCD" w:rsidP="008F4BCD">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873"/>
      </w:tblGrid>
      <w:tr w:rsidR="008F4BCD" w:rsidRPr="008F4BCD" w:rsidTr="00EE75E1">
        <w:trPr>
          <w:tblHeader/>
        </w:trPr>
        <w:tc>
          <w:tcPr>
            <w:tcW w:w="3794" w:type="dxa"/>
            <w:shd w:val="clear" w:color="auto" w:fill="auto"/>
          </w:tcPr>
          <w:p w:rsidR="008F4BCD" w:rsidRPr="008F4BCD" w:rsidRDefault="008F4BCD" w:rsidP="00EE75E1">
            <w:pPr>
              <w:pStyle w:val="aa"/>
              <w:ind w:firstLine="0"/>
              <w:jc w:val="center"/>
              <w:rPr>
                <w:sz w:val="22"/>
                <w:szCs w:val="22"/>
                <w:lang w:val="ru-RU"/>
              </w:rPr>
            </w:pPr>
            <w:r w:rsidRPr="008F4BCD">
              <w:rPr>
                <w:sz w:val="22"/>
                <w:szCs w:val="22"/>
                <w:lang w:val="ru-RU"/>
              </w:rPr>
              <w:t>Наименование размера, параметра</w:t>
            </w:r>
          </w:p>
        </w:tc>
        <w:tc>
          <w:tcPr>
            <w:tcW w:w="6059" w:type="dxa"/>
            <w:shd w:val="clear" w:color="auto" w:fill="auto"/>
          </w:tcPr>
          <w:p w:rsidR="008F4BCD" w:rsidRPr="008F4BCD" w:rsidRDefault="008F4BCD" w:rsidP="00EE75E1">
            <w:pPr>
              <w:pStyle w:val="aa"/>
              <w:ind w:firstLine="0"/>
              <w:jc w:val="center"/>
              <w:rPr>
                <w:sz w:val="22"/>
                <w:szCs w:val="22"/>
                <w:lang w:val="ru-RU"/>
              </w:rPr>
            </w:pPr>
            <w:r w:rsidRPr="008F4BCD">
              <w:rPr>
                <w:sz w:val="22"/>
                <w:szCs w:val="22"/>
                <w:lang w:val="ru-RU"/>
              </w:rPr>
              <w:t>Значение, единица измерения, дополнительные условия</w:t>
            </w:r>
          </w:p>
        </w:tc>
      </w:tr>
      <w:tr w:rsidR="008F4BCD" w:rsidRPr="008F4BCD" w:rsidTr="00EE75E1">
        <w:tc>
          <w:tcPr>
            <w:tcW w:w="3794" w:type="dxa"/>
            <w:shd w:val="clear" w:color="auto" w:fill="auto"/>
          </w:tcPr>
          <w:p w:rsidR="008F4BCD" w:rsidRPr="008F4BCD" w:rsidRDefault="008F4BCD" w:rsidP="00EE75E1">
            <w:pPr>
              <w:pStyle w:val="aa"/>
              <w:ind w:firstLine="0"/>
              <w:rPr>
                <w:sz w:val="22"/>
                <w:szCs w:val="22"/>
                <w:lang w:val="ru-RU"/>
              </w:rPr>
            </w:pPr>
            <w:r w:rsidRPr="008F4BCD">
              <w:rPr>
                <w:sz w:val="22"/>
                <w:szCs w:val="22"/>
                <w:lang w:val="ru-RU"/>
              </w:rPr>
              <w:t>Предельные (минимальные и (или) максимальные) размеры земельных участков</w:t>
            </w:r>
          </w:p>
        </w:tc>
        <w:tc>
          <w:tcPr>
            <w:tcW w:w="6059" w:type="dxa"/>
            <w:shd w:val="clear" w:color="auto" w:fill="auto"/>
          </w:tcPr>
          <w:p w:rsidR="008F4BCD" w:rsidRPr="004B4C2E" w:rsidRDefault="004B4C2E" w:rsidP="00EE75E1">
            <w:pPr>
              <w:pStyle w:val="aa"/>
              <w:ind w:firstLine="0"/>
              <w:rPr>
                <w:sz w:val="22"/>
                <w:szCs w:val="22"/>
                <w:lang w:val="ru-RU"/>
              </w:rPr>
            </w:pPr>
            <w:r>
              <w:rPr>
                <w:sz w:val="22"/>
                <w:szCs w:val="22"/>
              </w:rPr>
              <w:t>Min</w:t>
            </w:r>
            <w:r>
              <w:rPr>
                <w:sz w:val="22"/>
                <w:szCs w:val="22"/>
                <w:lang w:val="ru-RU"/>
              </w:rPr>
              <w:t xml:space="preserve"> – 0,1 га</w:t>
            </w:r>
          </w:p>
          <w:p w:rsidR="004B4C2E" w:rsidRPr="004B4C2E" w:rsidRDefault="004B4C2E" w:rsidP="00EE75E1">
            <w:pPr>
              <w:pStyle w:val="aa"/>
              <w:ind w:firstLine="0"/>
              <w:rPr>
                <w:sz w:val="22"/>
                <w:szCs w:val="22"/>
                <w:lang w:val="ru-RU"/>
              </w:rPr>
            </w:pPr>
            <w:r>
              <w:rPr>
                <w:sz w:val="22"/>
                <w:szCs w:val="22"/>
              </w:rPr>
              <w:t>Max</w:t>
            </w:r>
            <w:r>
              <w:rPr>
                <w:sz w:val="22"/>
                <w:szCs w:val="22"/>
                <w:lang w:val="ru-RU"/>
              </w:rPr>
              <w:t xml:space="preserve"> – 50,0 га</w:t>
            </w:r>
          </w:p>
        </w:tc>
      </w:tr>
      <w:tr w:rsidR="008F4BCD" w:rsidRPr="008F4BCD" w:rsidTr="00EE75E1">
        <w:tc>
          <w:tcPr>
            <w:tcW w:w="3794" w:type="dxa"/>
            <w:shd w:val="clear" w:color="auto" w:fill="auto"/>
          </w:tcPr>
          <w:p w:rsidR="008F4BCD" w:rsidRPr="008F4BCD" w:rsidRDefault="008F4BCD" w:rsidP="00EE75E1">
            <w:pPr>
              <w:pStyle w:val="aa"/>
              <w:ind w:firstLine="0"/>
              <w:rPr>
                <w:sz w:val="22"/>
                <w:szCs w:val="22"/>
                <w:lang w:val="ru-RU"/>
              </w:rPr>
            </w:pPr>
            <w:r w:rsidRPr="008F4BCD">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shd w:val="clear" w:color="auto" w:fill="auto"/>
          </w:tcPr>
          <w:p w:rsidR="008F4BCD" w:rsidRPr="008F4BCD" w:rsidRDefault="004B4C2E" w:rsidP="00EE75E1">
            <w:pPr>
              <w:pStyle w:val="aa"/>
              <w:ind w:firstLine="0"/>
              <w:rPr>
                <w:sz w:val="22"/>
                <w:szCs w:val="22"/>
                <w:lang w:val="ru-RU"/>
              </w:rPr>
            </w:pPr>
            <w:r>
              <w:rPr>
                <w:sz w:val="22"/>
                <w:szCs w:val="22"/>
                <w:lang w:val="ru-RU"/>
              </w:rPr>
              <w:t>3 м</w:t>
            </w:r>
          </w:p>
        </w:tc>
      </w:tr>
      <w:tr w:rsidR="008F4BCD" w:rsidRPr="008F4BCD" w:rsidTr="00EE75E1">
        <w:tc>
          <w:tcPr>
            <w:tcW w:w="3794" w:type="dxa"/>
            <w:shd w:val="clear" w:color="auto" w:fill="auto"/>
          </w:tcPr>
          <w:p w:rsidR="008F4BCD" w:rsidRPr="008F4BCD" w:rsidRDefault="008F4BCD" w:rsidP="00EE75E1">
            <w:pPr>
              <w:pStyle w:val="aa"/>
              <w:ind w:firstLine="0"/>
              <w:rPr>
                <w:sz w:val="22"/>
                <w:szCs w:val="22"/>
                <w:lang w:val="ru-RU"/>
              </w:rPr>
            </w:pPr>
            <w:r w:rsidRPr="008F4BCD">
              <w:rPr>
                <w:sz w:val="22"/>
                <w:szCs w:val="22"/>
                <w:lang w:val="ru-RU"/>
              </w:rPr>
              <w:t>Предельное количество этажей или предельная высота зданий, строений, сооружений</w:t>
            </w:r>
          </w:p>
        </w:tc>
        <w:tc>
          <w:tcPr>
            <w:tcW w:w="6059" w:type="dxa"/>
            <w:shd w:val="clear" w:color="auto" w:fill="auto"/>
          </w:tcPr>
          <w:p w:rsidR="008F4BCD" w:rsidRPr="008F4BCD" w:rsidRDefault="004B4C2E" w:rsidP="00EE75E1">
            <w:pPr>
              <w:pStyle w:val="aa"/>
              <w:ind w:firstLine="0"/>
              <w:rPr>
                <w:sz w:val="22"/>
                <w:szCs w:val="22"/>
                <w:lang w:val="ru-RU"/>
              </w:rPr>
            </w:pPr>
            <w:r>
              <w:rPr>
                <w:sz w:val="22"/>
                <w:szCs w:val="22"/>
                <w:lang w:val="ru-RU"/>
              </w:rPr>
              <w:t>10</w:t>
            </w:r>
          </w:p>
        </w:tc>
      </w:tr>
      <w:tr w:rsidR="008F4BCD" w:rsidRPr="008F4BCD" w:rsidTr="00EE75E1">
        <w:tc>
          <w:tcPr>
            <w:tcW w:w="3794" w:type="dxa"/>
            <w:shd w:val="clear" w:color="auto" w:fill="auto"/>
          </w:tcPr>
          <w:p w:rsidR="008F4BCD" w:rsidRPr="008F4BCD" w:rsidRDefault="008F4BCD" w:rsidP="00EE75E1">
            <w:pPr>
              <w:pStyle w:val="aa"/>
              <w:ind w:firstLine="0"/>
              <w:rPr>
                <w:sz w:val="22"/>
                <w:szCs w:val="22"/>
                <w:lang w:val="ru-RU"/>
              </w:rPr>
            </w:pPr>
            <w:r w:rsidRPr="008F4BCD">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shd w:val="clear" w:color="auto" w:fill="auto"/>
          </w:tcPr>
          <w:p w:rsidR="008F4BCD" w:rsidRPr="008F4BCD" w:rsidRDefault="004B4C2E" w:rsidP="00EE75E1">
            <w:pPr>
              <w:pStyle w:val="aa"/>
              <w:ind w:firstLine="0"/>
              <w:rPr>
                <w:sz w:val="22"/>
                <w:szCs w:val="22"/>
                <w:lang w:val="ru-RU"/>
              </w:rPr>
            </w:pPr>
            <w:r>
              <w:rPr>
                <w:sz w:val="22"/>
                <w:szCs w:val="22"/>
                <w:lang w:val="ru-RU"/>
              </w:rPr>
              <w:t>80</w:t>
            </w:r>
          </w:p>
        </w:tc>
      </w:tr>
      <w:tr w:rsidR="008F4BCD" w:rsidRPr="008F4BCD" w:rsidTr="00EE75E1">
        <w:tc>
          <w:tcPr>
            <w:tcW w:w="3794" w:type="dxa"/>
            <w:shd w:val="clear" w:color="auto" w:fill="auto"/>
          </w:tcPr>
          <w:p w:rsidR="008F4BCD" w:rsidRPr="008F4BCD" w:rsidRDefault="008F4BCD" w:rsidP="00EE75E1">
            <w:pPr>
              <w:pStyle w:val="aa"/>
              <w:ind w:firstLine="0"/>
              <w:rPr>
                <w:sz w:val="22"/>
                <w:szCs w:val="22"/>
                <w:lang w:val="ru-RU"/>
              </w:rPr>
            </w:pPr>
            <w:r w:rsidRPr="008F4BCD">
              <w:rPr>
                <w:sz w:val="22"/>
                <w:szCs w:val="22"/>
                <w:lang w:val="ru-RU"/>
              </w:rPr>
              <w:t>Иные предельные параметры разрешенного строительства, реконструкции объектов капитального строительства</w:t>
            </w:r>
          </w:p>
        </w:tc>
        <w:tc>
          <w:tcPr>
            <w:tcW w:w="6059" w:type="dxa"/>
            <w:shd w:val="clear" w:color="auto" w:fill="auto"/>
          </w:tcPr>
          <w:p w:rsidR="008F4BCD" w:rsidRPr="008F4BCD" w:rsidRDefault="008F4BCD" w:rsidP="00EE75E1">
            <w:pPr>
              <w:pStyle w:val="aa"/>
              <w:ind w:firstLine="0"/>
              <w:rPr>
                <w:sz w:val="22"/>
                <w:szCs w:val="22"/>
                <w:lang w:val="ru-RU"/>
              </w:rPr>
            </w:pPr>
            <w:r w:rsidRPr="008F4BCD">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8F4BCD" w:rsidRPr="008F4BCD" w:rsidRDefault="008F4BCD" w:rsidP="00EE75E1">
            <w:pPr>
              <w:pStyle w:val="aa"/>
              <w:ind w:firstLine="0"/>
              <w:rPr>
                <w:sz w:val="22"/>
                <w:szCs w:val="22"/>
                <w:lang w:val="ru-RU"/>
              </w:rPr>
            </w:pPr>
            <w:r w:rsidRPr="008F4BCD">
              <w:rPr>
                <w:sz w:val="22"/>
                <w:szCs w:val="22"/>
                <w:lang w:val="ru-RU"/>
              </w:rPr>
              <w:t>- размеры санитарно-защитной зоны устанавливаются с учетом требований СанПиН 2.2.1/2.1.1.1200</w:t>
            </w:r>
          </w:p>
        </w:tc>
      </w:tr>
    </w:tbl>
    <w:p w:rsidR="00CE1553" w:rsidRDefault="004B4C2E" w:rsidP="004B4C2E">
      <w:pPr>
        <w:pStyle w:val="30"/>
        <w:keepLines w:val="0"/>
        <w:suppressAutoHyphens/>
        <w:spacing w:before="180" w:after="120" w:line="240" w:lineRule="auto"/>
        <w:jc w:val="both"/>
        <w:rPr>
          <w:bCs/>
          <w:sz w:val="28"/>
          <w:lang w:eastAsia="ar-SA"/>
        </w:rPr>
      </w:pPr>
      <w:bookmarkStart w:id="31" w:name="_Toc22895183"/>
      <w:r w:rsidRPr="004B4C2E">
        <w:rPr>
          <w:bCs/>
          <w:sz w:val="28"/>
          <w:lang w:eastAsia="ar-SA"/>
        </w:rPr>
        <w:t xml:space="preserve">Статья </w:t>
      </w:r>
      <w:r w:rsidR="00D812FD">
        <w:rPr>
          <w:bCs/>
          <w:sz w:val="28"/>
          <w:lang w:eastAsia="ar-SA"/>
        </w:rPr>
        <w:t>29</w:t>
      </w:r>
      <w:r w:rsidRPr="004B4C2E">
        <w:rPr>
          <w:bCs/>
          <w:sz w:val="28"/>
          <w:lang w:eastAsia="ar-SA"/>
        </w:rPr>
        <w:t>.1</w:t>
      </w:r>
      <w:r w:rsidR="00764FB9">
        <w:rPr>
          <w:bCs/>
          <w:sz w:val="28"/>
          <w:lang w:eastAsia="ar-SA"/>
        </w:rPr>
        <w:t>3</w:t>
      </w:r>
      <w:r w:rsidR="00CE1553" w:rsidRPr="004B4C2E">
        <w:rPr>
          <w:bCs/>
          <w:sz w:val="28"/>
          <w:lang w:eastAsia="ar-SA"/>
        </w:rPr>
        <w:t>. С</w:t>
      </w:r>
      <w:r w:rsidRPr="004B4C2E">
        <w:rPr>
          <w:bCs/>
          <w:sz w:val="28"/>
          <w:lang w:eastAsia="ar-SA"/>
        </w:rPr>
        <w:t>Х-3</w:t>
      </w:r>
      <w:r w:rsidR="00CE1553" w:rsidRPr="004B4C2E">
        <w:rPr>
          <w:bCs/>
          <w:sz w:val="28"/>
          <w:lang w:eastAsia="ar-SA"/>
        </w:rPr>
        <w:t xml:space="preserve"> – </w:t>
      </w:r>
      <w:r w:rsidRPr="004B4C2E">
        <w:rPr>
          <w:bCs/>
          <w:sz w:val="28"/>
          <w:lang w:eastAsia="ar-SA"/>
        </w:rPr>
        <w:t>Зона садоводческих, огороднических или дачных некоммерческих объединений граждан</w:t>
      </w:r>
      <w:r w:rsidR="00CE1553" w:rsidRPr="004B4C2E">
        <w:rPr>
          <w:bCs/>
          <w:sz w:val="28"/>
          <w:lang w:eastAsia="ar-SA"/>
        </w:rPr>
        <w:t>.</w:t>
      </w:r>
      <w:bookmarkEnd w:id="31"/>
    </w:p>
    <w:p w:rsidR="004B4C2E" w:rsidRPr="00560BBE" w:rsidRDefault="004B4C2E" w:rsidP="004B4C2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310"/>
        <w:gridCol w:w="6396"/>
        <w:gridCol w:w="716"/>
      </w:tblGrid>
      <w:tr w:rsidR="004B4C2E" w:rsidRPr="008F4BCD" w:rsidTr="004B4C2E">
        <w:trPr>
          <w:tblHeader/>
        </w:trPr>
        <w:tc>
          <w:tcPr>
            <w:tcW w:w="1226"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4B4C2E" w:rsidRPr="008F4BCD" w:rsidRDefault="004B4C2E" w:rsidP="00EE75E1">
            <w:pPr>
              <w:pStyle w:val="aa"/>
              <w:ind w:firstLine="0"/>
              <w:jc w:val="center"/>
              <w:rPr>
                <w:sz w:val="22"/>
                <w:szCs w:val="22"/>
                <w:lang w:val="ru-RU"/>
              </w:rPr>
            </w:pPr>
            <w:r w:rsidRPr="008F4BCD">
              <w:rPr>
                <w:sz w:val="22"/>
                <w:szCs w:val="22"/>
                <w:lang w:val="ru-RU"/>
              </w:rPr>
              <w:t>Наименование вида разрешенного использования</w:t>
            </w:r>
          </w:p>
        </w:tc>
        <w:tc>
          <w:tcPr>
            <w:tcW w:w="3394" w:type="pct"/>
            <w:tcBorders>
              <w:top w:val="single" w:sz="4" w:space="0" w:color="auto"/>
              <w:left w:val="single" w:sz="4" w:space="0" w:color="auto"/>
              <w:bottom w:val="single" w:sz="4" w:space="0" w:color="auto"/>
              <w:right w:val="single" w:sz="4" w:space="0" w:color="auto"/>
            </w:tcBorders>
            <w:shd w:val="clear" w:color="auto" w:fill="FFFFFF"/>
          </w:tcPr>
          <w:p w:rsidR="004B4C2E" w:rsidRPr="008F4BCD" w:rsidRDefault="004B4C2E" w:rsidP="00EE75E1">
            <w:pPr>
              <w:pStyle w:val="aa"/>
              <w:ind w:firstLine="0"/>
              <w:jc w:val="center"/>
              <w:rPr>
                <w:sz w:val="22"/>
                <w:szCs w:val="22"/>
                <w:lang w:val="ru-RU"/>
              </w:rPr>
            </w:pPr>
            <w:r w:rsidRPr="008F4BCD">
              <w:rPr>
                <w:sz w:val="22"/>
                <w:szCs w:val="22"/>
                <w:lang w:val="ru-RU"/>
              </w:rPr>
              <w:t>Описание вида разрешенного использования</w:t>
            </w:r>
          </w:p>
        </w:tc>
        <w:tc>
          <w:tcPr>
            <w:tcW w:w="380" w:type="pct"/>
            <w:tcBorders>
              <w:top w:val="single" w:sz="4" w:space="0" w:color="auto"/>
              <w:left w:val="single" w:sz="4" w:space="0" w:color="auto"/>
              <w:bottom w:val="single" w:sz="4" w:space="0" w:color="auto"/>
              <w:right w:val="single" w:sz="4" w:space="0" w:color="auto"/>
            </w:tcBorders>
            <w:shd w:val="clear" w:color="auto" w:fill="FFFFFF"/>
          </w:tcPr>
          <w:p w:rsidR="004B4C2E" w:rsidRPr="008F4BCD" w:rsidRDefault="004B4C2E" w:rsidP="00EE75E1">
            <w:pPr>
              <w:pStyle w:val="aa"/>
              <w:ind w:firstLine="0"/>
              <w:jc w:val="center"/>
              <w:rPr>
                <w:sz w:val="22"/>
                <w:szCs w:val="22"/>
                <w:lang w:val="ru-RU"/>
              </w:rPr>
            </w:pPr>
            <w:r w:rsidRPr="008F4BCD">
              <w:rPr>
                <w:sz w:val="22"/>
                <w:szCs w:val="22"/>
                <w:lang w:val="ru-RU"/>
              </w:rPr>
              <w:t>Код</w:t>
            </w:r>
          </w:p>
        </w:tc>
      </w:tr>
      <w:tr w:rsidR="004B4C2E" w:rsidRPr="008F4BCD" w:rsidTr="00EE75E1">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4B4C2E" w:rsidRPr="008F4BCD" w:rsidRDefault="004B4C2E" w:rsidP="00EE75E1">
            <w:pPr>
              <w:pStyle w:val="aa"/>
              <w:ind w:firstLine="0"/>
              <w:jc w:val="center"/>
              <w:rPr>
                <w:sz w:val="22"/>
                <w:szCs w:val="22"/>
                <w:lang w:val="ru-RU"/>
              </w:rPr>
            </w:pPr>
            <w:r w:rsidRPr="008F4BCD">
              <w:rPr>
                <w:sz w:val="22"/>
                <w:szCs w:val="22"/>
                <w:lang w:val="ru-RU"/>
              </w:rPr>
              <w:lastRenderedPageBreak/>
              <w:t>Основные виды разрешенного использования</w:t>
            </w:r>
          </w:p>
        </w:tc>
      </w:tr>
      <w:tr w:rsidR="004B4C2E" w:rsidRPr="008F4BCD" w:rsidTr="004B4C2E">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4C2E" w:rsidRPr="008F4BCD" w:rsidRDefault="004B4C2E" w:rsidP="00EE75E1">
            <w:pPr>
              <w:pStyle w:val="aa"/>
              <w:ind w:firstLine="0"/>
              <w:rPr>
                <w:sz w:val="22"/>
                <w:szCs w:val="22"/>
                <w:lang w:val="ru-RU"/>
              </w:rPr>
            </w:pPr>
            <w:r w:rsidRPr="004B4C2E">
              <w:rPr>
                <w:sz w:val="22"/>
                <w:szCs w:val="22"/>
                <w:lang w:val="ru-RU"/>
              </w:rPr>
              <w:t>Земельные участки общего назначения</w:t>
            </w:r>
          </w:p>
        </w:tc>
        <w:tc>
          <w:tcPr>
            <w:tcW w:w="3394" w:type="pct"/>
            <w:tcBorders>
              <w:top w:val="single" w:sz="4" w:space="0" w:color="auto"/>
              <w:left w:val="single" w:sz="4" w:space="0" w:color="auto"/>
              <w:bottom w:val="single" w:sz="4" w:space="0" w:color="auto"/>
              <w:right w:val="single" w:sz="4" w:space="0" w:color="auto"/>
            </w:tcBorders>
          </w:tcPr>
          <w:p w:rsidR="004B4C2E" w:rsidRPr="008F4BCD" w:rsidRDefault="004B4C2E" w:rsidP="00EE75E1">
            <w:pPr>
              <w:pStyle w:val="aa"/>
              <w:ind w:firstLine="0"/>
              <w:rPr>
                <w:sz w:val="22"/>
                <w:szCs w:val="22"/>
                <w:lang w:val="ru-RU"/>
              </w:rPr>
            </w:pPr>
            <w:r w:rsidRPr="004B4C2E">
              <w:rPr>
                <w:sz w:val="22"/>
                <w:szCs w:val="22"/>
                <w:lang w:val="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380" w:type="pct"/>
            <w:tcBorders>
              <w:top w:val="single" w:sz="4" w:space="0" w:color="auto"/>
              <w:left w:val="single" w:sz="4" w:space="0" w:color="auto"/>
              <w:bottom w:val="single" w:sz="4" w:space="0" w:color="auto"/>
              <w:right w:val="single" w:sz="4" w:space="0" w:color="auto"/>
            </w:tcBorders>
          </w:tcPr>
          <w:p w:rsidR="004B4C2E" w:rsidRPr="008F4BCD" w:rsidRDefault="004B4C2E" w:rsidP="00EE75E1">
            <w:pPr>
              <w:pStyle w:val="aa"/>
              <w:ind w:firstLine="0"/>
              <w:jc w:val="center"/>
              <w:rPr>
                <w:sz w:val="22"/>
                <w:szCs w:val="22"/>
                <w:lang w:val="ru-RU"/>
              </w:rPr>
            </w:pPr>
            <w:r>
              <w:rPr>
                <w:sz w:val="22"/>
                <w:szCs w:val="22"/>
                <w:lang w:val="ru-RU"/>
              </w:rPr>
              <w:t>13.0</w:t>
            </w:r>
          </w:p>
        </w:tc>
      </w:tr>
      <w:tr w:rsidR="004B4C2E" w:rsidRPr="008F4BCD" w:rsidTr="004B4C2E">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4C2E" w:rsidRPr="008F4BCD" w:rsidRDefault="004B4C2E" w:rsidP="00EE75E1">
            <w:pPr>
              <w:pStyle w:val="aa"/>
              <w:ind w:firstLine="0"/>
              <w:rPr>
                <w:sz w:val="22"/>
                <w:szCs w:val="22"/>
                <w:lang w:val="ru-RU"/>
              </w:rPr>
            </w:pPr>
            <w:r w:rsidRPr="004B4C2E">
              <w:rPr>
                <w:sz w:val="22"/>
                <w:szCs w:val="22"/>
                <w:lang w:val="ru-RU"/>
              </w:rPr>
              <w:t>Ведение огородничества</w:t>
            </w:r>
          </w:p>
        </w:tc>
        <w:tc>
          <w:tcPr>
            <w:tcW w:w="3394" w:type="pct"/>
            <w:tcBorders>
              <w:top w:val="single" w:sz="4" w:space="0" w:color="auto"/>
              <w:left w:val="single" w:sz="4" w:space="0" w:color="auto"/>
              <w:bottom w:val="single" w:sz="4" w:space="0" w:color="auto"/>
              <w:right w:val="single" w:sz="4" w:space="0" w:color="auto"/>
            </w:tcBorders>
          </w:tcPr>
          <w:p w:rsidR="004B4C2E" w:rsidRPr="008F4BCD" w:rsidRDefault="004B4C2E" w:rsidP="00EE75E1">
            <w:pPr>
              <w:pStyle w:val="aa"/>
              <w:ind w:firstLine="0"/>
              <w:rPr>
                <w:sz w:val="22"/>
                <w:szCs w:val="22"/>
                <w:lang w:val="ru-RU"/>
              </w:rPr>
            </w:pPr>
            <w:r w:rsidRPr="004B4C2E">
              <w:rPr>
                <w:sz w:val="22"/>
                <w:szCs w:val="22"/>
                <w:lang w:val="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80" w:type="pct"/>
            <w:tcBorders>
              <w:top w:val="single" w:sz="4" w:space="0" w:color="auto"/>
              <w:left w:val="single" w:sz="4" w:space="0" w:color="auto"/>
              <w:bottom w:val="single" w:sz="4" w:space="0" w:color="auto"/>
              <w:right w:val="single" w:sz="4" w:space="0" w:color="auto"/>
            </w:tcBorders>
          </w:tcPr>
          <w:p w:rsidR="004B4C2E" w:rsidRPr="008F4BCD" w:rsidRDefault="004B4C2E" w:rsidP="00EE75E1">
            <w:pPr>
              <w:pStyle w:val="aa"/>
              <w:ind w:firstLine="0"/>
              <w:jc w:val="center"/>
              <w:rPr>
                <w:sz w:val="22"/>
                <w:szCs w:val="22"/>
                <w:lang w:val="ru-RU"/>
              </w:rPr>
            </w:pPr>
            <w:r>
              <w:rPr>
                <w:sz w:val="22"/>
                <w:szCs w:val="22"/>
                <w:lang w:val="ru-RU"/>
              </w:rPr>
              <w:t>13.1</w:t>
            </w:r>
          </w:p>
        </w:tc>
      </w:tr>
      <w:tr w:rsidR="004B4C2E" w:rsidRPr="008F4BCD" w:rsidTr="004B4C2E">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4C2E" w:rsidRPr="004B4C2E" w:rsidRDefault="004B4C2E" w:rsidP="00EE75E1">
            <w:pPr>
              <w:pStyle w:val="aa"/>
              <w:ind w:firstLine="0"/>
              <w:rPr>
                <w:sz w:val="22"/>
                <w:szCs w:val="22"/>
                <w:lang w:val="ru-RU"/>
              </w:rPr>
            </w:pPr>
            <w:r w:rsidRPr="004B4C2E">
              <w:rPr>
                <w:sz w:val="22"/>
                <w:szCs w:val="22"/>
                <w:lang w:val="ru-RU"/>
              </w:rPr>
              <w:t>Ведение садоводства</w:t>
            </w:r>
          </w:p>
        </w:tc>
        <w:tc>
          <w:tcPr>
            <w:tcW w:w="3394" w:type="pct"/>
            <w:tcBorders>
              <w:top w:val="single" w:sz="4" w:space="0" w:color="auto"/>
              <w:left w:val="single" w:sz="4" w:space="0" w:color="auto"/>
              <w:bottom w:val="single" w:sz="4" w:space="0" w:color="auto"/>
              <w:right w:val="single" w:sz="4" w:space="0" w:color="auto"/>
            </w:tcBorders>
          </w:tcPr>
          <w:p w:rsidR="004B4C2E" w:rsidRPr="004B4C2E" w:rsidRDefault="004B4C2E" w:rsidP="00EE75E1">
            <w:pPr>
              <w:pStyle w:val="aa"/>
              <w:ind w:firstLine="0"/>
              <w:rPr>
                <w:sz w:val="22"/>
                <w:szCs w:val="22"/>
                <w:lang w:val="ru-RU"/>
              </w:rPr>
            </w:pPr>
            <w:r w:rsidRPr="004B4C2E">
              <w:rPr>
                <w:sz w:val="22"/>
                <w:szCs w:val="22"/>
                <w:lang w:val="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380" w:type="pct"/>
            <w:tcBorders>
              <w:top w:val="single" w:sz="4" w:space="0" w:color="auto"/>
              <w:left w:val="single" w:sz="4" w:space="0" w:color="auto"/>
              <w:bottom w:val="single" w:sz="4" w:space="0" w:color="auto"/>
              <w:right w:val="single" w:sz="4" w:space="0" w:color="auto"/>
            </w:tcBorders>
          </w:tcPr>
          <w:p w:rsidR="004B4C2E" w:rsidRDefault="004B4C2E" w:rsidP="00EE75E1">
            <w:pPr>
              <w:pStyle w:val="aa"/>
              <w:ind w:firstLine="0"/>
              <w:jc w:val="center"/>
              <w:rPr>
                <w:sz w:val="22"/>
                <w:szCs w:val="22"/>
                <w:lang w:val="ru-RU"/>
              </w:rPr>
            </w:pPr>
            <w:r>
              <w:rPr>
                <w:sz w:val="22"/>
                <w:szCs w:val="22"/>
                <w:lang w:val="ru-RU"/>
              </w:rPr>
              <w:t>13.2</w:t>
            </w:r>
          </w:p>
        </w:tc>
      </w:tr>
      <w:tr w:rsidR="004B4C2E" w:rsidRPr="008F4BCD" w:rsidTr="00EE75E1">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4C2E" w:rsidRPr="008F4BCD" w:rsidRDefault="004B4C2E" w:rsidP="00EE75E1">
            <w:pPr>
              <w:pStyle w:val="aa"/>
              <w:ind w:firstLine="0"/>
              <w:jc w:val="center"/>
              <w:rPr>
                <w:sz w:val="22"/>
                <w:szCs w:val="22"/>
                <w:lang w:val="ru-RU"/>
              </w:rPr>
            </w:pPr>
            <w:r w:rsidRPr="008F4BCD">
              <w:rPr>
                <w:sz w:val="22"/>
                <w:szCs w:val="22"/>
                <w:lang w:val="ru-RU"/>
              </w:rPr>
              <w:t>Вспомогательные виды разрешенного использования</w:t>
            </w:r>
          </w:p>
        </w:tc>
      </w:tr>
      <w:tr w:rsidR="004B4C2E" w:rsidRPr="008F4BCD" w:rsidTr="004B4C2E">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4C2E" w:rsidRPr="008F4BCD" w:rsidRDefault="004B4C2E" w:rsidP="00EE75E1">
            <w:pPr>
              <w:pStyle w:val="aa"/>
              <w:ind w:firstLine="0"/>
              <w:jc w:val="center"/>
              <w:rPr>
                <w:sz w:val="22"/>
                <w:szCs w:val="22"/>
                <w:lang w:val="ru-RU"/>
              </w:rPr>
            </w:pPr>
            <w:r w:rsidRPr="004B4C2E">
              <w:rPr>
                <w:sz w:val="22"/>
                <w:szCs w:val="22"/>
                <w:lang w:val="ru-RU"/>
              </w:rPr>
              <w:t>Не устанавливается</w:t>
            </w:r>
          </w:p>
        </w:tc>
      </w:tr>
      <w:tr w:rsidR="004B4C2E" w:rsidRPr="008F4BCD" w:rsidTr="00EE75E1">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4C2E" w:rsidRPr="008F4BCD" w:rsidRDefault="004B4C2E" w:rsidP="00EE75E1">
            <w:pPr>
              <w:pStyle w:val="aa"/>
              <w:ind w:firstLine="0"/>
              <w:jc w:val="center"/>
              <w:rPr>
                <w:sz w:val="22"/>
                <w:szCs w:val="22"/>
                <w:lang w:val="ru-RU"/>
              </w:rPr>
            </w:pPr>
            <w:r w:rsidRPr="008F4BCD">
              <w:rPr>
                <w:sz w:val="22"/>
                <w:szCs w:val="22"/>
                <w:lang w:val="ru-RU"/>
              </w:rPr>
              <w:t>Условно разрешенные виды использования</w:t>
            </w:r>
          </w:p>
        </w:tc>
      </w:tr>
      <w:tr w:rsidR="004B4C2E" w:rsidRPr="008F4BCD" w:rsidTr="004B4C2E">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4C2E" w:rsidRPr="008F4BCD" w:rsidRDefault="004B4C2E" w:rsidP="00EE75E1">
            <w:pPr>
              <w:pStyle w:val="aa"/>
              <w:ind w:firstLine="0"/>
              <w:jc w:val="center"/>
              <w:rPr>
                <w:sz w:val="22"/>
                <w:szCs w:val="22"/>
                <w:lang w:val="ru-RU"/>
              </w:rPr>
            </w:pPr>
            <w:r w:rsidRPr="004B4C2E">
              <w:rPr>
                <w:sz w:val="22"/>
                <w:szCs w:val="22"/>
                <w:lang w:val="ru-RU"/>
              </w:rPr>
              <w:t>Не устанавливается</w:t>
            </w:r>
          </w:p>
        </w:tc>
      </w:tr>
    </w:tbl>
    <w:p w:rsidR="004B4C2E" w:rsidRPr="00560BBE" w:rsidRDefault="004B4C2E" w:rsidP="004B4C2E">
      <w:pPr>
        <w:pStyle w:val="aa"/>
        <w:rPr>
          <w:sz w:val="28"/>
          <w:lang w:val="ru-RU"/>
        </w:rPr>
      </w:pPr>
    </w:p>
    <w:p w:rsidR="004B4C2E" w:rsidRPr="00560BBE" w:rsidRDefault="004B4C2E" w:rsidP="004B4C2E">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873"/>
      </w:tblGrid>
      <w:tr w:rsidR="004B4C2E" w:rsidRPr="008F4BCD" w:rsidTr="00EE75E1">
        <w:trPr>
          <w:tblHeader/>
        </w:trPr>
        <w:tc>
          <w:tcPr>
            <w:tcW w:w="3794" w:type="dxa"/>
            <w:shd w:val="clear" w:color="auto" w:fill="auto"/>
          </w:tcPr>
          <w:p w:rsidR="004B4C2E" w:rsidRPr="008F4BCD" w:rsidRDefault="004B4C2E" w:rsidP="00EE75E1">
            <w:pPr>
              <w:pStyle w:val="aa"/>
              <w:ind w:firstLine="0"/>
              <w:jc w:val="center"/>
              <w:rPr>
                <w:sz w:val="22"/>
                <w:szCs w:val="22"/>
                <w:lang w:val="ru-RU"/>
              </w:rPr>
            </w:pPr>
            <w:r w:rsidRPr="008F4BCD">
              <w:rPr>
                <w:sz w:val="22"/>
                <w:szCs w:val="22"/>
                <w:lang w:val="ru-RU"/>
              </w:rPr>
              <w:t>Наименование размера, параметра</w:t>
            </w:r>
          </w:p>
        </w:tc>
        <w:tc>
          <w:tcPr>
            <w:tcW w:w="6059" w:type="dxa"/>
            <w:shd w:val="clear" w:color="auto" w:fill="auto"/>
          </w:tcPr>
          <w:p w:rsidR="004B4C2E" w:rsidRPr="008F4BCD" w:rsidRDefault="004B4C2E" w:rsidP="00EE75E1">
            <w:pPr>
              <w:pStyle w:val="aa"/>
              <w:ind w:firstLine="0"/>
              <w:jc w:val="center"/>
              <w:rPr>
                <w:sz w:val="22"/>
                <w:szCs w:val="22"/>
                <w:lang w:val="ru-RU"/>
              </w:rPr>
            </w:pPr>
            <w:r w:rsidRPr="008F4BCD">
              <w:rPr>
                <w:sz w:val="22"/>
                <w:szCs w:val="22"/>
                <w:lang w:val="ru-RU"/>
              </w:rPr>
              <w:t>Значение, единица измерения, дополнительные условия</w:t>
            </w:r>
          </w:p>
        </w:tc>
      </w:tr>
      <w:tr w:rsidR="004B4C2E" w:rsidRPr="008F4BCD" w:rsidTr="00EE75E1">
        <w:tc>
          <w:tcPr>
            <w:tcW w:w="3794" w:type="dxa"/>
            <w:shd w:val="clear" w:color="auto" w:fill="auto"/>
          </w:tcPr>
          <w:p w:rsidR="004B4C2E" w:rsidRPr="008F4BCD" w:rsidRDefault="004B4C2E" w:rsidP="00EE75E1">
            <w:pPr>
              <w:pStyle w:val="aa"/>
              <w:ind w:firstLine="0"/>
              <w:rPr>
                <w:sz w:val="22"/>
                <w:szCs w:val="22"/>
                <w:lang w:val="ru-RU"/>
              </w:rPr>
            </w:pPr>
            <w:r w:rsidRPr="008F4BCD">
              <w:rPr>
                <w:sz w:val="22"/>
                <w:szCs w:val="22"/>
                <w:lang w:val="ru-RU"/>
              </w:rPr>
              <w:t>Предельные (минимальные и (или) максимальные) размеры земельных участков</w:t>
            </w:r>
          </w:p>
        </w:tc>
        <w:tc>
          <w:tcPr>
            <w:tcW w:w="6059" w:type="dxa"/>
            <w:shd w:val="clear" w:color="auto" w:fill="auto"/>
          </w:tcPr>
          <w:p w:rsidR="004B4C2E" w:rsidRPr="004B4C2E" w:rsidRDefault="004B4C2E" w:rsidP="00EE75E1">
            <w:pPr>
              <w:pStyle w:val="aa"/>
              <w:ind w:firstLine="0"/>
              <w:rPr>
                <w:sz w:val="22"/>
                <w:szCs w:val="22"/>
                <w:lang w:val="ru-RU"/>
              </w:rPr>
            </w:pPr>
            <w:r>
              <w:rPr>
                <w:sz w:val="22"/>
                <w:szCs w:val="22"/>
              </w:rPr>
              <w:t>Min</w:t>
            </w:r>
            <w:r>
              <w:rPr>
                <w:sz w:val="22"/>
                <w:szCs w:val="22"/>
                <w:lang w:val="ru-RU"/>
              </w:rPr>
              <w:t xml:space="preserve"> – 0,04 га</w:t>
            </w:r>
          </w:p>
          <w:p w:rsidR="004B4C2E" w:rsidRPr="004B4C2E" w:rsidRDefault="004B4C2E" w:rsidP="004B4C2E">
            <w:pPr>
              <w:pStyle w:val="aa"/>
              <w:ind w:firstLine="0"/>
              <w:rPr>
                <w:sz w:val="22"/>
                <w:szCs w:val="22"/>
                <w:lang w:val="ru-RU"/>
              </w:rPr>
            </w:pPr>
            <w:r>
              <w:rPr>
                <w:sz w:val="22"/>
                <w:szCs w:val="22"/>
              </w:rPr>
              <w:t>Max</w:t>
            </w:r>
            <w:r>
              <w:rPr>
                <w:sz w:val="22"/>
                <w:szCs w:val="22"/>
                <w:lang w:val="ru-RU"/>
              </w:rPr>
              <w:t xml:space="preserve"> – 0,15 га</w:t>
            </w:r>
          </w:p>
        </w:tc>
      </w:tr>
      <w:tr w:rsidR="004B4C2E" w:rsidRPr="008F4BCD" w:rsidTr="00EE75E1">
        <w:tc>
          <w:tcPr>
            <w:tcW w:w="3794" w:type="dxa"/>
            <w:shd w:val="clear" w:color="auto" w:fill="auto"/>
          </w:tcPr>
          <w:p w:rsidR="004B4C2E" w:rsidRPr="008F4BCD" w:rsidRDefault="004B4C2E" w:rsidP="00EE75E1">
            <w:pPr>
              <w:pStyle w:val="aa"/>
              <w:ind w:firstLine="0"/>
              <w:rPr>
                <w:sz w:val="22"/>
                <w:szCs w:val="22"/>
                <w:lang w:val="ru-RU"/>
              </w:rPr>
            </w:pPr>
            <w:r w:rsidRPr="008F4BCD">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shd w:val="clear" w:color="auto" w:fill="auto"/>
          </w:tcPr>
          <w:p w:rsidR="004B4C2E" w:rsidRPr="008F4BCD" w:rsidRDefault="004B4C2E" w:rsidP="00EE75E1">
            <w:pPr>
              <w:pStyle w:val="aa"/>
              <w:ind w:firstLine="0"/>
              <w:rPr>
                <w:sz w:val="22"/>
                <w:szCs w:val="22"/>
                <w:lang w:val="ru-RU"/>
              </w:rPr>
            </w:pPr>
            <w:r>
              <w:rPr>
                <w:sz w:val="22"/>
                <w:szCs w:val="22"/>
                <w:lang w:val="ru-RU"/>
              </w:rPr>
              <w:t>3 м</w:t>
            </w:r>
          </w:p>
        </w:tc>
      </w:tr>
      <w:tr w:rsidR="004B4C2E" w:rsidRPr="008F4BCD" w:rsidTr="00EE75E1">
        <w:tc>
          <w:tcPr>
            <w:tcW w:w="3794" w:type="dxa"/>
            <w:shd w:val="clear" w:color="auto" w:fill="auto"/>
          </w:tcPr>
          <w:p w:rsidR="004B4C2E" w:rsidRPr="008F4BCD" w:rsidRDefault="004B4C2E" w:rsidP="00EE75E1">
            <w:pPr>
              <w:pStyle w:val="aa"/>
              <w:ind w:firstLine="0"/>
              <w:rPr>
                <w:sz w:val="22"/>
                <w:szCs w:val="22"/>
                <w:lang w:val="ru-RU"/>
              </w:rPr>
            </w:pPr>
            <w:r w:rsidRPr="008F4BCD">
              <w:rPr>
                <w:sz w:val="22"/>
                <w:szCs w:val="22"/>
                <w:lang w:val="ru-RU"/>
              </w:rPr>
              <w:t>Предельное количество этажей или предельная высота зданий, строений, сооружений</w:t>
            </w:r>
          </w:p>
        </w:tc>
        <w:tc>
          <w:tcPr>
            <w:tcW w:w="6059" w:type="dxa"/>
            <w:shd w:val="clear" w:color="auto" w:fill="auto"/>
          </w:tcPr>
          <w:p w:rsidR="004B4C2E" w:rsidRPr="008F4BCD" w:rsidRDefault="004B4C2E" w:rsidP="00EE75E1">
            <w:pPr>
              <w:pStyle w:val="aa"/>
              <w:ind w:firstLine="0"/>
              <w:rPr>
                <w:sz w:val="22"/>
                <w:szCs w:val="22"/>
                <w:lang w:val="ru-RU"/>
              </w:rPr>
            </w:pPr>
            <w:r>
              <w:rPr>
                <w:sz w:val="22"/>
                <w:szCs w:val="22"/>
                <w:lang w:val="ru-RU"/>
              </w:rPr>
              <w:t>3</w:t>
            </w:r>
          </w:p>
        </w:tc>
      </w:tr>
      <w:tr w:rsidR="004B4C2E" w:rsidRPr="008F4BCD" w:rsidTr="00EE75E1">
        <w:tc>
          <w:tcPr>
            <w:tcW w:w="3794" w:type="dxa"/>
            <w:shd w:val="clear" w:color="auto" w:fill="auto"/>
          </w:tcPr>
          <w:p w:rsidR="004B4C2E" w:rsidRPr="008F4BCD" w:rsidRDefault="004B4C2E" w:rsidP="00EE75E1">
            <w:pPr>
              <w:pStyle w:val="aa"/>
              <w:ind w:firstLine="0"/>
              <w:rPr>
                <w:sz w:val="22"/>
                <w:szCs w:val="22"/>
                <w:lang w:val="ru-RU"/>
              </w:rPr>
            </w:pPr>
            <w:r w:rsidRPr="008F4BCD">
              <w:rPr>
                <w:sz w:val="22"/>
                <w:szCs w:val="22"/>
                <w:lang w:val="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8F4BCD">
              <w:rPr>
                <w:sz w:val="22"/>
                <w:szCs w:val="22"/>
                <w:lang w:val="ru-RU"/>
              </w:rPr>
              <w:lastRenderedPageBreak/>
              <w:t>застроена, ко все площади земельного участка</w:t>
            </w:r>
          </w:p>
        </w:tc>
        <w:tc>
          <w:tcPr>
            <w:tcW w:w="6059" w:type="dxa"/>
            <w:shd w:val="clear" w:color="auto" w:fill="auto"/>
          </w:tcPr>
          <w:p w:rsidR="004B4C2E" w:rsidRPr="008F4BCD" w:rsidRDefault="004B4C2E" w:rsidP="00EE75E1">
            <w:pPr>
              <w:pStyle w:val="aa"/>
              <w:ind w:firstLine="0"/>
              <w:rPr>
                <w:sz w:val="22"/>
                <w:szCs w:val="22"/>
                <w:lang w:val="ru-RU"/>
              </w:rPr>
            </w:pPr>
            <w:r>
              <w:rPr>
                <w:sz w:val="22"/>
                <w:szCs w:val="22"/>
                <w:lang w:val="ru-RU"/>
              </w:rPr>
              <w:lastRenderedPageBreak/>
              <w:t>80</w:t>
            </w:r>
          </w:p>
        </w:tc>
      </w:tr>
      <w:tr w:rsidR="004B4C2E" w:rsidRPr="008F4BCD" w:rsidTr="00EE75E1">
        <w:tc>
          <w:tcPr>
            <w:tcW w:w="3794" w:type="dxa"/>
            <w:shd w:val="clear" w:color="auto" w:fill="auto"/>
          </w:tcPr>
          <w:p w:rsidR="004B4C2E" w:rsidRPr="008F4BCD" w:rsidRDefault="004B4C2E" w:rsidP="00EE75E1">
            <w:pPr>
              <w:pStyle w:val="aa"/>
              <w:ind w:firstLine="0"/>
              <w:rPr>
                <w:sz w:val="22"/>
                <w:szCs w:val="22"/>
                <w:lang w:val="ru-RU"/>
              </w:rPr>
            </w:pPr>
            <w:r w:rsidRPr="008F4BCD">
              <w:rPr>
                <w:sz w:val="22"/>
                <w:szCs w:val="22"/>
                <w:lang w:val="ru-RU"/>
              </w:rPr>
              <w:lastRenderedPageBreak/>
              <w:t>Иные предельные параметры разрешенного строительства, реконструкции объектов капитального строительства</w:t>
            </w:r>
          </w:p>
        </w:tc>
        <w:tc>
          <w:tcPr>
            <w:tcW w:w="6059" w:type="dxa"/>
            <w:shd w:val="clear" w:color="auto" w:fill="auto"/>
          </w:tcPr>
          <w:p w:rsidR="004B4C2E" w:rsidRPr="008F4BCD" w:rsidRDefault="004B4C2E" w:rsidP="00EE75E1">
            <w:pPr>
              <w:pStyle w:val="aa"/>
              <w:ind w:firstLine="0"/>
              <w:rPr>
                <w:sz w:val="22"/>
                <w:szCs w:val="22"/>
                <w:lang w:val="ru-RU"/>
              </w:rPr>
            </w:pPr>
            <w:r w:rsidRPr="008F4BCD">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B4C2E" w:rsidRPr="008F4BCD" w:rsidRDefault="004B4C2E" w:rsidP="00EE75E1">
            <w:pPr>
              <w:pStyle w:val="aa"/>
              <w:ind w:firstLine="0"/>
              <w:rPr>
                <w:sz w:val="22"/>
                <w:szCs w:val="22"/>
                <w:lang w:val="ru-RU"/>
              </w:rPr>
            </w:pPr>
            <w:r w:rsidRPr="008F4BCD">
              <w:rPr>
                <w:sz w:val="22"/>
                <w:szCs w:val="22"/>
                <w:lang w:val="ru-RU"/>
              </w:rPr>
              <w:t>- размеры санитарно-защитной зоны устанавливаются с учетом требований СанПиН 2.2.1/2.1.1.1200</w:t>
            </w:r>
          </w:p>
        </w:tc>
      </w:tr>
    </w:tbl>
    <w:p w:rsidR="004B4C2E" w:rsidRDefault="004B4C2E" w:rsidP="004B4C2E">
      <w:pPr>
        <w:pStyle w:val="30"/>
        <w:keepLines w:val="0"/>
        <w:suppressAutoHyphens/>
        <w:spacing w:before="180" w:after="120" w:line="240" w:lineRule="auto"/>
        <w:jc w:val="both"/>
        <w:rPr>
          <w:bCs/>
          <w:sz w:val="28"/>
          <w:lang w:eastAsia="ar-SA"/>
        </w:rPr>
      </w:pPr>
      <w:bookmarkStart w:id="32" w:name="_Toc22895184"/>
      <w:r w:rsidRPr="004B4C2E">
        <w:rPr>
          <w:bCs/>
          <w:sz w:val="28"/>
          <w:lang w:eastAsia="ar-SA"/>
        </w:rPr>
        <w:t xml:space="preserve">Статья </w:t>
      </w:r>
      <w:r w:rsidR="00D812FD">
        <w:rPr>
          <w:bCs/>
          <w:sz w:val="28"/>
          <w:lang w:eastAsia="ar-SA"/>
        </w:rPr>
        <w:t>29</w:t>
      </w:r>
      <w:r w:rsidRPr="004B4C2E">
        <w:rPr>
          <w:bCs/>
          <w:sz w:val="28"/>
          <w:lang w:eastAsia="ar-SA"/>
        </w:rPr>
        <w:t>.</w:t>
      </w:r>
      <w:r>
        <w:rPr>
          <w:bCs/>
          <w:sz w:val="28"/>
          <w:lang w:eastAsia="ar-SA"/>
        </w:rPr>
        <w:t>1</w:t>
      </w:r>
      <w:r w:rsidR="002A16FB">
        <w:rPr>
          <w:bCs/>
          <w:sz w:val="28"/>
          <w:lang w:eastAsia="ar-SA"/>
        </w:rPr>
        <w:t>4</w:t>
      </w:r>
      <w:r w:rsidRPr="004B4C2E">
        <w:rPr>
          <w:bCs/>
          <w:sz w:val="28"/>
          <w:lang w:eastAsia="ar-SA"/>
        </w:rPr>
        <w:t>. СХ-</w:t>
      </w:r>
      <w:r>
        <w:rPr>
          <w:bCs/>
          <w:sz w:val="28"/>
          <w:lang w:eastAsia="ar-SA"/>
        </w:rPr>
        <w:t>4</w:t>
      </w:r>
      <w:r w:rsidRPr="004B4C2E">
        <w:rPr>
          <w:bCs/>
          <w:sz w:val="28"/>
          <w:lang w:eastAsia="ar-SA"/>
        </w:rPr>
        <w:t xml:space="preserve"> – </w:t>
      </w:r>
      <w:r>
        <w:rPr>
          <w:bCs/>
          <w:sz w:val="28"/>
          <w:lang w:eastAsia="ar-SA"/>
        </w:rPr>
        <w:t>Иные зоны сельскохозяйственного использования</w:t>
      </w:r>
      <w:r w:rsidRPr="004B4C2E">
        <w:rPr>
          <w:bCs/>
          <w:sz w:val="28"/>
          <w:lang w:eastAsia="ar-SA"/>
        </w:rPr>
        <w:t>.</w:t>
      </w:r>
      <w:bookmarkEnd w:id="32"/>
    </w:p>
    <w:p w:rsidR="00CE1553" w:rsidRPr="00560BBE" w:rsidRDefault="00CE1553" w:rsidP="00560BB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311"/>
        <w:gridCol w:w="6395"/>
        <w:gridCol w:w="716"/>
      </w:tblGrid>
      <w:tr w:rsidR="00CE1553" w:rsidRPr="00B47D0D" w:rsidTr="00B47D0D">
        <w:trPr>
          <w:tblHeader/>
        </w:trPr>
        <w:tc>
          <w:tcPr>
            <w:tcW w:w="1226"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B47D0D" w:rsidRDefault="00CE1553" w:rsidP="00B47D0D">
            <w:pPr>
              <w:pStyle w:val="aa"/>
              <w:ind w:firstLine="0"/>
              <w:jc w:val="center"/>
              <w:rPr>
                <w:sz w:val="22"/>
                <w:szCs w:val="22"/>
                <w:lang w:val="ru-RU"/>
              </w:rPr>
            </w:pPr>
            <w:r w:rsidRPr="00B47D0D">
              <w:rPr>
                <w:sz w:val="22"/>
                <w:szCs w:val="22"/>
                <w:lang w:val="ru-RU"/>
              </w:rPr>
              <w:t>Наименование вида разрешенного использования</w:t>
            </w:r>
          </w:p>
        </w:tc>
        <w:tc>
          <w:tcPr>
            <w:tcW w:w="3394" w:type="pct"/>
            <w:tcBorders>
              <w:top w:val="single" w:sz="4" w:space="0" w:color="auto"/>
              <w:left w:val="single" w:sz="4" w:space="0" w:color="auto"/>
              <w:bottom w:val="single" w:sz="4" w:space="0" w:color="auto"/>
              <w:right w:val="single" w:sz="4" w:space="0" w:color="auto"/>
            </w:tcBorders>
            <w:shd w:val="clear" w:color="auto" w:fill="FFFFFF"/>
          </w:tcPr>
          <w:p w:rsidR="00CE1553" w:rsidRPr="00B47D0D" w:rsidRDefault="00CE1553" w:rsidP="00B47D0D">
            <w:pPr>
              <w:pStyle w:val="aa"/>
              <w:ind w:firstLine="0"/>
              <w:jc w:val="center"/>
              <w:rPr>
                <w:sz w:val="22"/>
                <w:szCs w:val="22"/>
                <w:lang w:val="ru-RU"/>
              </w:rPr>
            </w:pPr>
            <w:r w:rsidRPr="00B47D0D">
              <w:rPr>
                <w:sz w:val="22"/>
                <w:szCs w:val="22"/>
                <w:lang w:val="ru-RU"/>
              </w:rPr>
              <w:t>Описание вида разрешенного использования</w:t>
            </w:r>
          </w:p>
        </w:tc>
        <w:tc>
          <w:tcPr>
            <w:tcW w:w="380" w:type="pct"/>
            <w:tcBorders>
              <w:top w:val="single" w:sz="4" w:space="0" w:color="auto"/>
              <w:left w:val="single" w:sz="4" w:space="0" w:color="auto"/>
              <w:bottom w:val="single" w:sz="4" w:space="0" w:color="auto"/>
              <w:right w:val="single" w:sz="4" w:space="0" w:color="auto"/>
            </w:tcBorders>
            <w:shd w:val="clear" w:color="auto" w:fill="FFFFFF"/>
          </w:tcPr>
          <w:p w:rsidR="00CE1553" w:rsidRPr="00B47D0D" w:rsidRDefault="00CE1553" w:rsidP="00B47D0D">
            <w:pPr>
              <w:pStyle w:val="aa"/>
              <w:ind w:firstLine="0"/>
              <w:jc w:val="center"/>
              <w:rPr>
                <w:sz w:val="22"/>
                <w:szCs w:val="22"/>
                <w:lang w:val="ru-RU"/>
              </w:rPr>
            </w:pPr>
            <w:r w:rsidRPr="00B47D0D">
              <w:rPr>
                <w:sz w:val="22"/>
                <w:szCs w:val="22"/>
                <w:lang w:val="ru-RU"/>
              </w:rPr>
              <w:t>Код</w:t>
            </w:r>
          </w:p>
        </w:tc>
      </w:tr>
      <w:tr w:rsidR="00CE1553" w:rsidRPr="00B47D0D" w:rsidTr="00B47D0D">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B47D0D" w:rsidRDefault="00CE1553" w:rsidP="00B47D0D">
            <w:pPr>
              <w:pStyle w:val="aa"/>
              <w:ind w:firstLine="0"/>
              <w:jc w:val="center"/>
              <w:rPr>
                <w:sz w:val="22"/>
                <w:szCs w:val="22"/>
                <w:lang w:val="ru-RU"/>
              </w:rPr>
            </w:pPr>
            <w:r w:rsidRPr="00B47D0D">
              <w:rPr>
                <w:sz w:val="22"/>
                <w:szCs w:val="22"/>
                <w:lang w:val="ru-RU"/>
              </w:rPr>
              <w:t>Основные виды разрешенного использования</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Сельскохозяйственное использование</w:t>
            </w:r>
          </w:p>
        </w:tc>
        <w:tc>
          <w:tcPr>
            <w:tcW w:w="3394"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rPr>
                <w:sz w:val="22"/>
                <w:szCs w:val="22"/>
                <w:lang w:val="ru-RU"/>
              </w:rPr>
            </w:pPr>
            <w:r w:rsidRPr="00B47D0D">
              <w:rPr>
                <w:sz w:val="22"/>
                <w:szCs w:val="22"/>
                <w:lang w:val="ru-RU"/>
              </w:rPr>
              <w:t>Ведение сельского хозяйства.</w:t>
            </w:r>
          </w:p>
          <w:p w:rsidR="00CE1553" w:rsidRPr="00B47D0D" w:rsidRDefault="00B47D0D" w:rsidP="00B47D0D">
            <w:pPr>
              <w:pStyle w:val="aa"/>
              <w:ind w:firstLine="0"/>
              <w:rPr>
                <w:sz w:val="22"/>
                <w:szCs w:val="22"/>
                <w:lang w:val="ru-RU"/>
              </w:rPr>
            </w:pPr>
            <w:r w:rsidRPr="00B47D0D">
              <w:rPr>
                <w:sz w:val="22"/>
                <w:szCs w:val="22"/>
                <w:lang w:val="ru-RU"/>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1.0</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Растениеводство</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связанной с выращиванием сельскохозяйственных культур.</w:t>
            </w:r>
          </w:p>
          <w:p w:rsidR="00CE1553" w:rsidRPr="00B47D0D" w:rsidRDefault="00CE1553" w:rsidP="00B47D0D">
            <w:pPr>
              <w:pStyle w:val="aa"/>
              <w:ind w:firstLine="0"/>
              <w:rPr>
                <w:sz w:val="22"/>
                <w:szCs w:val="22"/>
                <w:lang w:val="ru-RU"/>
              </w:rPr>
            </w:pPr>
            <w:r w:rsidRPr="00B47D0D">
              <w:rPr>
                <w:sz w:val="22"/>
                <w:szCs w:val="22"/>
                <w:lang w:val="ru-RU"/>
              </w:rPr>
              <w:t xml:space="preserve">Содержание данного вида разрешенного использования включает в себя содержание видов разрешенного использования с </w:t>
            </w:r>
            <w:hyperlink r:id="rId44" w:anchor="block_1012" w:history="1">
              <w:r w:rsidRPr="00B47D0D">
                <w:rPr>
                  <w:sz w:val="22"/>
                  <w:szCs w:val="22"/>
                  <w:lang w:val="ru-RU"/>
                </w:rPr>
                <w:t>кодами 1.2-1.6</w:t>
              </w:r>
            </w:hyperlink>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1.1</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Выращивание зерновых и иных сельскохозяйственных культур</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1.2</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Овощеводство</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1.3</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Выращивание тонизирующих, лекарственных, цветочных культур</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1.4</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Садоводство</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1.5</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Выращивание льна и конопли</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в том числе на сельскохозяйственных угодьях, связанной с выращиванием льна, конопли</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1.6</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lastRenderedPageBreak/>
              <w:t>Животноводство</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E1553" w:rsidRPr="00B47D0D" w:rsidRDefault="00CE1553" w:rsidP="00B47D0D">
            <w:pPr>
              <w:pStyle w:val="aa"/>
              <w:ind w:firstLine="0"/>
              <w:rPr>
                <w:sz w:val="22"/>
                <w:szCs w:val="22"/>
                <w:lang w:val="ru-RU"/>
              </w:rPr>
            </w:pPr>
            <w:r w:rsidRPr="00B47D0D">
              <w:rPr>
                <w:sz w:val="22"/>
                <w:szCs w:val="22"/>
                <w:lang w:val="ru-RU"/>
              </w:rPr>
              <w:t xml:space="preserve">Содержание данного вида разрешенного использования включает в себя содержание видов разрешенного использования с </w:t>
            </w:r>
            <w:hyperlink r:id="rId45" w:anchor="block_1018" w:history="1">
              <w:r w:rsidRPr="00B47D0D">
                <w:rPr>
                  <w:sz w:val="22"/>
                  <w:szCs w:val="22"/>
                  <w:lang w:val="ru-RU"/>
                </w:rPr>
                <w:t>кодами 1.8-1.11</w:t>
              </w:r>
            </w:hyperlink>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1.7</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Скотоводство</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E1553" w:rsidRPr="00B47D0D" w:rsidRDefault="00CE1553" w:rsidP="00B47D0D">
            <w:pPr>
              <w:pStyle w:val="aa"/>
              <w:ind w:firstLine="0"/>
              <w:rPr>
                <w:sz w:val="22"/>
                <w:szCs w:val="22"/>
                <w:lang w:val="ru-RU"/>
              </w:rPr>
            </w:pPr>
            <w:r w:rsidRPr="00B47D0D">
              <w:rPr>
                <w:sz w:val="22"/>
                <w:szCs w:val="22"/>
                <w:lang w:val="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1.8</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Звероводство</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связанной с разведением в неволе ценных пушных зверей;</w:t>
            </w:r>
          </w:p>
          <w:p w:rsidR="00CE1553" w:rsidRPr="00B47D0D" w:rsidRDefault="00CE1553" w:rsidP="00B47D0D">
            <w:pPr>
              <w:pStyle w:val="aa"/>
              <w:ind w:firstLine="0"/>
              <w:rPr>
                <w:sz w:val="22"/>
                <w:szCs w:val="22"/>
                <w:lang w:val="ru-RU"/>
              </w:rPr>
            </w:pPr>
            <w:r w:rsidRPr="00B47D0D">
              <w:rPr>
                <w:sz w:val="22"/>
                <w:szCs w:val="22"/>
                <w:lang w:val="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E1553" w:rsidRPr="00B47D0D" w:rsidRDefault="00CE1553" w:rsidP="00B47D0D">
            <w:pPr>
              <w:pStyle w:val="aa"/>
              <w:ind w:firstLine="0"/>
              <w:rPr>
                <w:sz w:val="22"/>
                <w:szCs w:val="22"/>
                <w:lang w:val="ru-RU"/>
              </w:rPr>
            </w:pPr>
            <w:r w:rsidRPr="00B47D0D">
              <w:rPr>
                <w:sz w:val="22"/>
                <w:szCs w:val="22"/>
                <w:lang w:val="ru-RU"/>
              </w:rPr>
              <w:t>разведение племенных животных, производство и использование племенной продукции (материала)</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1.9</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Птицеводство</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связанной с разведением домашних пород птиц, в том числе водоплавающих;</w:t>
            </w:r>
          </w:p>
          <w:p w:rsidR="00CE1553" w:rsidRPr="00B47D0D" w:rsidRDefault="00CE1553" w:rsidP="00B47D0D">
            <w:pPr>
              <w:pStyle w:val="aa"/>
              <w:ind w:firstLine="0"/>
              <w:rPr>
                <w:sz w:val="22"/>
                <w:szCs w:val="22"/>
                <w:lang w:val="ru-RU"/>
              </w:rPr>
            </w:pPr>
            <w:r w:rsidRPr="00B47D0D">
              <w:rPr>
                <w:sz w:val="22"/>
                <w:szCs w:val="22"/>
                <w:lang w:val="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CE1553" w:rsidRPr="00B47D0D" w:rsidRDefault="00CE1553" w:rsidP="00B47D0D">
            <w:pPr>
              <w:pStyle w:val="aa"/>
              <w:ind w:firstLine="0"/>
              <w:rPr>
                <w:sz w:val="22"/>
                <w:szCs w:val="22"/>
                <w:lang w:val="ru-RU"/>
              </w:rPr>
            </w:pPr>
            <w:r w:rsidRPr="00B47D0D">
              <w:rPr>
                <w:sz w:val="22"/>
                <w:szCs w:val="22"/>
                <w:lang w:val="ru-RU"/>
              </w:rPr>
              <w:t xml:space="preserve">разведение племенных животных, производство и использование племенной продукции (материала) </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1.10</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Свиноводство</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связанной с разведением свиней;</w:t>
            </w:r>
          </w:p>
          <w:p w:rsidR="00CE1553" w:rsidRPr="00B47D0D" w:rsidRDefault="00CE1553" w:rsidP="00B47D0D">
            <w:pPr>
              <w:pStyle w:val="aa"/>
              <w:ind w:firstLine="0"/>
              <w:rPr>
                <w:sz w:val="22"/>
                <w:szCs w:val="22"/>
                <w:lang w:val="ru-RU"/>
              </w:rPr>
            </w:pPr>
            <w:r w:rsidRPr="00B47D0D">
              <w:rPr>
                <w:sz w:val="22"/>
                <w:szCs w:val="22"/>
                <w:lang w:val="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E1553" w:rsidRPr="00B47D0D" w:rsidRDefault="00CE1553" w:rsidP="00B47D0D">
            <w:pPr>
              <w:pStyle w:val="aa"/>
              <w:ind w:firstLine="0"/>
              <w:rPr>
                <w:sz w:val="22"/>
                <w:szCs w:val="22"/>
                <w:lang w:val="ru-RU"/>
              </w:rPr>
            </w:pPr>
            <w:r w:rsidRPr="00B47D0D">
              <w:rPr>
                <w:sz w:val="22"/>
                <w:szCs w:val="22"/>
                <w:lang w:val="ru-RU"/>
              </w:rPr>
              <w:t xml:space="preserve">разведение племенных животных, производство и использование племенной продукции (материала) </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1.11</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Пчеловодство</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E1553" w:rsidRPr="00B47D0D" w:rsidRDefault="00CE1553" w:rsidP="00B47D0D">
            <w:pPr>
              <w:pStyle w:val="aa"/>
              <w:ind w:firstLine="0"/>
              <w:rPr>
                <w:sz w:val="22"/>
                <w:szCs w:val="22"/>
                <w:lang w:val="ru-RU"/>
              </w:rPr>
            </w:pPr>
            <w:r w:rsidRPr="00B47D0D">
              <w:rPr>
                <w:sz w:val="22"/>
                <w:szCs w:val="22"/>
                <w:lang w:val="ru-RU"/>
              </w:rPr>
              <w:t>размещение ульев, иных объектов и оборудования, необходимого для пчеловодства и разведениях иных полезных насекомых;</w:t>
            </w:r>
          </w:p>
          <w:p w:rsidR="00CE1553" w:rsidRPr="00B47D0D" w:rsidRDefault="00CE1553" w:rsidP="00B47D0D">
            <w:pPr>
              <w:pStyle w:val="aa"/>
              <w:ind w:firstLine="0"/>
              <w:rPr>
                <w:sz w:val="22"/>
                <w:szCs w:val="22"/>
                <w:lang w:val="ru-RU"/>
              </w:rPr>
            </w:pPr>
            <w:r w:rsidRPr="00B47D0D">
              <w:rPr>
                <w:sz w:val="22"/>
                <w:szCs w:val="22"/>
                <w:lang w:val="ru-RU"/>
              </w:rPr>
              <w:t xml:space="preserve">размещение сооружений используемых для хранения и первичной </w:t>
            </w:r>
            <w:r w:rsidRPr="00B47D0D">
              <w:rPr>
                <w:sz w:val="22"/>
                <w:szCs w:val="22"/>
                <w:lang w:val="ru-RU"/>
              </w:rPr>
              <w:lastRenderedPageBreak/>
              <w:t>переработки продукции пчеловодства</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lastRenderedPageBreak/>
              <w:t>1.12</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lastRenderedPageBreak/>
              <w:t>Рыбоводство</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1.13</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Научное обеспечение сельского хозяйства</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1.14</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Хранение и переработка сельскохозяйственной продукции</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1.15</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Ведение личного подсобного хозяйства на полевых участках</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Производство сельскохозяйственной продукции без права возведения объектов капитального строительства</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1.16</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Питомники</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E1553" w:rsidRPr="00B47D0D" w:rsidRDefault="00CE1553" w:rsidP="00B47D0D">
            <w:pPr>
              <w:pStyle w:val="aa"/>
              <w:ind w:firstLine="0"/>
              <w:rPr>
                <w:sz w:val="22"/>
                <w:szCs w:val="22"/>
                <w:lang w:val="ru-RU"/>
              </w:rPr>
            </w:pPr>
            <w:r w:rsidRPr="00B47D0D">
              <w:rPr>
                <w:sz w:val="22"/>
                <w:szCs w:val="22"/>
                <w:lang w:val="ru-RU"/>
              </w:rPr>
              <w:t>размещение сооружений, необходимых для указанных видов сельскохозяйственного производства</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1.17</w:t>
            </w:r>
          </w:p>
        </w:tc>
      </w:tr>
      <w:tr w:rsidR="00CE1553"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B47D0D" w:rsidRDefault="00CE1553" w:rsidP="00B47D0D">
            <w:pPr>
              <w:pStyle w:val="aa"/>
              <w:ind w:firstLine="0"/>
              <w:rPr>
                <w:sz w:val="22"/>
                <w:szCs w:val="22"/>
                <w:lang w:val="ru-RU"/>
              </w:rPr>
            </w:pPr>
            <w:r w:rsidRPr="00B47D0D">
              <w:rPr>
                <w:sz w:val="22"/>
                <w:szCs w:val="22"/>
                <w:lang w:val="ru-RU"/>
              </w:rPr>
              <w:t>Обеспечение сельскохозяйственного производства</w:t>
            </w:r>
          </w:p>
        </w:tc>
        <w:tc>
          <w:tcPr>
            <w:tcW w:w="3394"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rPr>
                <w:sz w:val="22"/>
                <w:szCs w:val="22"/>
                <w:lang w:val="ru-RU"/>
              </w:rPr>
            </w:pPr>
            <w:r w:rsidRPr="00B47D0D">
              <w:rPr>
                <w:sz w:val="22"/>
                <w:szCs w:val="22"/>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80" w:type="pct"/>
            <w:tcBorders>
              <w:top w:val="single" w:sz="4" w:space="0" w:color="auto"/>
              <w:left w:val="single" w:sz="4" w:space="0" w:color="auto"/>
              <w:bottom w:val="single" w:sz="4" w:space="0" w:color="auto"/>
              <w:right w:val="single" w:sz="4" w:space="0" w:color="auto"/>
            </w:tcBorders>
          </w:tcPr>
          <w:p w:rsidR="00CE1553" w:rsidRPr="00B47D0D" w:rsidRDefault="00CE1553" w:rsidP="00B47D0D">
            <w:pPr>
              <w:pStyle w:val="aa"/>
              <w:ind w:firstLine="0"/>
              <w:jc w:val="center"/>
              <w:rPr>
                <w:sz w:val="22"/>
                <w:szCs w:val="22"/>
                <w:lang w:val="ru-RU"/>
              </w:rPr>
            </w:pPr>
            <w:r w:rsidRPr="00B47D0D">
              <w:rPr>
                <w:sz w:val="22"/>
                <w:szCs w:val="22"/>
                <w:lang w:val="ru-RU"/>
              </w:rPr>
              <w:t>1.18</w:t>
            </w:r>
          </w:p>
        </w:tc>
      </w:tr>
      <w:tr w:rsidR="00B47D0D" w:rsidRPr="00B47D0D" w:rsidTr="00B47D0D">
        <w:tc>
          <w:tcPr>
            <w:tcW w:w="1226" w:type="pct"/>
            <w:tcBorders>
              <w:top w:val="single" w:sz="4" w:space="0" w:color="auto"/>
              <w:left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rPr>
                <w:sz w:val="22"/>
                <w:szCs w:val="22"/>
                <w:lang w:val="ru-RU"/>
              </w:rPr>
            </w:pPr>
            <w:r w:rsidRPr="00B47D0D">
              <w:rPr>
                <w:sz w:val="22"/>
                <w:szCs w:val="22"/>
                <w:lang w:val="ru-RU"/>
              </w:rPr>
              <w:t>Сенокошение</w:t>
            </w:r>
          </w:p>
        </w:tc>
        <w:tc>
          <w:tcPr>
            <w:tcW w:w="3394" w:type="pct"/>
            <w:tcBorders>
              <w:top w:val="single" w:sz="4" w:space="0" w:color="auto"/>
              <w:left w:val="single" w:sz="4" w:space="0" w:color="auto"/>
              <w:right w:val="single" w:sz="4" w:space="0" w:color="auto"/>
            </w:tcBorders>
          </w:tcPr>
          <w:p w:rsidR="00B47D0D" w:rsidRPr="00B47D0D" w:rsidRDefault="00B47D0D" w:rsidP="00B47D0D">
            <w:pPr>
              <w:pStyle w:val="aa"/>
              <w:ind w:firstLine="0"/>
              <w:rPr>
                <w:sz w:val="22"/>
                <w:szCs w:val="22"/>
                <w:lang w:val="ru-RU"/>
              </w:rPr>
            </w:pPr>
            <w:r w:rsidRPr="00B47D0D">
              <w:rPr>
                <w:sz w:val="22"/>
                <w:szCs w:val="22"/>
                <w:lang w:val="ru-RU"/>
              </w:rPr>
              <w:t>Кошение трав, сбор и заготовка сена</w:t>
            </w:r>
          </w:p>
        </w:tc>
        <w:tc>
          <w:tcPr>
            <w:tcW w:w="380" w:type="pct"/>
            <w:tcBorders>
              <w:top w:val="single" w:sz="4" w:space="0" w:color="auto"/>
              <w:left w:val="single" w:sz="4" w:space="0" w:color="auto"/>
              <w:right w:val="single" w:sz="4" w:space="0" w:color="auto"/>
            </w:tcBorders>
          </w:tcPr>
          <w:p w:rsidR="00B47D0D" w:rsidRPr="00B47D0D" w:rsidRDefault="00B47D0D" w:rsidP="00B47D0D">
            <w:pPr>
              <w:pStyle w:val="aa"/>
              <w:ind w:firstLine="0"/>
              <w:jc w:val="center"/>
              <w:rPr>
                <w:sz w:val="22"/>
                <w:szCs w:val="22"/>
                <w:lang w:val="ru-RU"/>
              </w:rPr>
            </w:pPr>
            <w:bookmarkStart w:id="33" w:name="Par120"/>
            <w:bookmarkEnd w:id="33"/>
            <w:r w:rsidRPr="00B47D0D">
              <w:rPr>
                <w:sz w:val="22"/>
                <w:szCs w:val="22"/>
                <w:lang w:val="ru-RU"/>
              </w:rPr>
              <w:t>1.19</w:t>
            </w:r>
          </w:p>
        </w:tc>
      </w:tr>
      <w:tr w:rsidR="00B47D0D" w:rsidRPr="00B47D0D" w:rsidTr="00B47D0D">
        <w:tc>
          <w:tcPr>
            <w:tcW w:w="1226" w:type="pct"/>
            <w:tcBorders>
              <w:top w:val="single" w:sz="4" w:space="0" w:color="auto"/>
              <w:left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rPr>
                <w:sz w:val="22"/>
                <w:szCs w:val="22"/>
                <w:lang w:val="ru-RU"/>
              </w:rPr>
            </w:pPr>
            <w:r w:rsidRPr="00B47D0D">
              <w:rPr>
                <w:sz w:val="22"/>
                <w:szCs w:val="22"/>
                <w:lang w:val="ru-RU"/>
              </w:rPr>
              <w:t>Выпас сельскохозяйственных животных</w:t>
            </w:r>
          </w:p>
        </w:tc>
        <w:tc>
          <w:tcPr>
            <w:tcW w:w="3394" w:type="pct"/>
            <w:tcBorders>
              <w:top w:val="single" w:sz="4" w:space="0" w:color="auto"/>
              <w:left w:val="single" w:sz="4" w:space="0" w:color="auto"/>
              <w:right w:val="single" w:sz="4" w:space="0" w:color="auto"/>
            </w:tcBorders>
          </w:tcPr>
          <w:p w:rsidR="00B47D0D" w:rsidRPr="00B47D0D" w:rsidRDefault="00B47D0D" w:rsidP="00B47D0D">
            <w:pPr>
              <w:pStyle w:val="aa"/>
              <w:ind w:firstLine="0"/>
              <w:rPr>
                <w:sz w:val="22"/>
                <w:szCs w:val="22"/>
                <w:lang w:val="ru-RU"/>
              </w:rPr>
            </w:pPr>
            <w:r w:rsidRPr="00B47D0D">
              <w:rPr>
                <w:sz w:val="22"/>
                <w:szCs w:val="22"/>
                <w:lang w:val="ru-RU"/>
              </w:rPr>
              <w:t>Выпас сельскохозяйственных животных</w:t>
            </w:r>
          </w:p>
        </w:tc>
        <w:tc>
          <w:tcPr>
            <w:tcW w:w="380" w:type="pct"/>
            <w:tcBorders>
              <w:top w:val="single" w:sz="4" w:space="0" w:color="auto"/>
              <w:left w:val="single" w:sz="4" w:space="0" w:color="auto"/>
              <w:right w:val="single" w:sz="4" w:space="0" w:color="auto"/>
            </w:tcBorders>
          </w:tcPr>
          <w:p w:rsidR="00B47D0D" w:rsidRPr="00B47D0D" w:rsidRDefault="00B47D0D" w:rsidP="00B47D0D">
            <w:pPr>
              <w:pStyle w:val="aa"/>
              <w:ind w:firstLine="0"/>
              <w:jc w:val="center"/>
              <w:rPr>
                <w:sz w:val="22"/>
                <w:szCs w:val="22"/>
                <w:lang w:val="ru-RU"/>
              </w:rPr>
            </w:pPr>
            <w:bookmarkStart w:id="34" w:name="Par124"/>
            <w:bookmarkEnd w:id="34"/>
            <w:r w:rsidRPr="00B47D0D">
              <w:rPr>
                <w:sz w:val="22"/>
                <w:szCs w:val="22"/>
                <w:lang w:val="ru-RU"/>
              </w:rPr>
              <w:t>1.20</w:t>
            </w:r>
          </w:p>
        </w:tc>
      </w:tr>
      <w:tr w:rsidR="00066DE5"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DE5" w:rsidRPr="008F4BCD" w:rsidRDefault="00066DE5" w:rsidP="00066DE5">
            <w:pPr>
              <w:pStyle w:val="aa"/>
              <w:ind w:firstLine="0"/>
              <w:rPr>
                <w:sz w:val="22"/>
                <w:szCs w:val="22"/>
                <w:lang w:val="ru-RU"/>
              </w:rPr>
            </w:pPr>
            <w:r w:rsidRPr="004B4C2E">
              <w:rPr>
                <w:sz w:val="22"/>
                <w:szCs w:val="22"/>
                <w:lang w:val="ru-RU"/>
              </w:rPr>
              <w:t>Ведение огородничества</w:t>
            </w:r>
          </w:p>
        </w:tc>
        <w:tc>
          <w:tcPr>
            <w:tcW w:w="3394" w:type="pct"/>
            <w:tcBorders>
              <w:top w:val="single" w:sz="4" w:space="0" w:color="auto"/>
              <w:left w:val="single" w:sz="4" w:space="0" w:color="auto"/>
              <w:bottom w:val="single" w:sz="4" w:space="0" w:color="auto"/>
              <w:right w:val="single" w:sz="4" w:space="0" w:color="auto"/>
            </w:tcBorders>
          </w:tcPr>
          <w:p w:rsidR="00066DE5" w:rsidRPr="008F4BCD" w:rsidRDefault="00066DE5" w:rsidP="00066DE5">
            <w:pPr>
              <w:pStyle w:val="aa"/>
              <w:ind w:firstLine="0"/>
              <w:rPr>
                <w:sz w:val="22"/>
                <w:szCs w:val="22"/>
                <w:lang w:val="ru-RU"/>
              </w:rPr>
            </w:pPr>
            <w:r w:rsidRPr="004B4C2E">
              <w:rPr>
                <w:sz w:val="22"/>
                <w:szCs w:val="22"/>
                <w:lang w:val="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80" w:type="pct"/>
            <w:tcBorders>
              <w:top w:val="single" w:sz="4" w:space="0" w:color="auto"/>
              <w:left w:val="single" w:sz="4" w:space="0" w:color="auto"/>
              <w:bottom w:val="single" w:sz="4" w:space="0" w:color="auto"/>
              <w:right w:val="single" w:sz="4" w:space="0" w:color="auto"/>
            </w:tcBorders>
          </w:tcPr>
          <w:p w:rsidR="00066DE5" w:rsidRPr="008F4BCD" w:rsidRDefault="00066DE5" w:rsidP="00066DE5">
            <w:pPr>
              <w:pStyle w:val="aa"/>
              <w:ind w:firstLine="0"/>
              <w:jc w:val="center"/>
              <w:rPr>
                <w:sz w:val="22"/>
                <w:szCs w:val="22"/>
                <w:lang w:val="ru-RU"/>
              </w:rPr>
            </w:pPr>
            <w:r>
              <w:rPr>
                <w:sz w:val="22"/>
                <w:szCs w:val="22"/>
                <w:lang w:val="ru-RU"/>
              </w:rPr>
              <w:t>13.1</w:t>
            </w:r>
          </w:p>
        </w:tc>
      </w:tr>
      <w:tr w:rsidR="00066DE5"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DE5" w:rsidRPr="004B4C2E" w:rsidRDefault="00066DE5" w:rsidP="00066DE5">
            <w:pPr>
              <w:pStyle w:val="aa"/>
              <w:ind w:firstLine="0"/>
              <w:rPr>
                <w:sz w:val="22"/>
                <w:szCs w:val="22"/>
                <w:lang w:val="ru-RU"/>
              </w:rPr>
            </w:pPr>
            <w:r w:rsidRPr="004B4C2E">
              <w:rPr>
                <w:sz w:val="22"/>
                <w:szCs w:val="22"/>
                <w:lang w:val="ru-RU"/>
              </w:rPr>
              <w:t>Ведение садоводства</w:t>
            </w:r>
          </w:p>
        </w:tc>
        <w:tc>
          <w:tcPr>
            <w:tcW w:w="3394" w:type="pct"/>
            <w:tcBorders>
              <w:top w:val="single" w:sz="4" w:space="0" w:color="auto"/>
              <w:left w:val="single" w:sz="4" w:space="0" w:color="auto"/>
              <w:bottom w:val="single" w:sz="4" w:space="0" w:color="auto"/>
              <w:right w:val="single" w:sz="4" w:space="0" w:color="auto"/>
            </w:tcBorders>
          </w:tcPr>
          <w:p w:rsidR="00066DE5" w:rsidRPr="004B4C2E" w:rsidRDefault="00066DE5" w:rsidP="00066DE5">
            <w:pPr>
              <w:pStyle w:val="aa"/>
              <w:ind w:firstLine="0"/>
              <w:rPr>
                <w:sz w:val="22"/>
                <w:szCs w:val="22"/>
                <w:lang w:val="ru-RU"/>
              </w:rPr>
            </w:pPr>
            <w:r w:rsidRPr="004B4C2E">
              <w:rPr>
                <w:sz w:val="22"/>
                <w:szCs w:val="22"/>
                <w:lang w:val="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380" w:type="pct"/>
            <w:tcBorders>
              <w:top w:val="single" w:sz="4" w:space="0" w:color="auto"/>
              <w:left w:val="single" w:sz="4" w:space="0" w:color="auto"/>
              <w:bottom w:val="single" w:sz="4" w:space="0" w:color="auto"/>
              <w:right w:val="single" w:sz="4" w:space="0" w:color="auto"/>
            </w:tcBorders>
          </w:tcPr>
          <w:p w:rsidR="00066DE5" w:rsidRDefault="00066DE5" w:rsidP="00066DE5">
            <w:pPr>
              <w:pStyle w:val="aa"/>
              <w:ind w:firstLine="0"/>
              <w:jc w:val="center"/>
              <w:rPr>
                <w:sz w:val="22"/>
                <w:szCs w:val="22"/>
                <w:lang w:val="ru-RU"/>
              </w:rPr>
            </w:pPr>
            <w:r>
              <w:rPr>
                <w:sz w:val="22"/>
                <w:szCs w:val="22"/>
                <w:lang w:val="ru-RU"/>
              </w:rPr>
              <w:t>13.2</w:t>
            </w:r>
          </w:p>
        </w:tc>
      </w:tr>
      <w:tr w:rsidR="00B47D0D" w:rsidRPr="00B47D0D" w:rsidTr="00B47D0D">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jc w:val="center"/>
              <w:rPr>
                <w:sz w:val="22"/>
                <w:szCs w:val="22"/>
                <w:lang w:val="ru-RU"/>
              </w:rPr>
            </w:pPr>
            <w:r w:rsidRPr="00B47D0D">
              <w:rPr>
                <w:sz w:val="22"/>
                <w:szCs w:val="22"/>
                <w:lang w:val="ru-RU"/>
              </w:rPr>
              <w:t>Вспомогательные виды разрешенного использования</w:t>
            </w:r>
          </w:p>
        </w:tc>
      </w:tr>
      <w:tr w:rsidR="00B47D0D"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rPr>
                <w:sz w:val="22"/>
                <w:szCs w:val="22"/>
                <w:lang w:val="ru-RU"/>
              </w:rPr>
            </w:pPr>
            <w:r w:rsidRPr="00B47D0D">
              <w:rPr>
                <w:sz w:val="22"/>
                <w:szCs w:val="22"/>
                <w:lang w:val="ru-RU"/>
              </w:rPr>
              <w:lastRenderedPageBreak/>
              <w:t>Коммунальное обслуживание</w:t>
            </w:r>
          </w:p>
        </w:tc>
        <w:tc>
          <w:tcPr>
            <w:tcW w:w="3394" w:type="pct"/>
            <w:tcBorders>
              <w:top w:val="single" w:sz="4" w:space="0" w:color="auto"/>
              <w:left w:val="single" w:sz="4" w:space="0" w:color="auto"/>
              <w:bottom w:val="single" w:sz="4" w:space="0" w:color="auto"/>
              <w:right w:val="single" w:sz="4" w:space="0" w:color="auto"/>
            </w:tcBorders>
          </w:tcPr>
          <w:p w:rsidR="00B47D0D" w:rsidRPr="00B47D0D" w:rsidRDefault="00066DE5" w:rsidP="00B47D0D">
            <w:pPr>
              <w:pStyle w:val="aa"/>
              <w:ind w:firstLine="0"/>
              <w:rPr>
                <w:sz w:val="22"/>
                <w:szCs w:val="22"/>
                <w:lang w:val="ru-RU"/>
              </w:rPr>
            </w:pPr>
            <w:r w:rsidRPr="00066DE5">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380"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jc w:val="center"/>
              <w:rPr>
                <w:sz w:val="22"/>
                <w:szCs w:val="22"/>
                <w:lang w:val="ru-RU"/>
              </w:rPr>
            </w:pPr>
            <w:r w:rsidRPr="00B47D0D">
              <w:rPr>
                <w:sz w:val="22"/>
                <w:szCs w:val="22"/>
                <w:lang w:val="ru-RU"/>
              </w:rPr>
              <w:t>3.1</w:t>
            </w:r>
          </w:p>
        </w:tc>
      </w:tr>
      <w:tr w:rsidR="00B47D0D"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rPr>
                <w:sz w:val="22"/>
                <w:szCs w:val="22"/>
                <w:lang w:val="ru-RU"/>
              </w:rPr>
            </w:pPr>
            <w:r w:rsidRPr="00B47D0D">
              <w:rPr>
                <w:sz w:val="22"/>
                <w:szCs w:val="22"/>
                <w:lang w:val="ru-RU"/>
              </w:rPr>
              <w:t>Открытые автостоянки</w:t>
            </w:r>
          </w:p>
        </w:tc>
        <w:tc>
          <w:tcPr>
            <w:tcW w:w="3394"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rPr>
                <w:sz w:val="22"/>
                <w:szCs w:val="22"/>
                <w:lang w:val="ru-RU"/>
              </w:rPr>
            </w:pPr>
            <w:r w:rsidRPr="00B47D0D">
              <w:rPr>
                <w:sz w:val="22"/>
                <w:szCs w:val="22"/>
                <w:lang w:val="ru-RU"/>
              </w:rPr>
              <w:t>Приобъектные стоянки автомобилей</w:t>
            </w:r>
          </w:p>
        </w:tc>
        <w:tc>
          <w:tcPr>
            <w:tcW w:w="380"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jc w:val="center"/>
              <w:rPr>
                <w:sz w:val="22"/>
                <w:szCs w:val="22"/>
                <w:lang w:val="ru-RU"/>
              </w:rPr>
            </w:pPr>
            <w:r w:rsidRPr="00B47D0D">
              <w:rPr>
                <w:sz w:val="22"/>
                <w:szCs w:val="22"/>
                <w:lang w:val="ru-RU"/>
              </w:rPr>
              <w:t>-</w:t>
            </w:r>
          </w:p>
        </w:tc>
      </w:tr>
      <w:tr w:rsidR="00B47D0D"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rPr>
                <w:sz w:val="22"/>
                <w:szCs w:val="22"/>
                <w:lang w:val="ru-RU"/>
              </w:rPr>
            </w:pPr>
            <w:r w:rsidRPr="00B47D0D">
              <w:rPr>
                <w:sz w:val="22"/>
                <w:szCs w:val="22"/>
                <w:lang w:val="ru-RU"/>
              </w:rPr>
              <w:t>Объекты уличного оборудования и благоустройства</w:t>
            </w:r>
          </w:p>
        </w:tc>
        <w:tc>
          <w:tcPr>
            <w:tcW w:w="3394"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rPr>
                <w:sz w:val="22"/>
                <w:szCs w:val="22"/>
                <w:lang w:val="ru-RU"/>
              </w:rPr>
            </w:pPr>
            <w:r w:rsidRPr="00B47D0D">
              <w:rPr>
                <w:sz w:val="22"/>
                <w:szCs w:val="22"/>
                <w:lang w:val="ru-RU"/>
              </w:rPr>
              <w:t>-</w:t>
            </w:r>
          </w:p>
        </w:tc>
        <w:tc>
          <w:tcPr>
            <w:tcW w:w="380"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jc w:val="center"/>
              <w:rPr>
                <w:sz w:val="22"/>
                <w:szCs w:val="22"/>
                <w:lang w:val="ru-RU"/>
              </w:rPr>
            </w:pPr>
            <w:r w:rsidRPr="00B47D0D">
              <w:rPr>
                <w:sz w:val="22"/>
                <w:szCs w:val="22"/>
                <w:lang w:val="ru-RU"/>
              </w:rPr>
              <w:t>-</w:t>
            </w:r>
          </w:p>
        </w:tc>
      </w:tr>
      <w:tr w:rsidR="00B47D0D"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rPr>
                <w:sz w:val="22"/>
                <w:szCs w:val="22"/>
                <w:lang w:val="ru-RU"/>
              </w:rPr>
            </w:pPr>
            <w:r w:rsidRPr="00B47D0D">
              <w:rPr>
                <w:sz w:val="22"/>
                <w:szCs w:val="22"/>
                <w:lang w:val="ru-RU"/>
              </w:rPr>
              <w:t>Зеленые насаждения санитарно-защитных зон</w:t>
            </w:r>
          </w:p>
        </w:tc>
        <w:tc>
          <w:tcPr>
            <w:tcW w:w="3394"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rPr>
                <w:sz w:val="22"/>
                <w:szCs w:val="22"/>
                <w:lang w:val="ru-RU"/>
              </w:rPr>
            </w:pPr>
            <w:r w:rsidRPr="00B47D0D">
              <w:rPr>
                <w:sz w:val="22"/>
                <w:szCs w:val="22"/>
                <w:lang w:val="ru-RU"/>
              </w:rPr>
              <w:t>-</w:t>
            </w:r>
          </w:p>
        </w:tc>
        <w:tc>
          <w:tcPr>
            <w:tcW w:w="380"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jc w:val="center"/>
              <w:rPr>
                <w:sz w:val="22"/>
                <w:szCs w:val="22"/>
                <w:lang w:val="ru-RU"/>
              </w:rPr>
            </w:pPr>
            <w:r w:rsidRPr="00B47D0D">
              <w:rPr>
                <w:sz w:val="22"/>
                <w:szCs w:val="22"/>
                <w:lang w:val="ru-RU"/>
              </w:rPr>
              <w:t>-</w:t>
            </w:r>
          </w:p>
        </w:tc>
      </w:tr>
      <w:tr w:rsidR="00B47D0D"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rPr>
                <w:sz w:val="22"/>
                <w:szCs w:val="22"/>
                <w:lang w:val="ru-RU"/>
              </w:rPr>
            </w:pPr>
            <w:r w:rsidRPr="00B47D0D">
              <w:rPr>
                <w:sz w:val="22"/>
                <w:szCs w:val="22"/>
                <w:lang w:val="ru-RU"/>
              </w:rPr>
              <w:t xml:space="preserve">Дворовые постройки </w:t>
            </w:r>
          </w:p>
        </w:tc>
        <w:tc>
          <w:tcPr>
            <w:tcW w:w="3394"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rPr>
                <w:sz w:val="22"/>
                <w:szCs w:val="22"/>
                <w:lang w:val="ru-RU"/>
              </w:rPr>
            </w:pPr>
            <w:r w:rsidRPr="00B47D0D">
              <w:rPr>
                <w:sz w:val="22"/>
                <w:szCs w:val="22"/>
                <w:lang w:val="ru-RU"/>
              </w:rPr>
              <w:t>Сараи, теплицы, бани, гаражи и пр.</w:t>
            </w:r>
          </w:p>
        </w:tc>
        <w:tc>
          <w:tcPr>
            <w:tcW w:w="380"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jc w:val="center"/>
              <w:rPr>
                <w:sz w:val="22"/>
                <w:szCs w:val="22"/>
                <w:lang w:val="ru-RU"/>
              </w:rPr>
            </w:pPr>
            <w:r w:rsidRPr="00B47D0D">
              <w:rPr>
                <w:sz w:val="22"/>
                <w:szCs w:val="22"/>
                <w:lang w:val="ru-RU"/>
              </w:rPr>
              <w:t>-</w:t>
            </w:r>
          </w:p>
        </w:tc>
      </w:tr>
      <w:tr w:rsidR="00B47D0D"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rPr>
                <w:sz w:val="22"/>
                <w:szCs w:val="22"/>
                <w:lang w:val="ru-RU"/>
              </w:rPr>
            </w:pPr>
            <w:r w:rsidRPr="00B47D0D">
              <w:rPr>
                <w:sz w:val="22"/>
                <w:szCs w:val="22"/>
                <w:lang w:val="ru-RU"/>
              </w:rPr>
              <w:t>Одноквартирные жилые дома</w:t>
            </w:r>
          </w:p>
        </w:tc>
        <w:tc>
          <w:tcPr>
            <w:tcW w:w="3394"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rPr>
                <w:sz w:val="22"/>
                <w:szCs w:val="22"/>
                <w:lang w:val="ru-RU"/>
              </w:rPr>
            </w:pPr>
            <w:r w:rsidRPr="00B47D0D">
              <w:rPr>
                <w:sz w:val="22"/>
                <w:szCs w:val="22"/>
                <w:lang w:val="ru-RU"/>
              </w:rPr>
              <w:t>Для земельных участков КФХ:</w:t>
            </w:r>
          </w:p>
          <w:p w:rsidR="00B47D0D" w:rsidRPr="00B47D0D" w:rsidRDefault="00B47D0D" w:rsidP="00B47D0D">
            <w:pPr>
              <w:pStyle w:val="aa"/>
              <w:ind w:firstLine="0"/>
              <w:rPr>
                <w:sz w:val="22"/>
                <w:szCs w:val="22"/>
                <w:lang w:val="ru-RU"/>
              </w:rPr>
            </w:pPr>
            <w:r w:rsidRPr="00B47D0D">
              <w:rPr>
                <w:sz w:val="22"/>
                <w:szCs w:val="22"/>
                <w:lang w:val="ru-RU"/>
              </w:rPr>
              <w:t>дом, пригодный для постоянного проживания, высотой не выше трех надземных этажей;</w:t>
            </w:r>
          </w:p>
          <w:p w:rsidR="00B47D0D" w:rsidRPr="00B47D0D" w:rsidRDefault="00B47D0D" w:rsidP="00B47D0D">
            <w:pPr>
              <w:pStyle w:val="aa"/>
              <w:ind w:firstLine="0"/>
              <w:rPr>
                <w:sz w:val="22"/>
                <w:szCs w:val="22"/>
                <w:lang w:val="ru-RU"/>
              </w:rPr>
            </w:pPr>
            <w:r w:rsidRPr="00B47D0D">
              <w:rPr>
                <w:sz w:val="22"/>
                <w:szCs w:val="22"/>
                <w:lang w:val="ru-RU"/>
              </w:rPr>
              <w:t>выращивание плодовых, ягодных, овощных, бахчевых или иных декоративных или сельскохозяйственных культур;</w:t>
            </w:r>
          </w:p>
          <w:p w:rsidR="00B47D0D" w:rsidRPr="00B47D0D" w:rsidRDefault="00B47D0D" w:rsidP="00B47D0D">
            <w:pPr>
              <w:pStyle w:val="aa"/>
              <w:ind w:firstLine="0"/>
              <w:rPr>
                <w:sz w:val="22"/>
                <w:szCs w:val="22"/>
                <w:lang w:val="ru-RU"/>
              </w:rPr>
            </w:pPr>
            <w:r w:rsidRPr="00B47D0D">
              <w:rPr>
                <w:sz w:val="22"/>
                <w:szCs w:val="22"/>
                <w:lang w:val="ru-RU"/>
              </w:rPr>
              <w:t>размещение индивидуальных гаражей и подсобных сооружений</w:t>
            </w:r>
          </w:p>
        </w:tc>
        <w:tc>
          <w:tcPr>
            <w:tcW w:w="380"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jc w:val="center"/>
              <w:rPr>
                <w:sz w:val="22"/>
                <w:szCs w:val="22"/>
                <w:lang w:val="ru-RU"/>
              </w:rPr>
            </w:pPr>
            <w:r w:rsidRPr="00B47D0D">
              <w:rPr>
                <w:sz w:val="22"/>
                <w:szCs w:val="22"/>
                <w:lang w:val="ru-RU"/>
              </w:rPr>
              <w:t>-</w:t>
            </w:r>
          </w:p>
        </w:tc>
      </w:tr>
      <w:tr w:rsidR="00B47D0D" w:rsidRPr="00B47D0D" w:rsidTr="00B47D0D">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jc w:val="center"/>
              <w:rPr>
                <w:sz w:val="22"/>
                <w:szCs w:val="22"/>
                <w:lang w:val="ru-RU"/>
              </w:rPr>
            </w:pPr>
            <w:r w:rsidRPr="00B47D0D">
              <w:rPr>
                <w:sz w:val="22"/>
                <w:szCs w:val="22"/>
                <w:lang w:val="ru-RU"/>
              </w:rPr>
              <w:t>Условно разрешенные виды использования</w:t>
            </w:r>
          </w:p>
        </w:tc>
      </w:tr>
      <w:tr w:rsidR="00B47D0D"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rPr>
                <w:sz w:val="22"/>
                <w:szCs w:val="22"/>
                <w:lang w:val="ru-RU"/>
              </w:rPr>
            </w:pPr>
            <w:r w:rsidRPr="00B47D0D">
              <w:rPr>
                <w:sz w:val="22"/>
                <w:szCs w:val="22"/>
                <w:lang w:val="ru-RU"/>
              </w:rPr>
              <w:t>Охота и рыбалка</w:t>
            </w:r>
          </w:p>
        </w:tc>
        <w:tc>
          <w:tcPr>
            <w:tcW w:w="3394"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rPr>
                <w:sz w:val="22"/>
                <w:szCs w:val="22"/>
                <w:lang w:val="ru-RU"/>
              </w:rPr>
            </w:pPr>
            <w:r w:rsidRPr="00B47D0D">
              <w:rPr>
                <w:sz w:val="22"/>
                <w:szCs w:val="22"/>
                <w:lang w:val="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80"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jc w:val="center"/>
              <w:rPr>
                <w:sz w:val="22"/>
                <w:szCs w:val="22"/>
                <w:lang w:val="ru-RU"/>
              </w:rPr>
            </w:pPr>
            <w:r w:rsidRPr="00B47D0D">
              <w:rPr>
                <w:sz w:val="22"/>
                <w:szCs w:val="22"/>
                <w:lang w:val="ru-RU"/>
              </w:rPr>
              <w:t>5.3</w:t>
            </w:r>
          </w:p>
        </w:tc>
      </w:tr>
      <w:tr w:rsidR="00B47D0D" w:rsidRPr="00B47D0D" w:rsidTr="00B47D0D">
        <w:tc>
          <w:tcPr>
            <w:tcW w:w="122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7D0D" w:rsidRPr="00B47D0D" w:rsidRDefault="00B47D0D" w:rsidP="00B47D0D">
            <w:pPr>
              <w:pStyle w:val="aa"/>
              <w:ind w:firstLine="0"/>
              <w:rPr>
                <w:sz w:val="22"/>
                <w:szCs w:val="22"/>
                <w:lang w:val="ru-RU"/>
              </w:rPr>
            </w:pPr>
            <w:r w:rsidRPr="00B47D0D">
              <w:rPr>
                <w:sz w:val="22"/>
                <w:szCs w:val="22"/>
                <w:lang w:val="ru-RU"/>
              </w:rPr>
              <w:t>Склады</w:t>
            </w:r>
          </w:p>
        </w:tc>
        <w:tc>
          <w:tcPr>
            <w:tcW w:w="3394"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rPr>
                <w:sz w:val="22"/>
                <w:szCs w:val="22"/>
                <w:lang w:val="ru-RU"/>
              </w:rPr>
            </w:pPr>
            <w:r w:rsidRPr="00B47D0D">
              <w:rPr>
                <w:sz w:val="22"/>
                <w:szCs w:val="22"/>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80" w:type="pct"/>
            <w:tcBorders>
              <w:top w:val="single" w:sz="4" w:space="0" w:color="auto"/>
              <w:left w:val="single" w:sz="4" w:space="0" w:color="auto"/>
              <w:bottom w:val="single" w:sz="4" w:space="0" w:color="auto"/>
              <w:right w:val="single" w:sz="4" w:space="0" w:color="auto"/>
            </w:tcBorders>
          </w:tcPr>
          <w:p w:rsidR="00B47D0D" w:rsidRPr="00B47D0D" w:rsidRDefault="00B47D0D" w:rsidP="00B47D0D">
            <w:pPr>
              <w:pStyle w:val="aa"/>
              <w:ind w:firstLine="0"/>
              <w:jc w:val="center"/>
              <w:rPr>
                <w:sz w:val="22"/>
                <w:szCs w:val="22"/>
                <w:lang w:val="ru-RU"/>
              </w:rPr>
            </w:pPr>
            <w:r w:rsidRPr="00B47D0D">
              <w:rPr>
                <w:sz w:val="22"/>
                <w:szCs w:val="22"/>
                <w:lang w:val="ru-RU"/>
              </w:rPr>
              <w:t>6.9</w:t>
            </w:r>
          </w:p>
        </w:tc>
      </w:tr>
    </w:tbl>
    <w:p w:rsidR="00CE1553" w:rsidRPr="00560BBE" w:rsidRDefault="00CE1553" w:rsidP="00560BBE">
      <w:pPr>
        <w:pStyle w:val="aa"/>
        <w:rPr>
          <w:sz w:val="28"/>
          <w:lang w:val="ru-RU"/>
        </w:rPr>
      </w:pPr>
    </w:p>
    <w:p w:rsidR="00CE1553" w:rsidRPr="00560BBE" w:rsidRDefault="00CE1553" w:rsidP="00560BBE">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873"/>
      </w:tblGrid>
      <w:tr w:rsidR="00CE1553" w:rsidRPr="00066DE5" w:rsidTr="00066DE5">
        <w:trPr>
          <w:tblHeader/>
        </w:trPr>
        <w:tc>
          <w:tcPr>
            <w:tcW w:w="1932" w:type="pct"/>
            <w:shd w:val="clear" w:color="auto" w:fill="auto"/>
          </w:tcPr>
          <w:p w:rsidR="00CE1553" w:rsidRPr="00066DE5" w:rsidRDefault="00CE1553" w:rsidP="00066DE5">
            <w:pPr>
              <w:pStyle w:val="aa"/>
              <w:ind w:firstLine="0"/>
              <w:jc w:val="center"/>
              <w:rPr>
                <w:sz w:val="22"/>
                <w:szCs w:val="22"/>
                <w:lang w:val="ru-RU"/>
              </w:rPr>
            </w:pPr>
            <w:r w:rsidRPr="00066DE5">
              <w:rPr>
                <w:sz w:val="22"/>
                <w:szCs w:val="22"/>
                <w:lang w:val="ru-RU"/>
              </w:rPr>
              <w:t>Наименование размера, параметра</w:t>
            </w:r>
          </w:p>
        </w:tc>
        <w:tc>
          <w:tcPr>
            <w:tcW w:w="3068" w:type="pct"/>
            <w:shd w:val="clear" w:color="auto" w:fill="auto"/>
          </w:tcPr>
          <w:p w:rsidR="00CE1553" w:rsidRPr="00066DE5" w:rsidRDefault="00CE1553" w:rsidP="00066DE5">
            <w:pPr>
              <w:pStyle w:val="aa"/>
              <w:ind w:firstLine="0"/>
              <w:jc w:val="center"/>
              <w:rPr>
                <w:sz w:val="22"/>
                <w:szCs w:val="22"/>
                <w:lang w:val="ru-RU"/>
              </w:rPr>
            </w:pPr>
            <w:r w:rsidRPr="00066DE5">
              <w:rPr>
                <w:sz w:val="22"/>
                <w:szCs w:val="22"/>
                <w:lang w:val="ru-RU"/>
              </w:rPr>
              <w:t>Значение, единица измерения, дополнительные условия</w:t>
            </w:r>
          </w:p>
        </w:tc>
      </w:tr>
      <w:tr w:rsidR="00CE1553" w:rsidRPr="00066DE5" w:rsidTr="00066DE5">
        <w:tc>
          <w:tcPr>
            <w:tcW w:w="1932" w:type="pct"/>
            <w:shd w:val="clear" w:color="auto" w:fill="auto"/>
          </w:tcPr>
          <w:p w:rsidR="00CE1553" w:rsidRPr="00066DE5" w:rsidRDefault="00CE1553" w:rsidP="00066DE5">
            <w:pPr>
              <w:pStyle w:val="aa"/>
              <w:ind w:firstLine="0"/>
              <w:rPr>
                <w:sz w:val="22"/>
                <w:szCs w:val="22"/>
                <w:lang w:val="ru-RU"/>
              </w:rPr>
            </w:pPr>
            <w:r w:rsidRPr="00066DE5">
              <w:rPr>
                <w:sz w:val="22"/>
                <w:szCs w:val="22"/>
                <w:lang w:val="ru-RU"/>
              </w:rPr>
              <w:t>Предельные (минимальные и (или) максимальные) размеры земельных участков</w:t>
            </w:r>
          </w:p>
        </w:tc>
        <w:tc>
          <w:tcPr>
            <w:tcW w:w="3068" w:type="pct"/>
            <w:shd w:val="clear" w:color="auto" w:fill="auto"/>
          </w:tcPr>
          <w:p w:rsidR="00CE1553" w:rsidRPr="00066DE5" w:rsidRDefault="00B921BD" w:rsidP="00066DE5">
            <w:pPr>
              <w:pStyle w:val="aa"/>
              <w:ind w:firstLine="0"/>
              <w:rPr>
                <w:sz w:val="22"/>
                <w:szCs w:val="22"/>
                <w:lang w:val="ru-RU"/>
              </w:rPr>
            </w:pPr>
            <w:r w:rsidRPr="00066DE5">
              <w:rPr>
                <w:sz w:val="22"/>
                <w:szCs w:val="22"/>
                <w:lang w:val="ru-RU"/>
              </w:rPr>
              <w:t>не подлежат установлению</w:t>
            </w:r>
          </w:p>
        </w:tc>
      </w:tr>
      <w:tr w:rsidR="00CE1553" w:rsidRPr="00066DE5" w:rsidTr="00066DE5">
        <w:tc>
          <w:tcPr>
            <w:tcW w:w="1932" w:type="pct"/>
            <w:shd w:val="clear" w:color="auto" w:fill="auto"/>
          </w:tcPr>
          <w:p w:rsidR="00CE1553" w:rsidRPr="00066DE5" w:rsidRDefault="00CE1553" w:rsidP="00066DE5">
            <w:pPr>
              <w:pStyle w:val="aa"/>
              <w:ind w:firstLine="0"/>
              <w:rPr>
                <w:sz w:val="22"/>
                <w:szCs w:val="22"/>
                <w:lang w:val="ru-RU"/>
              </w:rPr>
            </w:pPr>
            <w:r w:rsidRPr="00066DE5">
              <w:rPr>
                <w:sz w:val="22"/>
                <w:szCs w:val="22"/>
                <w:lang w:val="ru-RU"/>
              </w:rPr>
              <w:t xml:space="preserve">Минимальные отступы от границ земельных участков в целях определения мест допустимого </w:t>
            </w:r>
            <w:r w:rsidRPr="00066DE5">
              <w:rPr>
                <w:sz w:val="22"/>
                <w:szCs w:val="22"/>
                <w:lang w:val="ru-RU"/>
              </w:rPr>
              <w:lastRenderedPageBreak/>
              <w:t>размещения зданий, строений, сооружений, за пределами которых запрещено строительство задний, строений, сооружений</w:t>
            </w:r>
          </w:p>
        </w:tc>
        <w:tc>
          <w:tcPr>
            <w:tcW w:w="3068" w:type="pct"/>
            <w:shd w:val="clear" w:color="auto" w:fill="auto"/>
          </w:tcPr>
          <w:p w:rsidR="00CE1553" w:rsidRPr="00066DE5" w:rsidRDefault="00B921BD" w:rsidP="00066DE5">
            <w:pPr>
              <w:pStyle w:val="aa"/>
              <w:ind w:firstLine="0"/>
              <w:rPr>
                <w:sz w:val="22"/>
                <w:szCs w:val="22"/>
                <w:lang w:val="ru-RU"/>
              </w:rPr>
            </w:pPr>
            <w:r w:rsidRPr="00066DE5">
              <w:rPr>
                <w:sz w:val="22"/>
                <w:szCs w:val="22"/>
                <w:lang w:val="ru-RU"/>
              </w:rPr>
              <w:lastRenderedPageBreak/>
              <w:t>не подлежат установлению</w:t>
            </w:r>
            <w:r w:rsidR="00CE1553" w:rsidRPr="00066DE5">
              <w:rPr>
                <w:sz w:val="22"/>
                <w:szCs w:val="22"/>
                <w:lang w:val="ru-RU"/>
              </w:rPr>
              <w:t xml:space="preserve"> </w:t>
            </w:r>
          </w:p>
        </w:tc>
      </w:tr>
      <w:tr w:rsidR="00CE1553" w:rsidRPr="00066DE5" w:rsidTr="00066DE5">
        <w:tc>
          <w:tcPr>
            <w:tcW w:w="1932" w:type="pct"/>
            <w:shd w:val="clear" w:color="auto" w:fill="auto"/>
          </w:tcPr>
          <w:p w:rsidR="00CE1553" w:rsidRPr="00066DE5" w:rsidRDefault="00CE1553" w:rsidP="00066DE5">
            <w:pPr>
              <w:pStyle w:val="aa"/>
              <w:ind w:firstLine="0"/>
              <w:rPr>
                <w:sz w:val="22"/>
                <w:szCs w:val="22"/>
                <w:lang w:val="ru-RU"/>
              </w:rPr>
            </w:pPr>
            <w:r w:rsidRPr="00066DE5">
              <w:rPr>
                <w:sz w:val="22"/>
                <w:szCs w:val="22"/>
                <w:lang w:val="ru-RU"/>
              </w:rPr>
              <w:lastRenderedPageBreak/>
              <w:t>Предельное количество этажей или предельная высота зданий, строений, сооружений</w:t>
            </w:r>
          </w:p>
        </w:tc>
        <w:tc>
          <w:tcPr>
            <w:tcW w:w="3068" w:type="pct"/>
            <w:shd w:val="clear" w:color="auto" w:fill="auto"/>
          </w:tcPr>
          <w:p w:rsidR="00CE1553" w:rsidRPr="00066DE5" w:rsidRDefault="00B921BD" w:rsidP="00066DE5">
            <w:pPr>
              <w:pStyle w:val="aa"/>
              <w:ind w:firstLine="0"/>
              <w:rPr>
                <w:sz w:val="22"/>
                <w:szCs w:val="22"/>
                <w:lang w:val="ru-RU"/>
              </w:rPr>
            </w:pPr>
            <w:r w:rsidRPr="00066DE5">
              <w:rPr>
                <w:sz w:val="22"/>
                <w:szCs w:val="22"/>
                <w:lang w:val="ru-RU"/>
              </w:rPr>
              <w:t>не подлежат установлению</w:t>
            </w:r>
          </w:p>
        </w:tc>
      </w:tr>
      <w:tr w:rsidR="00CE1553" w:rsidRPr="00066DE5" w:rsidTr="00066DE5">
        <w:tc>
          <w:tcPr>
            <w:tcW w:w="1932" w:type="pct"/>
            <w:shd w:val="clear" w:color="auto" w:fill="auto"/>
          </w:tcPr>
          <w:p w:rsidR="00CE1553" w:rsidRPr="00066DE5" w:rsidRDefault="00CE1553" w:rsidP="00066DE5">
            <w:pPr>
              <w:pStyle w:val="aa"/>
              <w:ind w:firstLine="0"/>
              <w:rPr>
                <w:sz w:val="22"/>
                <w:szCs w:val="22"/>
                <w:lang w:val="ru-RU"/>
              </w:rPr>
            </w:pPr>
            <w:r w:rsidRPr="00066DE5">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3068" w:type="pct"/>
            <w:shd w:val="clear" w:color="auto" w:fill="auto"/>
          </w:tcPr>
          <w:p w:rsidR="00CE1553" w:rsidRPr="00066DE5" w:rsidRDefault="00B921BD" w:rsidP="00066DE5">
            <w:pPr>
              <w:pStyle w:val="aa"/>
              <w:ind w:firstLine="0"/>
              <w:rPr>
                <w:sz w:val="22"/>
                <w:szCs w:val="22"/>
                <w:lang w:val="ru-RU"/>
              </w:rPr>
            </w:pPr>
            <w:r w:rsidRPr="00066DE5">
              <w:rPr>
                <w:sz w:val="22"/>
                <w:szCs w:val="22"/>
                <w:lang w:val="ru-RU"/>
              </w:rPr>
              <w:t>не подлежат установлению</w:t>
            </w:r>
          </w:p>
        </w:tc>
      </w:tr>
      <w:tr w:rsidR="00CE1553" w:rsidRPr="00066DE5" w:rsidTr="00066DE5">
        <w:tc>
          <w:tcPr>
            <w:tcW w:w="1932" w:type="pct"/>
            <w:shd w:val="clear" w:color="auto" w:fill="auto"/>
          </w:tcPr>
          <w:p w:rsidR="00CE1553" w:rsidRPr="00066DE5" w:rsidRDefault="00CE1553" w:rsidP="00066DE5">
            <w:pPr>
              <w:pStyle w:val="aa"/>
              <w:ind w:firstLine="0"/>
              <w:rPr>
                <w:sz w:val="22"/>
                <w:szCs w:val="22"/>
                <w:lang w:val="ru-RU"/>
              </w:rPr>
            </w:pPr>
            <w:r w:rsidRPr="00066DE5">
              <w:rPr>
                <w:sz w:val="22"/>
                <w:szCs w:val="22"/>
                <w:lang w:val="ru-RU"/>
              </w:rPr>
              <w:t>Иные предельные параметры разрешенного строительства, реконструкции объектов капитального строительства</w:t>
            </w:r>
          </w:p>
        </w:tc>
        <w:tc>
          <w:tcPr>
            <w:tcW w:w="3068" w:type="pct"/>
            <w:shd w:val="clear" w:color="auto" w:fill="auto"/>
          </w:tcPr>
          <w:p w:rsidR="00CE1553" w:rsidRPr="00066DE5" w:rsidRDefault="00CE1553" w:rsidP="00066DE5">
            <w:pPr>
              <w:pStyle w:val="aa"/>
              <w:ind w:firstLine="0"/>
              <w:rPr>
                <w:sz w:val="22"/>
                <w:szCs w:val="22"/>
                <w:lang w:val="ru-RU"/>
              </w:rPr>
            </w:pPr>
            <w:r w:rsidRPr="00066DE5">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E1553" w:rsidRPr="00066DE5" w:rsidRDefault="00CE1553" w:rsidP="00066DE5">
            <w:pPr>
              <w:pStyle w:val="aa"/>
              <w:ind w:firstLine="0"/>
              <w:rPr>
                <w:sz w:val="22"/>
                <w:szCs w:val="22"/>
                <w:lang w:val="ru-RU"/>
              </w:rPr>
            </w:pPr>
            <w:r w:rsidRPr="00066DE5">
              <w:rPr>
                <w:sz w:val="22"/>
                <w:szCs w:val="22"/>
                <w:lang w:val="ru-RU"/>
              </w:rPr>
              <w:t>- размеры санитарно-защитной зоны устанавливаются с учетом требований СанПиН 2.2.1/2.1.1.1200</w:t>
            </w:r>
          </w:p>
        </w:tc>
      </w:tr>
    </w:tbl>
    <w:p w:rsidR="00CE1553" w:rsidRPr="00560BBE" w:rsidRDefault="00066DE5" w:rsidP="00066DE5">
      <w:pPr>
        <w:pStyle w:val="30"/>
        <w:keepLines w:val="0"/>
        <w:suppressAutoHyphens/>
        <w:spacing w:before="180" w:after="120" w:line="240" w:lineRule="auto"/>
        <w:jc w:val="both"/>
        <w:rPr>
          <w:sz w:val="28"/>
        </w:rPr>
      </w:pPr>
      <w:bookmarkStart w:id="35" w:name="_Toc22895185"/>
      <w:r w:rsidRPr="00066DE5">
        <w:rPr>
          <w:bCs/>
          <w:sz w:val="28"/>
          <w:lang w:eastAsia="ar-SA"/>
        </w:rPr>
        <w:t xml:space="preserve">Статья </w:t>
      </w:r>
      <w:r w:rsidR="00D812FD">
        <w:rPr>
          <w:bCs/>
          <w:sz w:val="28"/>
          <w:lang w:eastAsia="ar-SA"/>
        </w:rPr>
        <w:t>29</w:t>
      </w:r>
      <w:r w:rsidRPr="00066DE5">
        <w:rPr>
          <w:bCs/>
          <w:sz w:val="28"/>
          <w:lang w:eastAsia="ar-SA"/>
        </w:rPr>
        <w:t>.</w:t>
      </w:r>
      <w:r>
        <w:rPr>
          <w:bCs/>
          <w:sz w:val="28"/>
          <w:lang w:eastAsia="ar-SA"/>
        </w:rPr>
        <w:t>1</w:t>
      </w:r>
      <w:r w:rsidR="002A16FB">
        <w:rPr>
          <w:bCs/>
          <w:sz w:val="28"/>
          <w:lang w:eastAsia="ar-SA"/>
        </w:rPr>
        <w:t>5</w:t>
      </w:r>
      <w:r w:rsidRPr="00066DE5">
        <w:rPr>
          <w:bCs/>
          <w:sz w:val="28"/>
          <w:lang w:eastAsia="ar-SA"/>
        </w:rPr>
        <w:t>.</w:t>
      </w:r>
      <w:r w:rsidR="00CE1553" w:rsidRPr="00066DE5">
        <w:rPr>
          <w:bCs/>
          <w:sz w:val="28"/>
          <w:lang w:eastAsia="ar-SA"/>
        </w:rPr>
        <w:t xml:space="preserve"> Р</w:t>
      </w:r>
      <w:r w:rsidRPr="00066DE5">
        <w:rPr>
          <w:bCs/>
          <w:sz w:val="28"/>
          <w:lang w:eastAsia="ar-SA"/>
        </w:rPr>
        <w:t>-1</w:t>
      </w:r>
      <w:r w:rsidR="00CE1553" w:rsidRPr="00066DE5">
        <w:rPr>
          <w:bCs/>
          <w:sz w:val="28"/>
          <w:lang w:eastAsia="ar-SA"/>
        </w:rPr>
        <w:t xml:space="preserve"> - Зона </w:t>
      </w:r>
      <w:r w:rsidRPr="00066DE5">
        <w:rPr>
          <w:bCs/>
          <w:sz w:val="28"/>
          <w:lang w:eastAsia="ar-SA"/>
        </w:rPr>
        <w:t>озелененных территорий общего пользования</w:t>
      </w:r>
      <w:r w:rsidR="00CE1553" w:rsidRPr="00066DE5">
        <w:rPr>
          <w:bCs/>
          <w:sz w:val="28"/>
          <w:lang w:eastAsia="ar-SA"/>
        </w:rPr>
        <w:t>.</w:t>
      </w:r>
      <w:bookmarkEnd w:id="35"/>
    </w:p>
    <w:p w:rsidR="00CE1553" w:rsidRPr="00560BBE" w:rsidRDefault="00CE1553" w:rsidP="00560BB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079"/>
        <w:gridCol w:w="6512"/>
        <w:gridCol w:w="831"/>
      </w:tblGrid>
      <w:tr w:rsidR="00CE1553" w:rsidRPr="00066DE5" w:rsidTr="00066DE5">
        <w:trPr>
          <w:tblHeader/>
        </w:trPr>
        <w:tc>
          <w:tcPr>
            <w:tcW w:w="1103"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066DE5" w:rsidRDefault="00CE1553" w:rsidP="00066DE5">
            <w:pPr>
              <w:pStyle w:val="aa"/>
              <w:ind w:firstLine="0"/>
              <w:jc w:val="center"/>
              <w:rPr>
                <w:sz w:val="22"/>
                <w:szCs w:val="22"/>
                <w:lang w:val="ru-RU"/>
              </w:rPr>
            </w:pPr>
            <w:r w:rsidRPr="00066DE5">
              <w:rPr>
                <w:sz w:val="22"/>
                <w:szCs w:val="22"/>
                <w:lang w:val="ru-RU"/>
              </w:rPr>
              <w:t>Наименование вида разрешенного использования</w:t>
            </w:r>
          </w:p>
        </w:tc>
        <w:tc>
          <w:tcPr>
            <w:tcW w:w="3456" w:type="pct"/>
            <w:tcBorders>
              <w:top w:val="single" w:sz="4" w:space="0" w:color="auto"/>
              <w:left w:val="single" w:sz="4" w:space="0" w:color="auto"/>
              <w:bottom w:val="single" w:sz="4" w:space="0" w:color="auto"/>
              <w:right w:val="single" w:sz="4" w:space="0" w:color="auto"/>
            </w:tcBorders>
            <w:shd w:val="clear" w:color="auto" w:fill="FFFFFF"/>
          </w:tcPr>
          <w:p w:rsidR="00CE1553" w:rsidRPr="00066DE5" w:rsidRDefault="00CE1553" w:rsidP="00066DE5">
            <w:pPr>
              <w:pStyle w:val="aa"/>
              <w:ind w:firstLine="0"/>
              <w:jc w:val="center"/>
              <w:rPr>
                <w:sz w:val="22"/>
                <w:szCs w:val="22"/>
                <w:lang w:val="ru-RU"/>
              </w:rPr>
            </w:pPr>
            <w:r w:rsidRPr="00066DE5">
              <w:rPr>
                <w:sz w:val="22"/>
                <w:szCs w:val="22"/>
                <w:lang w:val="ru-RU"/>
              </w:rPr>
              <w:t>Описание вида разрешенного использования</w:t>
            </w: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E1553" w:rsidRPr="00066DE5" w:rsidRDefault="00CE1553" w:rsidP="00066DE5">
            <w:pPr>
              <w:pStyle w:val="aa"/>
              <w:ind w:firstLine="0"/>
              <w:jc w:val="center"/>
              <w:rPr>
                <w:sz w:val="22"/>
                <w:szCs w:val="22"/>
                <w:lang w:val="ru-RU"/>
              </w:rPr>
            </w:pPr>
            <w:r w:rsidRPr="00066DE5">
              <w:rPr>
                <w:sz w:val="22"/>
                <w:szCs w:val="22"/>
                <w:lang w:val="ru-RU"/>
              </w:rPr>
              <w:t>Код</w:t>
            </w:r>
          </w:p>
        </w:tc>
      </w:tr>
      <w:tr w:rsidR="00CE1553" w:rsidRPr="00066DE5" w:rsidTr="00066DE5">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066DE5" w:rsidRDefault="00CE1553" w:rsidP="00066DE5">
            <w:pPr>
              <w:pStyle w:val="aa"/>
              <w:ind w:firstLine="0"/>
              <w:jc w:val="center"/>
              <w:rPr>
                <w:sz w:val="22"/>
                <w:szCs w:val="22"/>
                <w:lang w:val="ru-RU"/>
              </w:rPr>
            </w:pPr>
            <w:r w:rsidRPr="00066DE5">
              <w:rPr>
                <w:sz w:val="22"/>
                <w:szCs w:val="22"/>
                <w:lang w:val="ru-RU"/>
              </w:rPr>
              <w:t>Основные виды разрешенного использования</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Спорт</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066DE5" w:rsidP="00066DE5">
            <w:pPr>
              <w:pStyle w:val="aa"/>
              <w:ind w:firstLine="0"/>
              <w:rPr>
                <w:sz w:val="22"/>
                <w:szCs w:val="22"/>
                <w:lang w:val="ru-RU"/>
              </w:rPr>
            </w:pPr>
            <w:r w:rsidRPr="00066DE5">
              <w:rPr>
                <w:sz w:val="22"/>
                <w:szCs w:val="22"/>
                <w:lang w:val="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5.1.1 - 5.1.7</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5.1</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Природно-познавательный туризм</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E1553" w:rsidRPr="00066DE5" w:rsidRDefault="00CE1553" w:rsidP="00066DE5">
            <w:pPr>
              <w:pStyle w:val="aa"/>
              <w:ind w:firstLine="0"/>
              <w:rPr>
                <w:sz w:val="22"/>
                <w:szCs w:val="22"/>
                <w:lang w:val="ru-RU"/>
              </w:rPr>
            </w:pPr>
            <w:r w:rsidRPr="00066DE5">
              <w:rPr>
                <w:sz w:val="22"/>
                <w:szCs w:val="22"/>
                <w:lang w:val="ru-RU"/>
              </w:rPr>
              <w:t>осуществление необходимых природоохранных и природовосстановительных мероприятий</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5.2</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Туристическое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5.2.1</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Охота и рыбалка</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5.3</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 xml:space="preserve">Причалы для </w:t>
            </w:r>
            <w:r w:rsidRPr="00066DE5">
              <w:rPr>
                <w:sz w:val="22"/>
                <w:szCs w:val="22"/>
                <w:lang w:val="ru-RU"/>
              </w:rPr>
              <w:lastRenderedPageBreak/>
              <w:t>маломерных судов</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lastRenderedPageBreak/>
              <w:t xml:space="preserve">Размещение сооружений, предназначенных для причаливания, </w:t>
            </w:r>
            <w:r w:rsidRPr="00066DE5">
              <w:rPr>
                <w:sz w:val="22"/>
                <w:szCs w:val="22"/>
                <w:lang w:val="ru-RU"/>
              </w:rPr>
              <w:lastRenderedPageBreak/>
              <w:t>хранения и обслуживания яхт, катеров, лодок и других маломерных судов</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lastRenderedPageBreak/>
              <w:t>5.4</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lastRenderedPageBreak/>
              <w:t>Поля для гольфа или конных прогулок</w:t>
            </w:r>
          </w:p>
        </w:tc>
        <w:tc>
          <w:tcPr>
            <w:tcW w:w="3456" w:type="pct"/>
            <w:tcBorders>
              <w:top w:val="single" w:sz="4" w:space="0" w:color="auto"/>
              <w:left w:val="single" w:sz="4" w:space="0" w:color="auto"/>
              <w:bottom w:val="single" w:sz="4" w:space="0" w:color="auto"/>
              <w:right w:val="single" w:sz="4" w:space="0" w:color="auto"/>
            </w:tcBorders>
          </w:tcPr>
          <w:p w:rsidR="00066DE5" w:rsidRPr="00066DE5" w:rsidRDefault="00066DE5" w:rsidP="00066DE5">
            <w:pPr>
              <w:pStyle w:val="aa"/>
              <w:ind w:firstLine="0"/>
              <w:rPr>
                <w:sz w:val="22"/>
                <w:szCs w:val="22"/>
                <w:lang w:val="ru-RU"/>
              </w:rPr>
            </w:pPr>
            <w:r w:rsidRPr="00066DE5">
              <w:rPr>
                <w:sz w:val="22"/>
                <w:szCs w:val="22"/>
                <w:lang w:val="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CE1553" w:rsidRPr="00066DE5" w:rsidRDefault="00066DE5" w:rsidP="00066DE5">
            <w:pPr>
              <w:pStyle w:val="aa"/>
              <w:ind w:firstLine="0"/>
              <w:rPr>
                <w:sz w:val="22"/>
                <w:szCs w:val="22"/>
                <w:lang w:val="ru-RU"/>
              </w:rPr>
            </w:pPr>
            <w:r w:rsidRPr="00066DE5">
              <w:rPr>
                <w:sz w:val="22"/>
                <w:szCs w:val="22"/>
                <w:lang w:val="ru-RU"/>
              </w:rPr>
              <w:t>размещение конноспортивных манежей, не предусматривающих устройство трибун</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5.5</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Курортная деятельность</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9.2</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Санаторная деятельность</w:t>
            </w:r>
          </w:p>
        </w:tc>
        <w:tc>
          <w:tcPr>
            <w:tcW w:w="3456" w:type="pct"/>
            <w:tcBorders>
              <w:top w:val="single" w:sz="4" w:space="0" w:color="auto"/>
              <w:left w:val="single" w:sz="4" w:space="0" w:color="auto"/>
              <w:bottom w:val="single" w:sz="4" w:space="0" w:color="auto"/>
              <w:right w:val="single" w:sz="4" w:space="0" w:color="auto"/>
            </w:tcBorders>
          </w:tcPr>
          <w:p w:rsidR="00066DE5" w:rsidRPr="00066DE5" w:rsidRDefault="00066DE5" w:rsidP="00066DE5">
            <w:pPr>
              <w:pStyle w:val="aa"/>
              <w:ind w:firstLine="0"/>
              <w:rPr>
                <w:sz w:val="22"/>
                <w:szCs w:val="22"/>
                <w:lang w:val="ru-RU"/>
              </w:rPr>
            </w:pPr>
            <w:r w:rsidRPr="00066DE5">
              <w:rPr>
                <w:sz w:val="22"/>
                <w:szCs w:val="22"/>
                <w:lang w:val="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066DE5" w:rsidRPr="00066DE5" w:rsidRDefault="00066DE5" w:rsidP="00066DE5">
            <w:pPr>
              <w:pStyle w:val="aa"/>
              <w:ind w:firstLine="0"/>
              <w:rPr>
                <w:sz w:val="22"/>
                <w:szCs w:val="22"/>
                <w:lang w:val="ru-RU"/>
              </w:rPr>
            </w:pPr>
            <w:r w:rsidRPr="00066DE5">
              <w:rPr>
                <w:sz w:val="22"/>
                <w:szCs w:val="22"/>
                <w:lang w:val="ru-RU"/>
              </w:rPr>
              <w:t>обустройство лечебно-оздоровительных местностей (пляжи, бюветы, места добычи целебной грязи);</w:t>
            </w:r>
          </w:p>
          <w:p w:rsidR="00CE1553" w:rsidRPr="00066DE5" w:rsidRDefault="00066DE5" w:rsidP="00066DE5">
            <w:pPr>
              <w:pStyle w:val="aa"/>
              <w:ind w:firstLine="0"/>
              <w:rPr>
                <w:sz w:val="22"/>
                <w:szCs w:val="22"/>
                <w:lang w:val="ru-RU"/>
              </w:rPr>
            </w:pPr>
            <w:r w:rsidRPr="00066DE5">
              <w:rPr>
                <w:sz w:val="22"/>
                <w:szCs w:val="22"/>
                <w:lang w:val="ru-RU"/>
              </w:rPr>
              <w:t>размещение лечебно-оздоровительных лагерей</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9.2.1</w:t>
            </w:r>
          </w:p>
        </w:tc>
      </w:tr>
      <w:tr w:rsidR="00CE1553" w:rsidRPr="00066DE5" w:rsidTr="00066DE5">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jc w:val="center"/>
              <w:rPr>
                <w:sz w:val="22"/>
                <w:szCs w:val="22"/>
                <w:lang w:val="ru-RU"/>
              </w:rPr>
            </w:pPr>
            <w:r w:rsidRPr="00066DE5">
              <w:rPr>
                <w:sz w:val="22"/>
                <w:szCs w:val="22"/>
                <w:lang w:val="ru-RU"/>
              </w:rPr>
              <w:t>Вспомогательные виды разрешенного использования</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Коммунальное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066DE5" w:rsidP="00066DE5">
            <w:pPr>
              <w:pStyle w:val="aa"/>
              <w:ind w:firstLine="0"/>
              <w:rPr>
                <w:sz w:val="22"/>
                <w:szCs w:val="22"/>
                <w:lang w:val="ru-RU"/>
              </w:rPr>
            </w:pPr>
            <w:r w:rsidRPr="00066DE5">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3.1</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Открытые автостоянки</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Приобъектные стоянки легковых автомобилей</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Объекты уличного оборудования и благоустройства</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w:t>
            </w:r>
          </w:p>
        </w:tc>
      </w:tr>
      <w:tr w:rsidR="00CE1553" w:rsidRPr="00066DE5" w:rsidTr="00066DE5">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jc w:val="center"/>
              <w:rPr>
                <w:sz w:val="22"/>
                <w:szCs w:val="22"/>
                <w:lang w:val="ru-RU"/>
              </w:rPr>
            </w:pPr>
            <w:r w:rsidRPr="00066DE5">
              <w:rPr>
                <w:sz w:val="22"/>
                <w:szCs w:val="22"/>
                <w:lang w:val="ru-RU"/>
              </w:rPr>
              <w:t>Условно разрешенные виды использования</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Религиозное использование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066DE5" w:rsidP="00066DE5">
            <w:pPr>
              <w:pStyle w:val="aa"/>
              <w:ind w:firstLine="0"/>
              <w:rPr>
                <w:sz w:val="22"/>
                <w:szCs w:val="22"/>
                <w:lang w:val="ru-RU"/>
              </w:rPr>
            </w:pPr>
            <w:r w:rsidRPr="00066DE5">
              <w:rPr>
                <w:sz w:val="22"/>
                <w:szCs w:val="22"/>
                <w:lang w:val="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3.7.1 - 3.7.2</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3.7</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Магазины</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4.4</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Общественное питание</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 xml:space="preserve">Размещение объектов капитального строительства в целях устройства мест общественного питания (рестораны, кафе, </w:t>
            </w:r>
            <w:r w:rsidRPr="00066DE5">
              <w:rPr>
                <w:sz w:val="22"/>
                <w:szCs w:val="22"/>
                <w:lang w:val="ru-RU"/>
              </w:rPr>
              <w:lastRenderedPageBreak/>
              <w:t>столовые, закусочные, бары)</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lastRenderedPageBreak/>
              <w:t>4.6</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lastRenderedPageBreak/>
              <w:t>Развлечения</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066DE5" w:rsidP="00066DE5">
            <w:pPr>
              <w:pStyle w:val="aa"/>
              <w:ind w:firstLine="0"/>
              <w:rPr>
                <w:sz w:val="22"/>
                <w:szCs w:val="22"/>
                <w:lang w:val="ru-RU"/>
              </w:rPr>
            </w:pPr>
            <w:r w:rsidRPr="00066DE5">
              <w:rPr>
                <w:sz w:val="22"/>
                <w:szCs w:val="22"/>
                <w:lang w:val="ru-RU"/>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4.8.1 - 4.8.3</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4.8</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Выставочно-ярмарочная деятельность</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4.10</w:t>
            </w:r>
          </w:p>
        </w:tc>
      </w:tr>
    </w:tbl>
    <w:p w:rsidR="00CE1553" w:rsidRPr="00560BBE" w:rsidRDefault="00CE1553" w:rsidP="00560BBE">
      <w:pPr>
        <w:pStyle w:val="aa"/>
        <w:rPr>
          <w:sz w:val="28"/>
          <w:lang w:val="ru-RU"/>
        </w:rPr>
      </w:pPr>
    </w:p>
    <w:p w:rsidR="00CE1553" w:rsidRPr="00560BBE" w:rsidRDefault="00CE1553" w:rsidP="00560BBE">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873"/>
      </w:tblGrid>
      <w:tr w:rsidR="00CE1553" w:rsidRPr="00066DE5" w:rsidTr="00066DE5">
        <w:trPr>
          <w:tblHeader/>
        </w:trPr>
        <w:tc>
          <w:tcPr>
            <w:tcW w:w="3794" w:type="dxa"/>
            <w:shd w:val="clear" w:color="auto" w:fill="auto"/>
          </w:tcPr>
          <w:p w:rsidR="00CE1553" w:rsidRPr="00066DE5" w:rsidRDefault="00CE1553" w:rsidP="00066DE5">
            <w:pPr>
              <w:pStyle w:val="aa"/>
              <w:ind w:firstLine="0"/>
              <w:jc w:val="center"/>
              <w:rPr>
                <w:sz w:val="22"/>
                <w:szCs w:val="22"/>
                <w:lang w:val="ru-RU"/>
              </w:rPr>
            </w:pPr>
            <w:r w:rsidRPr="00066DE5">
              <w:rPr>
                <w:sz w:val="22"/>
                <w:szCs w:val="22"/>
                <w:lang w:val="ru-RU"/>
              </w:rPr>
              <w:t>Наименование размера, параметра</w:t>
            </w:r>
          </w:p>
        </w:tc>
        <w:tc>
          <w:tcPr>
            <w:tcW w:w="6059" w:type="dxa"/>
            <w:shd w:val="clear" w:color="auto" w:fill="auto"/>
          </w:tcPr>
          <w:p w:rsidR="00CE1553" w:rsidRPr="00066DE5" w:rsidRDefault="00CE1553" w:rsidP="00066DE5">
            <w:pPr>
              <w:pStyle w:val="aa"/>
              <w:ind w:firstLine="0"/>
              <w:jc w:val="center"/>
              <w:rPr>
                <w:sz w:val="22"/>
                <w:szCs w:val="22"/>
                <w:lang w:val="ru-RU"/>
              </w:rPr>
            </w:pPr>
            <w:r w:rsidRPr="00066DE5">
              <w:rPr>
                <w:sz w:val="22"/>
                <w:szCs w:val="22"/>
                <w:lang w:val="ru-RU"/>
              </w:rPr>
              <w:t>Значение, единица измерения, дополнительные условия</w:t>
            </w:r>
          </w:p>
        </w:tc>
      </w:tr>
      <w:tr w:rsidR="00CE1553" w:rsidRPr="00066DE5" w:rsidTr="00F227C7">
        <w:tc>
          <w:tcPr>
            <w:tcW w:w="3794"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t>Предельные (минимальные и (или) максимальные) размеры земельных участков</w:t>
            </w:r>
          </w:p>
        </w:tc>
        <w:tc>
          <w:tcPr>
            <w:tcW w:w="6059" w:type="dxa"/>
            <w:shd w:val="clear" w:color="auto" w:fill="auto"/>
          </w:tcPr>
          <w:p w:rsidR="00CE1553" w:rsidRPr="00066DE5" w:rsidRDefault="00B921BD" w:rsidP="00066DE5">
            <w:pPr>
              <w:pStyle w:val="aa"/>
              <w:ind w:firstLine="0"/>
              <w:rPr>
                <w:sz w:val="22"/>
                <w:szCs w:val="22"/>
                <w:lang w:val="ru-RU"/>
              </w:rPr>
            </w:pPr>
            <w:r w:rsidRPr="00066DE5">
              <w:rPr>
                <w:sz w:val="22"/>
                <w:szCs w:val="22"/>
                <w:lang w:val="ru-RU"/>
              </w:rPr>
              <w:t>не подлежат установлению</w:t>
            </w:r>
          </w:p>
        </w:tc>
      </w:tr>
      <w:tr w:rsidR="00CE1553" w:rsidRPr="00066DE5" w:rsidTr="00F227C7">
        <w:tc>
          <w:tcPr>
            <w:tcW w:w="3794"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shd w:val="clear" w:color="auto" w:fill="auto"/>
          </w:tcPr>
          <w:p w:rsidR="00CE1553" w:rsidRPr="00066DE5" w:rsidRDefault="00B921BD" w:rsidP="00066DE5">
            <w:pPr>
              <w:pStyle w:val="aa"/>
              <w:ind w:firstLine="0"/>
              <w:rPr>
                <w:sz w:val="22"/>
                <w:szCs w:val="22"/>
                <w:lang w:val="ru-RU"/>
              </w:rPr>
            </w:pPr>
            <w:r w:rsidRPr="00066DE5">
              <w:rPr>
                <w:sz w:val="22"/>
                <w:szCs w:val="22"/>
                <w:lang w:val="ru-RU"/>
              </w:rPr>
              <w:t>не подлежат установлению</w:t>
            </w:r>
            <w:r w:rsidR="00CE1553" w:rsidRPr="00066DE5">
              <w:rPr>
                <w:sz w:val="22"/>
                <w:szCs w:val="22"/>
                <w:lang w:val="ru-RU"/>
              </w:rPr>
              <w:t xml:space="preserve"> </w:t>
            </w:r>
          </w:p>
        </w:tc>
      </w:tr>
      <w:tr w:rsidR="00CE1553" w:rsidRPr="00066DE5" w:rsidTr="00F227C7">
        <w:tc>
          <w:tcPr>
            <w:tcW w:w="3794"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t>Предельное количество этажей или предельная высота зданий, строений, сооружений</w:t>
            </w:r>
          </w:p>
        </w:tc>
        <w:tc>
          <w:tcPr>
            <w:tcW w:w="6059" w:type="dxa"/>
            <w:shd w:val="clear" w:color="auto" w:fill="auto"/>
          </w:tcPr>
          <w:p w:rsidR="00CE1553" w:rsidRPr="00066DE5" w:rsidRDefault="00B921BD" w:rsidP="00066DE5">
            <w:pPr>
              <w:pStyle w:val="aa"/>
              <w:ind w:firstLine="0"/>
              <w:rPr>
                <w:sz w:val="22"/>
                <w:szCs w:val="22"/>
                <w:lang w:val="ru-RU"/>
              </w:rPr>
            </w:pPr>
            <w:r w:rsidRPr="00066DE5">
              <w:rPr>
                <w:sz w:val="22"/>
                <w:szCs w:val="22"/>
                <w:lang w:val="ru-RU"/>
              </w:rPr>
              <w:t>не подлежат установлению</w:t>
            </w:r>
          </w:p>
        </w:tc>
      </w:tr>
      <w:tr w:rsidR="00CE1553" w:rsidRPr="00066DE5" w:rsidTr="00F227C7">
        <w:tc>
          <w:tcPr>
            <w:tcW w:w="3794"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shd w:val="clear" w:color="auto" w:fill="auto"/>
          </w:tcPr>
          <w:p w:rsidR="00CE1553" w:rsidRPr="00066DE5" w:rsidRDefault="00B921BD" w:rsidP="00066DE5">
            <w:pPr>
              <w:pStyle w:val="aa"/>
              <w:ind w:firstLine="0"/>
              <w:rPr>
                <w:sz w:val="22"/>
                <w:szCs w:val="22"/>
                <w:lang w:val="ru-RU"/>
              </w:rPr>
            </w:pPr>
            <w:r w:rsidRPr="00066DE5">
              <w:rPr>
                <w:sz w:val="22"/>
                <w:szCs w:val="22"/>
                <w:lang w:val="ru-RU"/>
              </w:rPr>
              <w:t>не подлежат установлению</w:t>
            </w:r>
          </w:p>
        </w:tc>
      </w:tr>
      <w:tr w:rsidR="00CE1553" w:rsidRPr="00066DE5" w:rsidTr="00F227C7">
        <w:tc>
          <w:tcPr>
            <w:tcW w:w="3794"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t>Иные предельные параметры разрешенного строительства, реконструкции объектов капитального строительства</w:t>
            </w:r>
          </w:p>
        </w:tc>
        <w:tc>
          <w:tcPr>
            <w:tcW w:w="6059"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CE1553" w:rsidRPr="00066DE5" w:rsidRDefault="00066DE5" w:rsidP="00066DE5">
      <w:pPr>
        <w:pStyle w:val="30"/>
        <w:keepLines w:val="0"/>
        <w:suppressAutoHyphens/>
        <w:spacing w:before="180" w:after="120" w:line="240" w:lineRule="auto"/>
        <w:jc w:val="both"/>
        <w:rPr>
          <w:bCs/>
          <w:sz w:val="28"/>
          <w:lang w:eastAsia="ar-SA"/>
        </w:rPr>
      </w:pPr>
      <w:bookmarkStart w:id="36" w:name="_Toc22895186"/>
      <w:r w:rsidRPr="00066DE5">
        <w:rPr>
          <w:bCs/>
          <w:sz w:val="28"/>
          <w:lang w:eastAsia="ar-SA"/>
        </w:rPr>
        <w:t xml:space="preserve">Статья </w:t>
      </w:r>
      <w:r w:rsidR="00D812FD">
        <w:rPr>
          <w:bCs/>
          <w:sz w:val="28"/>
          <w:lang w:eastAsia="ar-SA"/>
        </w:rPr>
        <w:t>29</w:t>
      </w:r>
      <w:r w:rsidRPr="00066DE5">
        <w:rPr>
          <w:bCs/>
          <w:sz w:val="28"/>
          <w:lang w:eastAsia="ar-SA"/>
        </w:rPr>
        <w:t>.1</w:t>
      </w:r>
      <w:r w:rsidR="002A16FB">
        <w:rPr>
          <w:bCs/>
          <w:sz w:val="28"/>
          <w:lang w:eastAsia="ar-SA"/>
        </w:rPr>
        <w:t>6</w:t>
      </w:r>
      <w:r w:rsidR="00CE1553" w:rsidRPr="00066DE5">
        <w:rPr>
          <w:bCs/>
          <w:sz w:val="28"/>
          <w:lang w:eastAsia="ar-SA"/>
        </w:rPr>
        <w:t>. С</w:t>
      </w:r>
      <w:r w:rsidR="00C65BDF">
        <w:rPr>
          <w:bCs/>
          <w:sz w:val="28"/>
          <w:lang w:eastAsia="ar-SA"/>
        </w:rPr>
        <w:t>-</w:t>
      </w:r>
      <w:r w:rsidR="00CE1553" w:rsidRPr="00066DE5">
        <w:rPr>
          <w:bCs/>
          <w:sz w:val="28"/>
          <w:lang w:eastAsia="ar-SA"/>
        </w:rPr>
        <w:t xml:space="preserve">1 - Зона </w:t>
      </w:r>
      <w:r w:rsidRPr="00066DE5">
        <w:rPr>
          <w:bCs/>
          <w:sz w:val="28"/>
          <w:lang w:eastAsia="ar-SA"/>
        </w:rPr>
        <w:t>кладбищ</w:t>
      </w:r>
      <w:r w:rsidR="00CE1553" w:rsidRPr="00066DE5">
        <w:rPr>
          <w:bCs/>
          <w:sz w:val="28"/>
          <w:lang w:eastAsia="ar-SA"/>
        </w:rPr>
        <w:t>.</w:t>
      </w:r>
      <w:bookmarkEnd w:id="36"/>
    </w:p>
    <w:p w:rsidR="00CE1553" w:rsidRPr="00560BBE" w:rsidRDefault="00CE1553" w:rsidP="00560BBE">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079"/>
        <w:gridCol w:w="6512"/>
        <w:gridCol w:w="831"/>
      </w:tblGrid>
      <w:tr w:rsidR="00CE1553" w:rsidRPr="00066DE5" w:rsidTr="00066DE5">
        <w:trPr>
          <w:tblHeader/>
        </w:trPr>
        <w:tc>
          <w:tcPr>
            <w:tcW w:w="1103"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066DE5" w:rsidRDefault="00CE1553" w:rsidP="00066DE5">
            <w:pPr>
              <w:pStyle w:val="aa"/>
              <w:ind w:firstLine="0"/>
              <w:jc w:val="center"/>
              <w:rPr>
                <w:sz w:val="22"/>
                <w:szCs w:val="22"/>
                <w:lang w:val="ru-RU"/>
              </w:rPr>
            </w:pPr>
            <w:r w:rsidRPr="00066DE5">
              <w:rPr>
                <w:sz w:val="22"/>
                <w:szCs w:val="22"/>
                <w:lang w:val="ru-RU"/>
              </w:rPr>
              <w:t>Наименование вида разрешенного использования</w:t>
            </w:r>
          </w:p>
        </w:tc>
        <w:tc>
          <w:tcPr>
            <w:tcW w:w="3456" w:type="pct"/>
            <w:tcBorders>
              <w:top w:val="single" w:sz="4" w:space="0" w:color="auto"/>
              <w:left w:val="single" w:sz="4" w:space="0" w:color="auto"/>
              <w:bottom w:val="single" w:sz="4" w:space="0" w:color="auto"/>
              <w:right w:val="single" w:sz="4" w:space="0" w:color="auto"/>
            </w:tcBorders>
            <w:shd w:val="clear" w:color="auto" w:fill="FFFFFF"/>
          </w:tcPr>
          <w:p w:rsidR="00CE1553" w:rsidRPr="00066DE5" w:rsidRDefault="00CE1553" w:rsidP="00066DE5">
            <w:pPr>
              <w:pStyle w:val="aa"/>
              <w:ind w:firstLine="0"/>
              <w:jc w:val="center"/>
              <w:rPr>
                <w:sz w:val="22"/>
                <w:szCs w:val="22"/>
                <w:lang w:val="ru-RU"/>
              </w:rPr>
            </w:pPr>
            <w:r w:rsidRPr="00066DE5">
              <w:rPr>
                <w:sz w:val="22"/>
                <w:szCs w:val="22"/>
                <w:lang w:val="ru-RU"/>
              </w:rPr>
              <w:t>Описание вида разрешенного использования</w:t>
            </w: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E1553" w:rsidRPr="00066DE5" w:rsidRDefault="00CE1553" w:rsidP="00066DE5">
            <w:pPr>
              <w:pStyle w:val="aa"/>
              <w:ind w:firstLine="0"/>
              <w:jc w:val="center"/>
              <w:rPr>
                <w:sz w:val="22"/>
                <w:szCs w:val="22"/>
                <w:lang w:val="ru-RU"/>
              </w:rPr>
            </w:pPr>
            <w:r w:rsidRPr="00066DE5">
              <w:rPr>
                <w:sz w:val="22"/>
                <w:szCs w:val="22"/>
                <w:lang w:val="ru-RU"/>
              </w:rPr>
              <w:t>Код</w:t>
            </w:r>
          </w:p>
        </w:tc>
      </w:tr>
      <w:tr w:rsidR="00CE1553" w:rsidRPr="00066DE5" w:rsidTr="00066DE5">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E1553" w:rsidRPr="00066DE5" w:rsidRDefault="00CE1553" w:rsidP="00066DE5">
            <w:pPr>
              <w:pStyle w:val="aa"/>
              <w:ind w:firstLine="0"/>
              <w:jc w:val="center"/>
              <w:rPr>
                <w:sz w:val="22"/>
                <w:szCs w:val="22"/>
                <w:lang w:val="ru-RU"/>
              </w:rPr>
            </w:pPr>
            <w:r w:rsidRPr="00066DE5">
              <w:rPr>
                <w:sz w:val="22"/>
                <w:szCs w:val="22"/>
                <w:lang w:val="ru-RU"/>
              </w:rPr>
              <w:lastRenderedPageBreak/>
              <w:t>Основные виды разрешенного использования</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Ритуальная деятельность</w:t>
            </w:r>
          </w:p>
        </w:tc>
        <w:tc>
          <w:tcPr>
            <w:tcW w:w="3456" w:type="pct"/>
            <w:tcBorders>
              <w:top w:val="single" w:sz="4" w:space="0" w:color="auto"/>
              <w:left w:val="single" w:sz="4" w:space="0" w:color="auto"/>
              <w:bottom w:val="single" w:sz="4" w:space="0" w:color="auto"/>
              <w:right w:val="single" w:sz="4" w:space="0" w:color="auto"/>
            </w:tcBorders>
          </w:tcPr>
          <w:p w:rsidR="00066DE5" w:rsidRPr="00066DE5" w:rsidRDefault="00066DE5" w:rsidP="00066DE5">
            <w:pPr>
              <w:pStyle w:val="aa"/>
              <w:ind w:firstLine="0"/>
              <w:rPr>
                <w:sz w:val="22"/>
                <w:szCs w:val="22"/>
                <w:lang w:val="ru-RU"/>
              </w:rPr>
            </w:pPr>
            <w:r w:rsidRPr="00066DE5">
              <w:rPr>
                <w:sz w:val="22"/>
                <w:szCs w:val="22"/>
                <w:lang w:val="ru-RU"/>
              </w:rPr>
              <w:t>Размещение кладбищ, крематориев и мест захоронения;</w:t>
            </w:r>
          </w:p>
          <w:p w:rsidR="00066DE5" w:rsidRPr="00066DE5" w:rsidRDefault="00066DE5" w:rsidP="00066DE5">
            <w:pPr>
              <w:pStyle w:val="aa"/>
              <w:ind w:firstLine="0"/>
              <w:rPr>
                <w:sz w:val="22"/>
                <w:szCs w:val="22"/>
                <w:lang w:val="ru-RU"/>
              </w:rPr>
            </w:pPr>
            <w:r w:rsidRPr="00066DE5">
              <w:rPr>
                <w:sz w:val="22"/>
                <w:szCs w:val="22"/>
                <w:lang w:val="ru-RU"/>
              </w:rPr>
              <w:t>размещение соответствующих культовых сооружений;</w:t>
            </w:r>
          </w:p>
          <w:p w:rsidR="00CE1553" w:rsidRPr="00066DE5" w:rsidRDefault="00066DE5" w:rsidP="00066DE5">
            <w:pPr>
              <w:pStyle w:val="aa"/>
              <w:ind w:firstLine="0"/>
              <w:rPr>
                <w:sz w:val="22"/>
                <w:szCs w:val="22"/>
                <w:lang w:val="ru-RU"/>
              </w:rPr>
            </w:pPr>
            <w:r w:rsidRPr="00066DE5">
              <w:rPr>
                <w:sz w:val="22"/>
                <w:szCs w:val="22"/>
                <w:lang w:val="ru-RU"/>
              </w:rPr>
              <w:t>осуществление деятельности по производству продукции ритуально-обрядового назначения</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12.1</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Специальная деятельность</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066DE5" w:rsidP="00066DE5">
            <w:pPr>
              <w:pStyle w:val="aa"/>
              <w:ind w:firstLine="0"/>
              <w:rPr>
                <w:sz w:val="22"/>
                <w:szCs w:val="22"/>
                <w:lang w:val="ru-RU"/>
              </w:rPr>
            </w:pPr>
            <w:r w:rsidRPr="00066DE5">
              <w:rPr>
                <w:sz w:val="22"/>
                <w:szCs w:val="22"/>
                <w:lang w:val="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12.2</w:t>
            </w:r>
          </w:p>
        </w:tc>
      </w:tr>
      <w:tr w:rsidR="00CE1553" w:rsidRPr="00066DE5" w:rsidTr="00066DE5">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jc w:val="center"/>
              <w:rPr>
                <w:sz w:val="22"/>
                <w:szCs w:val="22"/>
                <w:lang w:val="ru-RU"/>
              </w:rPr>
            </w:pPr>
            <w:r w:rsidRPr="00066DE5">
              <w:rPr>
                <w:sz w:val="22"/>
                <w:szCs w:val="22"/>
                <w:lang w:val="ru-RU"/>
              </w:rPr>
              <w:t>Вспомогательные виды разрешенного использования</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Коммунальное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066DE5" w:rsidP="00066DE5">
            <w:pPr>
              <w:pStyle w:val="aa"/>
              <w:ind w:firstLine="0"/>
              <w:rPr>
                <w:sz w:val="22"/>
                <w:szCs w:val="22"/>
                <w:lang w:val="ru-RU"/>
              </w:rPr>
            </w:pPr>
            <w:r w:rsidRPr="00066DE5">
              <w:rPr>
                <w:sz w:val="22"/>
                <w:szCs w:val="22"/>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sz w:val="22"/>
                <w:szCs w:val="22"/>
                <w:lang w:val="ru-RU"/>
              </w:rPr>
              <w:t>ьзования с кодами 3.1.1 - 3.1.2</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3.1</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Открытые автостоянки</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Приобъектные стоянки автомобилей</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Объекты уличного оборудования и благоустройства</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Зеленые насаждения санитарно-защитных зон</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w:t>
            </w:r>
          </w:p>
        </w:tc>
      </w:tr>
      <w:tr w:rsidR="00CE1553" w:rsidRPr="00066DE5" w:rsidTr="00066DE5">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jc w:val="center"/>
              <w:rPr>
                <w:sz w:val="22"/>
                <w:szCs w:val="22"/>
                <w:lang w:val="ru-RU"/>
              </w:rPr>
            </w:pPr>
            <w:r w:rsidRPr="00066DE5">
              <w:rPr>
                <w:sz w:val="22"/>
                <w:szCs w:val="22"/>
                <w:lang w:val="ru-RU"/>
              </w:rPr>
              <w:t>Условно разрешенные виды использования</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Бытовое обслуживание</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rPr>
                <w:sz w:val="22"/>
                <w:szCs w:val="22"/>
                <w:lang w:val="ru-RU"/>
              </w:rPr>
            </w:pPr>
            <w:r w:rsidRPr="00066DE5">
              <w:rPr>
                <w:sz w:val="22"/>
                <w:szCs w:val="22"/>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3.3</w:t>
            </w:r>
          </w:p>
        </w:tc>
      </w:tr>
      <w:tr w:rsidR="00CE1553" w:rsidRPr="00066DE5" w:rsidTr="00066DE5">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1553" w:rsidRPr="00066DE5" w:rsidRDefault="00CE1553" w:rsidP="00066DE5">
            <w:pPr>
              <w:pStyle w:val="aa"/>
              <w:ind w:firstLine="0"/>
              <w:rPr>
                <w:sz w:val="22"/>
                <w:szCs w:val="22"/>
                <w:lang w:val="ru-RU"/>
              </w:rPr>
            </w:pPr>
            <w:r w:rsidRPr="00066DE5">
              <w:rPr>
                <w:sz w:val="22"/>
                <w:szCs w:val="22"/>
                <w:lang w:val="ru-RU"/>
              </w:rPr>
              <w:t>Религиозное использование</w:t>
            </w:r>
          </w:p>
        </w:tc>
        <w:tc>
          <w:tcPr>
            <w:tcW w:w="3456" w:type="pct"/>
            <w:tcBorders>
              <w:top w:val="single" w:sz="4" w:space="0" w:color="auto"/>
              <w:left w:val="single" w:sz="4" w:space="0" w:color="auto"/>
              <w:bottom w:val="single" w:sz="4" w:space="0" w:color="auto"/>
              <w:right w:val="single" w:sz="4" w:space="0" w:color="auto"/>
            </w:tcBorders>
          </w:tcPr>
          <w:p w:rsidR="00CE1553" w:rsidRPr="00066DE5" w:rsidRDefault="00066DE5" w:rsidP="00066DE5">
            <w:pPr>
              <w:pStyle w:val="aa"/>
              <w:ind w:firstLine="0"/>
              <w:rPr>
                <w:sz w:val="22"/>
                <w:szCs w:val="22"/>
                <w:lang w:val="ru-RU"/>
              </w:rPr>
            </w:pPr>
            <w:r w:rsidRPr="00066DE5">
              <w:rPr>
                <w:sz w:val="22"/>
                <w:szCs w:val="22"/>
                <w:lang w:val="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w:t>
            </w:r>
            <w:r>
              <w:rPr>
                <w:sz w:val="22"/>
                <w:szCs w:val="22"/>
                <w:lang w:val="ru-RU"/>
              </w:rPr>
              <w:t>.2</w:t>
            </w:r>
          </w:p>
        </w:tc>
        <w:tc>
          <w:tcPr>
            <w:tcW w:w="441" w:type="pct"/>
            <w:tcBorders>
              <w:top w:val="single" w:sz="4" w:space="0" w:color="auto"/>
              <w:left w:val="single" w:sz="4" w:space="0" w:color="auto"/>
              <w:bottom w:val="single" w:sz="4" w:space="0" w:color="auto"/>
              <w:right w:val="single" w:sz="4" w:space="0" w:color="auto"/>
            </w:tcBorders>
          </w:tcPr>
          <w:p w:rsidR="00CE1553" w:rsidRPr="00066DE5" w:rsidRDefault="00CE1553" w:rsidP="00066DE5">
            <w:pPr>
              <w:pStyle w:val="aa"/>
              <w:ind w:firstLine="0"/>
              <w:jc w:val="center"/>
              <w:rPr>
                <w:sz w:val="22"/>
                <w:szCs w:val="22"/>
                <w:lang w:val="ru-RU"/>
              </w:rPr>
            </w:pPr>
            <w:r w:rsidRPr="00066DE5">
              <w:rPr>
                <w:sz w:val="22"/>
                <w:szCs w:val="22"/>
                <w:lang w:val="ru-RU"/>
              </w:rPr>
              <w:t>3.7</w:t>
            </w:r>
          </w:p>
        </w:tc>
      </w:tr>
    </w:tbl>
    <w:p w:rsidR="00CE1553" w:rsidRPr="00560BBE" w:rsidRDefault="00CE1553" w:rsidP="00560BBE">
      <w:pPr>
        <w:pStyle w:val="aa"/>
        <w:rPr>
          <w:sz w:val="28"/>
          <w:lang w:val="ru-RU"/>
        </w:rPr>
      </w:pPr>
    </w:p>
    <w:p w:rsidR="00CE1553" w:rsidRPr="00560BBE" w:rsidRDefault="00CE1553" w:rsidP="00560BBE">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873"/>
      </w:tblGrid>
      <w:tr w:rsidR="00CE1553" w:rsidRPr="00066DE5" w:rsidTr="00066DE5">
        <w:trPr>
          <w:tblHeader/>
        </w:trPr>
        <w:tc>
          <w:tcPr>
            <w:tcW w:w="3698" w:type="dxa"/>
            <w:shd w:val="clear" w:color="auto" w:fill="auto"/>
          </w:tcPr>
          <w:p w:rsidR="00CE1553" w:rsidRPr="00066DE5" w:rsidRDefault="00CE1553" w:rsidP="00066DE5">
            <w:pPr>
              <w:pStyle w:val="aa"/>
              <w:ind w:firstLine="0"/>
              <w:jc w:val="center"/>
              <w:rPr>
                <w:sz w:val="22"/>
                <w:szCs w:val="22"/>
                <w:lang w:val="ru-RU"/>
              </w:rPr>
            </w:pPr>
            <w:r w:rsidRPr="00066DE5">
              <w:rPr>
                <w:sz w:val="22"/>
                <w:szCs w:val="22"/>
                <w:lang w:val="ru-RU"/>
              </w:rPr>
              <w:t>Наименование размера, параметра</w:t>
            </w:r>
          </w:p>
        </w:tc>
        <w:tc>
          <w:tcPr>
            <w:tcW w:w="5873" w:type="dxa"/>
            <w:shd w:val="clear" w:color="auto" w:fill="auto"/>
          </w:tcPr>
          <w:p w:rsidR="00CE1553" w:rsidRPr="00066DE5" w:rsidRDefault="00CE1553" w:rsidP="00066DE5">
            <w:pPr>
              <w:pStyle w:val="aa"/>
              <w:ind w:firstLine="0"/>
              <w:jc w:val="center"/>
              <w:rPr>
                <w:sz w:val="22"/>
                <w:szCs w:val="22"/>
                <w:lang w:val="ru-RU"/>
              </w:rPr>
            </w:pPr>
            <w:r w:rsidRPr="00066DE5">
              <w:rPr>
                <w:sz w:val="22"/>
                <w:szCs w:val="22"/>
                <w:lang w:val="ru-RU"/>
              </w:rPr>
              <w:t>Значение, единица измерения, дополнительные условия</w:t>
            </w:r>
          </w:p>
        </w:tc>
      </w:tr>
      <w:tr w:rsidR="00CE1553" w:rsidRPr="00066DE5" w:rsidTr="00066DE5">
        <w:tc>
          <w:tcPr>
            <w:tcW w:w="3698"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t xml:space="preserve">Предельные (минимальные и (или) </w:t>
            </w:r>
            <w:r w:rsidRPr="00066DE5">
              <w:rPr>
                <w:sz w:val="22"/>
                <w:szCs w:val="22"/>
                <w:lang w:val="ru-RU"/>
              </w:rPr>
              <w:lastRenderedPageBreak/>
              <w:t>максимальные) размеры земельных участков</w:t>
            </w:r>
          </w:p>
        </w:tc>
        <w:tc>
          <w:tcPr>
            <w:tcW w:w="5873" w:type="dxa"/>
            <w:shd w:val="clear" w:color="auto" w:fill="auto"/>
          </w:tcPr>
          <w:p w:rsidR="00CE1553" w:rsidRPr="00066DE5" w:rsidRDefault="00066DE5" w:rsidP="00066DE5">
            <w:pPr>
              <w:pStyle w:val="aa"/>
              <w:ind w:firstLine="0"/>
              <w:rPr>
                <w:sz w:val="22"/>
                <w:szCs w:val="22"/>
                <w:lang w:val="ru-RU"/>
              </w:rPr>
            </w:pPr>
            <w:r>
              <w:rPr>
                <w:sz w:val="22"/>
                <w:szCs w:val="22"/>
              </w:rPr>
              <w:lastRenderedPageBreak/>
              <w:t>Max</w:t>
            </w:r>
            <w:r>
              <w:rPr>
                <w:sz w:val="22"/>
                <w:szCs w:val="22"/>
                <w:lang w:val="ru-RU"/>
              </w:rPr>
              <w:t xml:space="preserve"> – 40 га</w:t>
            </w:r>
          </w:p>
        </w:tc>
      </w:tr>
      <w:tr w:rsidR="00CE1553" w:rsidRPr="00066DE5" w:rsidTr="00066DE5">
        <w:tc>
          <w:tcPr>
            <w:tcW w:w="3698"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5873" w:type="dxa"/>
            <w:shd w:val="clear" w:color="auto" w:fill="auto"/>
          </w:tcPr>
          <w:p w:rsidR="00CE1553" w:rsidRPr="00066DE5" w:rsidRDefault="00B921BD" w:rsidP="00066DE5">
            <w:pPr>
              <w:pStyle w:val="aa"/>
              <w:ind w:firstLine="0"/>
              <w:rPr>
                <w:sz w:val="22"/>
                <w:szCs w:val="22"/>
                <w:lang w:val="ru-RU"/>
              </w:rPr>
            </w:pPr>
            <w:r w:rsidRPr="00066DE5">
              <w:rPr>
                <w:sz w:val="22"/>
                <w:szCs w:val="22"/>
                <w:lang w:val="ru-RU"/>
              </w:rPr>
              <w:t>не подлежат установлению</w:t>
            </w:r>
            <w:r w:rsidR="00CE1553" w:rsidRPr="00066DE5">
              <w:rPr>
                <w:sz w:val="22"/>
                <w:szCs w:val="22"/>
                <w:lang w:val="ru-RU"/>
              </w:rPr>
              <w:t xml:space="preserve"> </w:t>
            </w:r>
          </w:p>
        </w:tc>
      </w:tr>
      <w:tr w:rsidR="00CE1553" w:rsidRPr="00066DE5" w:rsidTr="00066DE5">
        <w:tc>
          <w:tcPr>
            <w:tcW w:w="3698"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t>Предельное количество этажей или предельная высота зданий, строений, сооружений</w:t>
            </w:r>
          </w:p>
        </w:tc>
        <w:tc>
          <w:tcPr>
            <w:tcW w:w="5873" w:type="dxa"/>
            <w:shd w:val="clear" w:color="auto" w:fill="auto"/>
          </w:tcPr>
          <w:p w:rsidR="00CE1553" w:rsidRPr="00066DE5" w:rsidRDefault="00B921BD" w:rsidP="00066DE5">
            <w:pPr>
              <w:pStyle w:val="aa"/>
              <w:ind w:firstLine="0"/>
              <w:rPr>
                <w:sz w:val="22"/>
                <w:szCs w:val="22"/>
                <w:lang w:val="ru-RU"/>
              </w:rPr>
            </w:pPr>
            <w:r w:rsidRPr="00066DE5">
              <w:rPr>
                <w:sz w:val="22"/>
                <w:szCs w:val="22"/>
                <w:lang w:val="ru-RU"/>
              </w:rPr>
              <w:t>не подлежат установлению</w:t>
            </w:r>
          </w:p>
        </w:tc>
      </w:tr>
      <w:tr w:rsidR="00CE1553" w:rsidRPr="00066DE5" w:rsidTr="00066DE5">
        <w:tc>
          <w:tcPr>
            <w:tcW w:w="3698"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5873" w:type="dxa"/>
            <w:shd w:val="clear" w:color="auto" w:fill="auto"/>
          </w:tcPr>
          <w:p w:rsidR="00CE1553" w:rsidRPr="00066DE5" w:rsidRDefault="00B921BD" w:rsidP="00066DE5">
            <w:pPr>
              <w:pStyle w:val="aa"/>
              <w:ind w:firstLine="0"/>
              <w:rPr>
                <w:sz w:val="22"/>
                <w:szCs w:val="22"/>
                <w:lang w:val="ru-RU"/>
              </w:rPr>
            </w:pPr>
            <w:r w:rsidRPr="00066DE5">
              <w:rPr>
                <w:sz w:val="22"/>
                <w:szCs w:val="22"/>
                <w:lang w:val="ru-RU"/>
              </w:rPr>
              <w:t>не подлежат установлению</w:t>
            </w:r>
          </w:p>
        </w:tc>
      </w:tr>
      <w:tr w:rsidR="00CE1553" w:rsidRPr="00066DE5" w:rsidTr="00066DE5">
        <w:tc>
          <w:tcPr>
            <w:tcW w:w="3698"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t>Иные предельные параметры разрешенного строительства, реконструкции объектов капитального строительства</w:t>
            </w:r>
          </w:p>
        </w:tc>
        <w:tc>
          <w:tcPr>
            <w:tcW w:w="5873" w:type="dxa"/>
            <w:shd w:val="clear" w:color="auto" w:fill="auto"/>
          </w:tcPr>
          <w:p w:rsidR="00CE1553" w:rsidRPr="00066DE5" w:rsidRDefault="00CE1553" w:rsidP="00066DE5">
            <w:pPr>
              <w:pStyle w:val="aa"/>
              <w:ind w:firstLine="0"/>
              <w:rPr>
                <w:sz w:val="22"/>
                <w:szCs w:val="22"/>
                <w:lang w:val="ru-RU"/>
              </w:rPr>
            </w:pPr>
            <w:r w:rsidRPr="00066DE5">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E1553" w:rsidRPr="00066DE5" w:rsidRDefault="00CE1553" w:rsidP="00066DE5">
            <w:pPr>
              <w:pStyle w:val="aa"/>
              <w:ind w:firstLine="0"/>
              <w:rPr>
                <w:sz w:val="22"/>
                <w:szCs w:val="22"/>
                <w:lang w:val="ru-RU"/>
              </w:rPr>
            </w:pPr>
            <w:r w:rsidRPr="00066DE5">
              <w:rPr>
                <w:sz w:val="22"/>
                <w:szCs w:val="22"/>
                <w:lang w:val="ru-RU"/>
              </w:rPr>
              <w:t>- размеры санитарно-защитной зоны устанавливаются с учетом требований СанПиН 2.2.1/2.1.1.1200</w:t>
            </w:r>
          </w:p>
        </w:tc>
      </w:tr>
    </w:tbl>
    <w:p w:rsidR="00066DE5" w:rsidRPr="00066DE5" w:rsidRDefault="00066DE5" w:rsidP="00066DE5">
      <w:pPr>
        <w:pStyle w:val="30"/>
        <w:keepLines w:val="0"/>
        <w:suppressAutoHyphens/>
        <w:spacing w:before="180" w:after="120" w:line="240" w:lineRule="auto"/>
        <w:jc w:val="both"/>
        <w:rPr>
          <w:bCs/>
          <w:sz w:val="28"/>
          <w:lang w:eastAsia="ar-SA"/>
        </w:rPr>
      </w:pPr>
      <w:bookmarkStart w:id="37" w:name="_Toc22895187"/>
      <w:r w:rsidRPr="00066DE5">
        <w:rPr>
          <w:bCs/>
          <w:sz w:val="28"/>
          <w:lang w:eastAsia="ar-SA"/>
        </w:rPr>
        <w:t xml:space="preserve">Статья </w:t>
      </w:r>
      <w:r w:rsidR="00D812FD">
        <w:rPr>
          <w:bCs/>
          <w:sz w:val="28"/>
          <w:lang w:eastAsia="ar-SA"/>
        </w:rPr>
        <w:t>29</w:t>
      </w:r>
      <w:r w:rsidRPr="00066DE5">
        <w:rPr>
          <w:bCs/>
          <w:sz w:val="28"/>
          <w:lang w:eastAsia="ar-SA"/>
        </w:rPr>
        <w:t>.</w:t>
      </w:r>
      <w:r>
        <w:rPr>
          <w:bCs/>
          <w:sz w:val="28"/>
          <w:lang w:eastAsia="ar-SA"/>
        </w:rPr>
        <w:t>1</w:t>
      </w:r>
      <w:r w:rsidR="002A16FB">
        <w:rPr>
          <w:bCs/>
          <w:sz w:val="28"/>
          <w:lang w:eastAsia="ar-SA"/>
        </w:rPr>
        <w:t>7</w:t>
      </w:r>
      <w:r w:rsidRPr="00066DE5">
        <w:rPr>
          <w:bCs/>
          <w:sz w:val="28"/>
          <w:lang w:eastAsia="ar-SA"/>
        </w:rPr>
        <w:t>. С</w:t>
      </w:r>
      <w:r w:rsidR="00C65BDF">
        <w:rPr>
          <w:bCs/>
          <w:sz w:val="28"/>
          <w:lang w:eastAsia="ar-SA"/>
        </w:rPr>
        <w:t>-2</w:t>
      </w:r>
      <w:r w:rsidRPr="00066DE5">
        <w:rPr>
          <w:bCs/>
          <w:sz w:val="28"/>
          <w:lang w:eastAsia="ar-SA"/>
        </w:rPr>
        <w:t xml:space="preserve"> - Зона </w:t>
      </w:r>
      <w:r>
        <w:rPr>
          <w:bCs/>
          <w:sz w:val="28"/>
          <w:lang w:eastAsia="ar-SA"/>
        </w:rPr>
        <w:t>озеленения специального назначения</w:t>
      </w:r>
      <w:r w:rsidRPr="00066DE5">
        <w:rPr>
          <w:bCs/>
          <w:sz w:val="28"/>
          <w:lang w:eastAsia="ar-SA"/>
        </w:rPr>
        <w:t>.</w:t>
      </w:r>
      <w:bookmarkEnd w:id="37"/>
    </w:p>
    <w:p w:rsidR="00066DE5" w:rsidRPr="00560BBE" w:rsidRDefault="00066DE5" w:rsidP="00066DE5">
      <w:pPr>
        <w:pStyle w:val="aa"/>
        <w:rPr>
          <w:sz w:val="28"/>
          <w:lang w:val="ru-RU"/>
        </w:rPr>
      </w:pPr>
      <w:r w:rsidRPr="00560BBE">
        <w:rPr>
          <w:sz w:val="28"/>
          <w:lang w:val="ru-RU"/>
        </w:rPr>
        <w:t>Основные и условно разрешенные виды использования земельных участков и объектов капитального строительства:</w:t>
      </w:r>
    </w:p>
    <w:tbl>
      <w:tblPr>
        <w:tblW w:w="5000" w:type="pct"/>
        <w:tblCellMar>
          <w:top w:w="75" w:type="dxa"/>
          <w:left w:w="0" w:type="dxa"/>
          <w:bottom w:w="75" w:type="dxa"/>
          <w:right w:w="0" w:type="dxa"/>
        </w:tblCellMar>
        <w:tblLook w:val="0000"/>
      </w:tblPr>
      <w:tblGrid>
        <w:gridCol w:w="2079"/>
        <w:gridCol w:w="6512"/>
        <w:gridCol w:w="831"/>
      </w:tblGrid>
      <w:tr w:rsidR="00066DE5" w:rsidRPr="00066DE5" w:rsidTr="00EE75E1">
        <w:trPr>
          <w:tblHeader/>
        </w:trPr>
        <w:tc>
          <w:tcPr>
            <w:tcW w:w="1103" w:type="pct"/>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066DE5" w:rsidRPr="00066DE5" w:rsidRDefault="00066DE5" w:rsidP="00EE75E1">
            <w:pPr>
              <w:pStyle w:val="aa"/>
              <w:ind w:firstLine="0"/>
              <w:jc w:val="center"/>
              <w:rPr>
                <w:sz w:val="22"/>
                <w:szCs w:val="22"/>
                <w:lang w:val="ru-RU"/>
              </w:rPr>
            </w:pPr>
            <w:r w:rsidRPr="00066DE5">
              <w:rPr>
                <w:sz w:val="22"/>
                <w:szCs w:val="22"/>
                <w:lang w:val="ru-RU"/>
              </w:rPr>
              <w:t>Наименование вида разрешенного использования</w:t>
            </w:r>
          </w:p>
        </w:tc>
        <w:tc>
          <w:tcPr>
            <w:tcW w:w="3456" w:type="pct"/>
            <w:tcBorders>
              <w:top w:val="single" w:sz="4" w:space="0" w:color="auto"/>
              <w:left w:val="single" w:sz="4" w:space="0" w:color="auto"/>
              <w:bottom w:val="single" w:sz="4" w:space="0" w:color="auto"/>
              <w:right w:val="single" w:sz="4" w:space="0" w:color="auto"/>
            </w:tcBorders>
            <w:shd w:val="clear" w:color="auto" w:fill="FFFFFF"/>
          </w:tcPr>
          <w:p w:rsidR="00066DE5" w:rsidRPr="00066DE5" w:rsidRDefault="00066DE5" w:rsidP="00EE75E1">
            <w:pPr>
              <w:pStyle w:val="aa"/>
              <w:ind w:firstLine="0"/>
              <w:jc w:val="center"/>
              <w:rPr>
                <w:sz w:val="22"/>
                <w:szCs w:val="22"/>
                <w:lang w:val="ru-RU"/>
              </w:rPr>
            </w:pPr>
            <w:r w:rsidRPr="00066DE5">
              <w:rPr>
                <w:sz w:val="22"/>
                <w:szCs w:val="22"/>
                <w:lang w:val="ru-RU"/>
              </w:rPr>
              <w:t>Описание вида разрешенного использования</w:t>
            </w: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066DE5" w:rsidRPr="00066DE5" w:rsidRDefault="00066DE5" w:rsidP="00EE75E1">
            <w:pPr>
              <w:pStyle w:val="aa"/>
              <w:ind w:firstLine="0"/>
              <w:jc w:val="center"/>
              <w:rPr>
                <w:sz w:val="22"/>
                <w:szCs w:val="22"/>
                <w:lang w:val="ru-RU"/>
              </w:rPr>
            </w:pPr>
            <w:r w:rsidRPr="00066DE5">
              <w:rPr>
                <w:sz w:val="22"/>
                <w:szCs w:val="22"/>
                <w:lang w:val="ru-RU"/>
              </w:rPr>
              <w:t>Код</w:t>
            </w:r>
          </w:p>
        </w:tc>
      </w:tr>
      <w:tr w:rsidR="00066DE5" w:rsidRPr="00066DE5" w:rsidTr="00EE75E1">
        <w:tc>
          <w:tcPr>
            <w:tcW w:w="5000" w:type="pct"/>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066DE5" w:rsidRPr="00066DE5" w:rsidRDefault="00066DE5" w:rsidP="00EE75E1">
            <w:pPr>
              <w:pStyle w:val="aa"/>
              <w:ind w:firstLine="0"/>
              <w:jc w:val="center"/>
              <w:rPr>
                <w:sz w:val="22"/>
                <w:szCs w:val="22"/>
                <w:lang w:val="ru-RU"/>
              </w:rPr>
            </w:pPr>
            <w:r w:rsidRPr="00066DE5">
              <w:rPr>
                <w:sz w:val="22"/>
                <w:szCs w:val="22"/>
                <w:lang w:val="ru-RU"/>
              </w:rPr>
              <w:t>Основные виды разрешенного использования</w:t>
            </w:r>
          </w:p>
        </w:tc>
      </w:tr>
      <w:tr w:rsidR="00066DE5" w:rsidRPr="00066DE5" w:rsidTr="00EE75E1">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DE5" w:rsidRPr="00066DE5" w:rsidRDefault="00066DE5" w:rsidP="00EE75E1">
            <w:pPr>
              <w:pStyle w:val="aa"/>
              <w:ind w:firstLine="0"/>
              <w:rPr>
                <w:sz w:val="22"/>
                <w:szCs w:val="22"/>
                <w:lang w:val="ru-RU"/>
              </w:rPr>
            </w:pPr>
            <w:r w:rsidRPr="00066DE5">
              <w:rPr>
                <w:sz w:val="22"/>
                <w:szCs w:val="22"/>
                <w:lang w:val="ru-RU"/>
              </w:rPr>
              <w:t>Охрана природных территорий</w:t>
            </w:r>
          </w:p>
        </w:tc>
        <w:tc>
          <w:tcPr>
            <w:tcW w:w="3456" w:type="pct"/>
            <w:tcBorders>
              <w:top w:val="single" w:sz="4" w:space="0" w:color="auto"/>
              <w:left w:val="single" w:sz="4" w:space="0" w:color="auto"/>
              <w:bottom w:val="single" w:sz="4" w:space="0" w:color="auto"/>
              <w:right w:val="single" w:sz="4" w:space="0" w:color="auto"/>
            </w:tcBorders>
          </w:tcPr>
          <w:p w:rsidR="00066DE5" w:rsidRPr="00066DE5" w:rsidRDefault="00066DE5" w:rsidP="00EE75E1">
            <w:pPr>
              <w:pStyle w:val="aa"/>
              <w:ind w:firstLine="0"/>
              <w:rPr>
                <w:sz w:val="22"/>
                <w:szCs w:val="22"/>
                <w:lang w:val="ru-RU"/>
              </w:rPr>
            </w:pPr>
            <w:r w:rsidRPr="00066DE5">
              <w:rPr>
                <w:sz w:val="22"/>
                <w:szCs w:val="22"/>
                <w:lang w:val="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41" w:type="pct"/>
            <w:tcBorders>
              <w:top w:val="single" w:sz="4" w:space="0" w:color="auto"/>
              <w:left w:val="single" w:sz="4" w:space="0" w:color="auto"/>
              <w:bottom w:val="single" w:sz="4" w:space="0" w:color="auto"/>
              <w:right w:val="single" w:sz="4" w:space="0" w:color="auto"/>
            </w:tcBorders>
          </w:tcPr>
          <w:p w:rsidR="00066DE5" w:rsidRPr="00066DE5" w:rsidRDefault="00066DE5" w:rsidP="00EE75E1">
            <w:pPr>
              <w:pStyle w:val="aa"/>
              <w:ind w:firstLine="0"/>
              <w:jc w:val="center"/>
              <w:rPr>
                <w:sz w:val="22"/>
                <w:szCs w:val="22"/>
                <w:lang w:val="ru-RU"/>
              </w:rPr>
            </w:pPr>
            <w:r>
              <w:rPr>
                <w:sz w:val="22"/>
                <w:szCs w:val="22"/>
                <w:lang w:val="ru-RU"/>
              </w:rPr>
              <w:t>9.1</w:t>
            </w:r>
          </w:p>
        </w:tc>
      </w:tr>
      <w:tr w:rsidR="00066DE5" w:rsidRPr="00066DE5" w:rsidTr="00EE75E1">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DE5" w:rsidRPr="00066DE5" w:rsidRDefault="00066DE5" w:rsidP="00EE75E1">
            <w:pPr>
              <w:pStyle w:val="aa"/>
              <w:ind w:firstLine="0"/>
              <w:rPr>
                <w:sz w:val="22"/>
                <w:szCs w:val="22"/>
                <w:lang w:val="ru-RU"/>
              </w:rPr>
            </w:pPr>
            <w:r w:rsidRPr="00066DE5">
              <w:rPr>
                <w:sz w:val="22"/>
                <w:szCs w:val="22"/>
                <w:lang w:val="ru-RU"/>
              </w:rPr>
              <w:t>Использование лесов</w:t>
            </w:r>
          </w:p>
        </w:tc>
        <w:tc>
          <w:tcPr>
            <w:tcW w:w="3456" w:type="pct"/>
            <w:tcBorders>
              <w:top w:val="single" w:sz="4" w:space="0" w:color="auto"/>
              <w:left w:val="single" w:sz="4" w:space="0" w:color="auto"/>
              <w:bottom w:val="single" w:sz="4" w:space="0" w:color="auto"/>
              <w:right w:val="single" w:sz="4" w:space="0" w:color="auto"/>
            </w:tcBorders>
          </w:tcPr>
          <w:p w:rsidR="00066DE5" w:rsidRPr="00066DE5" w:rsidRDefault="00066DE5" w:rsidP="00EE75E1">
            <w:pPr>
              <w:pStyle w:val="aa"/>
              <w:ind w:firstLine="0"/>
              <w:rPr>
                <w:sz w:val="22"/>
                <w:szCs w:val="22"/>
                <w:lang w:val="ru-RU"/>
              </w:rPr>
            </w:pPr>
            <w:r w:rsidRPr="00066DE5">
              <w:rPr>
                <w:sz w:val="22"/>
                <w:szCs w:val="22"/>
                <w:lang w:val="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w:t>
            </w:r>
            <w:r>
              <w:rPr>
                <w:sz w:val="22"/>
                <w:szCs w:val="22"/>
                <w:lang w:val="ru-RU"/>
              </w:rPr>
              <w:t>ами 10.1 - 10.4</w:t>
            </w:r>
          </w:p>
        </w:tc>
        <w:tc>
          <w:tcPr>
            <w:tcW w:w="441" w:type="pct"/>
            <w:tcBorders>
              <w:top w:val="single" w:sz="4" w:space="0" w:color="auto"/>
              <w:left w:val="single" w:sz="4" w:space="0" w:color="auto"/>
              <w:bottom w:val="single" w:sz="4" w:space="0" w:color="auto"/>
              <w:right w:val="single" w:sz="4" w:space="0" w:color="auto"/>
            </w:tcBorders>
          </w:tcPr>
          <w:p w:rsidR="00066DE5" w:rsidRPr="00066DE5" w:rsidRDefault="00066DE5" w:rsidP="00EE75E1">
            <w:pPr>
              <w:pStyle w:val="aa"/>
              <w:ind w:firstLine="0"/>
              <w:jc w:val="center"/>
              <w:rPr>
                <w:sz w:val="22"/>
                <w:szCs w:val="22"/>
                <w:lang w:val="ru-RU"/>
              </w:rPr>
            </w:pPr>
            <w:r>
              <w:rPr>
                <w:sz w:val="22"/>
                <w:szCs w:val="22"/>
                <w:lang w:val="ru-RU"/>
              </w:rPr>
              <w:t>10.0</w:t>
            </w:r>
          </w:p>
        </w:tc>
      </w:tr>
      <w:tr w:rsidR="00066DE5" w:rsidRPr="00066DE5" w:rsidTr="00EE75E1">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DE5" w:rsidRPr="00066DE5" w:rsidRDefault="00066DE5" w:rsidP="00EE75E1">
            <w:pPr>
              <w:pStyle w:val="aa"/>
              <w:ind w:firstLine="0"/>
              <w:rPr>
                <w:sz w:val="22"/>
                <w:szCs w:val="22"/>
                <w:lang w:val="ru-RU"/>
              </w:rPr>
            </w:pPr>
            <w:r w:rsidRPr="00066DE5">
              <w:rPr>
                <w:sz w:val="22"/>
                <w:szCs w:val="22"/>
                <w:lang w:val="ru-RU"/>
              </w:rPr>
              <w:t>Резервные леса</w:t>
            </w:r>
          </w:p>
        </w:tc>
        <w:tc>
          <w:tcPr>
            <w:tcW w:w="3456" w:type="pct"/>
            <w:tcBorders>
              <w:top w:val="single" w:sz="4" w:space="0" w:color="auto"/>
              <w:left w:val="single" w:sz="4" w:space="0" w:color="auto"/>
              <w:bottom w:val="single" w:sz="4" w:space="0" w:color="auto"/>
              <w:right w:val="single" w:sz="4" w:space="0" w:color="auto"/>
            </w:tcBorders>
          </w:tcPr>
          <w:p w:rsidR="00066DE5" w:rsidRPr="00066DE5" w:rsidRDefault="00066DE5" w:rsidP="00EE75E1">
            <w:pPr>
              <w:pStyle w:val="aa"/>
              <w:ind w:firstLine="0"/>
              <w:rPr>
                <w:sz w:val="22"/>
                <w:szCs w:val="22"/>
                <w:lang w:val="ru-RU"/>
              </w:rPr>
            </w:pPr>
            <w:r w:rsidRPr="00066DE5">
              <w:rPr>
                <w:sz w:val="22"/>
                <w:szCs w:val="22"/>
                <w:lang w:val="ru-RU"/>
              </w:rPr>
              <w:t>Деятельность, связанная с охраной лесов</w:t>
            </w:r>
          </w:p>
        </w:tc>
        <w:tc>
          <w:tcPr>
            <w:tcW w:w="441" w:type="pct"/>
            <w:tcBorders>
              <w:top w:val="single" w:sz="4" w:space="0" w:color="auto"/>
              <w:left w:val="single" w:sz="4" w:space="0" w:color="auto"/>
              <w:bottom w:val="single" w:sz="4" w:space="0" w:color="auto"/>
              <w:right w:val="single" w:sz="4" w:space="0" w:color="auto"/>
            </w:tcBorders>
          </w:tcPr>
          <w:p w:rsidR="00066DE5" w:rsidRDefault="00066DE5" w:rsidP="00EE75E1">
            <w:pPr>
              <w:pStyle w:val="aa"/>
              <w:ind w:firstLine="0"/>
              <w:jc w:val="center"/>
              <w:rPr>
                <w:sz w:val="22"/>
                <w:szCs w:val="22"/>
                <w:lang w:val="ru-RU"/>
              </w:rPr>
            </w:pPr>
            <w:r>
              <w:rPr>
                <w:sz w:val="22"/>
                <w:szCs w:val="22"/>
                <w:lang w:val="ru-RU"/>
              </w:rPr>
              <w:t>10.4</w:t>
            </w:r>
          </w:p>
        </w:tc>
      </w:tr>
      <w:tr w:rsidR="00066DE5" w:rsidRPr="00066DE5" w:rsidTr="00EE75E1">
        <w:tc>
          <w:tcPr>
            <w:tcW w:w="110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DE5" w:rsidRPr="00066DE5" w:rsidRDefault="00066DE5" w:rsidP="00EE75E1">
            <w:pPr>
              <w:pStyle w:val="aa"/>
              <w:ind w:firstLine="0"/>
              <w:rPr>
                <w:sz w:val="22"/>
                <w:szCs w:val="22"/>
                <w:lang w:val="ru-RU"/>
              </w:rPr>
            </w:pPr>
            <w:r w:rsidRPr="00066DE5">
              <w:rPr>
                <w:sz w:val="22"/>
                <w:szCs w:val="22"/>
                <w:lang w:val="ru-RU"/>
              </w:rPr>
              <w:t xml:space="preserve">Земельные участки (территории) </w:t>
            </w:r>
            <w:r w:rsidRPr="00066DE5">
              <w:rPr>
                <w:sz w:val="22"/>
                <w:szCs w:val="22"/>
                <w:lang w:val="ru-RU"/>
              </w:rPr>
              <w:lastRenderedPageBreak/>
              <w:t>общего пользования</w:t>
            </w:r>
          </w:p>
        </w:tc>
        <w:tc>
          <w:tcPr>
            <w:tcW w:w="3456" w:type="pct"/>
            <w:tcBorders>
              <w:top w:val="single" w:sz="4" w:space="0" w:color="auto"/>
              <w:left w:val="single" w:sz="4" w:space="0" w:color="auto"/>
              <w:bottom w:val="single" w:sz="4" w:space="0" w:color="auto"/>
              <w:right w:val="single" w:sz="4" w:space="0" w:color="auto"/>
            </w:tcBorders>
          </w:tcPr>
          <w:p w:rsidR="00066DE5" w:rsidRPr="00066DE5" w:rsidRDefault="00066DE5" w:rsidP="00EE75E1">
            <w:pPr>
              <w:pStyle w:val="aa"/>
              <w:ind w:firstLine="0"/>
              <w:rPr>
                <w:sz w:val="22"/>
                <w:szCs w:val="22"/>
                <w:lang w:val="ru-RU"/>
              </w:rPr>
            </w:pPr>
            <w:r w:rsidRPr="00066DE5">
              <w:rPr>
                <w:sz w:val="22"/>
                <w:szCs w:val="22"/>
                <w:lang w:val="ru-RU"/>
              </w:rPr>
              <w:lastRenderedPageBreak/>
              <w:t xml:space="preserve">Земельные участки общего пользования. Содержание данного вида разрешенного использования включает в себя содержание видов </w:t>
            </w:r>
            <w:r w:rsidRPr="00066DE5">
              <w:rPr>
                <w:sz w:val="22"/>
                <w:szCs w:val="22"/>
                <w:lang w:val="ru-RU"/>
              </w:rPr>
              <w:lastRenderedPageBreak/>
              <w:t>разрешенного использ</w:t>
            </w:r>
            <w:r>
              <w:rPr>
                <w:sz w:val="22"/>
                <w:szCs w:val="22"/>
                <w:lang w:val="ru-RU"/>
              </w:rPr>
              <w:t>ования с кодами 12.0.1 - 12.0.2</w:t>
            </w:r>
          </w:p>
        </w:tc>
        <w:tc>
          <w:tcPr>
            <w:tcW w:w="441" w:type="pct"/>
            <w:tcBorders>
              <w:top w:val="single" w:sz="4" w:space="0" w:color="auto"/>
              <w:left w:val="single" w:sz="4" w:space="0" w:color="auto"/>
              <w:bottom w:val="single" w:sz="4" w:space="0" w:color="auto"/>
              <w:right w:val="single" w:sz="4" w:space="0" w:color="auto"/>
            </w:tcBorders>
          </w:tcPr>
          <w:p w:rsidR="00066DE5" w:rsidRDefault="00066DE5" w:rsidP="00EE75E1">
            <w:pPr>
              <w:pStyle w:val="aa"/>
              <w:ind w:firstLine="0"/>
              <w:jc w:val="center"/>
              <w:rPr>
                <w:sz w:val="22"/>
                <w:szCs w:val="22"/>
                <w:lang w:val="ru-RU"/>
              </w:rPr>
            </w:pPr>
            <w:r>
              <w:rPr>
                <w:sz w:val="22"/>
                <w:szCs w:val="22"/>
                <w:lang w:val="ru-RU"/>
              </w:rPr>
              <w:lastRenderedPageBreak/>
              <w:t>12.0</w:t>
            </w:r>
          </w:p>
        </w:tc>
      </w:tr>
      <w:tr w:rsidR="00066DE5" w:rsidRPr="00066DE5" w:rsidTr="00EE75E1">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DE5" w:rsidRPr="00066DE5" w:rsidRDefault="00066DE5" w:rsidP="00EE75E1">
            <w:pPr>
              <w:pStyle w:val="aa"/>
              <w:ind w:firstLine="0"/>
              <w:jc w:val="center"/>
              <w:rPr>
                <w:sz w:val="22"/>
                <w:szCs w:val="22"/>
                <w:lang w:val="ru-RU"/>
              </w:rPr>
            </w:pPr>
            <w:r w:rsidRPr="00066DE5">
              <w:rPr>
                <w:sz w:val="22"/>
                <w:szCs w:val="22"/>
                <w:lang w:val="ru-RU"/>
              </w:rPr>
              <w:lastRenderedPageBreak/>
              <w:t>Вспомогательные виды разрешенного использования</w:t>
            </w:r>
          </w:p>
        </w:tc>
      </w:tr>
      <w:tr w:rsidR="00066DE5" w:rsidRPr="00066DE5" w:rsidTr="00066DE5">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DE5" w:rsidRPr="00066DE5" w:rsidRDefault="00066DE5" w:rsidP="00EE75E1">
            <w:pPr>
              <w:pStyle w:val="aa"/>
              <w:ind w:firstLine="0"/>
              <w:jc w:val="center"/>
              <w:rPr>
                <w:sz w:val="22"/>
                <w:szCs w:val="22"/>
                <w:lang w:val="ru-RU"/>
              </w:rPr>
            </w:pPr>
            <w:r w:rsidRPr="00066DE5">
              <w:rPr>
                <w:sz w:val="22"/>
                <w:szCs w:val="22"/>
                <w:lang w:val="ru-RU"/>
              </w:rPr>
              <w:t>Не устанавливается</w:t>
            </w:r>
          </w:p>
        </w:tc>
      </w:tr>
      <w:tr w:rsidR="00066DE5" w:rsidRPr="00066DE5" w:rsidTr="00EE75E1">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DE5" w:rsidRPr="00066DE5" w:rsidRDefault="00066DE5" w:rsidP="00EE75E1">
            <w:pPr>
              <w:pStyle w:val="aa"/>
              <w:ind w:firstLine="0"/>
              <w:jc w:val="center"/>
              <w:rPr>
                <w:sz w:val="22"/>
                <w:szCs w:val="22"/>
                <w:lang w:val="ru-RU"/>
              </w:rPr>
            </w:pPr>
            <w:r w:rsidRPr="00066DE5">
              <w:rPr>
                <w:sz w:val="22"/>
                <w:szCs w:val="22"/>
                <w:lang w:val="ru-RU"/>
              </w:rPr>
              <w:t>Условно разрешенные виды использования</w:t>
            </w:r>
          </w:p>
        </w:tc>
      </w:tr>
      <w:tr w:rsidR="00066DE5" w:rsidRPr="00066DE5" w:rsidTr="00066DE5">
        <w:tc>
          <w:tcPr>
            <w:tcW w:w="5000" w:type="pct"/>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DE5" w:rsidRPr="00066DE5" w:rsidRDefault="00066DE5" w:rsidP="00EE75E1">
            <w:pPr>
              <w:pStyle w:val="aa"/>
              <w:ind w:firstLine="0"/>
              <w:jc w:val="center"/>
              <w:rPr>
                <w:sz w:val="22"/>
                <w:szCs w:val="22"/>
                <w:lang w:val="ru-RU"/>
              </w:rPr>
            </w:pPr>
            <w:r w:rsidRPr="00066DE5">
              <w:rPr>
                <w:sz w:val="22"/>
                <w:szCs w:val="22"/>
                <w:lang w:val="ru-RU"/>
              </w:rPr>
              <w:t>Не устанавливается</w:t>
            </w:r>
          </w:p>
        </w:tc>
      </w:tr>
    </w:tbl>
    <w:p w:rsidR="00066DE5" w:rsidRPr="00560BBE" w:rsidRDefault="00066DE5" w:rsidP="00066DE5">
      <w:pPr>
        <w:pStyle w:val="aa"/>
        <w:rPr>
          <w:sz w:val="28"/>
          <w:lang w:val="ru-RU"/>
        </w:rPr>
      </w:pPr>
    </w:p>
    <w:p w:rsidR="00066DE5" w:rsidRPr="00560BBE" w:rsidRDefault="00066DE5" w:rsidP="00066DE5">
      <w:pPr>
        <w:pStyle w:val="aa"/>
        <w:rPr>
          <w:sz w:val="28"/>
          <w:lang w:val="ru-RU"/>
        </w:rPr>
      </w:pPr>
      <w:r w:rsidRPr="00560BBE">
        <w:rPr>
          <w:sz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873"/>
      </w:tblGrid>
      <w:tr w:rsidR="00066DE5" w:rsidRPr="00066DE5" w:rsidTr="00066DE5">
        <w:trPr>
          <w:tblHeader/>
        </w:trPr>
        <w:tc>
          <w:tcPr>
            <w:tcW w:w="3698" w:type="dxa"/>
            <w:shd w:val="clear" w:color="auto" w:fill="auto"/>
          </w:tcPr>
          <w:p w:rsidR="00066DE5" w:rsidRPr="00066DE5" w:rsidRDefault="00066DE5" w:rsidP="00EE75E1">
            <w:pPr>
              <w:pStyle w:val="aa"/>
              <w:ind w:firstLine="0"/>
              <w:jc w:val="center"/>
              <w:rPr>
                <w:sz w:val="22"/>
                <w:szCs w:val="22"/>
                <w:lang w:val="ru-RU"/>
              </w:rPr>
            </w:pPr>
            <w:r w:rsidRPr="00066DE5">
              <w:rPr>
                <w:sz w:val="22"/>
                <w:szCs w:val="22"/>
                <w:lang w:val="ru-RU"/>
              </w:rPr>
              <w:t>Наименование размера, параметра</w:t>
            </w:r>
          </w:p>
        </w:tc>
        <w:tc>
          <w:tcPr>
            <w:tcW w:w="5873" w:type="dxa"/>
            <w:shd w:val="clear" w:color="auto" w:fill="auto"/>
          </w:tcPr>
          <w:p w:rsidR="00066DE5" w:rsidRPr="00066DE5" w:rsidRDefault="00066DE5" w:rsidP="00EE75E1">
            <w:pPr>
              <w:pStyle w:val="aa"/>
              <w:ind w:firstLine="0"/>
              <w:jc w:val="center"/>
              <w:rPr>
                <w:sz w:val="22"/>
                <w:szCs w:val="22"/>
                <w:lang w:val="ru-RU"/>
              </w:rPr>
            </w:pPr>
            <w:r w:rsidRPr="00066DE5">
              <w:rPr>
                <w:sz w:val="22"/>
                <w:szCs w:val="22"/>
                <w:lang w:val="ru-RU"/>
              </w:rPr>
              <w:t>Значение, единица измерения, дополнительные условия</w:t>
            </w:r>
          </w:p>
        </w:tc>
      </w:tr>
      <w:tr w:rsidR="00066DE5" w:rsidRPr="00066DE5" w:rsidTr="00066DE5">
        <w:tc>
          <w:tcPr>
            <w:tcW w:w="3698" w:type="dxa"/>
            <w:shd w:val="clear" w:color="auto" w:fill="auto"/>
          </w:tcPr>
          <w:p w:rsidR="00066DE5" w:rsidRPr="00066DE5" w:rsidRDefault="00066DE5" w:rsidP="00066DE5">
            <w:pPr>
              <w:pStyle w:val="aa"/>
              <w:ind w:firstLine="0"/>
              <w:rPr>
                <w:sz w:val="22"/>
                <w:szCs w:val="22"/>
                <w:lang w:val="ru-RU"/>
              </w:rPr>
            </w:pPr>
            <w:r w:rsidRPr="00066DE5">
              <w:rPr>
                <w:sz w:val="22"/>
                <w:szCs w:val="22"/>
                <w:lang w:val="ru-RU"/>
              </w:rPr>
              <w:t>Предельные (минимальные и (или) максимальные) размеры земельных участков</w:t>
            </w:r>
          </w:p>
        </w:tc>
        <w:tc>
          <w:tcPr>
            <w:tcW w:w="5873" w:type="dxa"/>
            <w:shd w:val="clear" w:color="auto" w:fill="auto"/>
          </w:tcPr>
          <w:p w:rsidR="00066DE5" w:rsidRPr="00066DE5" w:rsidRDefault="00066DE5" w:rsidP="00066DE5">
            <w:pPr>
              <w:pStyle w:val="aa"/>
              <w:ind w:firstLine="0"/>
              <w:rPr>
                <w:sz w:val="22"/>
                <w:szCs w:val="22"/>
                <w:lang w:val="ru-RU"/>
              </w:rPr>
            </w:pPr>
            <w:r w:rsidRPr="00066DE5">
              <w:rPr>
                <w:sz w:val="22"/>
                <w:szCs w:val="22"/>
                <w:lang w:val="ru-RU"/>
              </w:rPr>
              <w:t xml:space="preserve">не подлежат установлению </w:t>
            </w:r>
          </w:p>
        </w:tc>
      </w:tr>
      <w:tr w:rsidR="00066DE5" w:rsidRPr="00066DE5" w:rsidTr="00066DE5">
        <w:tc>
          <w:tcPr>
            <w:tcW w:w="3698" w:type="dxa"/>
            <w:shd w:val="clear" w:color="auto" w:fill="auto"/>
          </w:tcPr>
          <w:p w:rsidR="00066DE5" w:rsidRPr="00066DE5" w:rsidRDefault="00066DE5" w:rsidP="00EE75E1">
            <w:pPr>
              <w:pStyle w:val="aa"/>
              <w:ind w:firstLine="0"/>
              <w:rPr>
                <w:sz w:val="22"/>
                <w:szCs w:val="22"/>
                <w:lang w:val="ru-RU"/>
              </w:rPr>
            </w:pPr>
            <w:r w:rsidRPr="00066DE5">
              <w:rPr>
                <w:sz w:val="22"/>
                <w:szCs w:val="22"/>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5873" w:type="dxa"/>
            <w:shd w:val="clear" w:color="auto" w:fill="auto"/>
          </w:tcPr>
          <w:p w:rsidR="00066DE5" w:rsidRPr="00066DE5" w:rsidRDefault="00066DE5" w:rsidP="00EE75E1">
            <w:pPr>
              <w:pStyle w:val="aa"/>
              <w:ind w:firstLine="0"/>
              <w:rPr>
                <w:sz w:val="22"/>
                <w:szCs w:val="22"/>
                <w:lang w:val="ru-RU"/>
              </w:rPr>
            </w:pPr>
            <w:r w:rsidRPr="00066DE5">
              <w:rPr>
                <w:sz w:val="22"/>
                <w:szCs w:val="22"/>
                <w:lang w:val="ru-RU"/>
              </w:rPr>
              <w:t xml:space="preserve">не подлежат установлению </w:t>
            </w:r>
          </w:p>
        </w:tc>
      </w:tr>
      <w:tr w:rsidR="00066DE5" w:rsidRPr="00066DE5" w:rsidTr="00066DE5">
        <w:tc>
          <w:tcPr>
            <w:tcW w:w="3698" w:type="dxa"/>
            <w:shd w:val="clear" w:color="auto" w:fill="auto"/>
          </w:tcPr>
          <w:p w:rsidR="00066DE5" w:rsidRPr="00066DE5" w:rsidRDefault="00066DE5" w:rsidP="00EE75E1">
            <w:pPr>
              <w:pStyle w:val="aa"/>
              <w:ind w:firstLine="0"/>
              <w:rPr>
                <w:sz w:val="22"/>
                <w:szCs w:val="22"/>
                <w:lang w:val="ru-RU"/>
              </w:rPr>
            </w:pPr>
            <w:r w:rsidRPr="00066DE5">
              <w:rPr>
                <w:sz w:val="22"/>
                <w:szCs w:val="22"/>
                <w:lang w:val="ru-RU"/>
              </w:rPr>
              <w:t>Предельное количество этажей или предельная высота зданий, строений, сооружений</w:t>
            </w:r>
          </w:p>
        </w:tc>
        <w:tc>
          <w:tcPr>
            <w:tcW w:w="5873" w:type="dxa"/>
            <w:shd w:val="clear" w:color="auto" w:fill="auto"/>
          </w:tcPr>
          <w:p w:rsidR="00066DE5" w:rsidRPr="00066DE5" w:rsidRDefault="00066DE5" w:rsidP="00EE75E1">
            <w:pPr>
              <w:pStyle w:val="aa"/>
              <w:ind w:firstLine="0"/>
              <w:rPr>
                <w:sz w:val="22"/>
                <w:szCs w:val="22"/>
                <w:lang w:val="ru-RU"/>
              </w:rPr>
            </w:pPr>
            <w:r w:rsidRPr="00066DE5">
              <w:rPr>
                <w:sz w:val="22"/>
                <w:szCs w:val="22"/>
                <w:lang w:val="ru-RU"/>
              </w:rPr>
              <w:t>не подлежат установлению</w:t>
            </w:r>
          </w:p>
        </w:tc>
      </w:tr>
      <w:tr w:rsidR="00066DE5" w:rsidRPr="00066DE5" w:rsidTr="00066DE5">
        <w:tc>
          <w:tcPr>
            <w:tcW w:w="3698" w:type="dxa"/>
            <w:shd w:val="clear" w:color="auto" w:fill="auto"/>
          </w:tcPr>
          <w:p w:rsidR="00066DE5" w:rsidRPr="00066DE5" w:rsidRDefault="00066DE5" w:rsidP="00EE75E1">
            <w:pPr>
              <w:pStyle w:val="aa"/>
              <w:ind w:firstLine="0"/>
              <w:rPr>
                <w:sz w:val="22"/>
                <w:szCs w:val="22"/>
                <w:lang w:val="ru-RU"/>
              </w:rPr>
            </w:pPr>
            <w:r w:rsidRPr="00066DE5">
              <w:rPr>
                <w:sz w:val="22"/>
                <w:szCs w:val="22"/>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5873" w:type="dxa"/>
            <w:shd w:val="clear" w:color="auto" w:fill="auto"/>
          </w:tcPr>
          <w:p w:rsidR="00066DE5" w:rsidRPr="00066DE5" w:rsidRDefault="00066DE5" w:rsidP="00EE75E1">
            <w:pPr>
              <w:pStyle w:val="aa"/>
              <w:ind w:firstLine="0"/>
              <w:rPr>
                <w:sz w:val="22"/>
                <w:szCs w:val="22"/>
                <w:lang w:val="ru-RU"/>
              </w:rPr>
            </w:pPr>
            <w:r w:rsidRPr="00066DE5">
              <w:rPr>
                <w:sz w:val="22"/>
                <w:szCs w:val="22"/>
                <w:lang w:val="ru-RU"/>
              </w:rPr>
              <w:t>не подлежат установлению</w:t>
            </w:r>
          </w:p>
        </w:tc>
      </w:tr>
      <w:tr w:rsidR="00066DE5" w:rsidRPr="00066DE5" w:rsidTr="00066DE5">
        <w:tc>
          <w:tcPr>
            <w:tcW w:w="3698" w:type="dxa"/>
            <w:shd w:val="clear" w:color="auto" w:fill="auto"/>
          </w:tcPr>
          <w:p w:rsidR="00066DE5" w:rsidRPr="00066DE5" w:rsidRDefault="00066DE5" w:rsidP="00EE75E1">
            <w:pPr>
              <w:pStyle w:val="aa"/>
              <w:ind w:firstLine="0"/>
              <w:rPr>
                <w:sz w:val="22"/>
                <w:szCs w:val="22"/>
                <w:lang w:val="ru-RU"/>
              </w:rPr>
            </w:pPr>
            <w:r w:rsidRPr="00066DE5">
              <w:rPr>
                <w:sz w:val="22"/>
                <w:szCs w:val="22"/>
                <w:lang w:val="ru-RU"/>
              </w:rPr>
              <w:t>Иные предельные параметры разрешенного строительства, реконструкции объектов капитального строительства</w:t>
            </w:r>
          </w:p>
        </w:tc>
        <w:tc>
          <w:tcPr>
            <w:tcW w:w="5873" w:type="dxa"/>
            <w:shd w:val="clear" w:color="auto" w:fill="auto"/>
          </w:tcPr>
          <w:p w:rsidR="00066DE5" w:rsidRPr="00066DE5" w:rsidRDefault="00066DE5" w:rsidP="00EE75E1">
            <w:pPr>
              <w:pStyle w:val="aa"/>
              <w:ind w:firstLine="0"/>
              <w:rPr>
                <w:sz w:val="22"/>
                <w:szCs w:val="22"/>
                <w:lang w:val="ru-RU"/>
              </w:rPr>
            </w:pPr>
            <w:r w:rsidRPr="00066DE5">
              <w:rPr>
                <w:sz w:val="22"/>
                <w:szCs w:val="22"/>
                <w:lang w:val="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DE5" w:rsidRPr="00066DE5" w:rsidRDefault="00066DE5" w:rsidP="00EE75E1">
            <w:pPr>
              <w:pStyle w:val="aa"/>
              <w:ind w:firstLine="0"/>
              <w:rPr>
                <w:sz w:val="22"/>
                <w:szCs w:val="22"/>
                <w:lang w:val="ru-RU"/>
              </w:rPr>
            </w:pPr>
            <w:r w:rsidRPr="00066DE5">
              <w:rPr>
                <w:sz w:val="22"/>
                <w:szCs w:val="22"/>
                <w:lang w:val="ru-RU"/>
              </w:rPr>
              <w:t>- размеры санитарно-защитной зоны устанавливаются с учетом требований СанПиН 2.2.1/2.1.1.1200</w:t>
            </w:r>
          </w:p>
        </w:tc>
      </w:tr>
    </w:tbl>
    <w:p w:rsidR="00066DE5" w:rsidRDefault="00066DE5" w:rsidP="00066DE5">
      <w:pPr>
        <w:pStyle w:val="aa"/>
        <w:rPr>
          <w:sz w:val="28"/>
          <w:lang w:val="ru-RU"/>
        </w:rPr>
      </w:pPr>
    </w:p>
    <w:p w:rsidR="00066DE5" w:rsidRDefault="00066DE5" w:rsidP="00560BBE">
      <w:pPr>
        <w:pStyle w:val="aa"/>
        <w:rPr>
          <w:sz w:val="28"/>
          <w:lang w:val="ru-RU"/>
        </w:rPr>
      </w:pPr>
    </w:p>
    <w:p w:rsidR="001335B6" w:rsidRPr="00066DE5" w:rsidRDefault="00066DE5" w:rsidP="00D812FD">
      <w:pPr>
        <w:keepNext/>
        <w:suppressAutoHyphens/>
        <w:spacing w:before="240" w:after="240" w:line="240" w:lineRule="auto"/>
        <w:outlineLvl w:val="1"/>
        <w:rPr>
          <w:rFonts w:ascii="Times New Roman" w:hAnsi="Times New Roman"/>
          <w:b/>
          <w:bCs/>
          <w:iCs/>
          <w:sz w:val="28"/>
          <w:szCs w:val="24"/>
          <w:lang w:eastAsia="ar-SA"/>
        </w:rPr>
      </w:pPr>
      <w:r>
        <w:rPr>
          <w:sz w:val="28"/>
        </w:rPr>
        <w:br w:type="page"/>
      </w:r>
      <w:bookmarkStart w:id="38" w:name="_Toc16065282"/>
      <w:bookmarkStart w:id="39" w:name="_Toc22895188"/>
      <w:r w:rsidR="00D812FD">
        <w:rPr>
          <w:rFonts w:ascii="Times New Roman" w:eastAsia="Times New Roman" w:hAnsi="Times New Roman"/>
          <w:b/>
          <w:bCs/>
          <w:iCs/>
          <w:sz w:val="28"/>
          <w:szCs w:val="28"/>
        </w:rPr>
        <w:lastRenderedPageBreak/>
        <w:t>Глава</w:t>
      </w:r>
      <w:r w:rsidR="00151F33" w:rsidRPr="00D812FD">
        <w:rPr>
          <w:rFonts w:ascii="Times New Roman" w:eastAsia="Times New Roman" w:hAnsi="Times New Roman"/>
          <w:b/>
          <w:bCs/>
          <w:iCs/>
          <w:sz w:val="28"/>
          <w:szCs w:val="28"/>
        </w:rPr>
        <w:t xml:space="preserve"> </w:t>
      </w:r>
      <w:r w:rsidR="00D812FD">
        <w:rPr>
          <w:rFonts w:ascii="Times New Roman" w:eastAsia="Times New Roman" w:hAnsi="Times New Roman"/>
          <w:b/>
          <w:bCs/>
          <w:iCs/>
          <w:sz w:val="28"/>
          <w:szCs w:val="28"/>
        </w:rPr>
        <w:t>9</w:t>
      </w:r>
      <w:r w:rsidR="001335B6" w:rsidRPr="00D812FD">
        <w:rPr>
          <w:rFonts w:ascii="Times New Roman" w:eastAsia="Times New Roman" w:hAnsi="Times New Roman"/>
          <w:b/>
          <w:bCs/>
          <w:iCs/>
          <w:sz w:val="28"/>
          <w:szCs w:val="28"/>
        </w:rPr>
        <w:t>. ГРАДОСТРОИТЕЛЬНЫЕ РЕГЛАМЕНТЫ В ЧАСТИ ОГРАНИЧЕНИЙ ИСПОЛЬЗОВАНИЯ ЗЕМЕЛЬНЫХ УЧАСТКОВ И ОБЪЕКТОВ КАПИТАЛЬНОГО СТРОИТЕЛЬСТВА В ЗОНЕ ОХРАНЫ ОБЪЕКТОВ КУЛЬТУРНОГО НАСЛЕДИЯ, САНИТАРНО-ЗАЩИТНЫХ И ВОДООХРАННЫХ ЗОНАХ</w:t>
      </w:r>
      <w:bookmarkEnd w:id="38"/>
      <w:bookmarkEnd w:id="39"/>
    </w:p>
    <w:p w:rsidR="001335B6" w:rsidRPr="00066DE5" w:rsidRDefault="001335B6" w:rsidP="002443F4">
      <w:pPr>
        <w:pStyle w:val="30"/>
        <w:keepLines w:val="0"/>
        <w:suppressAutoHyphens/>
        <w:spacing w:before="120" w:line="240" w:lineRule="auto"/>
        <w:jc w:val="both"/>
        <w:rPr>
          <w:bCs/>
          <w:sz w:val="28"/>
          <w:szCs w:val="28"/>
          <w:lang w:eastAsia="ar-SA"/>
        </w:rPr>
      </w:pPr>
      <w:bookmarkStart w:id="40" w:name="_Toc16065283"/>
      <w:bookmarkStart w:id="41" w:name="_Toc22895189"/>
      <w:r w:rsidRPr="00066DE5">
        <w:rPr>
          <w:bCs/>
          <w:sz w:val="28"/>
          <w:szCs w:val="28"/>
          <w:lang w:eastAsia="ar-SA"/>
        </w:rPr>
        <w:t xml:space="preserve">Статья </w:t>
      </w:r>
      <w:r w:rsidR="00D812FD">
        <w:rPr>
          <w:bCs/>
          <w:sz w:val="28"/>
          <w:szCs w:val="28"/>
          <w:lang w:eastAsia="ar-SA"/>
        </w:rPr>
        <w:t>30</w:t>
      </w:r>
      <w:r w:rsidRPr="00066DE5">
        <w:rPr>
          <w:bCs/>
          <w:sz w:val="28"/>
          <w:szCs w:val="28"/>
          <w:lang w:eastAsia="ar-SA"/>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40"/>
      <w:bookmarkEnd w:id="41"/>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Санитарно-защитные зоны предприятий, сооружений и иных объектов;</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Санитарно-защитные зоны транспортных коммуникаций;</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Придорожная полоса;</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Охранные зоны инженерных коммуникаций;</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Водоохранная зона;</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Прибрежная защитная полоса;</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Зона санитарной охраны источников водоснабжения I пояса;</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Зона подтопления;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Охранная зон</w:t>
      </w:r>
      <w:r w:rsidR="007024FB" w:rsidRPr="00066DE5">
        <w:rPr>
          <w:rFonts w:ascii="Times New Roman" w:eastAsia="Times New Roman" w:hAnsi="Times New Roman"/>
          <w:sz w:val="28"/>
          <w:szCs w:val="28"/>
          <w:lang w:eastAsia="ru-RU" w:bidi="ru-RU"/>
        </w:rPr>
        <w:t>а объектов культурного наследия;</w:t>
      </w:r>
    </w:p>
    <w:p w:rsidR="007024FB" w:rsidRPr="00066DE5" w:rsidRDefault="007024FB" w:rsidP="007024FB">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Охра</w:t>
      </w:r>
      <w:r w:rsidR="00066DE5" w:rsidRPr="00066DE5">
        <w:rPr>
          <w:rFonts w:ascii="Times New Roman" w:eastAsia="Times New Roman" w:hAnsi="Times New Roman"/>
          <w:sz w:val="28"/>
          <w:szCs w:val="28"/>
          <w:lang w:eastAsia="ru-RU" w:bidi="ru-RU"/>
        </w:rPr>
        <w:t>нная зона железнодорожных путей.</w:t>
      </w:r>
    </w:p>
    <w:p w:rsidR="007024FB" w:rsidRPr="00066DE5" w:rsidRDefault="007024FB" w:rsidP="007024FB">
      <w:pPr>
        <w:widowControl w:val="0"/>
        <w:autoSpaceDE w:val="0"/>
        <w:autoSpaceDN w:val="0"/>
        <w:spacing w:line="240" w:lineRule="auto"/>
        <w:ind w:left="1078"/>
        <w:contextualSpacing/>
        <w:jc w:val="both"/>
        <w:rPr>
          <w:rFonts w:ascii="Times New Roman" w:eastAsia="Times New Roman" w:hAnsi="Times New Roman"/>
          <w:sz w:val="28"/>
          <w:szCs w:val="28"/>
          <w:lang w:eastAsia="ru-RU" w:bidi="ru-RU"/>
        </w:rPr>
      </w:pPr>
    </w:p>
    <w:p w:rsidR="001335B6" w:rsidRPr="00066DE5" w:rsidRDefault="001335B6" w:rsidP="001335B6">
      <w:pPr>
        <w:keepNext/>
        <w:keepLines/>
        <w:widowControl w:val="0"/>
        <w:autoSpaceDE w:val="0"/>
        <w:autoSpaceDN w:val="0"/>
        <w:spacing w:before="120" w:line="240" w:lineRule="auto"/>
        <w:jc w:val="both"/>
        <w:outlineLvl w:val="2"/>
        <w:rPr>
          <w:rFonts w:ascii="Times New Roman" w:eastAsia="Times New Roman" w:hAnsi="Times New Roman"/>
          <w:b/>
          <w:sz w:val="28"/>
          <w:szCs w:val="28"/>
          <w:lang w:eastAsia="ru-RU" w:bidi="ru-RU"/>
        </w:rPr>
      </w:pPr>
      <w:bookmarkStart w:id="42" w:name="_Toc8830183"/>
      <w:bookmarkStart w:id="43" w:name="_Toc9250844"/>
      <w:bookmarkStart w:id="44" w:name="_Toc10037700"/>
      <w:bookmarkStart w:id="45" w:name="_Toc16065284"/>
      <w:bookmarkStart w:id="46" w:name="_Toc18920515"/>
      <w:bookmarkStart w:id="47" w:name="_Toc22895190"/>
      <w:r w:rsidRPr="00066DE5">
        <w:rPr>
          <w:rFonts w:ascii="Times New Roman" w:eastAsia="Times New Roman" w:hAnsi="Times New Roman"/>
          <w:b/>
          <w:sz w:val="28"/>
          <w:szCs w:val="28"/>
          <w:lang w:eastAsia="ru-RU" w:bidi="ru-RU"/>
        </w:rPr>
        <w:t xml:space="preserve">Статья </w:t>
      </w:r>
      <w:r w:rsidR="00D812FD">
        <w:rPr>
          <w:rFonts w:ascii="Times New Roman" w:eastAsia="Times New Roman" w:hAnsi="Times New Roman"/>
          <w:b/>
          <w:sz w:val="28"/>
          <w:szCs w:val="28"/>
          <w:lang w:eastAsia="ru-RU" w:bidi="ru-RU"/>
        </w:rPr>
        <w:t>30</w:t>
      </w:r>
      <w:r w:rsidRPr="00066DE5">
        <w:rPr>
          <w:rFonts w:ascii="Times New Roman" w:eastAsia="Times New Roman" w:hAnsi="Times New Roman"/>
          <w:b/>
          <w:sz w:val="28"/>
          <w:szCs w:val="28"/>
          <w:lang w:eastAsia="ru-RU" w:bidi="ru-RU"/>
        </w:rPr>
        <w:t>.1. Санитарно-защитные зоны предприятий, сооружений и иных объектов</w:t>
      </w:r>
      <w:bookmarkEnd w:id="42"/>
      <w:bookmarkEnd w:id="43"/>
      <w:bookmarkEnd w:id="44"/>
      <w:bookmarkEnd w:id="45"/>
      <w:bookmarkEnd w:id="46"/>
      <w:bookmarkEnd w:id="47"/>
    </w:p>
    <w:p w:rsidR="001335B6" w:rsidRPr="00066DE5" w:rsidRDefault="001335B6" w:rsidP="001335B6">
      <w:pPr>
        <w:spacing w:line="240" w:lineRule="auto"/>
        <w:ind w:firstLine="539"/>
        <w:jc w:val="left"/>
        <w:rPr>
          <w:rFonts w:ascii="Times New Roman" w:hAnsi="Times New Roman"/>
          <w:snapToGrid w:val="0"/>
          <w:sz w:val="28"/>
          <w:szCs w:val="28"/>
          <w:lang w:eastAsia="ru-RU"/>
        </w:rPr>
      </w:pPr>
      <w:r w:rsidRPr="00066DE5">
        <w:rPr>
          <w:rFonts w:ascii="Times New Roman" w:hAnsi="Times New Roman"/>
          <w:snapToGrid w:val="0"/>
          <w:sz w:val="28"/>
          <w:szCs w:val="28"/>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СНиП 2.07.01-89*, п. 7.8 «Градостроительство. Планировка и застройка городских и сельских поселений»;</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2.2.1/2.1.1.1200-03 «Санитарно-защитные зоны и санитарная классификация предприятий, сооружений и иных объектов»;</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СНиП 42-01-2002. «Газораспределительные системы».</w:t>
      </w:r>
    </w:p>
    <w:p w:rsidR="001335B6" w:rsidRPr="00066DE5" w:rsidRDefault="001335B6" w:rsidP="001335B6">
      <w:pPr>
        <w:spacing w:line="240" w:lineRule="auto"/>
        <w:ind w:firstLine="539"/>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Для объектов, являющихся источниками воздействия на среду обитания, разрабатывается проект обоснования размера санитарно-защитной зоны.</w:t>
      </w:r>
    </w:p>
    <w:p w:rsidR="001335B6" w:rsidRPr="00066DE5" w:rsidRDefault="001335B6" w:rsidP="001335B6">
      <w:pPr>
        <w:spacing w:line="240" w:lineRule="auto"/>
        <w:ind w:firstLine="539"/>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Размеры и границы санитарно-защитной зоны определяются в проекте санитарно-защитной зоны.</w:t>
      </w:r>
    </w:p>
    <w:p w:rsidR="001335B6" w:rsidRPr="00066DE5" w:rsidRDefault="001335B6" w:rsidP="001335B6">
      <w:pPr>
        <w:spacing w:line="240" w:lineRule="auto"/>
        <w:ind w:firstLine="540"/>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w:t>
      </w:r>
      <w:r w:rsidRPr="00066DE5">
        <w:rPr>
          <w:rFonts w:ascii="Times New Roman" w:hAnsi="Times New Roman"/>
          <w:snapToGrid w:val="0"/>
          <w:sz w:val="28"/>
          <w:szCs w:val="28"/>
          <w:lang w:eastAsia="ru-RU"/>
        </w:rPr>
        <w:lastRenderedPageBreak/>
        <w:t>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1335B6" w:rsidRPr="00066DE5" w:rsidRDefault="001335B6" w:rsidP="001335B6">
      <w:pPr>
        <w:spacing w:line="240" w:lineRule="auto"/>
        <w:ind w:firstLine="540"/>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1335B6" w:rsidRPr="00066DE5" w:rsidRDefault="001335B6" w:rsidP="001335B6">
      <w:pPr>
        <w:spacing w:line="240" w:lineRule="auto"/>
        <w:ind w:firstLine="540"/>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335B6" w:rsidRPr="00066DE5" w:rsidRDefault="001335B6" w:rsidP="001335B6">
      <w:pPr>
        <w:spacing w:line="240" w:lineRule="auto"/>
        <w:ind w:firstLine="540"/>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335B6" w:rsidRPr="00066DE5" w:rsidRDefault="001335B6" w:rsidP="001335B6">
      <w:pPr>
        <w:spacing w:line="240" w:lineRule="auto"/>
        <w:ind w:firstLine="540"/>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335B6" w:rsidRPr="00066DE5" w:rsidRDefault="001335B6" w:rsidP="001335B6">
      <w:pPr>
        <w:keepNext/>
        <w:keepLines/>
        <w:widowControl w:val="0"/>
        <w:autoSpaceDE w:val="0"/>
        <w:autoSpaceDN w:val="0"/>
        <w:spacing w:before="120" w:line="240" w:lineRule="auto"/>
        <w:jc w:val="both"/>
        <w:outlineLvl w:val="2"/>
        <w:rPr>
          <w:rFonts w:ascii="Times New Roman" w:eastAsia="Times New Roman" w:hAnsi="Times New Roman"/>
          <w:b/>
          <w:sz w:val="28"/>
          <w:szCs w:val="28"/>
          <w:lang w:eastAsia="ru-RU" w:bidi="ru-RU"/>
        </w:rPr>
      </w:pPr>
      <w:bookmarkStart w:id="48" w:name="_Toc8830184"/>
      <w:bookmarkStart w:id="49" w:name="_Toc9250845"/>
      <w:bookmarkStart w:id="50" w:name="_Toc10037701"/>
      <w:bookmarkStart w:id="51" w:name="_Toc16065285"/>
      <w:bookmarkStart w:id="52" w:name="_Toc18920516"/>
      <w:bookmarkStart w:id="53" w:name="_Toc22895191"/>
      <w:r w:rsidRPr="00066DE5">
        <w:rPr>
          <w:rFonts w:ascii="Times New Roman" w:eastAsia="Times New Roman" w:hAnsi="Times New Roman"/>
          <w:b/>
          <w:sz w:val="28"/>
          <w:szCs w:val="28"/>
          <w:lang w:eastAsia="ru-RU" w:bidi="ru-RU"/>
        </w:rPr>
        <w:lastRenderedPageBreak/>
        <w:t xml:space="preserve">Статья </w:t>
      </w:r>
      <w:r w:rsidR="00D812FD">
        <w:rPr>
          <w:rFonts w:ascii="Times New Roman" w:eastAsia="Times New Roman" w:hAnsi="Times New Roman"/>
          <w:b/>
          <w:sz w:val="28"/>
          <w:szCs w:val="28"/>
          <w:lang w:eastAsia="ru-RU" w:bidi="ru-RU"/>
        </w:rPr>
        <w:t>30</w:t>
      </w:r>
      <w:r w:rsidRPr="00066DE5">
        <w:rPr>
          <w:rFonts w:ascii="Times New Roman" w:eastAsia="Times New Roman" w:hAnsi="Times New Roman"/>
          <w:b/>
          <w:sz w:val="28"/>
          <w:szCs w:val="28"/>
          <w:lang w:eastAsia="ru-RU" w:bidi="ru-RU"/>
        </w:rPr>
        <w:t>.2. Санитарно-защитные зоны транспортных коммуникаций</w:t>
      </w:r>
      <w:bookmarkEnd w:id="48"/>
      <w:bookmarkEnd w:id="49"/>
      <w:bookmarkEnd w:id="50"/>
      <w:bookmarkEnd w:id="51"/>
      <w:bookmarkEnd w:id="52"/>
      <w:bookmarkEnd w:id="53"/>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Ограничения использования земельных участков и объектов капитального строительства установлены следующими документами:</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2.2.1/2.1.1.1200-03 «Санитарно-защитные зоны и санитарная классификация предприятий, сооружений и иных объектов»;</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СНиП 2.07.01-89* «Градостроительство. Планировка и застройка городских и сельских поселений».</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1335B6" w:rsidRPr="00066DE5" w:rsidRDefault="001335B6" w:rsidP="001335B6">
      <w:pPr>
        <w:keepNext/>
        <w:keepLines/>
        <w:widowControl w:val="0"/>
        <w:autoSpaceDE w:val="0"/>
        <w:autoSpaceDN w:val="0"/>
        <w:spacing w:before="120" w:line="240" w:lineRule="auto"/>
        <w:jc w:val="both"/>
        <w:outlineLvl w:val="2"/>
        <w:rPr>
          <w:rFonts w:ascii="Times New Roman" w:eastAsia="Times New Roman" w:hAnsi="Times New Roman"/>
          <w:b/>
          <w:sz w:val="28"/>
          <w:szCs w:val="28"/>
          <w:lang w:eastAsia="ru-RU" w:bidi="ru-RU"/>
        </w:rPr>
      </w:pPr>
      <w:bookmarkStart w:id="54" w:name="_Toc8830185"/>
      <w:bookmarkStart w:id="55" w:name="_Toc9250846"/>
      <w:bookmarkStart w:id="56" w:name="_Toc10037702"/>
      <w:bookmarkStart w:id="57" w:name="_Toc16065286"/>
      <w:bookmarkStart w:id="58" w:name="_Toc18920517"/>
      <w:bookmarkStart w:id="59" w:name="_Toc22895192"/>
      <w:r w:rsidRPr="00066DE5">
        <w:rPr>
          <w:rFonts w:ascii="Times New Roman" w:eastAsia="Times New Roman" w:hAnsi="Times New Roman"/>
          <w:b/>
          <w:sz w:val="28"/>
          <w:szCs w:val="28"/>
          <w:lang w:eastAsia="ru-RU" w:bidi="ru-RU"/>
        </w:rPr>
        <w:t xml:space="preserve">Статья </w:t>
      </w:r>
      <w:r w:rsidR="00D812FD">
        <w:rPr>
          <w:rFonts w:ascii="Times New Roman" w:eastAsia="Times New Roman" w:hAnsi="Times New Roman"/>
          <w:b/>
          <w:sz w:val="28"/>
          <w:szCs w:val="28"/>
          <w:lang w:eastAsia="ru-RU" w:bidi="ru-RU"/>
        </w:rPr>
        <w:t>30</w:t>
      </w:r>
      <w:r w:rsidRPr="00066DE5">
        <w:rPr>
          <w:rFonts w:ascii="Times New Roman" w:eastAsia="Times New Roman" w:hAnsi="Times New Roman"/>
          <w:b/>
          <w:sz w:val="28"/>
          <w:szCs w:val="28"/>
          <w:lang w:eastAsia="ru-RU" w:bidi="ru-RU"/>
        </w:rPr>
        <w:t>.3. Санитарно-защитные зоны инженерных коммуникаций</w:t>
      </w:r>
      <w:bookmarkEnd w:id="54"/>
      <w:bookmarkEnd w:id="55"/>
      <w:bookmarkEnd w:id="56"/>
      <w:bookmarkEnd w:id="57"/>
      <w:bookmarkEnd w:id="58"/>
      <w:bookmarkEnd w:id="59"/>
    </w:p>
    <w:p w:rsidR="001335B6" w:rsidRPr="00066DE5" w:rsidRDefault="001335B6" w:rsidP="001335B6">
      <w:pPr>
        <w:spacing w:line="240" w:lineRule="auto"/>
        <w:ind w:firstLine="540"/>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Ограничения использования земельных участков и объектов капитального строительства установлены следующими документами:</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2.2.1/2.1.1.1200-03 «Санитарно-защитные зоны и санитарная классификация предприятий, сооружений и иных объектов»;</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СНиП 2.05.06-85*, пп. 3.16.3.17 (Магистральные трубопроводы);</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СНиП 2.07.01-89* «Градостроительство. Планировка и застройка городских и сельских поселений»;</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Правила по охране труда при эксплуатации электроустановок (с изменениями на 15 ноября 2018 года) (Приказ министерства труда и социальной защиты Российской Федерации от 24 июля 2013 года N 328н).</w:t>
      </w:r>
    </w:p>
    <w:p w:rsidR="001335B6" w:rsidRPr="00066DE5" w:rsidRDefault="001335B6" w:rsidP="001335B6">
      <w:pPr>
        <w:spacing w:line="240" w:lineRule="auto"/>
        <w:ind w:firstLine="540"/>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«Магистральные трубопроводы».</w:t>
      </w:r>
    </w:p>
    <w:p w:rsidR="001335B6" w:rsidRPr="00066DE5" w:rsidRDefault="001335B6" w:rsidP="001335B6">
      <w:pPr>
        <w:spacing w:line="240" w:lineRule="auto"/>
        <w:ind w:firstLine="540"/>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w:t>
      </w:r>
    </w:p>
    <w:p w:rsidR="001335B6" w:rsidRPr="00066DE5" w:rsidRDefault="001335B6" w:rsidP="001335B6">
      <w:pPr>
        <w:spacing w:line="240" w:lineRule="auto"/>
        <w:ind w:firstLine="540"/>
        <w:jc w:val="both"/>
        <w:rPr>
          <w:rFonts w:ascii="Times New Roman" w:hAnsi="Times New Roman"/>
          <w:i/>
          <w:snapToGrid w:val="0"/>
          <w:sz w:val="28"/>
          <w:szCs w:val="28"/>
          <w:lang w:eastAsia="ru-RU"/>
        </w:rPr>
      </w:pPr>
      <w:r w:rsidRPr="00066DE5">
        <w:rPr>
          <w:rFonts w:ascii="Times New Roman" w:hAnsi="Times New Roman"/>
          <w:i/>
          <w:snapToGrid w:val="0"/>
          <w:sz w:val="28"/>
          <w:szCs w:val="28"/>
          <w:lang w:eastAsia="ru-RU"/>
        </w:rPr>
        <w:t>В границах коридоров ЛЭП запрещается: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новое строительство жилых, общественных и производственных зданий;</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lastRenderedPageBreak/>
        <w:t>предоставление земель под дачные и садово-огороднические участки;</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размещение новых сооружений и площадок для остановок всех видов общественного транспорта;</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производство работ с огнеопасными, горючими и горюче-смазочными материалами, выполнение ремонта машин и механизмов;</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размещение площадок спортивных, игровых, для отдыха.</w:t>
      </w:r>
    </w:p>
    <w:p w:rsidR="001335B6" w:rsidRPr="00066DE5" w:rsidRDefault="001335B6" w:rsidP="001335B6">
      <w:pPr>
        <w:keepNext/>
        <w:keepLines/>
        <w:widowControl w:val="0"/>
        <w:autoSpaceDE w:val="0"/>
        <w:autoSpaceDN w:val="0"/>
        <w:spacing w:before="120" w:line="240" w:lineRule="auto"/>
        <w:jc w:val="both"/>
        <w:outlineLvl w:val="2"/>
        <w:rPr>
          <w:rFonts w:ascii="Times New Roman" w:eastAsia="Times New Roman" w:hAnsi="Times New Roman"/>
          <w:b/>
          <w:sz w:val="28"/>
          <w:szCs w:val="28"/>
          <w:lang w:eastAsia="ru-RU" w:bidi="ru-RU"/>
        </w:rPr>
      </w:pPr>
      <w:bookmarkStart w:id="60" w:name="_Toc8830186"/>
      <w:bookmarkStart w:id="61" w:name="_Toc9250847"/>
      <w:bookmarkStart w:id="62" w:name="_Toc10037703"/>
      <w:bookmarkStart w:id="63" w:name="_Toc16065287"/>
      <w:bookmarkStart w:id="64" w:name="_Toc18920518"/>
      <w:bookmarkStart w:id="65" w:name="_Toc22895193"/>
      <w:r w:rsidRPr="00066DE5">
        <w:rPr>
          <w:rFonts w:ascii="Times New Roman" w:eastAsia="Times New Roman" w:hAnsi="Times New Roman"/>
          <w:b/>
          <w:sz w:val="28"/>
          <w:szCs w:val="28"/>
          <w:lang w:eastAsia="ru-RU" w:bidi="ru-RU"/>
        </w:rPr>
        <w:t xml:space="preserve">Статья </w:t>
      </w:r>
      <w:r w:rsidR="00D812FD">
        <w:rPr>
          <w:rFonts w:ascii="Times New Roman" w:eastAsia="Times New Roman" w:hAnsi="Times New Roman"/>
          <w:b/>
          <w:sz w:val="28"/>
          <w:szCs w:val="28"/>
          <w:lang w:eastAsia="ru-RU" w:bidi="ru-RU"/>
        </w:rPr>
        <w:t>30</w:t>
      </w:r>
      <w:r w:rsidRPr="00066DE5">
        <w:rPr>
          <w:rFonts w:ascii="Times New Roman" w:eastAsia="Times New Roman" w:hAnsi="Times New Roman"/>
          <w:b/>
          <w:sz w:val="28"/>
          <w:szCs w:val="28"/>
          <w:lang w:eastAsia="ru-RU" w:bidi="ru-RU"/>
        </w:rPr>
        <w:t>.4. Придорожная полоса</w:t>
      </w:r>
      <w:bookmarkEnd w:id="60"/>
      <w:bookmarkEnd w:id="61"/>
      <w:bookmarkEnd w:id="62"/>
      <w:bookmarkEnd w:id="63"/>
      <w:bookmarkEnd w:id="64"/>
      <w:bookmarkEnd w:id="65"/>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Ограничения использования земельных участков и объектов капитального строительства установлены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335B6" w:rsidRPr="00066DE5" w:rsidRDefault="001335B6" w:rsidP="001335B6">
      <w:pPr>
        <w:widowControl w:val="0"/>
        <w:autoSpaceDE w:val="0"/>
        <w:autoSpaceDN w:val="0"/>
        <w:adjustRightInd w:val="0"/>
        <w:spacing w:line="240" w:lineRule="auto"/>
        <w:ind w:firstLine="567"/>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1335B6" w:rsidRPr="00066DE5" w:rsidRDefault="001335B6" w:rsidP="001335B6">
      <w:pPr>
        <w:keepNext/>
        <w:keepLines/>
        <w:widowControl w:val="0"/>
        <w:autoSpaceDE w:val="0"/>
        <w:autoSpaceDN w:val="0"/>
        <w:spacing w:before="120" w:line="240" w:lineRule="auto"/>
        <w:jc w:val="both"/>
        <w:outlineLvl w:val="2"/>
        <w:rPr>
          <w:rFonts w:ascii="Times New Roman" w:eastAsia="Times New Roman" w:hAnsi="Times New Roman"/>
          <w:b/>
          <w:sz w:val="28"/>
          <w:szCs w:val="28"/>
          <w:lang w:eastAsia="ru-RU" w:bidi="ru-RU"/>
        </w:rPr>
      </w:pPr>
      <w:bookmarkStart w:id="66" w:name="_Toc8830187"/>
      <w:bookmarkStart w:id="67" w:name="_Toc9250848"/>
      <w:bookmarkStart w:id="68" w:name="_Toc10037704"/>
      <w:bookmarkStart w:id="69" w:name="_Toc16065289"/>
      <w:bookmarkStart w:id="70" w:name="_Toc18920519"/>
      <w:bookmarkStart w:id="71" w:name="_Toc22895194"/>
      <w:r w:rsidRPr="00066DE5">
        <w:rPr>
          <w:rFonts w:ascii="Times New Roman" w:eastAsia="Times New Roman" w:hAnsi="Times New Roman"/>
          <w:b/>
          <w:sz w:val="28"/>
          <w:szCs w:val="28"/>
          <w:lang w:eastAsia="ru-RU" w:bidi="ru-RU"/>
        </w:rPr>
        <w:t xml:space="preserve">Статья </w:t>
      </w:r>
      <w:r w:rsidR="00D812FD">
        <w:rPr>
          <w:rFonts w:ascii="Times New Roman" w:eastAsia="Times New Roman" w:hAnsi="Times New Roman"/>
          <w:b/>
          <w:sz w:val="28"/>
          <w:szCs w:val="28"/>
          <w:lang w:eastAsia="ru-RU" w:bidi="ru-RU"/>
        </w:rPr>
        <w:t>30</w:t>
      </w:r>
      <w:r w:rsidRPr="00066DE5">
        <w:rPr>
          <w:rFonts w:ascii="Times New Roman" w:eastAsia="Times New Roman" w:hAnsi="Times New Roman"/>
          <w:b/>
          <w:sz w:val="28"/>
          <w:szCs w:val="28"/>
          <w:lang w:eastAsia="ru-RU" w:bidi="ru-RU"/>
        </w:rPr>
        <w:t>.5. Охранные зоны инженерных коммуникаций</w:t>
      </w:r>
      <w:bookmarkEnd w:id="66"/>
      <w:bookmarkEnd w:id="67"/>
      <w:bookmarkEnd w:id="68"/>
      <w:bookmarkEnd w:id="69"/>
      <w:bookmarkEnd w:id="70"/>
      <w:bookmarkEnd w:id="71"/>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Ограничения использования земельных участков и объектов капитального строительства установлены следующими документами:</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2.2.1/2.1.1.1200-03 «Санитарно-защитные зоны и санитарная классификация предприятий, сооружений и иных объектов»;</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СНиП 2.05.06-85*, пп. 3. 16. 3 .17 «Магистральные трубопроводы»;</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СНиП 2.07.01-89* «Градостроительство. Планировка и застройка городских и сельских поселений»;</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Правила по охране труда при эксплуатации электроустановок (с изменениями на 15 ноября 2018 года) (Приказ министерства труда и социальной защиты Российской Федерации от 24 июля 2013 года N 328н);</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 xml:space="preserve">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№160;</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«Правила охраны магистральных трубопроводов", утвержденные постановлением Госгортехнадзора России   от 22.04.92 г. N 9.</w:t>
      </w:r>
    </w:p>
    <w:p w:rsidR="001335B6" w:rsidRPr="00066DE5" w:rsidRDefault="001335B6" w:rsidP="001335B6">
      <w:pPr>
        <w:keepNext/>
        <w:keepLines/>
        <w:widowControl w:val="0"/>
        <w:autoSpaceDE w:val="0"/>
        <w:autoSpaceDN w:val="0"/>
        <w:spacing w:before="120" w:line="240" w:lineRule="auto"/>
        <w:jc w:val="both"/>
        <w:outlineLvl w:val="2"/>
        <w:rPr>
          <w:rFonts w:ascii="Times New Roman" w:eastAsia="Times New Roman" w:hAnsi="Times New Roman"/>
          <w:b/>
          <w:sz w:val="28"/>
          <w:szCs w:val="28"/>
          <w:lang w:eastAsia="ru-RU" w:bidi="ru-RU"/>
        </w:rPr>
      </w:pPr>
      <w:bookmarkStart w:id="72" w:name="_Toc8830188"/>
      <w:bookmarkStart w:id="73" w:name="_Toc9250849"/>
      <w:bookmarkStart w:id="74" w:name="_Toc10037705"/>
      <w:bookmarkStart w:id="75" w:name="_Toc16065290"/>
      <w:bookmarkStart w:id="76" w:name="_Toc18920520"/>
      <w:bookmarkStart w:id="77" w:name="_Toc22895195"/>
      <w:r w:rsidRPr="00066DE5">
        <w:rPr>
          <w:rFonts w:ascii="Times New Roman" w:eastAsia="Times New Roman" w:hAnsi="Times New Roman"/>
          <w:b/>
          <w:sz w:val="28"/>
          <w:szCs w:val="28"/>
          <w:lang w:eastAsia="ru-RU" w:bidi="ru-RU"/>
        </w:rPr>
        <w:lastRenderedPageBreak/>
        <w:t xml:space="preserve">Статья </w:t>
      </w:r>
      <w:r w:rsidR="00D812FD">
        <w:rPr>
          <w:rFonts w:ascii="Times New Roman" w:eastAsia="Times New Roman" w:hAnsi="Times New Roman"/>
          <w:b/>
          <w:sz w:val="28"/>
          <w:szCs w:val="28"/>
          <w:lang w:eastAsia="ru-RU" w:bidi="ru-RU"/>
        </w:rPr>
        <w:t>30</w:t>
      </w:r>
      <w:r w:rsidRPr="00066DE5">
        <w:rPr>
          <w:rFonts w:ascii="Times New Roman" w:eastAsia="Times New Roman" w:hAnsi="Times New Roman"/>
          <w:b/>
          <w:sz w:val="28"/>
          <w:szCs w:val="28"/>
          <w:lang w:eastAsia="ru-RU" w:bidi="ru-RU"/>
        </w:rPr>
        <w:t>.6. Водоохранная зона</w:t>
      </w:r>
      <w:bookmarkEnd w:id="72"/>
      <w:bookmarkEnd w:id="73"/>
      <w:bookmarkEnd w:id="74"/>
      <w:bookmarkEnd w:id="75"/>
      <w:bookmarkEnd w:id="76"/>
      <w:bookmarkEnd w:id="77"/>
    </w:p>
    <w:p w:rsidR="001335B6" w:rsidRPr="00066DE5" w:rsidRDefault="001335B6" w:rsidP="001335B6">
      <w:pPr>
        <w:widowControl w:val="0"/>
        <w:autoSpaceDE w:val="0"/>
        <w:autoSpaceDN w:val="0"/>
        <w:spacing w:line="240" w:lineRule="auto"/>
        <w:ind w:firstLine="567"/>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Водный кодекс Российской Федерации от 3 июня 2006 года № 74-ФЗ;</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СНиП 2.07.01-89*, п.9.3* «Градостроительство. Планировка и застройка городских и сельских поселений»;</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2.1.5.980-00 «Санитарные правила и нормы охраны поверхностных вод от загрязнения»;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2.1.5.980-00 «Гигиенические требования к охране поверхностных вод»;</w:t>
      </w:r>
    </w:p>
    <w:p w:rsidR="001335B6" w:rsidRPr="00066DE5" w:rsidRDefault="001335B6" w:rsidP="001335B6">
      <w:pPr>
        <w:widowControl w:val="0"/>
        <w:autoSpaceDE w:val="0"/>
        <w:autoSpaceDN w:val="0"/>
        <w:spacing w:line="240" w:lineRule="auto"/>
        <w:ind w:firstLine="567"/>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Водоохранные зоны выделяются в целях:</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предупреждения и предотвращения микробного и химического загрязнения поверхностных вод;</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предотвращения загрязнения, засорения, заиления и истощения водных объектов;</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сохранения среды обитания объектов водного, животного и растительного мира.</w:t>
      </w:r>
    </w:p>
    <w:p w:rsidR="001335B6" w:rsidRPr="00066DE5" w:rsidRDefault="001335B6" w:rsidP="001335B6">
      <w:pPr>
        <w:autoSpaceDE w:val="0"/>
        <w:autoSpaceDN w:val="0"/>
        <w:adjustRightInd w:val="0"/>
        <w:spacing w:line="240" w:lineRule="auto"/>
        <w:ind w:firstLine="567"/>
        <w:jc w:val="both"/>
        <w:rPr>
          <w:rFonts w:ascii="Times New Roman" w:hAnsi="Times New Roman"/>
          <w:sz w:val="28"/>
          <w:szCs w:val="28"/>
        </w:rPr>
      </w:pPr>
      <w:r w:rsidRPr="00066DE5">
        <w:rPr>
          <w:rFonts w:ascii="Times New Roman" w:hAnsi="Times New Roman"/>
          <w:sz w:val="28"/>
          <w:szCs w:val="28"/>
        </w:rPr>
        <w:t>Для земельных участков и иных объектов недвижимости, расположенных в водоохранных зонах водных объектов, устанавливаются: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виды запрещенного использования;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w:t>
      </w:r>
      <w:r w:rsidR="00A54A2A" w:rsidRPr="00066DE5">
        <w:rPr>
          <w:rFonts w:ascii="Times New Roman" w:eastAsia="Times New Roman" w:hAnsi="Times New Roman"/>
          <w:sz w:val="28"/>
          <w:szCs w:val="28"/>
          <w:lang w:eastAsia="ru-RU" w:bidi="ru-RU"/>
        </w:rPr>
        <w:t>ием процедур публичных слушаний</w:t>
      </w:r>
      <w:r w:rsidRPr="00066DE5">
        <w:rPr>
          <w:rFonts w:ascii="Times New Roman" w:eastAsia="Times New Roman" w:hAnsi="Times New Roman"/>
          <w:sz w:val="28"/>
          <w:szCs w:val="28"/>
          <w:lang w:eastAsia="ru-RU" w:bidi="ru-RU"/>
        </w:rPr>
        <w:t>.</w:t>
      </w:r>
    </w:p>
    <w:p w:rsidR="001335B6" w:rsidRPr="00066DE5" w:rsidRDefault="001335B6" w:rsidP="001335B6">
      <w:pPr>
        <w:spacing w:line="240" w:lineRule="auto"/>
        <w:ind w:left="73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В границах водоохранных зон запрещаются:</w:t>
      </w:r>
    </w:p>
    <w:p w:rsidR="001335B6" w:rsidRPr="00066DE5" w:rsidRDefault="001335B6" w:rsidP="001335B6">
      <w:pPr>
        <w:spacing w:line="240" w:lineRule="auto"/>
        <w:ind w:left="73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1) использование сточных вод для удобрения почв;</w:t>
      </w:r>
    </w:p>
    <w:p w:rsidR="001335B6" w:rsidRPr="00066DE5" w:rsidRDefault="001335B6" w:rsidP="001335B6">
      <w:pPr>
        <w:spacing w:line="240" w:lineRule="auto"/>
        <w:ind w:left="73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335B6" w:rsidRPr="00066DE5" w:rsidRDefault="001335B6" w:rsidP="001335B6">
      <w:pPr>
        <w:spacing w:line="240" w:lineRule="auto"/>
        <w:ind w:left="73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3) осуществление авиационных мер по борьбе с вредителями и болезнями растений;</w:t>
      </w:r>
    </w:p>
    <w:p w:rsidR="001335B6" w:rsidRPr="00066DE5" w:rsidRDefault="001335B6" w:rsidP="001335B6">
      <w:pPr>
        <w:spacing w:line="240" w:lineRule="auto"/>
        <w:ind w:left="73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 xml:space="preserve">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w:t>
      </w:r>
      <w:r w:rsidRPr="00066DE5">
        <w:rPr>
          <w:rFonts w:ascii="Times New Roman" w:hAnsi="Times New Roman"/>
          <w:snapToGrid w:val="0"/>
          <w:sz w:val="28"/>
          <w:szCs w:val="28"/>
          <w:lang w:eastAsia="ru-RU"/>
        </w:rPr>
        <w:lastRenderedPageBreak/>
        <w:t>законодательством и законодательством в области охраны окружающей среды.</w:t>
      </w:r>
    </w:p>
    <w:p w:rsidR="001335B6" w:rsidRPr="00066DE5" w:rsidRDefault="001335B6" w:rsidP="001335B6">
      <w:pPr>
        <w:suppressAutoHyphens/>
        <w:autoSpaceDE w:val="0"/>
        <w:spacing w:line="240" w:lineRule="auto"/>
        <w:ind w:firstLine="567"/>
        <w:jc w:val="both"/>
        <w:rPr>
          <w:rFonts w:ascii="Times New Roman" w:eastAsia="Arial" w:hAnsi="Times New Roman"/>
          <w:sz w:val="28"/>
          <w:szCs w:val="28"/>
          <w:lang w:eastAsia="ar-SA"/>
        </w:rPr>
      </w:pPr>
      <w:r w:rsidRPr="00066DE5">
        <w:rPr>
          <w:rFonts w:ascii="Times New Roman" w:eastAsia="Arial" w:hAnsi="Times New Roman"/>
          <w:sz w:val="28"/>
          <w:szCs w:val="28"/>
          <w:lang w:eastAsia="ar-SA"/>
        </w:rPr>
        <w:t>Ширина водоохранной зоны рек или ручьев устанавливается от их истока для рек или ручьев протяженностью:</w:t>
      </w:r>
    </w:p>
    <w:p w:rsidR="001335B6" w:rsidRPr="00066DE5" w:rsidRDefault="001335B6" w:rsidP="001335B6">
      <w:pPr>
        <w:autoSpaceDE w:val="0"/>
        <w:autoSpaceDN w:val="0"/>
        <w:adjustRightInd w:val="0"/>
        <w:spacing w:line="240" w:lineRule="auto"/>
        <w:ind w:left="425" w:firstLine="567"/>
        <w:jc w:val="both"/>
        <w:rPr>
          <w:rFonts w:ascii="Times New Roman" w:hAnsi="Times New Roman"/>
          <w:sz w:val="28"/>
          <w:szCs w:val="28"/>
        </w:rPr>
      </w:pPr>
      <w:r w:rsidRPr="00066DE5">
        <w:rPr>
          <w:rFonts w:ascii="Times New Roman" w:hAnsi="Times New Roman"/>
          <w:sz w:val="28"/>
          <w:szCs w:val="28"/>
        </w:rPr>
        <w:t>1) до десяти километров – в размере пятидесяти метров;</w:t>
      </w:r>
    </w:p>
    <w:p w:rsidR="001335B6" w:rsidRPr="00066DE5" w:rsidRDefault="001335B6" w:rsidP="001335B6">
      <w:pPr>
        <w:autoSpaceDE w:val="0"/>
        <w:autoSpaceDN w:val="0"/>
        <w:adjustRightInd w:val="0"/>
        <w:spacing w:line="240" w:lineRule="auto"/>
        <w:ind w:left="425" w:firstLine="567"/>
        <w:jc w:val="both"/>
        <w:rPr>
          <w:rFonts w:ascii="Times New Roman" w:hAnsi="Times New Roman"/>
          <w:sz w:val="28"/>
          <w:szCs w:val="28"/>
        </w:rPr>
      </w:pPr>
      <w:r w:rsidRPr="00066DE5">
        <w:rPr>
          <w:rFonts w:ascii="Times New Roman" w:hAnsi="Times New Roman"/>
          <w:sz w:val="28"/>
          <w:szCs w:val="28"/>
        </w:rPr>
        <w:t>2) от десяти до пятидесяти километров – в размере ста метров;</w:t>
      </w:r>
    </w:p>
    <w:p w:rsidR="001335B6" w:rsidRPr="00066DE5" w:rsidRDefault="001335B6" w:rsidP="001335B6">
      <w:pPr>
        <w:autoSpaceDE w:val="0"/>
        <w:autoSpaceDN w:val="0"/>
        <w:adjustRightInd w:val="0"/>
        <w:spacing w:line="240" w:lineRule="auto"/>
        <w:ind w:left="425" w:firstLine="567"/>
        <w:jc w:val="both"/>
        <w:rPr>
          <w:rFonts w:ascii="Times New Roman" w:hAnsi="Times New Roman"/>
          <w:sz w:val="28"/>
          <w:szCs w:val="28"/>
        </w:rPr>
      </w:pPr>
      <w:r w:rsidRPr="00066DE5">
        <w:rPr>
          <w:rFonts w:ascii="Times New Roman" w:hAnsi="Times New Roman"/>
          <w:sz w:val="28"/>
          <w:szCs w:val="28"/>
        </w:rPr>
        <w:t>3) от пятидесяти километров и более – в размере двухсот метров.</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1335B6" w:rsidRPr="00066DE5" w:rsidRDefault="001335B6" w:rsidP="001335B6">
      <w:pPr>
        <w:keepNext/>
        <w:keepLines/>
        <w:widowControl w:val="0"/>
        <w:autoSpaceDE w:val="0"/>
        <w:autoSpaceDN w:val="0"/>
        <w:spacing w:before="120" w:line="240" w:lineRule="auto"/>
        <w:jc w:val="both"/>
        <w:outlineLvl w:val="2"/>
        <w:rPr>
          <w:rFonts w:ascii="Times New Roman" w:eastAsia="Times New Roman" w:hAnsi="Times New Roman"/>
          <w:b/>
          <w:sz w:val="28"/>
          <w:szCs w:val="28"/>
          <w:lang w:eastAsia="ru-RU" w:bidi="ru-RU"/>
        </w:rPr>
      </w:pPr>
      <w:bookmarkStart w:id="78" w:name="_Toc8830189"/>
      <w:bookmarkStart w:id="79" w:name="_Toc9250850"/>
      <w:bookmarkStart w:id="80" w:name="_Toc10037706"/>
      <w:bookmarkStart w:id="81" w:name="_Toc16065291"/>
      <w:bookmarkStart w:id="82" w:name="_Toc18920521"/>
      <w:bookmarkStart w:id="83" w:name="_Toc22895196"/>
      <w:r w:rsidRPr="00066DE5">
        <w:rPr>
          <w:rFonts w:ascii="Times New Roman" w:eastAsia="Times New Roman" w:hAnsi="Times New Roman"/>
          <w:b/>
          <w:sz w:val="28"/>
          <w:szCs w:val="28"/>
          <w:lang w:eastAsia="ru-RU" w:bidi="ru-RU"/>
        </w:rPr>
        <w:t xml:space="preserve">Статья </w:t>
      </w:r>
      <w:r w:rsidR="00D812FD">
        <w:rPr>
          <w:rFonts w:ascii="Times New Roman" w:eastAsia="Times New Roman" w:hAnsi="Times New Roman"/>
          <w:b/>
          <w:sz w:val="28"/>
          <w:szCs w:val="28"/>
          <w:lang w:eastAsia="ru-RU" w:bidi="ru-RU"/>
        </w:rPr>
        <w:t>30</w:t>
      </w:r>
      <w:r w:rsidRPr="00066DE5">
        <w:rPr>
          <w:rFonts w:ascii="Times New Roman" w:eastAsia="Times New Roman" w:hAnsi="Times New Roman"/>
          <w:b/>
          <w:sz w:val="28"/>
          <w:szCs w:val="28"/>
          <w:lang w:eastAsia="ru-RU" w:bidi="ru-RU"/>
        </w:rPr>
        <w:t>.7 Прибрежная защитная полоса</w:t>
      </w:r>
      <w:bookmarkEnd w:id="78"/>
      <w:bookmarkEnd w:id="79"/>
      <w:bookmarkEnd w:id="80"/>
      <w:bookmarkEnd w:id="81"/>
      <w:bookmarkEnd w:id="82"/>
      <w:bookmarkEnd w:id="83"/>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Водный кодекс Российской Федерации от 3 июня 2006 года № 74-ФЗ;</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Постановление Правительства Российской Федерации от 23 ноября 1996 года № 1404 «Об утверждении Положения о водоохранных зонах водных объектов и их прибрежных защитных полосах»;</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СНиП 2.07.01-89*, п.9.3* «Градостроительство. Планировка и застройка городских и сельских поселений»;</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2.1.5.980-00 «Санитарные правила и нормы охраны поверхностных вод от загрязнения»;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2.1.5.980-00 «Гигиенические требования к охране поверхностных вод».</w:t>
      </w:r>
    </w:p>
    <w:p w:rsidR="001335B6" w:rsidRPr="00066DE5" w:rsidRDefault="001335B6" w:rsidP="001335B6">
      <w:pPr>
        <w:widowControl w:val="0"/>
        <w:suppressAutoHyphens/>
        <w:spacing w:line="240" w:lineRule="auto"/>
        <w:ind w:firstLine="567"/>
        <w:jc w:val="both"/>
        <w:rPr>
          <w:rFonts w:ascii="Times New Roman" w:eastAsia="Arial" w:hAnsi="Times New Roman"/>
          <w:sz w:val="28"/>
          <w:szCs w:val="28"/>
          <w:lang w:eastAsia="ar-SA"/>
        </w:rPr>
      </w:pPr>
      <w:r w:rsidRPr="00066DE5">
        <w:rPr>
          <w:rFonts w:ascii="Times New Roman" w:eastAsia="Arial" w:hAnsi="Times New Roman"/>
          <w:sz w:val="28"/>
          <w:szCs w:val="28"/>
          <w:lang w:eastAsia="ar-SA"/>
        </w:rPr>
        <w:t>В границах прибрежных защитных полос, наряду с выше указанными ограничениями для водоохранных зон, запрещаются: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распашка земель;</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размещение отвалов размываемых грунтов;</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выпас сельскохозяйственных животных и организация для них летних лагерей, ванн.</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lastRenderedPageBreak/>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1335B6" w:rsidRPr="00066DE5" w:rsidRDefault="001335B6" w:rsidP="001335B6">
      <w:pPr>
        <w:keepNext/>
        <w:keepLines/>
        <w:widowControl w:val="0"/>
        <w:autoSpaceDE w:val="0"/>
        <w:autoSpaceDN w:val="0"/>
        <w:spacing w:before="120" w:line="240" w:lineRule="auto"/>
        <w:jc w:val="both"/>
        <w:outlineLvl w:val="2"/>
        <w:rPr>
          <w:rFonts w:ascii="Times New Roman" w:eastAsia="Times New Roman" w:hAnsi="Times New Roman"/>
          <w:b/>
          <w:sz w:val="28"/>
          <w:szCs w:val="28"/>
          <w:lang w:eastAsia="ru-RU" w:bidi="ru-RU"/>
        </w:rPr>
      </w:pPr>
      <w:bookmarkStart w:id="84" w:name="_Toc8830190"/>
      <w:bookmarkStart w:id="85" w:name="_Toc9250851"/>
      <w:bookmarkStart w:id="86" w:name="_Toc10037707"/>
      <w:bookmarkStart w:id="87" w:name="_Toc16065292"/>
      <w:bookmarkStart w:id="88" w:name="_Toc18920522"/>
      <w:bookmarkStart w:id="89" w:name="_Toc22895197"/>
      <w:r w:rsidRPr="00066DE5">
        <w:rPr>
          <w:rFonts w:ascii="Times New Roman" w:eastAsia="Times New Roman" w:hAnsi="Times New Roman"/>
          <w:b/>
          <w:sz w:val="28"/>
          <w:szCs w:val="28"/>
          <w:lang w:eastAsia="ru-RU" w:bidi="ru-RU"/>
        </w:rPr>
        <w:t xml:space="preserve">Статья </w:t>
      </w:r>
      <w:r w:rsidR="00D812FD">
        <w:rPr>
          <w:rFonts w:ascii="Times New Roman" w:eastAsia="Times New Roman" w:hAnsi="Times New Roman"/>
          <w:b/>
          <w:sz w:val="28"/>
          <w:szCs w:val="28"/>
          <w:lang w:eastAsia="ru-RU" w:bidi="ru-RU"/>
        </w:rPr>
        <w:t>30</w:t>
      </w:r>
      <w:r w:rsidRPr="00066DE5">
        <w:rPr>
          <w:rFonts w:ascii="Times New Roman" w:eastAsia="Times New Roman" w:hAnsi="Times New Roman"/>
          <w:b/>
          <w:sz w:val="28"/>
          <w:szCs w:val="28"/>
          <w:lang w:eastAsia="ru-RU" w:bidi="ru-RU"/>
        </w:rPr>
        <w:t>.8. Зона санитарной охраны источников водоснабжения I пояса</w:t>
      </w:r>
      <w:bookmarkEnd w:id="84"/>
      <w:bookmarkEnd w:id="85"/>
      <w:bookmarkEnd w:id="86"/>
      <w:bookmarkEnd w:id="87"/>
      <w:bookmarkEnd w:id="88"/>
      <w:bookmarkEnd w:id="89"/>
    </w:p>
    <w:p w:rsidR="001335B6" w:rsidRPr="00066DE5" w:rsidRDefault="001335B6" w:rsidP="001335B6">
      <w:pPr>
        <w:widowControl w:val="0"/>
        <w:autoSpaceDE w:val="0"/>
        <w:autoSpaceDN w:val="0"/>
        <w:spacing w:line="240" w:lineRule="auto"/>
        <w:ind w:firstLine="567"/>
        <w:jc w:val="both"/>
        <w:rPr>
          <w:rFonts w:ascii="Times New Roman" w:eastAsia="Times New Roman" w:hAnsi="Times New Roman"/>
          <w:snapToGrid w:val="0"/>
          <w:sz w:val="28"/>
          <w:szCs w:val="28"/>
          <w:lang w:eastAsia="ru-RU" w:bidi="ru-RU"/>
        </w:rPr>
      </w:pPr>
      <w:r w:rsidRPr="00066DE5">
        <w:rPr>
          <w:rFonts w:ascii="Times New Roman" w:eastAsia="Times New Roman" w:hAnsi="Times New Roman"/>
          <w:snapToGrid w:val="0"/>
          <w:sz w:val="28"/>
          <w:szCs w:val="28"/>
          <w:lang w:eastAsia="ru-RU" w:bidi="ru-RU"/>
        </w:rPr>
        <w:t>Ограничения использования земельных участков и объектов капитального строительства установлены следующими документами:</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Водный кодекс Российской Федерации от 3 июня 2006 года №74-ФЗ;</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Федеральный закон от 30.03.99 № 52-ФЗ «О санитарно-эпидемиологическом благополучии населения»;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2.1.4.1110-02 «Зоны санитарной охраны источников водоснабжения и водопроводов питьевого назначения»;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2.1.5.980-00 «Гигиенические требования к охране поверхностных вод»;</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2.1.2.1059-01 «Гигиенические требования к охране подземных вод от загрязнения»;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СанПиН 2.1.4.1110-02 «Зоны санитарной охраны источников водоснабжения и водопроводов питьевого назначения».</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 xml:space="preserve">Территория </w:t>
      </w:r>
      <w:r w:rsidRPr="00066DE5">
        <w:rPr>
          <w:rFonts w:ascii="Times New Roman" w:hAnsi="Times New Roman"/>
          <w:b/>
          <w:bCs/>
          <w:snapToGrid w:val="0"/>
          <w:sz w:val="28"/>
          <w:szCs w:val="28"/>
          <w:lang w:eastAsia="ru-RU"/>
        </w:rPr>
        <w:t>первого пояса</w:t>
      </w:r>
      <w:r w:rsidRPr="00066DE5">
        <w:rPr>
          <w:rFonts w:ascii="Times New Roman" w:hAnsi="Times New Roman"/>
          <w:snapToGrid w:val="0"/>
          <w:sz w:val="28"/>
          <w:szCs w:val="28"/>
          <w:lang w:eastAsia="ru-RU"/>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lastRenderedPageBreak/>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 xml:space="preserve">На территории </w:t>
      </w:r>
      <w:r w:rsidRPr="00066DE5">
        <w:rPr>
          <w:rFonts w:ascii="Times New Roman" w:hAnsi="Times New Roman"/>
          <w:b/>
          <w:bCs/>
          <w:snapToGrid w:val="0"/>
          <w:sz w:val="28"/>
          <w:szCs w:val="28"/>
          <w:lang w:eastAsia="ru-RU"/>
        </w:rPr>
        <w:t>первого пояса</w:t>
      </w:r>
      <w:r w:rsidRPr="00066DE5">
        <w:rPr>
          <w:rFonts w:ascii="Times New Roman" w:hAnsi="Times New Roman"/>
          <w:snapToGrid w:val="0"/>
          <w:sz w:val="28"/>
          <w:szCs w:val="28"/>
          <w:lang w:eastAsia="ru-RU"/>
        </w:rPr>
        <w:t xml:space="preserve"> зоны санитарной охраны запрещается: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проведение авиационно-химических работ;</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применение химических средств борьбы с вредителями, болезнями растений и сорняками;</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складирование навоза и мусора;</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заправка топливом, мойка и ремонт автомобилей, тракторов и других машин и механизмов;</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размещение стоянок транспортных средств;</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проведение рубок лесных насаждений.</w:t>
      </w:r>
    </w:p>
    <w:p w:rsidR="001335B6" w:rsidRPr="00066DE5" w:rsidRDefault="001335B6" w:rsidP="001335B6">
      <w:pPr>
        <w:keepNext/>
        <w:keepLines/>
        <w:widowControl w:val="0"/>
        <w:autoSpaceDE w:val="0"/>
        <w:autoSpaceDN w:val="0"/>
        <w:spacing w:before="120" w:line="240" w:lineRule="auto"/>
        <w:jc w:val="both"/>
        <w:outlineLvl w:val="2"/>
        <w:rPr>
          <w:rFonts w:ascii="Times New Roman" w:eastAsia="Times New Roman" w:hAnsi="Times New Roman"/>
          <w:b/>
          <w:sz w:val="28"/>
          <w:szCs w:val="28"/>
          <w:lang w:eastAsia="ru-RU" w:bidi="ru-RU"/>
        </w:rPr>
      </w:pPr>
      <w:bookmarkStart w:id="90" w:name="_Toc8830191"/>
      <w:bookmarkStart w:id="91" w:name="_Toc9250852"/>
      <w:bookmarkStart w:id="92" w:name="_Toc10037708"/>
      <w:bookmarkStart w:id="93" w:name="_Toc16065293"/>
      <w:bookmarkStart w:id="94" w:name="_Toc18920523"/>
      <w:bookmarkStart w:id="95" w:name="_Toc22895198"/>
      <w:r w:rsidRPr="00066DE5">
        <w:rPr>
          <w:rFonts w:ascii="Times New Roman" w:eastAsia="Times New Roman" w:hAnsi="Times New Roman"/>
          <w:b/>
          <w:sz w:val="28"/>
          <w:szCs w:val="28"/>
          <w:lang w:eastAsia="ru-RU" w:bidi="ru-RU"/>
        </w:rPr>
        <w:t xml:space="preserve">Статья </w:t>
      </w:r>
      <w:r w:rsidR="00D812FD">
        <w:rPr>
          <w:rFonts w:ascii="Times New Roman" w:eastAsia="Times New Roman" w:hAnsi="Times New Roman"/>
          <w:b/>
          <w:sz w:val="28"/>
          <w:szCs w:val="28"/>
          <w:lang w:eastAsia="ru-RU" w:bidi="ru-RU"/>
        </w:rPr>
        <w:t>30</w:t>
      </w:r>
      <w:r w:rsidRPr="00066DE5">
        <w:rPr>
          <w:rFonts w:ascii="Times New Roman" w:eastAsia="Times New Roman" w:hAnsi="Times New Roman"/>
          <w:b/>
          <w:sz w:val="28"/>
          <w:szCs w:val="28"/>
          <w:lang w:eastAsia="ru-RU" w:bidi="ru-RU"/>
        </w:rPr>
        <w:t>.9. Зона подтопления</w:t>
      </w:r>
      <w:bookmarkEnd w:id="90"/>
      <w:bookmarkEnd w:id="91"/>
      <w:bookmarkEnd w:id="92"/>
      <w:bookmarkEnd w:id="93"/>
      <w:bookmarkEnd w:id="94"/>
      <w:bookmarkEnd w:id="95"/>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В зоне подтопления запрещаются индивидуально-жилищного строительство, а также строительство объектов капитального и не капитального строительства.</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Защита от подтопления должна включать в себя:</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локальную защиту зданий, сооружений, грунтов оснований и защиту застроенной территории в целом;</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водоотведение;</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утилизацию (при необходимости очистки) дренажных вод;</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1335B6" w:rsidRPr="00066DE5" w:rsidRDefault="001335B6" w:rsidP="001335B6">
      <w:pPr>
        <w:spacing w:line="240" w:lineRule="auto"/>
        <w:ind w:firstLine="567"/>
        <w:jc w:val="both"/>
        <w:rPr>
          <w:rFonts w:ascii="Times New Roman" w:hAnsi="Times New Roman"/>
          <w:snapToGrid w:val="0"/>
          <w:sz w:val="28"/>
          <w:szCs w:val="28"/>
          <w:lang w:eastAsia="ru-RU"/>
        </w:rPr>
      </w:pPr>
      <w:r w:rsidRPr="00066DE5">
        <w:rPr>
          <w:rFonts w:ascii="Times New Roman" w:hAnsi="Times New Roman"/>
          <w:snapToGrid w:val="0"/>
          <w:sz w:val="28"/>
          <w:szCs w:val="28"/>
          <w:lang w:eastAsia="ru-RU"/>
        </w:rPr>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066DE5">
          <w:rPr>
            <w:rFonts w:ascii="Times New Roman" w:hAnsi="Times New Roman"/>
            <w:snapToGrid w:val="0"/>
            <w:sz w:val="28"/>
            <w:szCs w:val="28"/>
            <w:lang w:eastAsia="ru-RU"/>
          </w:rPr>
          <w:t>2 м</w:t>
        </w:r>
      </w:smartTag>
      <w:r w:rsidRPr="00066DE5">
        <w:rPr>
          <w:rFonts w:ascii="Times New Roman" w:hAnsi="Times New Roman"/>
          <w:snapToGrid w:val="0"/>
          <w:sz w:val="28"/>
          <w:szCs w:val="28"/>
          <w:lang w:eastAsia="ru-RU"/>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066DE5">
          <w:rPr>
            <w:rFonts w:ascii="Times New Roman" w:hAnsi="Times New Roman"/>
            <w:snapToGrid w:val="0"/>
            <w:sz w:val="28"/>
            <w:szCs w:val="28"/>
            <w:lang w:eastAsia="ru-RU"/>
          </w:rPr>
          <w:t>1 м</w:t>
        </w:r>
      </w:smartTag>
      <w:r w:rsidRPr="00066DE5">
        <w:rPr>
          <w:rFonts w:ascii="Times New Roman" w:hAnsi="Times New Roman"/>
          <w:snapToGrid w:val="0"/>
          <w:sz w:val="28"/>
          <w:szCs w:val="28"/>
          <w:lang w:eastAsia="ru-RU"/>
        </w:rPr>
        <w:t xml:space="preserve">.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066DE5">
          <w:rPr>
            <w:rFonts w:ascii="Times New Roman" w:hAnsi="Times New Roman"/>
            <w:snapToGrid w:val="0"/>
            <w:sz w:val="28"/>
            <w:szCs w:val="28"/>
            <w:lang w:eastAsia="ru-RU"/>
          </w:rPr>
          <w:t>1 м</w:t>
        </w:r>
      </w:smartTag>
      <w:r w:rsidRPr="00066DE5">
        <w:rPr>
          <w:rFonts w:ascii="Times New Roman" w:hAnsi="Times New Roman"/>
          <w:snapToGrid w:val="0"/>
          <w:sz w:val="28"/>
          <w:szCs w:val="28"/>
          <w:lang w:eastAsia="ru-RU"/>
        </w:rPr>
        <w:t>; на проезжих частях улиц толщина слоя минеральных грунтов должна быть установлена в зависимости от интенсивности движения транспорта.</w:t>
      </w:r>
    </w:p>
    <w:p w:rsidR="001335B6" w:rsidRPr="00066DE5" w:rsidRDefault="001335B6" w:rsidP="001335B6">
      <w:pPr>
        <w:keepNext/>
        <w:keepLines/>
        <w:widowControl w:val="0"/>
        <w:autoSpaceDE w:val="0"/>
        <w:autoSpaceDN w:val="0"/>
        <w:spacing w:before="120" w:line="240" w:lineRule="auto"/>
        <w:jc w:val="both"/>
        <w:outlineLvl w:val="2"/>
        <w:rPr>
          <w:rFonts w:ascii="Times New Roman" w:eastAsia="Times New Roman" w:hAnsi="Times New Roman"/>
          <w:b/>
          <w:sz w:val="28"/>
          <w:szCs w:val="28"/>
          <w:lang w:eastAsia="ru-RU" w:bidi="ru-RU"/>
        </w:rPr>
      </w:pPr>
      <w:bookmarkStart w:id="96" w:name="_Toc8830193"/>
      <w:bookmarkStart w:id="97" w:name="_Toc9250854"/>
      <w:bookmarkStart w:id="98" w:name="_Toc10037710"/>
      <w:bookmarkStart w:id="99" w:name="_Toc16065295"/>
      <w:bookmarkStart w:id="100" w:name="_Toc18920524"/>
      <w:bookmarkStart w:id="101" w:name="_Toc22895199"/>
      <w:r w:rsidRPr="00066DE5">
        <w:rPr>
          <w:rFonts w:ascii="Times New Roman" w:eastAsia="Times New Roman" w:hAnsi="Times New Roman"/>
          <w:b/>
          <w:sz w:val="28"/>
          <w:szCs w:val="28"/>
          <w:lang w:eastAsia="ru-RU" w:bidi="ru-RU"/>
        </w:rPr>
        <w:t xml:space="preserve">Статья </w:t>
      </w:r>
      <w:r w:rsidR="00D812FD">
        <w:rPr>
          <w:rFonts w:ascii="Times New Roman" w:eastAsia="Times New Roman" w:hAnsi="Times New Roman"/>
          <w:b/>
          <w:sz w:val="28"/>
          <w:szCs w:val="28"/>
          <w:lang w:eastAsia="ru-RU" w:bidi="ru-RU"/>
        </w:rPr>
        <w:t>30</w:t>
      </w:r>
      <w:r w:rsidRPr="00066DE5">
        <w:rPr>
          <w:rFonts w:ascii="Times New Roman" w:eastAsia="Times New Roman" w:hAnsi="Times New Roman"/>
          <w:b/>
          <w:sz w:val="28"/>
          <w:szCs w:val="28"/>
          <w:lang w:eastAsia="ru-RU" w:bidi="ru-RU"/>
        </w:rPr>
        <w:t>.</w:t>
      </w:r>
      <w:r w:rsidR="008614F5" w:rsidRPr="00066DE5">
        <w:rPr>
          <w:rFonts w:ascii="Times New Roman" w:eastAsia="Times New Roman" w:hAnsi="Times New Roman"/>
          <w:b/>
          <w:sz w:val="28"/>
          <w:szCs w:val="28"/>
          <w:lang w:eastAsia="ru-RU" w:bidi="ru-RU"/>
        </w:rPr>
        <w:t>10</w:t>
      </w:r>
      <w:r w:rsidRPr="00066DE5">
        <w:rPr>
          <w:rFonts w:ascii="Times New Roman" w:eastAsia="Times New Roman" w:hAnsi="Times New Roman"/>
          <w:b/>
          <w:sz w:val="28"/>
          <w:szCs w:val="28"/>
          <w:lang w:eastAsia="ru-RU" w:bidi="ru-RU"/>
        </w:rPr>
        <w:t>. Зона охраны объектов культурного наследия</w:t>
      </w:r>
      <w:bookmarkEnd w:id="96"/>
      <w:bookmarkEnd w:id="97"/>
      <w:bookmarkEnd w:id="98"/>
      <w:bookmarkEnd w:id="99"/>
      <w:bookmarkEnd w:id="100"/>
      <w:bookmarkEnd w:id="101"/>
    </w:p>
    <w:p w:rsidR="001335B6" w:rsidRPr="00066DE5" w:rsidRDefault="001335B6" w:rsidP="001335B6">
      <w:pPr>
        <w:spacing w:line="240" w:lineRule="auto"/>
        <w:ind w:firstLine="567"/>
        <w:jc w:val="both"/>
        <w:rPr>
          <w:rFonts w:ascii="Times New Roman" w:eastAsia="Times New Roman" w:hAnsi="Times New Roman"/>
          <w:snapToGrid w:val="0"/>
          <w:sz w:val="28"/>
          <w:szCs w:val="28"/>
          <w:lang w:eastAsia="ru-RU"/>
        </w:rPr>
      </w:pPr>
      <w:r w:rsidRPr="00066DE5">
        <w:rPr>
          <w:rFonts w:ascii="Times New Roman" w:eastAsia="Times New Roman" w:hAnsi="Times New Roman"/>
          <w:snapToGrid w:val="0"/>
          <w:sz w:val="28"/>
          <w:szCs w:val="28"/>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1335B6" w:rsidRPr="00066DE5" w:rsidRDefault="001335B6" w:rsidP="00EE4E0F">
      <w:pPr>
        <w:widowControl w:val="0"/>
        <w:numPr>
          <w:ilvl w:val="0"/>
          <w:numId w:val="3"/>
        </w:numPr>
        <w:autoSpaceDE w:val="0"/>
        <w:autoSpaceDN w:val="0"/>
        <w:spacing w:line="240" w:lineRule="auto"/>
        <w:ind w:left="1078" w:hanging="357"/>
        <w:contextualSpacing/>
        <w:jc w:val="both"/>
        <w:rPr>
          <w:rFonts w:ascii="Times New Roman" w:eastAsia="Times New Roman" w:hAnsi="Times New Roman"/>
          <w:sz w:val="28"/>
          <w:szCs w:val="28"/>
          <w:lang w:eastAsia="ru-RU" w:bidi="ru-RU"/>
        </w:rPr>
      </w:pPr>
      <w:r w:rsidRPr="00066DE5">
        <w:rPr>
          <w:rFonts w:ascii="Times New Roman" w:eastAsia="Times New Roman" w:hAnsi="Times New Roman"/>
          <w:sz w:val="28"/>
          <w:szCs w:val="28"/>
          <w:lang w:eastAsia="ru-RU" w:bidi="ru-RU"/>
        </w:rPr>
        <w:lastRenderedPageBreak/>
        <w:t xml:space="preserve">Федеральный закон от 25.06.2002 N 73-ФЗ </w:t>
      </w:r>
      <w:r w:rsidR="00587AD8" w:rsidRPr="00066DE5">
        <w:rPr>
          <w:rFonts w:ascii="Times New Roman" w:eastAsia="Times New Roman" w:hAnsi="Times New Roman"/>
          <w:sz w:val="28"/>
          <w:szCs w:val="28"/>
          <w:lang w:eastAsia="ru-RU" w:bidi="ru-RU"/>
        </w:rPr>
        <w:t>«</w:t>
      </w:r>
      <w:r w:rsidRPr="00066DE5">
        <w:rPr>
          <w:rFonts w:ascii="Times New Roman" w:eastAsia="Times New Roman" w:hAnsi="Times New Roman"/>
          <w:sz w:val="28"/>
          <w:szCs w:val="28"/>
          <w:lang w:eastAsia="ru-RU" w:bidi="ru-RU"/>
        </w:rPr>
        <w:t>Об объектах культурного наследия (памятниках истории и культуры) народов Российской Федерации</w:t>
      </w:r>
      <w:r w:rsidR="00587AD8" w:rsidRPr="00066DE5">
        <w:rPr>
          <w:rFonts w:ascii="Times New Roman" w:eastAsia="Times New Roman" w:hAnsi="Times New Roman"/>
          <w:sz w:val="28"/>
          <w:szCs w:val="28"/>
          <w:lang w:eastAsia="ru-RU" w:bidi="ru-RU"/>
        </w:rPr>
        <w:t>»</w:t>
      </w:r>
      <w:r w:rsidRPr="00066DE5">
        <w:rPr>
          <w:rFonts w:ascii="Times New Roman" w:eastAsia="Times New Roman" w:hAnsi="Times New Roman"/>
          <w:sz w:val="28"/>
          <w:szCs w:val="28"/>
          <w:lang w:eastAsia="ru-RU" w:bidi="ru-RU"/>
        </w:rPr>
        <w:t>.</w:t>
      </w:r>
    </w:p>
    <w:p w:rsidR="007024FB" w:rsidRPr="00066DE5" w:rsidRDefault="007024FB" w:rsidP="007024FB">
      <w:pPr>
        <w:keepNext/>
        <w:keepLines/>
        <w:widowControl w:val="0"/>
        <w:autoSpaceDE w:val="0"/>
        <w:autoSpaceDN w:val="0"/>
        <w:spacing w:before="120" w:line="240" w:lineRule="auto"/>
        <w:jc w:val="both"/>
        <w:outlineLvl w:val="2"/>
        <w:rPr>
          <w:rFonts w:ascii="Times New Roman" w:eastAsia="Times New Roman" w:hAnsi="Times New Roman"/>
          <w:b/>
          <w:sz w:val="28"/>
          <w:szCs w:val="28"/>
          <w:lang w:eastAsia="ru-RU" w:bidi="ru-RU"/>
        </w:rPr>
      </w:pPr>
      <w:bookmarkStart w:id="102" w:name="_Toc18920526"/>
      <w:bookmarkStart w:id="103" w:name="_Toc22895200"/>
      <w:r w:rsidRPr="00066DE5">
        <w:rPr>
          <w:rFonts w:ascii="Times New Roman" w:eastAsia="Times New Roman" w:hAnsi="Times New Roman"/>
          <w:b/>
          <w:sz w:val="28"/>
          <w:szCs w:val="28"/>
          <w:lang w:eastAsia="ru-RU" w:bidi="ru-RU"/>
        </w:rPr>
        <w:t xml:space="preserve">Статья </w:t>
      </w:r>
      <w:r w:rsidR="00D812FD">
        <w:rPr>
          <w:rFonts w:ascii="Times New Roman" w:eastAsia="Times New Roman" w:hAnsi="Times New Roman"/>
          <w:b/>
          <w:sz w:val="28"/>
          <w:szCs w:val="28"/>
          <w:lang w:eastAsia="ru-RU" w:bidi="ru-RU"/>
        </w:rPr>
        <w:t>30</w:t>
      </w:r>
      <w:r w:rsidRPr="00066DE5">
        <w:rPr>
          <w:rFonts w:ascii="Times New Roman" w:eastAsia="Times New Roman" w:hAnsi="Times New Roman"/>
          <w:b/>
          <w:sz w:val="28"/>
          <w:szCs w:val="28"/>
          <w:lang w:eastAsia="ru-RU" w:bidi="ru-RU"/>
        </w:rPr>
        <w:t>.1</w:t>
      </w:r>
      <w:r w:rsidR="00DC6D5A">
        <w:rPr>
          <w:rFonts w:ascii="Times New Roman" w:eastAsia="Times New Roman" w:hAnsi="Times New Roman"/>
          <w:b/>
          <w:sz w:val="28"/>
          <w:szCs w:val="28"/>
          <w:lang w:eastAsia="ru-RU" w:bidi="ru-RU"/>
        </w:rPr>
        <w:t>1</w:t>
      </w:r>
      <w:r w:rsidRPr="00066DE5">
        <w:rPr>
          <w:rFonts w:ascii="Times New Roman" w:eastAsia="Times New Roman" w:hAnsi="Times New Roman"/>
          <w:b/>
          <w:sz w:val="28"/>
          <w:szCs w:val="28"/>
          <w:lang w:eastAsia="ru-RU" w:bidi="ru-RU"/>
        </w:rPr>
        <w:t>. Охранная зона железнодорожных путей</w:t>
      </w:r>
      <w:bookmarkEnd w:id="102"/>
      <w:bookmarkEnd w:id="103"/>
    </w:p>
    <w:p w:rsidR="007024FB" w:rsidRPr="00066DE5" w:rsidRDefault="007024FB" w:rsidP="007024FB">
      <w:pPr>
        <w:spacing w:line="240" w:lineRule="auto"/>
        <w:ind w:firstLine="567"/>
        <w:jc w:val="both"/>
        <w:rPr>
          <w:rFonts w:ascii="Times New Roman" w:eastAsia="Times New Roman" w:hAnsi="Times New Roman"/>
          <w:snapToGrid w:val="0"/>
          <w:sz w:val="28"/>
          <w:szCs w:val="28"/>
          <w:lang w:eastAsia="ru-RU"/>
        </w:rPr>
      </w:pPr>
      <w:r w:rsidRPr="00066DE5">
        <w:rPr>
          <w:rFonts w:ascii="Times New Roman" w:eastAsia="Times New Roman" w:hAnsi="Times New Roman"/>
          <w:snapToGrid w:val="0"/>
          <w:sz w:val="28"/>
          <w:szCs w:val="28"/>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024FB" w:rsidRPr="00066DE5" w:rsidRDefault="004A0614" w:rsidP="004A0614">
      <w:pPr>
        <w:widowControl w:val="0"/>
        <w:numPr>
          <w:ilvl w:val="0"/>
          <w:numId w:val="3"/>
        </w:numPr>
        <w:autoSpaceDE w:val="0"/>
        <w:autoSpaceDN w:val="0"/>
        <w:spacing w:line="240" w:lineRule="auto"/>
        <w:contextualSpacing/>
        <w:jc w:val="both"/>
        <w:rPr>
          <w:rFonts w:ascii="Times New Roman" w:hAnsi="Times New Roman"/>
          <w:sz w:val="28"/>
          <w:szCs w:val="28"/>
        </w:rPr>
      </w:pPr>
      <w:r w:rsidRPr="00066DE5">
        <w:rPr>
          <w:rFonts w:ascii="Times New Roman" w:eastAsia="Times New Roman" w:hAnsi="Times New Roman"/>
          <w:sz w:val="28"/>
          <w:szCs w:val="28"/>
          <w:lang w:eastAsia="ru-RU" w:bidi="ru-RU"/>
        </w:rPr>
        <w:t>Постановление Правительства Российской Федерации</w:t>
      </w:r>
      <w:r w:rsidR="007024FB" w:rsidRPr="00066DE5">
        <w:rPr>
          <w:rFonts w:ascii="Times New Roman" w:eastAsia="Times New Roman" w:hAnsi="Times New Roman"/>
          <w:sz w:val="28"/>
          <w:szCs w:val="28"/>
          <w:lang w:eastAsia="ru-RU" w:bidi="ru-RU"/>
        </w:rPr>
        <w:t xml:space="preserve"> от </w:t>
      </w:r>
      <w:r w:rsidRPr="00066DE5">
        <w:rPr>
          <w:rFonts w:ascii="Times New Roman" w:eastAsia="Times New Roman" w:hAnsi="Times New Roman"/>
          <w:sz w:val="28"/>
          <w:szCs w:val="28"/>
          <w:lang w:eastAsia="ru-RU" w:bidi="ru-RU"/>
        </w:rPr>
        <w:t>12</w:t>
      </w:r>
      <w:r w:rsidR="007024FB" w:rsidRPr="00066DE5">
        <w:rPr>
          <w:rFonts w:ascii="Times New Roman" w:eastAsia="Times New Roman" w:hAnsi="Times New Roman"/>
          <w:sz w:val="28"/>
          <w:szCs w:val="28"/>
          <w:lang w:eastAsia="ru-RU" w:bidi="ru-RU"/>
        </w:rPr>
        <w:t>.</w:t>
      </w:r>
      <w:r w:rsidRPr="00066DE5">
        <w:rPr>
          <w:rFonts w:ascii="Times New Roman" w:eastAsia="Times New Roman" w:hAnsi="Times New Roman"/>
          <w:sz w:val="28"/>
          <w:szCs w:val="28"/>
          <w:lang w:eastAsia="ru-RU" w:bidi="ru-RU"/>
        </w:rPr>
        <w:t>10</w:t>
      </w:r>
      <w:r w:rsidR="007024FB" w:rsidRPr="00066DE5">
        <w:rPr>
          <w:rFonts w:ascii="Times New Roman" w:eastAsia="Times New Roman" w:hAnsi="Times New Roman"/>
          <w:sz w:val="28"/>
          <w:szCs w:val="28"/>
          <w:lang w:eastAsia="ru-RU" w:bidi="ru-RU"/>
        </w:rPr>
        <w:t>.</w:t>
      </w:r>
      <w:r w:rsidRPr="00066DE5">
        <w:rPr>
          <w:rFonts w:ascii="Times New Roman" w:eastAsia="Times New Roman" w:hAnsi="Times New Roman"/>
          <w:sz w:val="28"/>
          <w:szCs w:val="28"/>
          <w:lang w:eastAsia="ru-RU" w:bidi="ru-RU"/>
        </w:rPr>
        <w:t>200</w:t>
      </w:r>
      <w:r w:rsidR="007024FB" w:rsidRPr="00066DE5">
        <w:rPr>
          <w:rFonts w:ascii="Times New Roman" w:eastAsia="Times New Roman" w:hAnsi="Times New Roman"/>
          <w:sz w:val="28"/>
          <w:szCs w:val="28"/>
          <w:lang w:eastAsia="ru-RU" w:bidi="ru-RU"/>
        </w:rPr>
        <w:t xml:space="preserve"> N </w:t>
      </w:r>
      <w:r w:rsidRPr="00066DE5">
        <w:rPr>
          <w:rFonts w:ascii="Times New Roman" w:eastAsia="Times New Roman" w:hAnsi="Times New Roman"/>
          <w:sz w:val="28"/>
          <w:szCs w:val="28"/>
          <w:lang w:eastAsia="ru-RU" w:bidi="ru-RU"/>
        </w:rPr>
        <w:t>611</w:t>
      </w:r>
      <w:r w:rsidR="007024FB" w:rsidRPr="00066DE5">
        <w:rPr>
          <w:rFonts w:ascii="Times New Roman" w:eastAsia="Times New Roman" w:hAnsi="Times New Roman"/>
          <w:sz w:val="28"/>
          <w:szCs w:val="28"/>
          <w:lang w:eastAsia="ru-RU" w:bidi="ru-RU"/>
        </w:rPr>
        <w:t xml:space="preserve"> «</w:t>
      </w:r>
      <w:r w:rsidRPr="00066DE5">
        <w:rPr>
          <w:rFonts w:ascii="Times New Roman" w:eastAsia="Times New Roman" w:hAnsi="Times New Roman"/>
          <w:sz w:val="28"/>
          <w:szCs w:val="28"/>
          <w:lang w:eastAsia="ru-RU" w:bidi="ru-RU"/>
        </w:rPr>
        <w:t>О порядке установления и использования полос отвода и охранных зон железных дорог</w:t>
      </w:r>
      <w:r w:rsidR="007024FB" w:rsidRPr="00066DE5">
        <w:rPr>
          <w:rFonts w:ascii="Times New Roman" w:eastAsia="Times New Roman" w:hAnsi="Times New Roman"/>
          <w:sz w:val="28"/>
          <w:szCs w:val="28"/>
          <w:lang w:eastAsia="ru-RU" w:bidi="ru-RU"/>
        </w:rPr>
        <w:t>»</w:t>
      </w:r>
      <w:r w:rsidRPr="00066DE5">
        <w:rPr>
          <w:rFonts w:ascii="Times New Roman" w:eastAsia="Times New Roman" w:hAnsi="Times New Roman"/>
          <w:sz w:val="28"/>
          <w:szCs w:val="28"/>
          <w:lang w:eastAsia="ru-RU" w:bidi="ru-RU"/>
        </w:rPr>
        <w:t>;</w:t>
      </w:r>
    </w:p>
    <w:p w:rsidR="004A0614" w:rsidRPr="004A0614" w:rsidRDefault="004A0614" w:rsidP="00E851BA">
      <w:pPr>
        <w:widowControl w:val="0"/>
        <w:numPr>
          <w:ilvl w:val="0"/>
          <w:numId w:val="3"/>
        </w:numPr>
        <w:autoSpaceDE w:val="0"/>
        <w:autoSpaceDN w:val="0"/>
        <w:spacing w:line="240" w:lineRule="auto"/>
        <w:contextualSpacing/>
        <w:jc w:val="both"/>
        <w:rPr>
          <w:rFonts w:ascii="Times New Roman" w:eastAsia="Times New Roman" w:hAnsi="Times New Roman"/>
          <w:sz w:val="24"/>
          <w:szCs w:val="24"/>
          <w:lang w:eastAsia="ru-RU" w:bidi="ru-RU"/>
        </w:rPr>
      </w:pPr>
      <w:r w:rsidRPr="00066DE5">
        <w:rPr>
          <w:rFonts w:ascii="Times New Roman" w:eastAsia="Times New Roman" w:hAnsi="Times New Roman"/>
          <w:sz w:val="28"/>
          <w:szCs w:val="28"/>
          <w:lang w:eastAsia="ru-RU" w:bidi="ru-RU"/>
        </w:rPr>
        <w:t>"СП 237.1326000.2015. Свод правил. Инфраструктура железнодорожного транспорта. Общие требования" (утв. и введен в действие Приказом</w:t>
      </w:r>
      <w:r w:rsidRPr="004A0614">
        <w:rPr>
          <w:rFonts w:ascii="Times New Roman" w:eastAsia="Times New Roman" w:hAnsi="Times New Roman"/>
          <w:sz w:val="24"/>
          <w:szCs w:val="24"/>
          <w:lang w:eastAsia="ru-RU" w:bidi="ru-RU"/>
        </w:rPr>
        <w:t xml:space="preserve"> Минтранса России от 06.07.2015 N 208)</w:t>
      </w:r>
      <w:r>
        <w:rPr>
          <w:rFonts w:ascii="Times New Roman" w:eastAsia="Times New Roman" w:hAnsi="Times New Roman"/>
          <w:sz w:val="24"/>
          <w:szCs w:val="24"/>
          <w:lang w:eastAsia="ru-RU" w:bidi="ru-RU"/>
        </w:rPr>
        <w:t>.</w:t>
      </w:r>
    </w:p>
    <w:sectPr w:rsidR="004A0614" w:rsidRPr="004A0614" w:rsidSect="00267E7C">
      <w:footerReference w:type="default" r:id="rId4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64D" w:rsidRDefault="0089264D" w:rsidP="001A2C4E">
      <w:pPr>
        <w:spacing w:line="240" w:lineRule="auto"/>
      </w:pPr>
      <w:r>
        <w:separator/>
      </w:r>
    </w:p>
  </w:endnote>
  <w:endnote w:type="continuationSeparator" w:id="1">
    <w:p w:rsidR="0089264D" w:rsidRDefault="0089264D" w:rsidP="001A2C4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00"/>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hames A">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DEA" w:rsidRDefault="00A47DEA">
    <w:pPr>
      <w:pStyle w:val="a4"/>
    </w:pPr>
    <w:r>
      <w:rPr>
        <w:noProof/>
      </w:rPr>
      <w:pict>
        <v:group id="Группа 156" o:spid="_x0000_s2053" style="position:absolute;left:0;text-align:left;margin-left:81.65pt;margin-top:0;width:472.5pt;height:27.35pt;z-index:251657728;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">
          <v:rect id="Rectangle 157" o:spid="_x0000_s2054" style="position:absolute;left:374;top:14903;width:9346;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XbqcUA&#10;AADcAAAADwAAAGRycy9kb3ducmV2LnhtbESPT2vCQBTE74LfYXkFL1I39RA0dRXRFoRe/NdDb6/Z&#10;1yQ0+zbkbU389l1B8DjMzG+Yxap3tbpQK5VnAy+TBBRx7m3FhYHz6f15BkoCssXaMxm4ksBqORws&#10;MLO+4wNdjqFQEcKSoYEyhCbTWvKSHMrEN8TR+/GtwxBlW2jbYhfhrtbTJEm1w4rjQokNbUrKf49/&#10;zsD8W2T/9tHh5ssl1/M4nX1u12LM6Klfv4IK1IdH+N7eWQPTNIXbmXgE9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tdupxQAAANwAAAAPAAAAAAAAAAAAAAAAAJgCAABkcnMv&#10;ZG93bnJldi54bWxQSwUGAAAAAAQABAD1AAAAigMAAAAA&#10;" fillcolor="#7f7f7f" stroked="f" strokecolor="#943634">
            <v:textbox style="mso-next-textbox:#Rectangle 157">
              <w:txbxContent>
                <w:p w:rsidR="00A47DEA" w:rsidRPr="00161E15" w:rsidRDefault="00A47DEA" w:rsidP="00690FD3">
                  <w:pPr>
                    <w:pStyle w:val="a4"/>
                    <w:jc w:val="left"/>
                    <w:rPr>
                      <w:rFonts w:ascii="Times New Roman" w:hAnsi="Times New Roman"/>
                    </w:rPr>
                  </w:pPr>
                  <w:r>
                    <w:rPr>
                      <w:rFonts w:ascii="Times New Roman" w:hAnsi="Times New Roman"/>
                      <w:color w:val="FFFFFF"/>
                    </w:rPr>
                    <w:t>ООО «САРСТРОЙНИИПРОЕКТ», 2018</w:t>
                  </w:r>
                  <w:r w:rsidRPr="00141493">
                    <w:rPr>
                      <w:rFonts w:ascii="Times New Roman" w:hAnsi="Times New Roman"/>
                      <w:color w:val="FFFFFF"/>
                    </w:rPr>
                    <w:t xml:space="preserve"> г.</w:t>
                  </w:r>
                </w:p>
                <w:p w:rsidR="00A47DEA" w:rsidRPr="00141493" w:rsidRDefault="00A47DEA">
                  <w:pPr>
                    <w:pStyle w:val="a6"/>
                    <w:rPr>
                      <w:color w:val="FFFFFF"/>
                    </w:rPr>
                  </w:pPr>
                </w:p>
              </w:txbxContent>
            </v:textbox>
          </v:rect>
          <v:rect id="Rectangle 158" o:spid="_x0000_s2055" style="position:absolute;left:9763;top:14903;width:2102;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TSLcEA&#10;AADcAAAADwAAAGRycy9kb3ducmV2LnhtbESPT4vCMBTE78J+h/AEbzbRQ5WuUWQXwdviH9zro3nb&#10;FJuX0kTt+umNIHgcZuY3zGLVu0ZcqQu1Zw2TTIEgLr2pudJwPGzGcxAhIhtsPJOGfwqwWn4MFlgY&#10;f+MdXfexEgnCoUANNsa2kDKUlhyGzLfEyfvzncOYZFdJ0+EtwV0jp0rl0mHNacFiS1+WyvP+4jRc&#10;zqzyufoNPVu/rg1+/5z4rvVo2K8/QUTq4zv8am+Nhmk+g+eZdAT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U0i3BAAAA3AAAAA8AAAAAAAAAAAAAAAAAmAIAAGRycy9kb3du&#10;cmV2LnhtbFBLBQYAAAAABAAEAPUAAACGAwAAAAA=&#10;" fillcolor="#7f7f7f" stroked="f">
            <v:textbox style="mso-next-textbox:#Rectangle 158">
              <w:txbxContent>
                <w:p w:rsidR="00A47DEA" w:rsidRPr="00DD1F11" w:rsidRDefault="00A47DEA" w:rsidP="00690FD3">
                  <w:pPr>
                    <w:pStyle w:val="a4"/>
                    <w:jc w:val="right"/>
                    <w:rPr>
                      <w:rFonts w:ascii="Times New Roman" w:hAnsi="Times New Roman"/>
                      <w:color w:val="FFFFFF"/>
                    </w:rPr>
                  </w:pPr>
                  <w:r w:rsidRPr="00F432F5">
                    <w:rPr>
                      <w:rFonts w:ascii="Times New Roman" w:hAnsi="Times New Roman"/>
                    </w:rPr>
                    <w:fldChar w:fldCharType="begin"/>
                  </w:r>
                  <w:r w:rsidRPr="00161E15">
                    <w:rPr>
                      <w:rFonts w:ascii="Times New Roman" w:hAnsi="Times New Roman"/>
                    </w:rPr>
                    <w:instrText>PAGE   \* MERGEFORMAT</w:instrText>
                  </w:r>
                  <w:r w:rsidRPr="00F432F5">
                    <w:rPr>
                      <w:rFonts w:ascii="Times New Roman" w:hAnsi="Times New Roman"/>
                    </w:rPr>
                    <w:fldChar w:fldCharType="separate"/>
                  </w:r>
                  <w:r w:rsidRPr="00CE1553">
                    <w:rPr>
                      <w:rFonts w:ascii="Times New Roman" w:hAnsi="Times New Roman"/>
                      <w:noProof/>
                      <w:color w:val="FFFFFF"/>
                    </w:rPr>
                    <w:t>94</w:t>
                  </w:r>
                  <w:r w:rsidRPr="00161E15">
                    <w:rPr>
                      <w:rFonts w:ascii="Times New Roman" w:hAnsi="Times New Roman"/>
                      <w:color w:val="FFFFFF"/>
                    </w:rPr>
                    <w:fldChar w:fldCharType="end"/>
                  </w:r>
                </w:p>
              </w:txbxContent>
            </v:textbox>
          </v:rect>
          <v:rect id="Rectangle 159" o:spid="_x0000_s2056" style="position:absolute;left:321;top:14850;width:11601;height:5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v:group>
      </w:pict>
    </w:r>
  </w:p>
  <w:p w:rsidR="00A47DEA" w:rsidRPr="00551E0C" w:rsidRDefault="00A47DEA" w:rsidP="00510221">
    <w:pPr>
      <w:pStyle w:val="a4"/>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DEA" w:rsidRPr="004172AA" w:rsidRDefault="00A47DEA" w:rsidP="004172AA">
    <w:pPr>
      <w:pStyle w:val="a4"/>
      <w:jc w:val="right"/>
      <w:rPr>
        <w:rFonts w:ascii="Times New Roman" w:hAnsi="Times New Roman"/>
      </w:rPr>
    </w:pPr>
    <w:r w:rsidRPr="004172AA">
      <w:rPr>
        <w:rFonts w:ascii="Times New Roman" w:hAnsi="Times New Roman"/>
      </w:rPr>
      <w:fldChar w:fldCharType="begin"/>
    </w:r>
    <w:r w:rsidRPr="004172AA">
      <w:rPr>
        <w:rFonts w:ascii="Times New Roman" w:hAnsi="Times New Roman"/>
      </w:rPr>
      <w:instrText>PAGE   \* MERGEFORMAT</w:instrText>
    </w:r>
    <w:r w:rsidRPr="004172AA">
      <w:rPr>
        <w:rFonts w:ascii="Times New Roman" w:hAnsi="Times New Roman"/>
      </w:rPr>
      <w:fldChar w:fldCharType="separate"/>
    </w:r>
    <w:r w:rsidR="00804E62">
      <w:rPr>
        <w:rFonts w:ascii="Times New Roman" w:hAnsi="Times New Roman"/>
        <w:noProof/>
      </w:rPr>
      <w:t>42</w:t>
    </w:r>
    <w:r w:rsidRPr="004172AA">
      <w:rPr>
        <w:rFonts w:ascii="Times New Roman" w:hAnsi="Times New Roman"/>
      </w:rPr>
      <w:fldChar w:fldCharType="end"/>
    </w:r>
  </w:p>
  <w:p w:rsidR="00A47DEA" w:rsidRDefault="00A47DE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64D" w:rsidRDefault="0089264D" w:rsidP="001A2C4E">
      <w:pPr>
        <w:spacing w:line="240" w:lineRule="auto"/>
      </w:pPr>
      <w:r>
        <w:separator/>
      </w:r>
    </w:p>
  </w:footnote>
  <w:footnote w:type="continuationSeparator" w:id="1">
    <w:p w:rsidR="0089264D" w:rsidRDefault="0089264D" w:rsidP="001A2C4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C43"/>
    <w:multiLevelType w:val="hybridMultilevel"/>
    <w:tmpl w:val="20082284"/>
    <w:lvl w:ilvl="0" w:tplc="78C48F24">
      <w:start w:val="1"/>
      <w:numFmt w:val="decimal"/>
      <w:lvlText w:val="%1."/>
      <w:lvlJc w:val="left"/>
      <w:pPr>
        <w:ind w:left="364" w:hanging="360"/>
      </w:pPr>
      <w:rPr>
        <w:rFonts w:hint="default"/>
      </w:rPr>
    </w:lvl>
    <w:lvl w:ilvl="1" w:tplc="C4B00CF6" w:tentative="1">
      <w:start w:val="1"/>
      <w:numFmt w:val="lowerLetter"/>
      <w:lvlText w:val="%2."/>
      <w:lvlJc w:val="left"/>
      <w:pPr>
        <w:ind w:left="1084" w:hanging="360"/>
      </w:pPr>
    </w:lvl>
    <w:lvl w:ilvl="2" w:tplc="7638E872" w:tentative="1">
      <w:start w:val="1"/>
      <w:numFmt w:val="lowerRoman"/>
      <w:lvlText w:val="%3."/>
      <w:lvlJc w:val="right"/>
      <w:pPr>
        <w:ind w:left="1804" w:hanging="180"/>
      </w:pPr>
    </w:lvl>
    <w:lvl w:ilvl="3" w:tplc="202A3116" w:tentative="1">
      <w:start w:val="1"/>
      <w:numFmt w:val="decimal"/>
      <w:lvlText w:val="%4."/>
      <w:lvlJc w:val="left"/>
      <w:pPr>
        <w:ind w:left="2524" w:hanging="360"/>
      </w:pPr>
    </w:lvl>
    <w:lvl w:ilvl="4" w:tplc="95567BDE" w:tentative="1">
      <w:start w:val="1"/>
      <w:numFmt w:val="lowerLetter"/>
      <w:lvlText w:val="%5."/>
      <w:lvlJc w:val="left"/>
      <w:pPr>
        <w:ind w:left="3244" w:hanging="360"/>
      </w:pPr>
    </w:lvl>
    <w:lvl w:ilvl="5" w:tplc="57025162" w:tentative="1">
      <w:start w:val="1"/>
      <w:numFmt w:val="lowerRoman"/>
      <w:lvlText w:val="%6."/>
      <w:lvlJc w:val="right"/>
      <w:pPr>
        <w:ind w:left="3964" w:hanging="180"/>
      </w:pPr>
    </w:lvl>
    <w:lvl w:ilvl="6" w:tplc="7068BD34" w:tentative="1">
      <w:start w:val="1"/>
      <w:numFmt w:val="decimal"/>
      <w:lvlText w:val="%7."/>
      <w:lvlJc w:val="left"/>
      <w:pPr>
        <w:ind w:left="4684" w:hanging="360"/>
      </w:pPr>
    </w:lvl>
    <w:lvl w:ilvl="7" w:tplc="0C824E86" w:tentative="1">
      <w:start w:val="1"/>
      <w:numFmt w:val="lowerLetter"/>
      <w:lvlText w:val="%8."/>
      <w:lvlJc w:val="left"/>
      <w:pPr>
        <w:ind w:left="5404" w:hanging="360"/>
      </w:pPr>
    </w:lvl>
    <w:lvl w:ilvl="8" w:tplc="C4DA919C" w:tentative="1">
      <w:start w:val="1"/>
      <w:numFmt w:val="lowerRoman"/>
      <w:lvlText w:val="%9."/>
      <w:lvlJc w:val="right"/>
      <w:pPr>
        <w:ind w:left="6124" w:hanging="180"/>
      </w:pPr>
    </w:lvl>
  </w:abstractNum>
  <w:abstractNum w:abstractNumId="1">
    <w:nsid w:val="02231BC3"/>
    <w:multiLevelType w:val="singleLevel"/>
    <w:tmpl w:val="AE407510"/>
    <w:lvl w:ilvl="0">
      <w:start w:val="10"/>
      <w:numFmt w:val="decimal"/>
      <w:lvlText w:val="%1)"/>
      <w:legacy w:legacy="1" w:legacySpace="0" w:legacyIndent="336"/>
      <w:lvlJc w:val="left"/>
      <w:rPr>
        <w:rFonts w:ascii="Times New Roman" w:hAnsi="Times New Roman" w:cs="Times New Roman" w:hint="default"/>
      </w:rPr>
    </w:lvl>
  </w:abstractNum>
  <w:abstractNum w:abstractNumId="2">
    <w:nsid w:val="03976C75"/>
    <w:multiLevelType w:val="singleLevel"/>
    <w:tmpl w:val="662880A4"/>
    <w:lvl w:ilvl="0">
      <w:start w:val="6"/>
      <w:numFmt w:val="decimal"/>
      <w:lvlText w:val="%1)"/>
      <w:legacy w:legacy="1" w:legacySpace="0" w:legacyIndent="236"/>
      <w:lvlJc w:val="left"/>
      <w:pPr>
        <w:ind w:left="0" w:firstLine="0"/>
      </w:pPr>
      <w:rPr>
        <w:rFonts w:ascii="Times New Roman" w:hAnsi="Times New Roman" w:cs="Times New Roman" w:hint="default"/>
      </w:rPr>
    </w:lvl>
  </w:abstractNum>
  <w:abstractNum w:abstractNumId="3">
    <w:nsid w:val="05B3535D"/>
    <w:multiLevelType w:val="singleLevel"/>
    <w:tmpl w:val="EEA6078C"/>
    <w:lvl w:ilvl="0">
      <w:start w:val="3"/>
      <w:numFmt w:val="decimal"/>
      <w:lvlText w:val="%1)"/>
      <w:legacy w:legacy="1" w:legacySpace="0" w:legacyIndent="236"/>
      <w:lvlJc w:val="left"/>
      <w:rPr>
        <w:rFonts w:ascii="Times New Roman" w:hAnsi="Times New Roman" w:cs="Times New Roman" w:hint="default"/>
      </w:rPr>
    </w:lvl>
  </w:abstractNum>
  <w:abstractNum w:abstractNumId="4">
    <w:nsid w:val="06870F0C"/>
    <w:multiLevelType w:val="hybridMultilevel"/>
    <w:tmpl w:val="C59CAB46"/>
    <w:lvl w:ilvl="0" w:tplc="14FA43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9F771EF"/>
    <w:multiLevelType w:val="hybridMultilevel"/>
    <w:tmpl w:val="22989274"/>
    <w:lvl w:ilvl="0" w:tplc="05CA78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0A4A5AF0"/>
    <w:multiLevelType w:val="singleLevel"/>
    <w:tmpl w:val="E0FCB0E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7">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0F432C66"/>
    <w:multiLevelType w:val="hybridMultilevel"/>
    <w:tmpl w:val="0530635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C52F10"/>
    <w:multiLevelType w:val="hybridMultilevel"/>
    <w:tmpl w:val="6C6852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1C3221E"/>
    <w:multiLevelType w:val="singleLevel"/>
    <w:tmpl w:val="8FEE4618"/>
    <w:lvl w:ilvl="0">
      <w:start w:val="1"/>
      <w:numFmt w:val="decimal"/>
      <w:lvlText w:val="%1)"/>
      <w:legacy w:legacy="1" w:legacySpace="0" w:legacyIndent="236"/>
      <w:lvlJc w:val="left"/>
      <w:rPr>
        <w:rFonts w:ascii="Times New Roman" w:eastAsia="Times New Roman" w:hAnsi="Times New Roman" w:cs="Times New Roman"/>
      </w:rPr>
    </w:lvl>
  </w:abstractNum>
  <w:abstractNum w:abstractNumId="11">
    <w:nsid w:val="162C4FCE"/>
    <w:multiLevelType w:val="singleLevel"/>
    <w:tmpl w:val="B6CEA698"/>
    <w:lvl w:ilvl="0">
      <w:start w:val="1"/>
      <w:numFmt w:val="decimal"/>
      <w:lvlText w:val="%1)"/>
      <w:legacy w:legacy="1" w:legacySpace="0" w:legacyIndent="288"/>
      <w:lvlJc w:val="left"/>
      <w:rPr>
        <w:rFonts w:ascii="Times New Roman" w:hAnsi="Times New Roman" w:cs="Times New Roman" w:hint="default"/>
      </w:rPr>
    </w:lvl>
  </w:abstractNum>
  <w:abstractNum w:abstractNumId="12">
    <w:nsid w:val="18540329"/>
    <w:multiLevelType w:val="singleLevel"/>
    <w:tmpl w:val="F8B28C8C"/>
    <w:lvl w:ilvl="0">
      <w:start w:val="2"/>
      <w:numFmt w:val="decimal"/>
      <w:lvlText w:val="%1)"/>
      <w:legacy w:legacy="1" w:legacySpace="0" w:legacyIndent="248"/>
      <w:lvlJc w:val="left"/>
      <w:rPr>
        <w:rFonts w:ascii="Times New Roman" w:hAnsi="Times New Roman" w:cs="Times New Roman" w:hint="default"/>
      </w:rPr>
    </w:lvl>
  </w:abstractNum>
  <w:abstractNum w:abstractNumId="13">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4">
    <w:nsid w:val="1CC577CD"/>
    <w:multiLevelType w:val="hybridMultilevel"/>
    <w:tmpl w:val="47642516"/>
    <w:lvl w:ilvl="0" w:tplc="2F367A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5A24D1"/>
    <w:multiLevelType w:val="hybridMultilevel"/>
    <w:tmpl w:val="E418029A"/>
    <w:lvl w:ilvl="0" w:tplc="C0006AC2">
      <w:start w:val="1"/>
      <w:numFmt w:val="decimal"/>
      <w:lvlText w:val="%1."/>
      <w:lvlJc w:val="left"/>
      <w:pPr>
        <w:ind w:left="911" w:hanging="360"/>
      </w:pPr>
      <w:rPr>
        <w:rFonts w:hint="default"/>
      </w:rPr>
    </w:lvl>
    <w:lvl w:ilvl="1" w:tplc="08F276F0" w:tentative="1">
      <w:start w:val="1"/>
      <w:numFmt w:val="lowerLetter"/>
      <w:lvlText w:val="%2."/>
      <w:lvlJc w:val="left"/>
      <w:pPr>
        <w:ind w:left="1631" w:hanging="360"/>
      </w:pPr>
    </w:lvl>
    <w:lvl w:ilvl="2" w:tplc="6CD6B02E" w:tentative="1">
      <w:start w:val="1"/>
      <w:numFmt w:val="lowerRoman"/>
      <w:lvlText w:val="%3."/>
      <w:lvlJc w:val="right"/>
      <w:pPr>
        <w:ind w:left="2351" w:hanging="180"/>
      </w:pPr>
    </w:lvl>
    <w:lvl w:ilvl="3" w:tplc="7172C458" w:tentative="1">
      <w:start w:val="1"/>
      <w:numFmt w:val="decimal"/>
      <w:lvlText w:val="%4."/>
      <w:lvlJc w:val="left"/>
      <w:pPr>
        <w:ind w:left="3071" w:hanging="360"/>
      </w:pPr>
    </w:lvl>
    <w:lvl w:ilvl="4" w:tplc="E9981648" w:tentative="1">
      <w:start w:val="1"/>
      <w:numFmt w:val="lowerLetter"/>
      <w:lvlText w:val="%5."/>
      <w:lvlJc w:val="left"/>
      <w:pPr>
        <w:ind w:left="3791" w:hanging="360"/>
      </w:pPr>
    </w:lvl>
    <w:lvl w:ilvl="5" w:tplc="05C6BC4C" w:tentative="1">
      <w:start w:val="1"/>
      <w:numFmt w:val="lowerRoman"/>
      <w:lvlText w:val="%6."/>
      <w:lvlJc w:val="right"/>
      <w:pPr>
        <w:ind w:left="4511" w:hanging="180"/>
      </w:pPr>
    </w:lvl>
    <w:lvl w:ilvl="6" w:tplc="588A327C" w:tentative="1">
      <w:start w:val="1"/>
      <w:numFmt w:val="decimal"/>
      <w:lvlText w:val="%7."/>
      <w:lvlJc w:val="left"/>
      <w:pPr>
        <w:ind w:left="5231" w:hanging="360"/>
      </w:pPr>
    </w:lvl>
    <w:lvl w:ilvl="7" w:tplc="0EB80916" w:tentative="1">
      <w:start w:val="1"/>
      <w:numFmt w:val="lowerLetter"/>
      <w:lvlText w:val="%8."/>
      <w:lvlJc w:val="left"/>
      <w:pPr>
        <w:ind w:left="5951" w:hanging="360"/>
      </w:pPr>
    </w:lvl>
    <w:lvl w:ilvl="8" w:tplc="F5AA3AAC" w:tentative="1">
      <w:start w:val="1"/>
      <w:numFmt w:val="lowerRoman"/>
      <w:lvlText w:val="%9."/>
      <w:lvlJc w:val="right"/>
      <w:pPr>
        <w:ind w:left="6671" w:hanging="180"/>
      </w:pPr>
    </w:lvl>
  </w:abstractNum>
  <w:abstractNum w:abstractNumId="16">
    <w:nsid w:val="2CD93FF4"/>
    <w:multiLevelType w:val="multilevel"/>
    <w:tmpl w:val="5DCE3C26"/>
    <w:lvl w:ilvl="0">
      <w:start w:val="1"/>
      <w:numFmt w:val="decimal"/>
      <w:lvlText w:val="%1"/>
      <w:lvlJc w:val="center"/>
      <w:pPr>
        <w:ind w:left="511" w:hanging="227"/>
      </w:pPr>
      <w:rPr>
        <w:rFonts w:ascii="Times New Roman" w:hAnsi="Times New Roman" w:cs="Times New Roman" w:hint="default"/>
        <w:sz w:val="24"/>
      </w:rPr>
    </w:lvl>
    <w:lvl w:ilvl="1">
      <w:start w:val="1"/>
      <w:numFmt w:val="decimal"/>
      <w:lvlText w:val="%1.%2"/>
      <w:lvlJc w:val="center"/>
      <w:pPr>
        <w:ind w:left="851"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17">
    <w:nsid w:val="2EFF2C72"/>
    <w:multiLevelType w:val="singleLevel"/>
    <w:tmpl w:val="C1ECF8AE"/>
    <w:lvl w:ilvl="0">
      <w:start w:val="1"/>
      <w:numFmt w:val="decimal"/>
      <w:lvlText w:val="%1)"/>
      <w:legacy w:legacy="1" w:legacySpace="0" w:legacyIndent="332"/>
      <w:lvlJc w:val="left"/>
      <w:rPr>
        <w:rFonts w:ascii="Times New Roman" w:eastAsia="Times New Roman" w:hAnsi="Times New Roman" w:cs="Times New Roman"/>
      </w:rPr>
    </w:lvl>
  </w:abstractNum>
  <w:abstractNum w:abstractNumId="18">
    <w:nsid w:val="2FFA3C80"/>
    <w:multiLevelType w:val="hybridMultilevel"/>
    <w:tmpl w:val="47642516"/>
    <w:lvl w:ilvl="0" w:tplc="EBD4A278">
      <w:start w:val="1"/>
      <w:numFmt w:val="decimal"/>
      <w:lvlText w:val="%1."/>
      <w:lvlJc w:val="left"/>
      <w:pPr>
        <w:ind w:left="720" w:hanging="360"/>
      </w:pPr>
      <w:rPr>
        <w:rFonts w:hint="default"/>
      </w:rPr>
    </w:lvl>
    <w:lvl w:ilvl="1" w:tplc="3F46AA7E" w:tentative="1">
      <w:start w:val="1"/>
      <w:numFmt w:val="lowerLetter"/>
      <w:lvlText w:val="%2."/>
      <w:lvlJc w:val="left"/>
      <w:pPr>
        <w:ind w:left="1440" w:hanging="360"/>
      </w:pPr>
    </w:lvl>
    <w:lvl w:ilvl="2" w:tplc="1E5C0E20" w:tentative="1">
      <w:start w:val="1"/>
      <w:numFmt w:val="lowerRoman"/>
      <w:lvlText w:val="%3."/>
      <w:lvlJc w:val="right"/>
      <w:pPr>
        <w:ind w:left="2160" w:hanging="180"/>
      </w:pPr>
    </w:lvl>
    <w:lvl w:ilvl="3" w:tplc="2148258C" w:tentative="1">
      <w:start w:val="1"/>
      <w:numFmt w:val="decimal"/>
      <w:lvlText w:val="%4."/>
      <w:lvlJc w:val="left"/>
      <w:pPr>
        <w:ind w:left="2880" w:hanging="360"/>
      </w:pPr>
    </w:lvl>
    <w:lvl w:ilvl="4" w:tplc="F398C63C" w:tentative="1">
      <w:start w:val="1"/>
      <w:numFmt w:val="lowerLetter"/>
      <w:lvlText w:val="%5."/>
      <w:lvlJc w:val="left"/>
      <w:pPr>
        <w:ind w:left="3600" w:hanging="360"/>
      </w:pPr>
    </w:lvl>
    <w:lvl w:ilvl="5" w:tplc="A9501424" w:tentative="1">
      <w:start w:val="1"/>
      <w:numFmt w:val="lowerRoman"/>
      <w:lvlText w:val="%6."/>
      <w:lvlJc w:val="right"/>
      <w:pPr>
        <w:ind w:left="4320" w:hanging="180"/>
      </w:pPr>
    </w:lvl>
    <w:lvl w:ilvl="6" w:tplc="10D2BBDE" w:tentative="1">
      <w:start w:val="1"/>
      <w:numFmt w:val="decimal"/>
      <w:lvlText w:val="%7."/>
      <w:lvlJc w:val="left"/>
      <w:pPr>
        <w:ind w:left="5040" w:hanging="360"/>
      </w:pPr>
    </w:lvl>
    <w:lvl w:ilvl="7" w:tplc="DD40658E" w:tentative="1">
      <w:start w:val="1"/>
      <w:numFmt w:val="lowerLetter"/>
      <w:lvlText w:val="%8."/>
      <w:lvlJc w:val="left"/>
      <w:pPr>
        <w:ind w:left="5760" w:hanging="360"/>
      </w:pPr>
    </w:lvl>
    <w:lvl w:ilvl="8" w:tplc="65A4BCC8" w:tentative="1">
      <w:start w:val="1"/>
      <w:numFmt w:val="lowerRoman"/>
      <w:lvlText w:val="%9."/>
      <w:lvlJc w:val="right"/>
      <w:pPr>
        <w:ind w:left="6480" w:hanging="180"/>
      </w:pPr>
    </w:lvl>
  </w:abstractNum>
  <w:abstractNum w:abstractNumId="19">
    <w:nsid w:val="30142C7B"/>
    <w:multiLevelType w:val="singleLevel"/>
    <w:tmpl w:val="8C88BAAC"/>
    <w:lvl w:ilvl="0">
      <w:start w:val="2"/>
      <w:numFmt w:val="decimal"/>
      <w:lvlText w:val="%1."/>
      <w:legacy w:legacy="1" w:legacySpace="0" w:legacyIndent="288"/>
      <w:lvlJc w:val="left"/>
      <w:rPr>
        <w:rFonts w:ascii="Times New Roman" w:hAnsi="Times New Roman" w:cs="Times New Roman" w:hint="default"/>
      </w:rPr>
    </w:lvl>
  </w:abstractNum>
  <w:abstractNum w:abstractNumId="20">
    <w:nsid w:val="342C2C0F"/>
    <w:multiLevelType w:val="singleLevel"/>
    <w:tmpl w:val="54EC3870"/>
    <w:lvl w:ilvl="0">
      <w:start w:val="1"/>
      <w:numFmt w:val="decimal"/>
      <w:lvlText w:val="%1)"/>
      <w:legacy w:legacy="1" w:legacySpace="0" w:legacyIndent="248"/>
      <w:lvlJc w:val="left"/>
      <w:pPr>
        <w:ind w:left="0" w:firstLine="0"/>
      </w:pPr>
      <w:rPr>
        <w:rFonts w:ascii="Times New Roman" w:hAnsi="Times New Roman" w:cs="Times New Roman" w:hint="default"/>
      </w:rPr>
    </w:lvl>
  </w:abstractNum>
  <w:abstractNum w:abstractNumId="21">
    <w:nsid w:val="36965DA1"/>
    <w:multiLevelType w:val="singleLevel"/>
    <w:tmpl w:val="D9F2BF3A"/>
    <w:lvl w:ilvl="0">
      <w:start w:val="10"/>
      <w:numFmt w:val="decimal"/>
      <w:lvlText w:val="%1."/>
      <w:legacy w:legacy="1" w:legacySpace="0" w:legacyIndent="324"/>
      <w:lvlJc w:val="left"/>
      <w:rPr>
        <w:rFonts w:ascii="Times New Roman" w:hAnsi="Times New Roman" w:cs="Times New Roman" w:hint="default"/>
      </w:rPr>
    </w:lvl>
  </w:abstractNum>
  <w:abstractNum w:abstractNumId="22">
    <w:nsid w:val="3DDF596B"/>
    <w:multiLevelType w:val="singleLevel"/>
    <w:tmpl w:val="C43EFFBC"/>
    <w:lvl w:ilvl="0">
      <w:start w:val="1"/>
      <w:numFmt w:val="decimal"/>
      <w:lvlText w:val="%1)"/>
      <w:legacy w:legacy="1" w:legacySpace="0" w:legacyIndent="308"/>
      <w:lvlJc w:val="left"/>
      <w:pPr>
        <w:ind w:left="0" w:firstLine="0"/>
      </w:pPr>
      <w:rPr>
        <w:rFonts w:ascii="Times New Roman" w:hAnsi="Times New Roman" w:cs="Times New Roman" w:hint="default"/>
      </w:rPr>
    </w:lvl>
  </w:abstractNum>
  <w:abstractNum w:abstractNumId="23">
    <w:nsid w:val="42EA3D24"/>
    <w:multiLevelType w:val="singleLevel"/>
    <w:tmpl w:val="4A6C9FFC"/>
    <w:lvl w:ilvl="0">
      <w:start w:val="1"/>
      <w:numFmt w:val="decimal"/>
      <w:lvlText w:val="%1)"/>
      <w:legacy w:legacy="1" w:legacySpace="0" w:legacyIndent="280"/>
      <w:lvlJc w:val="left"/>
      <w:rPr>
        <w:rFonts w:ascii="Times New Roman" w:hAnsi="Times New Roman" w:cs="Times New Roman" w:hint="default"/>
      </w:rPr>
    </w:lvl>
  </w:abstractNum>
  <w:abstractNum w:abstractNumId="24">
    <w:nsid w:val="461D7DE2"/>
    <w:multiLevelType w:val="singleLevel"/>
    <w:tmpl w:val="4F562022"/>
    <w:lvl w:ilvl="0">
      <w:start w:val="1"/>
      <w:numFmt w:val="decimal"/>
      <w:lvlText w:val="%1)"/>
      <w:legacy w:legacy="1" w:legacySpace="0" w:legacyIndent="260"/>
      <w:lvlJc w:val="left"/>
      <w:pPr>
        <w:ind w:left="0" w:firstLine="0"/>
      </w:pPr>
      <w:rPr>
        <w:rFonts w:ascii="Times New Roman" w:hAnsi="Times New Roman" w:cs="Times New Roman" w:hint="default"/>
      </w:rPr>
    </w:lvl>
  </w:abstractNum>
  <w:abstractNum w:abstractNumId="25">
    <w:nsid w:val="4DE87A00"/>
    <w:multiLevelType w:val="singleLevel"/>
    <w:tmpl w:val="23223390"/>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6">
    <w:nsid w:val="54864F00"/>
    <w:multiLevelType w:val="singleLevel"/>
    <w:tmpl w:val="3C0E6D12"/>
    <w:lvl w:ilvl="0">
      <w:start w:val="2"/>
      <w:numFmt w:val="decimal"/>
      <w:lvlText w:val="%1."/>
      <w:legacy w:legacy="1" w:legacySpace="0" w:legacyIndent="236"/>
      <w:lvlJc w:val="left"/>
      <w:pPr>
        <w:ind w:left="0" w:firstLine="0"/>
      </w:pPr>
      <w:rPr>
        <w:rFonts w:ascii="Times New Roman" w:hAnsi="Times New Roman" w:cs="Times New Roman" w:hint="default"/>
      </w:rPr>
    </w:lvl>
  </w:abstractNum>
  <w:abstractNum w:abstractNumId="27">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29">
    <w:nsid w:val="5D7E678F"/>
    <w:multiLevelType w:val="singleLevel"/>
    <w:tmpl w:val="D2906DAE"/>
    <w:lvl w:ilvl="0">
      <w:start w:val="1"/>
      <w:numFmt w:val="decimal"/>
      <w:lvlText w:val="%1."/>
      <w:legacy w:legacy="1" w:legacySpace="0" w:legacyIndent="320"/>
      <w:lvlJc w:val="left"/>
      <w:pPr>
        <w:ind w:left="0" w:firstLine="0"/>
      </w:pPr>
      <w:rPr>
        <w:rFonts w:ascii="Times New Roman" w:hAnsi="Times New Roman" w:cs="Times New Roman" w:hint="default"/>
      </w:rPr>
    </w:lvl>
  </w:abstractNum>
  <w:abstractNum w:abstractNumId="3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32">
    <w:nsid w:val="61D86EBF"/>
    <w:multiLevelType w:val="hybridMultilevel"/>
    <w:tmpl w:val="B2FE639E"/>
    <w:lvl w:ilvl="0" w:tplc="05CA78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CDD28FD"/>
    <w:multiLevelType w:val="singleLevel"/>
    <w:tmpl w:val="4D06567C"/>
    <w:lvl w:ilvl="0">
      <w:start w:val="1"/>
      <w:numFmt w:val="decimal"/>
      <w:lvlText w:val="%1)"/>
      <w:legacy w:legacy="1" w:legacySpace="0" w:legacyIndent="264"/>
      <w:lvlJc w:val="left"/>
      <w:rPr>
        <w:rFonts w:ascii="Times New Roman" w:eastAsia="Times New Roman" w:hAnsi="Times New Roman" w:cs="Times New Roman"/>
      </w:rPr>
    </w:lvl>
  </w:abstractNum>
  <w:abstractNum w:abstractNumId="34">
    <w:nsid w:val="71A17489"/>
    <w:multiLevelType w:val="singleLevel"/>
    <w:tmpl w:val="D2AA4B2C"/>
    <w:lvl w:ilvl="0">
      <w:start w:val="1"/>
      <w:numFmt w:val="decimal"/>
      <w:lvlText w:val="%1."/>
      <w:legacy w:legacy="1" w:legacySpace="0" w:legacyIndent="372"/>
      <w:lvlJc w:val="left"/>
      <w:rPr>
        <w:rFonts w:ascii="Times New Roman" w:eastAsia="Times New Roman" w:hAnsi="Times New Roman" w:cs="Times New Roman"/>
      </w:rPr>
    </w:lvl>
  </w:abstractNum>
  <w:abstractNum w:abstractNumId="35">
    <w:nsid w:val="72E162BB"/>
    <w:multiLevelType w:val="singleLevel"/>
    <w:tmpl w:val="CEAACA14"/>
    <w:lvl w:ilvl="0">
      <w:start w:val="4"/>
      <w:numFmt w:val="decimal"/>
      <w:lvlText w:val="%1."/>
      <w:legacy w:legacy="1" w:legacySpace="0" w:legacyIndent="324"/>
      <w:lvlJc w:val="left"/>
      <w:pPr>
        <w:ind w:left="0" w:firstLine="0"/>
      </w:pPr>
      <w:rPr>
        <w:rFonts w:ascii="Times New Roman" w:hAnsi="Times New Roman" w:cs="Times New Roman" w:hint="default"/>
      </w:rPr>
    </w:lvl>
  </w:abstractNum>
  <w:abstractNum w:abstractNumId="36">
    <w:nsid w:val="737B7EDE"/>
    <w:multiLevelType w:val="singleLevel"/>
    <w:tmpl w:val="4D6A5326"/>
    <w:lvl w:ilvl="0">
      <w:start w:val="1"/>
      <w:numFmt w:val="decimal"/>
      <w:lvlText w:val="%1)"/>
      <w:legacy w:legacy="1" w:legacySpace="0" w:legacyIndent="232"/>
      <w:lvlJc w:val="left"/>
      <w:rPr>
        <w:rFonts w:ascii="Times New Roman" w:hAnsi="Times New Roman" w:cs="Times New Roman" w:hint="default"/>
      </w:rPr>
    </w:lvl>
  </w:abstractNum>
  <w:abstractNum w:abstractNumId="37">
    <w:nsid w:val="73EF6F7C"/>
    <w:multiLevelType w:val="hybridMultilevel"/>
    <w:tmpl w:val="68924A34"/>
    <w:lvl w:ilvl="0" w:tplc="6F7A040E">
      <w:start w:val="1"/>
      <w:numFmt w:val="decimal"/>
      <w:lvlText w:val="%1."/>
      <w:lvlJc w:val="left"/>
      <w:pPr>
        <w:tabs>
          <w:tab w:val="num" w:pos="372"/>
        </w:tabs>
        <w:ind w:left="372" w:hanging="360"/>
      </w:pPr>
      <w:rPr>
        <w:rFonts w:hint="default"/>
      </w:rPr>
    </w:lvl>
    <w:lvl w:ilvl="1" w:tplc="089EE84A">
      <w:start w:val="1"/>
      <w:numFmt w:val="decimal"/>
      <w:lvlText w:val="%2)"/>
      <w:lvlJc w:val="left"/>
      <w:pPr>
        <w:tabs>
          <w:tab w:val="num" w:pos="1092"/>
        </w:tabs>
        <w:ind w:left="1092" w:hanging="360"/>
      </w:pPr>
      <w:rPr>
        <w:rFonts w:hint="default"/>
      </w:rPr>
    </w:lvl>
    <w:lvl w:ilvl="2" w:tplc="EEB8BCDA">
      <w:start w:val="2"/>
      <w:numFmt w:val="decimal"/>
      <w:lvlText w:val="%3"/>
      <w:lvlJc w:val="left"/>
      <w:pPr>
        <w:tabs>
          <w:tab w:val="num" w:pos="1992"/>
        </w:tabs>
        <w:ind w:left="1992" w:hanging="360"/>
      </w:pPr>
      <w:rPr>
        <w:rFonts w:hint="default"/>
      </w:rPr>
    </w:lvl>
    <w:lvl w:ilvl="3" w:tplc="84AE8A8E" w:tentative="1">
      <w:start w:val="1"/>
      <w:numFmt w:val="decimal"/>
      <w:lvlText w:val="%4."/>
      <w:lvlJc w:val="left"/>
      <w:pPr>
        <w:tabs>
          <w:tab w:val="num" w:pos="2532"/>
        </w:tabs>
        <w:ind w:left="2532" w:hanging="360"/>
      </w:pPr>
    </w:lvl>
    <w:lvl w:ilvl="4" w:tplc="CF102F4C" w:tentative="1">
      <w:start w:val="1"/>
      <w:numFmt w:val="lowerLetter"/>
      <w:lvlText w:val="%5."/>
      <w:lvlJc w:val="left"/>
      <w:pPr>
        <w:tabs>
          <w:tab w:val="num" w:pos="3252"/>
        </w:tabs>
        <w:ind w:left="3252" w:hanging="360"/>
      </w:pPr>
    </w:lvl>
    <w:lvl w:ilvl="5" w:tplc="E6F00DAA" w:tentative="1">
      <w:start w:val="1"/>
      <w:numFmt w:val="lowerRoman"/>
      <w:lvlText w:val="%6."/>
      <w:lvlJc w:val="right"/>
      <w:pPr>
        <w:tabs>
          <w:tab w:val="num" w:pos="3972"/>
        </w:tabs>
        <w:ind w:left="3972" w:hanging="180"/>
      </w:pPr>
    </w:lvl>
    <w:lvl w:ilvl="6" w:tplc="88D26CAE" w:tentative="1">
      <w:start w:val="1"/>
      <w:numFmt w:val="decimal"/>
      <w:lvlText w:val="%7."/>
      <w:lvlJc w:val="left"/>
      <w:pPr>
        <w:tabs>
          <w:tab w:val="num" w:pos="4692"/>
        </w:tabs>
        <w:ind w:left="4692" w:hanging="360"/>
      </w:pPr>
    </w:lvl>
    <w:lvl w:ilvl="7" w:tplc="B53EB7DE" w:tentative="1">
      <w:start w:val="1"/>
      <w:numFmt w:val="lowerLetter"/>
      <w:lvlText w:val="%8."/>
      <w:lvlJc w:val="left"/>
      <w:pPr>
        <w:tabs>
          <w:tab w:val="num" w:pos="5412"/>
        </w:tabs>
        <w:ind w:left="5412" w:hanging="360"/>
      </w:pPr>
    </w:lvl>
    <w:lvl w:ilvl="8" w:tplc="2D1CFEE6" w:tentative="1">
      <w:start w:val="1"/>
      <w:numFmt w:val="lowerRoman"/>
      <w:lvlText w:val="%9."/>
      <w:lvlJc w:val="right"/>
      <w:pPr>
        <w:tabs>
          <w:tab w:val="num" w:pos="6132"/>
        </w:tabs>
        <w:ind w:left="6132" w:hanging="180"/>
      </w:pPr>
    </w:lvl>
  </w:abstractNum>
  <w:abstractNum w:abstractNumId="38">
    <w:nsid w:val="7529781F"/>
    <w:multiLevelType w:val="hybridMultilevel"/>
    <w:tmpl w:val="22626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89A0578"/>
    <w:multiLevelType w:val="singleLevel"/>
    <w:tmpl w:val="E1925660"/>
    <w:lvl w:ilvl="0">
      <w:start w:val="2"/>
      <w:numFmt w:val="decimal"/>
      <w:lvlText w:val="%1."/>
      <w:legacy w:legacy="1" w:legacySpace="0" w:legacyIndent="300"/>
      <w:lvlJc w:val="left"/>
      <w:pPr>
        <w:ind w:left="0" w:firstLine="0"/>
      </w:pPr>
      <w:rPr>
        <w:rFonts w:ascii="Times New Roman" w:hAnsi="Times New Roman" w:cs="Times New Roman" w:hint="default"/>
      </w:rPr>
    </w:lvl>
  </w:abstractNum>
  <w:abstractNum w:abstractNumId="40">
    <w:nsid w:val="7C923EC1"/>
    <w:multiLevelType w:val="singleLevel"/>
    <w:tmpl w:val="6F00B7B8"/>
    <w:lvl w:ilvl="0">
      <w:start w:val="1"/>
      <w:numFmt w:val="decimal"/>
      <w:lvlText w:val="%1)"/>
      <w:legacy w:legacy="1" w:legacySpace="0" w:legacyIndent="236"/>
      <w:lvlJc w:val="left"/>
      <w:rPr>
        <w:rFonts w:ascii="Times New Roman" w:hAnsi="Times New Roman" w:cs="Times New Roman" w:hint="default"/>
      </w:rPr>
    </w:lvl>
  </w:abstractNum>
  <w:num w:numId="1">
    <w:abstractNumId w:val="16"/>
  </w:num>
  <w:num w:numId="2">
    <w:abstractNumId w:val="30"/>
  </w:num>
  <w:num w:numId="3">
    <w:abstractNumId w:val="27"/>
  </w:num>
  <w:num w:numId="4">
    <w:abstractNumId w:val="5"/>
  </w:num>
  <w:num w:numId="5">
    <w:abstractNumId w:val="8"/>
  </w:num>
  <w:num w:numId="6">
    <w:abstractNumId w:val="32"/>
  </w:num>
  <w:num w:numId="7">
    <w:abstractNumId w:val="7"/>
  </w:num>
  <w:num w:numId="8">
    <w:abstractNumId w:val="23"/>
  </w:num>
  <w:num w:numId="9">
    <w:abstractNumId w:val="10"/>
  </w:num>
  <w:num w:numId="10">
    <w:abstractNumId w:val="40"/>
  </w:num>
  <w:num w:numId="11">
    <w:abstractNumId w:val="33"/>
  </w:num>
  <w:num w:numId="12">
    <w:abstractNumId w:val="17"/>
  </w:num>
  <w:num w:numId="13">
    <w:abstractNumId w:val="11"/>
  </w:num>
  <w:num w:numId="14">
    <w:abstractNumId w:val="34"/>
  </w:num>
  <w:num w:numId="15">
    <w:abstractNumId w:val="12"/>
  </w:num>
  <w:num w:numId="16">
    <w:abstractNumId w:val="19"/>
  </w:num>
  <w:num w:numId="17">
    <w:abstractNumId w:val="3"/>
  </w:num>
  <w:num w:numId="18">
    <w:abstractNumId w:val="1"/>
  </w:num>
  <w:num w:numId="19">
    <w:abstractNumId w:val="21"/>
  </w:num>
  <w:num w:numId="20">
    <w:abstractNumId w:val="36"/>
  </w:num>
  <w:num w:numId="21">
    <w:abstractNumId w:val="37"/>
  </w:num>
  <w:num w:numId="22">
    <w:abstractNumId w:val="22"/>
    <w:lvlOverride w:ilvl="0">
      <w:startOverride w:val="1"/>
    </w:lvlOverride>
  </w:num>
  <w:num w:numId="23">
    <w:abstractNumId w:val="29"/>
    <w:lvlOverride w:ilvl="0">
      <w:startOverride w:val="1"/>
    </w:lvlOverride>
  </w:num>
  <w:num w:numId="24">
    <w:abstractNumId w:val="24"/>
    <w:lvlOverride w:ilvl="0">
      <w:startOverride w:val="1"/>
    </w:lvlOverride>
  </w:num>
  <w:num w:numId="25">
    <w:abstractNumId w:val="35"/>
    <w:lvlOverride w:ilvl="0">
      <w:startOverride w:val="4"/>
    </w:lvlOverride>
  </w:num>
  <w:num w:numId="26">
    <w:abstractNumId w:val="39"/>
    <w:lvlOverride w:ilvl="0">
      <w:startOverride w:val="2"/>
    </w:lvlOverride>
  </w:num>
  <w:num w:numId="27">
    <w:abstractNumId w:val="25"/>
    <w:lvlOverride w:ilvl="0">
      <w:startOverride w:val="1"/>
    </w:lvlOverride>
  </w:num>
  <w:num w:numId="28">
    <w:abstractNumId w:val="0"/>
  </w:num>
  <w:num w:numId="29">
    <w:abstractNumId w:val="18"/>
  </w:num>
  <w:num w:numId="30">
    <w:abstractNumId w:val="4"/>
  </w:num>
  <w:num w:numId="31">
    <w:abstractNumId w:val="14"/>
  </w:num>
  <w:num w:numId="32">
    <w:abstractNumId w:val="31"/>
  </w:num>
  <w:num w:numId="33">
    <w:abstractNumId w:val="28"/>
  </w:num>
  <w:num w:numId="34">
    <w:abstractNumId w:val="13"/>
  </w:num>
  <w:num w:numId="35">
    <w:abstractNumId w:val="28"/>
    <w:lvlOverride w:ilvl="0">
      <w:startOverride w:val="1"/>
    </w:lvlOverride>
  </w:num>
  <w:num w:numId="36">
    <w:abstractNumId w:val="28"/>
    <w:lvlOverride w:ilvl="0">
      <w:startOverride w:val="1"/>
    </w:lvlOverride>
  </w:num>
  <w:num w:numId="37">
    <w:abstractNumId w:val="28"/>
    <w:lvlOverride w:ilvl="0">
      <w:startOverride w:val="1"/>
    </w:lvlOverride>
  </w:num>
  <w:num w:numId="38">
    <w:abstractNumId w:val="26"/>
    <w:lvlOverride w:ilvl="0">
      <w:startOverride w:val="2"/>
    </w:lvlOverride>
  </w:num>
  <w:num w:numId="39">
    <w:abstractNumId w:val="6"/>
    <w:lvlOverride w:ilvl="0">
      <w:startOverride w:val="1"/>
    </w:lvlOverride>
  </w:num>
  <w:num w:numId="40">
    <w:abstractNumId w:val="20"/>
    <w:lvlOverride w:ilvl="0">
      <w:startOverride w:val="1"/>
    </w:lvlOverride>
  </w:num>
  <w:num w:numId="41">
    <w:abstractNumId w:val="2"/>
    <w:lvlOverride w:ilvl="0">
      <w:startOverride w:val="6"/>
    </w:lvlOverride>
  </w:num>
  <w:num w:numId="42">
    <w:abstractNumId w:val="15"/>
  </w:num>
  <w:num w:numId="43">
    <w:abstractNumId w:val="9"/>
  </w:num>
  <w:num w:numId="44">
    <w:abstractNumId w:val="3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1A2C4E"/>
    <w:rsid w:val="00000D0C"/>
    <w:rsid w:val="00005AA9"/>
    <w:rsid w:val="000065B4"/>
    <w:rsid w:val="000105B3"/>
    <w:rsid w:val="00011DB8"/>
    <w:rsid w:val="000121D9"/>
    <w:rsid w:val="00013DD5"/>
    <w:rsid w:val="00014623"/>
    <w:rsid w:val="00015DEB"/>
    <w:rsid w:val="000207F0"/>
    <w:rsid w:val="00021022"/>
    <w:rsid w:val="00021EE6"/>
    <w:rsid w:val="000238B0"/>
    <w:rsid w:val="0002404A"/>
    <w:rsid w:val="00024EE8"/>
    <w:rsid w:val="00025DDA"/>
    <w:rsid w:val="00026040"/>
    <w:rsid w:val="00027ADB"/>
    <w:rsid w:val="00027D48"/>
    <w:rsid w:val="00031869"/>
    <w:rsid w:val="000409BD"/>
    <w:rsid w:val="00042E29"/>
    <w:rsid w:val="000431CE"/>
    <w:rsid w:val="000446FC"/>
    <w:rsid w:val="000457C7"/>
    <w:rsid w:val="000458BB"/>
    <w:rsid w:val="00045C21"/>
    <w:rsid w:val="00046612"/>
    <w:rsid w:val="00046793"/>
    <w:rsid w:val="00046F9E"/>
    <w:rsid w:val="00047076"/>
    <w:rsid w:val="00056197"/>
    <w:rsid w:val="0005623B"/>
    <w:rsid w:val="00057656"/>
    <w:rsid w:val="00063758"/>
    <w:rsid w:val="000652FB"/>
    <w:rsid w:val="00066DE5"/>
    <w:rsid w:val="000670D6"/>
    <w:rsid w:val="00072586"/>
    <w:rsid w:val="00072C12"/>
    <w:rsid w:val="000748E4"/>
    <w:rsid w:val="0007554E"/>
    <w:rsid w:val="00075CA3"/>
    <w:rsid w:val="00075E57"/>
    <w:rsid w:val="00077B0D"/>
    <w:rsid w:val="00084D95"/>
    <w:rsid w:val="00090E56"/>
    <w:rsid w:val="000921F7"/>
    <w:rsid w:val="000922A7"/>
    <w:rsid w:val="00095E64"/>
    <w:rsid w:val="00096470"/>
    <w:rsid w:val="00096B43"/>
    <w:rsid w:val="000974B9"/>
    <w:rsid w:val="00097E04"/>
    <w:rsid w:val="000A1C85"/>
    <w:rsid w:val="000A3A3A"/>
    <w:rsid w:val="000B04DE"/>
    <w:rsid w:val="000B3AEF"/>
    <w:rsid w:val="000B4395"/>
    <w:rsid w:val="000B4D3D"/>
    <w:rsid w:val="000B50D1"/>
    <w:rsid w:val="000B63C2"/>
    <w:rsid w:val="000B77AD"/>
    <w:rsid w:val="000C0653"/>
    <w:rsid w:val="000C273B"/>
    <w:rsid w:val="000C3E0C"/>
    <w:rsid w:val="000C4F09"/>
    <w:rsid w:val="000C580E"/>
    <w:rsid w:val="000C5B8D"/>
    <w:rsid w:val="000C7EF8"/>
    <w:rsid w:val="000D0BF5"/>
    <w:rsid w:val="000D54FC"/>
    <w:rsid w:val="000D6AFF"/>
    <w:rsid w:val="000E038D"/>
    <w:rsid w:val="000E10D4"/>
    <w:rsid w:val="000E2F26"/>
    <w:rsid w:val="000E39DF"/>
    <w:rsid w:val="000E6B8E"/>
    <w:rsid w:val="000F0875"/>
    <w:rsid w:val="000F2F5C"/>
    <w:rsid w:val="000F3734"/>
    <w:rsid w:val="000F3741"/>
    <w:rsid w:val="000F4485"/>
    <w:rsid w:val="000F52CB"/>
    <w:rsid w:val="000F5830"/>
    <w:rsid w:val="000F59D4"/>
    <w:rsid w:val="000F7551"/>
    <w:rsid w:val="00102C19"/>
    <w:rsid w:val="00105874"/>
    <w:rsid w:val="001058B3"/>
    <w:rsid w:val="00106B20"/>
    <w:rsid w:val="00106ECD"/>
    <w:rsid w:val="001104B7"/>
    <w:rsid w:val="00110D84"/>
    <w:rsid w:val="00110F0F"/>
    <w:rsid w:val="00111BC9"/>
    <w:rsid w:val="00113F4D"/>
    <w:rsid w:val="00115B73"/>
    <w:rsid w:val="00116AF5"/>
    <w:rsid w:val="0011706C"/>
    <w:rsid w:val="00121036"/>
    <w:rsid w:val="00122CA5"/>
    <w:rsid w:val="00124175"/>
    <w:rsid w:val="00127290"/>
    <w:rsid w:val="001335B6"/>
    <w:rsid w:val="00134D7F"/>
    <w:rsid w:val="00135F2E"/>
    <w:rsid w:val="00135F85"/>
    <w:rsid w:val="00141493"/>
    <w:rsid w:val="00141AA6"/>
    <w:rsid w:val="001429F0"/>
    <w:rsid w:val="00143584"/>
    <w:rsid w:val="00144A20"/>
    <w:rsid w:val="00147C41"/>
    <w:rsid w:val="00151F33"/>
    <w:rsid w:val="0015223B"/>
    <w:rsid w:val="001544A8"/>
    <w:rsid w:val="001559B4"/>
    <w:rsid w:val="00156FC9"/>
    <w:rsid w:val="0016034E"/>
    <w:rsid w:val="0016090D"/>
    <w:rsid w:val="00161BC5"/>
    <w:rsid w:val="00161E15"/>
    <w:rsid w:val="001630D8"/>
    <w:rsid w:val="00163876"/>
    <w:rsid w:val="00164EE6"/>
    <w:rsid w:val="0016639E"/>
    <w:rsid w:val="00166CBB"/>
    <w:rsid w:val="00167749"/>
    <w:rsid w:val="00167939"/>
    <w:rsid w:val="00167A5E"/>
    <w:rsid w:val="001752B6"/>
    <w:rsid w:val="00177319"/>
    <w:rsid w:val="001821F6"/>
    <w:rsid w:val="001827F3"/>
    <w:rsid w:val="00183F08"/>
    <w:rsid w:val="001842FF"/>
    <w:rsid w:val="0018506F"/>
    <w:rsid w:val="001859D6"/>
    <w:rsid w:val="00185DBA"/>
    <w:rsid w:val="001876F6"/>
    <w:rsid w:val="00190228"/>
    <w:rsid w:val="001919C8"/>
    <w:rsid w:val="00192948"/>
    <w:rsid w:val="0019346A"/>
    <w:rsid w:val="00193B2D"/>
    <w:rsid w:val="00193B3C"/>
    <w:rsid w:val="0019493D"/>
    <w:rsid w:val="001954F9"/>
    <w:rsid w:val="00195508"/>
    <w:rsid w:val="001A100B"/>
    <w:rsid w:val="001A142E"/>
    <w:rsid w:val="001A299D"/>
    <w:rsid w:val="001A2C4E"/>
    <w:rsid w:val="001A33F9"/>
    <w:rsid w:val="001A5A1F"/>
    <w:rsid w:val="001A63AE"/>
    <w:rsid w:val="001A64CC"/>
    <w:rsid w:val="001A6F11"/>
    <w:rsid w:val="001B02FD"/>
    <w:rsid w:val="001B18CD"/>
    <w:rsid w:val="001B5961"/>
    <w:rsid w:val="001B7D55"/>
    <w:rsid w:val="001C0499"/>
    <w:rsid w:val="001C43DA"/>
    <w:rsid w:val="001C7570"/>
    <w:rsid w:val="001D2091"/>
    <w:rsid w:val="001D70F9"/>
    <w:rsid w:val="001E0A9A"/>
    <w:rsid w:val="001E0F26"/>
    <w:rsid w:val="001E2077"/>
    <w:rsid w:val="001E2EBD"/>
    <w:rsid w:val="001E55B1"/>
    <w:rsid w:val="001E55DC"/>
    <w:rsid w:val="001E716B"/>
    <w:rsid w:val="001F1C78"/>
    <w:rsid w:val="001F37C9"/>
    <w:rsid w:val="001F5D26"/>
    <w:rsid w:val="001F5D54"/>
    <w:rsid w:val="001F5DE6"/>
    <w:rsid w:val="001F5E2E"/>
    <w:rsid w:val="001F6471"/>
    <w:rsid w:val="001F6968"/>
    <w:rsid w:val="001F6CB2"/>
    <w:rsid w:val="001F722F"/>
    <w:rsid w:val="00204233"/>
    <w:rsid w:val="00204B38"/>
    <w:rsid w:val="00207493"/>
    <w:rsid w:val="002143AE"/>
    <w:rsid w:val="002163E3"/>
    <w:rsid w:val="00216FD8"/>
    <w:rsid w:val="0021754F"/>
    <w:rsid w:val="00222281"/>
    <w:rsid w:val="002228F7"/>
    <w:rsid w:val="00222E11"/>
    <w:rsid w:val="00223277"/>
    <w:rsid w:val="00223561"/>
    <w:rsid w:val="0022604B"/>
    <w:rsid w:val="002275AA"/>
    <w:rsid w:val="00227D56"/>
    <w:rsid w:val="0023029B"/>
    <w:rsid w:val="00231A73"/>
    <w:rsid w:val="00231F21"/>
    <w:rsid w:val="002325B6"/>
    <w:rsid w:val="002368B9"/>
    <w:rsid w:val="0024110F"/>
    <w:rsid w:val="0024339D"/>
    <w:rsid w:val="002443F4"/>
    <w:rsid w:val="002474CE"/>
    <w:rsid w:val="0024772B"/>
    <w:rsid w:val="0024795B"/>
    <w:rsid w:val="002516FE"/>
    <w:rsid w:val="00252102"/>
    <w:rsid w:val="00254A90"/>
    <w:rsid w:val="00256936"/>
    <w:rsid w:val="002572FB"/>
    <w:rsid w:val="00260B25"/>
    <w:rsid w:val="00260E82"/>
    <w:rsid w:val="002617C9"/>
    <w:rsid w:val="00262CAC"/>
    <w:rsid w:val="00263CA2"/>
    <w:rsid w:val="002642E9"/>
    <w:rsid w:val="002667CD"/>
    <w:rsid w:val="00267E7C"/>
    <w:rsid w:val="00270145"/>
    <w:rsid w:val="00271EF0"/>
    <w:rsid w:val="002768FE"/>
    <w:rsid w:val="0027693D"/>
    <w:rsid w:val="00277F34"/>
    <w:rsid w:val="00277F60"/>
    <w:rsid w:val="00281CCE"/>
    <w:rsid w:val="0028236D"/>
    <w:rsid w:val="002850F0"/>
    <w:rsid w:val="0028685C"/>
    <w:rsid w:val="0029218C"/>
    <w:rsid w:val="0029582D"/>
    <w:rsid w:val="0029791D"/>
    <w:rsid w:val="00297DA5"/>
    <w:rsid w:val="002A16FB"/>
    <w:rsid w:val="002A1BCF"/>
    <w:rsid w:val="002A1FD3"/>
    <w:rsid w:val="002A3466"/>
    <w:rsid w:val="002A3FA5"/>
    <w:rsid w:val="002A467B"/>
    <w:rsid w:val="002A592B"/>
    <w:rsid w:val="002A7E46"/>
    <w:rsid w:val="002B0089"/>
    <w:rsid w:val="002B048C"/>
    <w:rsid w:val="002B22D3"/>
    <w:rsid w:val="002B2E32"/>
    <w:rsid w:val="002B3F24"/>
    <w:rsid w:val="002B4211"/>
    <w:rsid w:val="002B4DD6"/>
    <w:rsid w:val="002B508E"/>
    <w:rsid w:val="002B6934"/>
    <w:rsid w:val="002B6D3A"/>
    <w:rsid w:val="002C07AB"/>
    <w:rsid w:val="002C40BF"/>
    <w:rsid w:val="002C418E"/>
    <w:rsid w:val="002C70B7"/>
    <w:rsid w:val="002C7C57"/>
    <w:rsid w:val="002D04FB"/>
    <w:rsid w:val="002D10ED"/>
    <w:rsid w:val="002D507A"/>
    <w:rsid w:val="002D528B"/>
    <w:rsid w:val="002D7AF5"/>
    <w:rsid w:val="002E0253"/>
    <w:rsid w:val="002E0E76"/>
    <w:rsid w:val="002E24A4"/>
    <w:rsid w:val="002E31E6"/>
    <w:rsid w:val="002E36B1"/>
    <w:rsid w:val="002E51CF"/>
    <w:rsid w:val="002E557D"/>
    <w:rsid w:val="002F007E"/>
    <w:rsid w:val="002F23A2"/>
    <w:rsid w:val="002F27C1"/>
    <w:rsid w:val="002F37AC"/>
    <w:rsid w:val="00302C58"/>
    <w:rsid w:val="00304F49"/>
    <w:rsid w:val="003054D7"/>
    <w:rsid w:val="0031056F"/>
    <w:rsid w:val="00312CEF"/>
    <w:rsid w:val="00313ED2"/>
    <w:rsid w:val="003160DF"/>
    <w:rsid w:val="003167B3"/>
    <w:rsid w:val="0032159C"/>
    <w:rsid w:val="003238E6"/>
    <w:rsid w:val="00324654"/>
    <w:rsid w:val="00325795"/>
    <w:rsid w:val="00327F88"/>
    <w:rsid w:val="00330C62"/>
    <w:rsid w:val="00331741"/>
    <w:rsid w:val="00331DA5"/>
    <w:rsid w:val="00332220"/>
    <w:rsid w:val="00332897"/>
    <w:rsid w:val="00334AF5"/>
    <w:rsid w:val="00335446"/>
    <w:rsid w:val="00335465"/>
    <w:rsid w:val="003359FD"/>
    <w:rsid w:val="00336841"/>
    <w:rsid w:val="00340C53"/>
    <w:rsid w:val="00342B69"/>
    <w:rsid w:val="003434C4"/>
    <w:rsid w:val="00344275"/>
    <w:rsid w:val="00344A72"/>
    <w:rsid w:val="0034550F"/>
    <w:rsid w:val="00345AE8"/>
    <w:rsid w:val="0034728E"/>
    <w:rsid w:val="00351467"/>
    <w:rsid w:val="00351AB3"/>
    <w:rsid w:val="003527AB"/>
    <w:rsid w:val="0035514D"/>
    <w:rsid w:val="00356B47"/>
    <w:rsid w:val="00357611"/>
    <w:rsid w:val="00357CD2"/>
    <w:rsid w:val="00363DDD"/>
    <w:rsid w:val="0036480A"/>
    <w:rsid w:val="0036610E"/>
    <w:rsid w:val="00366A71"/>
    <w:rsid w:val="00366EFD"/>
    <w:rsid w:val="00366FC9"/>
    <w:rsid w:val="00370299"/>
    <w:rsid w:val="003715BC"/>
    <w:rsid w:val="0037162A"/>
    <w:rsid w:val="00372123"/>
    <w:rsid w:val="00372ABA"/>
    <w:rsid w:val="00372AD2"/>
    <w:rsid w:val="003736A7"/>
    <w:rsid w:val="00373A45"/>
    <w:rsid w:val="00375F09"/>
    <w:rsid w:val="00377254"/>
    <w:rsid w:val="00380560"/>
    <w:rsid w:val="003812F2"/>
    <w:rsid w:val="00381724"/>
    <w:rsid w:val="0038375E"/>
    <w:rsid w:val="00385E63"/>
    <w:rsid w:val="00386354"/>
    <w:rsid w:val="00386AE7"/>
    <w:rsid w:val="003873F6"/>
    <w:rsid w:val="0039006C"/>
    <w:rsid w:val="00391387"/>
    <w:rsid w:val="00392FF6"/>
    <w:rsid w:val="00393C17"/>
    <w:rsid w:val="0039508B"/>
    <w:rsid w:val="00395441"/>
    <w:rsid w:val="00396EA2"/>
    <w:rsid w:val="003A0397"/>
    <w:rsid w:val="003A0DDE"/>
    <w:rsid w:val="003A14CD"/>
    <w:rsid w:val="003A1606"/>
    <w:rsid w:val="003A2480"/>
    <w:rsid w:val="003A4AC2"/>
    <w:rsid w:val="003A4EC6"/>
    <w:rsid w:val="003A6D4B"/>
    <w:rsid w:val="003B0F9C"/>
    <w:rsid w:val="003B1E11"/>
    <w:rsid w:val="003B69D0"/>
    <w:rsid w:val="003C36C2"/>
    <w:rsid w:val="003C3D39"/>
    <w:rsid w:val="003C4725"/>
    <w:rsid w:val="003C59C4"/>
    <w:rsid w:val="003D180F"/>
    <w:rsid w:val="003D2E67"/>
    <w:rsid w:val="003D635B"/>
    <w:rsid w:val="003D6600"/>
    <w:rsid w:val="003D6AF7"/>
    <w:rsid w:val="003E368E"/>
    <w:rsid w:val="003E3855"/>
    <w:rsid w:val="003E7C6D"/>
    <w:rsid w:val="003E7E12"/>
    <w:rsid w:val="003F0CC9"/>
    <w:rsid w:val="003F15A7"/>
    <w:rsid w:val="003F2245"/>
    <w:rsid w:val="003F53CA"/>
    <w:rsid w:val="004038D5"/>
    <w:rsid w:val="004044F2"/>
    <w:rsid w:val="0040616F"/>
    <w:rsid w:val="00410556"/>
    <w:rsid w:val="00410C01"/>
    <w:rsid w:val="0041124C"/>
    <w:rsid w:val="00411C34"/>
    <w:rsid w:val="0041291E"/>
    <w:rsid w:val="0041359E"/>
    <w:rsid w:val="00415543"/>
    <w:rsid w:val="004171C2"/>
    <w:rsid w:val="004172AA"/>
    <w:rsid w:val="00423CB6"/>
    <w:rsid w:val="00424313"/>
    <w:rsid w:val="00424DEE"/>
    <w:rsid w:val="00427EEA"/>
    <w:rsid w:val="00430AA7"/>
    <w:rsid w:val="004342E8"/>
    <w:rsid w:val="00435A14"/>
    <w:rsid w:val="00435D9A"/>
    <w:rsid w:val="0043638C"/>
    <w:rsid w:val="00436BB8"/>
    <w:rsid w:val="004376AB"/>
    <w:rsid w:val="00440055"/>
    <w:rsid w:val="00440722"/>
    <w:rsid w:val="00441D64"/>
    <w:rsid w:val="00443515"/>
    <w:rsid w:val="0044494A"/>
    <w:rsid w:val="0044647C"/>
    <w:rsid w:val="00447B37"/>
    <w:rsid w:val="004505A9"/>
    <w:rsid w:val="004521A3"/>
    <w:rsid w:val="00455740"/>
    <w:rsid w:val="004566E4"/>
    <w:rsid w:val="004603F4"/>
    <w:rsid w:val="00460655"/>
    <w:rsid w:val="00462E52"/>
    <w:rsid w:val="0046319F"/>
    <w:rsid w:val="004641E1"/>
    <w:rsid w:val="00465444"/>
    <w:rsid w:val="00465DA1"/>
    <w:rsid w:val="004664A3"/>
    <w:rsid w:val="00467F56"/>
    <w:rsid w:val="00470179"/>
    <w:rsid w:val="004715C1"/>
    <w:rsid w:val="00471D04"/>
    <w:rsid w:val="004722A3"/>
    <w:rsid w:val="0047289C"/>
    <w:rsid w:val="00472BDE"/>
    <w:rsid w:val="00474225"/>
    <w:rsid w:val="00474DB0"/>
    <w:rsid w:val="00475AB7"/>
    <w:rsid w:val="00475BF8"/>
    <w:rsid w:val="00477464"/>
    <w:rsid w:val="004776E7"/>
    <w:rsid w:val="0048154D"/>
    <w:rsid w:val="00482F22"/>
    <w:rsid w:val="0048622B"/>
    <w:rsid w:val="0049097A"/>
    <w:rsid w:val="004911D1"/>
    <w:rsid w:val="0049274D"/>
    <w:rsid w:val="00495471"/>
    <w:rsid w:val="004957D1"/>
    <w:rsid w:val="004A0614"/>
    <w:rsid w:val="004A0B17"/>
    <w:rsid w:val="004A1390"/>
    <w:rsid w:val="004A6D47"/>
    <w:rsid w:val="004B3EA2"/>
    <w:rsid w:val="004B4C2E"/>
    <w:rsid w:val="004B5AAA"/>
    <w:rsid w:val="004B78F0"/>
    <w:rsid w:val="004B7F03"/>
    <w:rsid w:val="004C1046"/>
    <w:rsid w:val="004C11E2"/>
    <w:rsid w:val="004C11F4"/>
    <w:rsid w:val="004C426E"/>
    <w:rsid w:val="004C4F5C"/>
    <w:rsid w:val="004C60ED"/>
    <w:rsid w:val="004C6C6D"/>
    <w:rsid w:val="004C6F84"/>
    <w:rsid w:val="004C7D94"/>
    <w:rsid w:val="004D0099"/>
    <w:rsid w:val="004D476F"/>
    <w:rsid w:val="004D4923"/>
    <w:rsid w:val="004D6A46"/>
    <w:rsid w:val="004E17F6"/>
    <w:rsid w:val="004E28B6"/>
    <w:rsid w:val="004E2EE4"/>
    <w:rsid w:val="004F3B18"/>
    <w:rsid w:val="004F54D2"/>
    <w:rsid w:val="004F5E84"/>
    <w:rsid w:val="004F6889"/>
    <w:rsid w:val="00500596"/>
    <w:rsid w:val="0050278D"/>
    <w:rsid w:val="00504279"/>
    <w:rsid w:val="0050698F"/>
    <w:rsid w:val="00507FEA"/>
    <w:rsid w:val="00510221"/>
    <w:rsid w:val="00510D2E"/>
    <w:rsid w:val="005119C6"/>
    <w:rsid w:val="00511CB2"/>
    <w:rsid w:val="00511EF6"/>
    <w:rsid w:val="0051348B"/>
    <w:rsid w:val="00514B0A"/>
    <w:rsid w:val="005153B3"/>
    <w:rsid w:val="00515FD2"/>
    <w:rsid w:val="00521716"/>
    <w:rsid w:val="00522582"/>
    <w:rsid w:val="00523C99"/>
    <w:rsid w:val="00525441"/>
    <w:rsid w:val="005270D4"/>
    <w:rsid w:val="00530B0E"/>
    <w:rsid w:val="00533839"/>
    <w:rsid w:val="00534427"/>
    <w:rsid w:val="0053467A"/>
    <w:rsid w:val="00534D96"/>
    <w:rsid w:val="00535D8C"/>
    <w:rsid w:val="0053682D"/>
    <w:rsid w:val="00540400"/>
    <w:rsid w:val="00541766"/>
    <w:rsid w:val="00542A9A"/>
    <w:rsid w:val="00542E81"/>
    <w:rsid w:val="00545F85"/>
    <w:rsid w:val="00546575"/>
    <w:rsid w:val="00546766"/>
    <w:rsid w:val="00546F85"/>
    <w:rsid w:val="00550D47"/>
    <w:rsid w:val="00551782"/>
    <w:rsid w:val="0055270C"/>
    <w:rsid w:val="005538BD"/>
    <w:rsid w:val="00555C0F"/>
    <w:rsid w:val="00560620"/>
    <w:rsid w:val="00560BA9"/>
    <w:rsid w:val="00560BBE"/>
    <w:rsid w:val="00561351"/>
    <w:rsid w:val="00561F59"/>
    <w:rsid w:val="005636B9"/>
    <w:rsid w:val="0056415C"/>
    <w:rsid w:val="005677AE"/>
    <w:rsid w:val="005717D4"/>
    <w:rsid w:val="005737AA"/>
    <w:rsid w:val="0057387D"/>
    <w:rsid w:val="00576523"/>
    <w:rsid w:val="00577CA2"/>
    <w:rsid w:val="00581586"/>
    <w:rsid w:val="00582F6C"/>
    <w:rsid w:val="00583748"/>
    <w:rsid w:val="00583F5F"/>
    <w:rsid w:val="00584E72"/>
    <w:rsid w:val="00585141"/>
    <w:rsid w:val="0058702B"/>
    <w:rsid w:val="00587AD8"/>
    <w:rsid w:val="00587FF9"/>
    <w:rsid w:val="00590D53"/>
    <w:rsid w:val="00591036"/>
    <w:rsid w:val="0059143E"/>
    <w:rsid w:val="00591936"/>
    <w:rsid w:val="00594088"/>
    <w:rsid w:val="00594936"/>
    <w:rsid w:val="00596589"/>
    <w:rsid w:val="00596D4B"/>
    <w:rsid w:val="0059747A"/>
    <w:rsid w:val="005A01DA"/>
    <w:rsid w:val="005A50EB"/>
    <w:rsid w:val="005B0383"/>
    <w:rsid w:val="005B12D1"/>
    <w:rsid w:val="005B2D4D"/>
    <w:rsid w:val="005B38E4"/>
    <w:rsid w:val="005B5C21"/>
    <w:rsid w:val="005B5CD6"/>
    <w:rsid w:val="005B5E23"/>
    <w:rsid w:val="005B6D3A"/>
    <w:rsid w:val="005C0BD4"/>
    <w:rsid w:val="005C1DAF"/>
    <w:rsid w:val="005C3020"/>
    <w:rsid w:val="005C4094"/>
    <w:rsid w:val="005C4AC5"/>
    <w:rsid w:val="005C65C2"/>
    <w:rsid w:val="005C755C"/>
    <w:rsid w:val="005D0035"/>
    <w:rsid w:val="005D05E1"/>
    <w:rsid w:val="005D2448"/>
    <w:rsid w:val="005D369B"/>
    <w:rsid w:val="005D3C0F"/>
    <w:rsid w:val="005D7059"/>
    <w:rsid w:val="005D754B"/>
    <w:rsid w:val="005D7CC2"/>
    <w:rsid w:val="005E00BA"/>
    <w:rsid w:val="005E0CFA"/>
    <w:rsid w:val="005E1879"/>
    <w:rsid w:val="005E1997"/>
    <w:rsid w:val="005E36A6"/>
    <w:rsid w:val="005E3A55"/>
    <w:rsid w:val="005E6CD2"/>
    <w:rsid w:val="005F7161"/>
    <w:rsid w:val="0060000F"/>
    <w:rsid w:val="00601BD7"/>
    <w:rsid w:val="00601D31"/>
    <w:rsid w:val="00602863"/>
    <w:rsid w:val="00602BAC"/>
    <w:rsid w:val="00602D09"/>
    <w:rsid w:val="0060301A"/>
    <w:rsid w:val="006052E9"/>
    <w:rsid w:val="006053BA"/>
    <w:rsid w:val="00610F82"/>
    <w:rsid w:val="00611462"/>
    <w:rsid w:val="00611FC6"/>
    <w:rsid w:val="00612F5C"/>
    <w:rsid w:val="00615F4E"/>
    <w:rsid w:val="00622439"/>
    <w:rsid w:val="006230E7"/>
    <w:rsid w:val="006236B8"/>
    <w:rsid w:val="0062636E"/>
    <w:rsid w:val="006265A4"/>
    <w:rsid w:val="00633113"/>
    <w:rsid w:val="00634011"/>
    <w:rsid w:val="00641529"/>
    <w:rsid w:val="00642086"/>
    <w:rsid w:val="006423EC"/>
    <w:rsid w:val="006432CA"/>
    <w:rsid w:val="00644DD2"/>
    <w:rsid w:val="006452CB"/>
    <w:rsid w:val="0065074E"/>
    <w:rsid w:val="00650B15"/>
    <w:rsid w:val="00655974"/>
    <w:rsid w:val="00655C32"/>
    <w:rsid w:val="00656640"/>
    <w:rsid w:val="00657148"/>
    <w:rsid w:val="0065723D"/>
    <w:rsid w:val="00661F38"/>
    <w:rsid w:val="0066352D"/>
    <w:rsid w:val="006638D0"/>
    <w:rsid w:val="00666678"/>
    <w:rsid w:val="006667AC"/>
    <w:rsid w:val="00670B54"/>
    <w:rsid w:val="00672755"/>
    <w:rsid w:val="00672CE4"/>
    <w:rsid w:val="006741C3"/>
    <w:rsid w:val="00675A11"/>
    <w:rsid w:val="00675E11"/>
    <w:rsid w:val="006769D5"/>
    <w:rsid w:val="00677D49"/>
    <w:rsid w:val="00683477"/>
    <w:rsid w:val="00684196"/>
    <w:rsid w:val="006855D2"/>
    <w:rsid w:val="0068743B"/>
    <w:rsid w:val="00690FD3"/>
    <w:rsid w:val="00691A2F"/>
    <w:rsid w:val="00692ADE"/>
    <w:rsid w:val="0069359B"/>
    <w:rsid w:val="0069393C"/>
    <w:rsid w:val="00693CBB"/>
    <w:rsid w:val="00696495"/>
    <w:rsid w:val="006A1497"/>
    <w:rsid w:val="006A1A03"/>
    <w:rsid w:val="006A1CF4"/>
    <w:rsid w:val="006A3956"/>
    <w:rsid w:val="006A6B57"/>
    <w:rsid w:val="006A7BF5"/>
    <w:rsid w:val="006B0621"/>
    <w:rsid w:val="006B1AAE"/>
    <w:rsid w:val="006B1BCD"/>
    <w:rsid w:val="006B32C4"/>
    <w:rsid w:val="006B372C"/>
    <w:rsid w:val="006B5688"/>
    <w:rsid w:val="006C21D8"/>
    <w:rsid w:val="006C43B3"/>
    <w:rsid w:val="006C4E5C"/>
    <w:rsid w:val="006C6D48"/>
    <w:rsid w:val="006C7B0E"/>
    <w:rsid w:val="006D107C"/>
    <w:rsid w:val="006D1640"/>
    <w:rsid w:val="006D333F"/>
    <w:rsid w:val="006D5421"/>
    <w:rsid w:val="006D6C68"/>
    <w:rsid w:val="006D6D98"/>
    <w:rsid w:val="006E03D0"/>
    <w:rsid w:val="006E0C0C"/>
    <w:rsid w:val="006E7163"/>
    <w:rsid w:val="006E785A"/>
    <w:rsid w:val="006E7B3F"/>
    <w:rsid w:val="006F09DF"/>
    <w:rsid w:val="006F1AD7"/>
    <w:rsid w:val="006F316C"/>
    <w:rsid w:val="006F3343"/>
    <w:rsid w:val="006F381F"/>
    <w:rsid w:val="006F4BCD"/>
    <w:rsid w:val="006F5241"/>
    <w:rsid w:val="006F5D6A"/>
    <w:rsid w:val="00701A0E"/>
    <w:rsid w:val="007024FB"/>
    <w:rsid w:val="00702FF3"/>
    <w:rsid w:val="00703803"/>
    <w:rsid w:val="00706D05"/>
    <w:rsid w:val="00711EF2"/>
    <w:rsid w:val="00712BC9"/>
    <w:rsid w:val="007140C3"/>
    <w:rsid w:val="00714203"/>
    <w:rsid w:val="00714EC3"/>
    <w:rsid w:val="00715B4D"/>
    <w:rsid w:val="00720B30"/>
    <w:rsid w:val="00720D6A"/>
    <w:rsid w:val="00724498"/>
    <w:rsid w:val="007343E8"/>
    <w:rsid w:val="007356C4"/>
    <w:rsid w:val="00736EEC"/>
    <w:rsid w:val="00744100"/>
    <w:rsid w:val="00745BAB"/>
    <w:rsid w:val="00746554"/>
    <w:rsid w:val="00747BA7"/>
    <w:rsid w:val="00750458"/>
    <w:rsid w:val="007519E9"/>
    <w:rsid w:val="0075339E"/>
    <w:rsid w:val="00754536"/>
    <w:rsid w:val="00754ED0"/>
    <w:rsid w:val="00756E09"/>
    <w:rsid w:val="00757591"/>
    <w:rsid w:val="00761BC8"/>
    <w:rsid w:val="00763475"/>
    <w:rsid w:val="00763693"/>
    <w:rsid w:val="00764FB9"/>
    <w:rsid w:val="0076522E"/>
    <w:rsid w:val="00765D8A"/>
    <w:rsid w:val="00765E76"/>
    <w:rsid w:val="007666B7"/>
    <w:rsid w:val="0076754C"/>
    <w:rsid w:val="007709D8"/>
    <w:rsid w:val="00771496"/>
    <w:rsid w:val="007715F6"/>
    <w:rsid w:val="00771BCC"/>
    <w:rsid w:val="0077280C"/>
    <w:rsid w:val="00776D43"/>
    <w:rsid w:val="00777569"/>
    <w:rsid w:val="00777F23"/>
    <w:rsid w:val="00780256"/>
    <w:rsid w:val="007807CF"/>
    <w:rsid w:val="00780F5B"/>
    <w:rsid w:val="007839EE"/>
    <w:rsid w:val="007845CA"/>
    <w:rsid w:val="00786577"/>
    <w:rsid w:val="00786C92"/>
    <w:rsid w:val="00794024"/>
    <w:rsid w:val="007947C5"/>
    <w:rsid w:val="00796018"/>
    <w:rsid w:val="00796332"/>
    <w:rsid w:val="00797533"/>
    <w:rsid w:val="007976FA"/>
    <w:rsid w:val="007A60AD"/>
    <w:rsid w:val="007B109E"/>
    <w:rsid w:val="007B15AE"/>
    <w:rsid w:val="007B1D66"/>
    <w:rsid w:val="007B397E"/>
    <w:rsid w:val="007B3A7F"/>
    <w:rsid w:val="007B48F6"/>
    <w:rsid w:val="007B4CC3"/>
    <w:rsid w:val="007B50F9"/>
    <w:rsid w:val="007B7D4F"/>
    <w:rsid w:val="007C0EAF"/>
    <w:rsid w:val="007C0F52"/>
    <w:rsid w:val="007C2E03"/>
    <w:rsid w:val="007C2E39"/>
    <w:rsid w:val="007C363D"/>
    <w:rsid w:val="007C3982"/>
    <w:rsid w:val="007C5421"/>
    <w:rsid w:val="007C5C79"/>
    <w:rsid w:val="007D0000"/>
    <w:rsid w:val="007D2D9F"/>
    <w:rsid w:val="007D2DD4"/>
    <w:rsid w:val="007D5FF2"/>
    <w:rsid w:val="007E11CF"/>
    <w:rsid w:val="007E3DBB"/>
    <w:rsid w:val="007E5347"/>
    <w:rsid w:val="007E6920"/>
    <w:rsid w:val="007E7A6B"/>
    <w:rsid w:val="007F3575"/>
    <w:rsid w:val="007F3D72"/>
    <w:rsid w:val="007F3D9A"/>
    <w:rsid w:val="007F43F9"/>
    <w:rsid w:val="007F5418"/>
    <w:rsid w:val="007F60BB"/>
    <w:rsid w:val="007F60F8"/>
    <w:rsid w:val="007F67C4"/>
    <w:rsid w:val="007F7373"/>
    <w:rsid w:val="008007A1"/>
    <w:rsid w:val="008042FA"/>
    <w:rsid w:val="00804E62"/>
    <w:rsid w:val="0080521E"/>
    <w:rsid w:val="008055A4"/>
    <w:rsid w:val="00810223"/>
    <w:rsid w:val="008128F5"/>
    <w:rsid w:val="0081368D"/>
    <w:rsid w:val="00815387"/>
    <w:rsid w:val="00820E3C"/>
    <w:rsid w:val="008211F5"/>
    <w:rsid w:val="0082263B"/>
    <w:rsid w:val="00822763"/>
    <w:rsid w:val="00822A93"/>
    <w:rsid w:val="0082376D"/>
    <w:rsid w:val="00826020"/>
    <w:rsid w:val="008263E8"/>
    <w:rsid w:val="00826DFE"/>
    <w:rsid w:val="00827332"/>
    <w:rsid w:val="00827378"/>
    <w:rsid w:val="00830312"/>
    <w:rsid w:val="00831E4C"/>
    <w:rsid w:val="00836642"/>
    <w:rsid w:val="00837A83"/>
    <w:rsid w:val="008401F5"/>
    <w:rsid w:val="008421B4"/>
    <w:rsid w:val="00842BA5"/>
    <w:rsid w:val="0084373D"/>
    <w:rsid w:val="00843D23"/>
    <w:rsid w:val="00844667"/>
    <w:rsid w:val="00845A0F"/>
    <w:rsid w:val="00846AAD"/>
    <w:rsid w:val="00846DA0"/>
    <w:rsid w:val="0084705B"/>
    <w:rsid w:val="00850442"/>
    <w:rsid w:val="00856931"/>
    <w:rsid w:val="00857DD0"/>
    <w:rsid w:val="008601DB"/>
    <w:rsid w:val="008614F5"/>
    <w:rsid w:val="00862747"/>
    <w:rsid w:val="00862B61"/>
    <w:rsid w:val="00863562"/>
    <w:rsid w:val="00864DCC"/>
    <w:rsid w:val="00867645"/>
    <w:rsid w:val="008677D4"/>
    <w:rsid w:val="00867AEB"/>
    <w:rsid w:val="008707A3"/>
    <w:rsid w:val="00870B3E"/>
    <w:rsid w:val="0087319D"/>
    <w:rsid w:val="008742FE"/>
    <w:rsid w:val="00875619"/>
    <w:rsid w:val="00881E81"/>
    <w:rsid w:val="00882193"/>
    <w:rsid w:val="00883280"/>
    <w:rsid w:val="00883A1A"/>
    <w:rsid w:val="00885997"/>
    <w:rsid w:val="00886964"/>
    <w:rsid w:val="00887267"/>
    <w:rsid w:val="00887910"/>
    <w:rsid w:val="00890CA3"/>
    <w:rsid w:val="0089264D"/>
    <w:rsid w:val="00892F79"/>
    <w:rsid w:val="00894023"/>
    <w:rsid w:val="0089635C"/>
    <w:rsid w:val="00897299"/>
    <w:rsid w:val="008A0876"/>
    <w:rsid w:val="008A0F45"/>
    <w:rsid w:val="008A1FA3"/>
    <w:rsid w:val="008A38FE"/>
    <w:rsid w:val="008A455B"/>
    <w:rsid w:val="008A6612"/>
    <w:rsid w:val="008A6AE4"/>
    <w:rsid w:val="008B0550"/>
    <w:rsid w:val="008B0FDE"/>
    <w:rsid w:val="008B1A66"/>
    <w:rsid w:val="008B3F47"/>
    <w:rsid w:val="008B4196"/>
    <w:rsid w:val="008B563D"/>
    <w:rsid w:val="008B7D90"/>
    <w:rsid w:val="008C1600"/>
    <w:rsid w:val="008C305F"/>
    <w:rsid w:val="008C43B4"/>
    <w:rsid w:val="008C4DB8"/>
    <w:rsid w:val="008C4EA3"/>
    <w:rsid w:val="008C5330"/>
    <w:rsid w:val="008C6E69"/>
    <w:rsid w:val="008D12A1"/>
    <w:rsid w:val="008D1F4F"/>
    <w:rsid w:val="008D21A1"/>
    <w:rsid w:val="008D2207"/>
    <w:rsid w:val="008D5664"/>
    <w:rsid w:val="008E1DEB"/>
    <w:rsid w:val="008E3376"/>
    <w:rsid w:val="008E4965"/>
    <w:rsid w:val="008E4CA9"/>
    <w:rsid w:val="008F34B2"/>
    <w:rsid w:val="008F4BCD"/>
    <w:rsid w:val="008F4CDB"/>
    <w:rsid w:val="008F53C1"/>
    <w:rsid w:val="008F5A11"/>
    <w:rsid w:val="008F7B78"/>
    <w:rsid w:val="00901323"/>
    <w:rsid w:val="009032AD"/>
    <w:rsid w:val="00903549"/>
    <w:rsid w:val="00904184"/>
    <w:rsid w:val="0090441D"/>
    <w:rsid w:val="00905AEC"/>
    <w:rsid w:val="00906D77"/>
    <w:rsid w:val="00907680"/>
    <w:rsid w:val="00910C7A"/>
    <w:rsid w:val="009155D1"/>
    <w:rsid w:val="009203D5"/>
    <w:rsid w:val="00924CFE"/>
    <w:rsid w:val="009254B7"/>
    <w:rsid w:val="0092596F"/>
    <w:rsid w:val="009263E8"/>
    <w:rsid w:val="00926C89"/>
    <w:rsid w:val="00926DDB"/>
    <w:rsid w:val="0093159A"/>
    <w:rsid w:val="009327DF"/>
    <w:rsid w:val="00932810"/>
    <w:rsid w:val="009349B2"/>
    <w:rsid w:val="009360DF"/>
    <w:rsid w:val="009364EE"/>
    <w:rsid w:val="00937535"/>
    <w:rsid w:val="00937C90"/>
    <w:rsid w:val="00940EA6"/>
    <w:rsid w:val="0094148B"/>
    <w:rsid w:val="0094401B"/>
    <w:rsid w:val="00944E1C"/>
    <w:rsid w:val="00944F08"/>
    <w:rsid w:val="009456DD"/>
    <w:rsid w:val="00947353"/>
    <w:rsid w:val="00947738"/>
    <w:rsid w:val="00962679"/>
    <w:rsid w:val="00964E64"/>
    <w:rsid w:val="00965E9C"/>
    <w:rsid w:val="009724C7"/>
    <w:rsid w:val="00975506"/>
    <w:rsid w:val="00976C08"/>
    <w:rsid w:val="00976E3A"/>
    <w:rsid w:val="00980657"/>
    <w:rsid w:val="009831B7"/>
    <w:rsid w:val="0098552E"/>
    <w:rsid w:val="00985A4B"/>
    <w:rsid w:val="009875BA"/>
    <w:rsid w:val="00990E46"/>
    <w:rsid w:val="00991994"/>
    <w:rsid w:val="0099289C"/>
    <w:rsid w:val="009930FC"/>
    <w:rsid w:val="009A0013"/>
    <w:rsid w:val="009A3BA6"/>
    <w:rsid w:val="009A5441"/>
    <w:rsid w:val="009A6319"/>
    <w:rsid w:val="009B0121"/>
    <w:rsid w:val="009B0A85"/>
    <w:rsid w:val="009B1B25"/>
    <w:rsid w:val="009B5C19"/>
    <w:rsid w:val="009C0322"/>
    <w:rsid w:val="009C2AD8"/>
    <w:rsid w:val="009C2FBF"/>
    <w:rsid w:val="009C5072"/>
    <w:rsid w:val="009D2067"/>
    <w:rsid w:val="009D50FE"/>
    <w:rsid w:val="009D5468"/>
    <w:rsid w:val="009D5956"/>
    <w:rsid w:val="009D7B53"/>
    <w:rsid w:val="009E055E"/>
    <w:rsid w:val="009E07B9"/>
    <w:rsid w:val="009E09B9"/>
    <w:rsid w:val="009E1AFA"/>
    <w:rsid w:val="009E3682"/>
    <w:rsid w:val="009E378B"/>
    <w:rsid w:val="009E4D5A"/>
    <w:rsid w:val="009F058C"/>
    <w:rsid w:val="009F05F6"/>
    <w:rsid w:val="009F1C82"/>
    <w:rsid w:val="009F2B89"/>
    <w:rsid w:val="009F35AB"/>
    <w:rsid w:val="009F3C4D"/>
    <w:rsid w:val="009F61F2"/>
    <w:rsid w:val="009F65EE"/>
    <w:rsid w:val="009F71B4"/>
    <w:rsid w:val="00A00EB0"/>
    <w:rsid w:val="00A02707"/>
    <w:rsid w:val="00A0407C"/>
    <w:rsid w:val="00A04603"/>
    <w:rsid w:val="00A04841"/>
    <w:rsid w:val="00A057AE"/>
    <w:rsid w:val="00A05B2A"/>
    <w:rsid w:val="00A05F1D"/>
    <w:rsid w:val="00A05FE1"/>
    <w:rsid w:val="00A06342"/>
    <w:rsid w:val="00A06375"/>
    <w:rsid w:val="00A07786"/>
    <w:rsid w:val="00A107EA"/>
    <w:rsid w:val="00A11A62"/>
    <w:rsid w:val="00A12112"/>
    <w:rsid w:val="00A12479"/>
    <w:rsid w:val="00A16518"/>
    <w:rsid w:val="00A17069"/>
    <w:rsid w:val="00A17AF0"/>
    <w:rsid w:val="00A215EB"/>
    <w:rsid w:val="00A21857"/>
    <w:rsid w:val="00A22914"/>
    <w:rsid w:val="00A23D0B"/>
    <w:rsid w:val="00A300E7"/>
    <w:rsid w:val="00A3109D"/>
    <w:rsid w:val="00A34958"/>
    <w:rsid w:val="00A35FC5"/>
    <w:rsid w:val="00A37278"/>
    <w:rsid w:val="00A40FD9"/>
    <w:rsid w:val="00A41F51"/>
    <w:rsid w:val="00A42E7B"/>
    <w:rsid w:val="00A431E1"/>
    <w:rsid w:val="00A44144"/>
    <w:rsid w:val="00A44ECD"/>
    <w:rsid w:val="00A4565A"/>
    <w:rsid w:val="00A46A1C"/>
    <w:rsid w:val="00A47D41"/>
    <w:rsid w:val="00A47DEA"/>
    <w:rsid w:val="00A50AF5"/>
    <w:rsid w:val="00A54424"/>
    <w:rsid w:val="00A548CB"/>
    <w:rsid w:val="00A54A2A"/>
    <w:rsid w:val="00A54B1B"/>
    <w:rsid w:val="00A56DD7"/>
    <w:rsid w:val="00A57A70"/>
    <w:rsid w:val="00A61C22"/>
    <w:rsid w:val="00A630EC"/>
    <w:rsid w:val="00A65471"/>
    <w:rsid w:val="00A669E9"/>
    <w:rsid w:val="00A6765F"/>
    <w:rsid w:val="00A67AC4"/>
    <w:rsid w:val="00A706DB"/>
    <w:rsid w:val="00A72107"/>
    <w:rsid w:val="00A7461D"/>
    <w:rsid w:val="00A74CD1"/>
    <w:rsid w:val="00A758B7"/>
    <w:rsid w:val="00A75AB6"/>
    <w:rsid w:val="00A75CB4"/>
    <w:rsid w:val="00A77592"/>
    <w:rsid w:val="00A777EF"/>
    <w:rsid w:val="00A819A8"/>
    <w:rsid w:val="00A875A2"/>
    <w:rsid w:val="00A912BF"/>
    <w:rsid w:val="00A94201"/>
    <w:rsid w:val="00A958C7"/>
    <w:rsid w:val="00A96060"/>
    <w:rsid w:val="00A9668E"/>
    <w:rsid w:val="00AA07A6"/>
    <w:rsid w:val="00AA34A5"/>
    <w:rsid w:val="00AA3DA3"/>
    <w:rsid w:val="00AA4C3C"/>
    <w:rsid w:val="00AA7A26"/>
    <w:rsid w:val="00AB1C31"/>
    <w:rsid w:val="00AB1DA1"/>
    <w:rsid w:val="00AB4401"/>
    <w:rsid w:val="00AB5579"/>
    <w:rsid w:val="00AB6B95"/>
    <w:rsid w:val="00AC22D6"/>
    <w:rsid w:val="00AC36F6"/>
    <w:rsid w:val="00AC3729"/>
    <w:rsid w:val="00AC5351"/>
    <w:rsid w:val="00AC568B"/>
    <w:rsid w:val="00AD137F"/>
    <w:rsid w:val="00AD1EBD"/>
    <w:rsid w:val="00AD5C34"/>
    <w:rsid w:val="00AE1F60"/>
    <w:rsid w:val="00AE27C3"/>
    <w:rsid w:val="00AE28D5"/>
    <w:rsid w:val="00AE2BFF"/>
    <w:rsid w:val="00AE51D7"/>
    <w:rsid w:val="00AE796F"/>
    <w:rsid w:val="00AF2556"/>
    <w:rsid w:val="00AF5CA1"/>
    <w:rsid w:val="00AF7F3B"/>
    <w:rsid w:val="00B007F0"/>
    <w:rsid w:val="00B00813"/>
    <w:rsid w:val="00B03B7F"/>
    <w:rsid w:val="00B103F7"/>
    <w:rsid w:val="00B1237F"/>
    <w:rsid w:val="00B13ED7"/>
    <w:rsid w:val="00B158C4"/>
    <w:rsid w:val="00B17707"/>
    <w:rsid w:val="00B22EF0"/>
    <w:rsid w:val="00B23610"/>
    <w:rsid w:val="00B2522F"/>
    <w:rsid w:val="00B264FE"/>
    <w:rsid w:val="00B268AC"/>
    <w:rsid w:val="00B27601"/>
    <w:rsid w:val="00B31DBF"/>
    <w:rsid w:val="00B34219"/>
    <w:rsid w:val="00B34662"/>
    <w:rsid w:val="00B34970"/>
    <w:rsid w:val="00B35038"/>
    <w:rsid w:val="00B35BF7"/>
    <w:rsid w:val="00B366AC"/>
    <w:rsid w:val="00B36747"/>
    <w:rsid w:val="00B41822"/>
    <w:rsid w:val="00B41AF6"/>
    <w:rsid w:val="00B422B1"/>
    <w:rsid w:val="00B42E45"/>
    <w:rsid w:val="00B435C1"/>
    <w:rsid w:val="00B43856"/>
    <w:rsid w:val="00B43C58"/>
    <w:rsid w:val="00B448AD"/>
    <w:rsid w:val="00B44EFF"/>
    <w:rsid w:val="00B46A28"/>
    <w:rsid w:val="00B47B38"/>
    <w:rsid w:val="00B47D0D"/>
    <w:rsid w:val="00B5063E"/>
    <w:rsid w:val="00B521C7"/>
    <w:rsid w:val="00B5271A"/>
    <w:rsid w:val="00B52E31"/>
    <w:rsid w:val="00B531A6"/>
    <w:rsid w:val="00B53B2A"/>
    <w:rsid w:val="00B53B7F"/>
    <w:rsid w:val="00B55E98"/>
    <w:rsid w:val="00B55EC7"/>
    <w:rsid w:val="00B60F86"/>
    <w:rsid w:val="00B61422"/>
    <w:rsid w:val="00B61907"/>
    <w:rsid w:val="00B6316B"/>
    <w:rsid w:val="00B662ED"/>
    <w:rsid w:val="00B67A6E"/>
    <w:rsid w:val="00B715C0"/>
    <w:rsid w:val="00B71689"/>
    <w:rsid w:val="00B71AB8"/>
    <w:rsid w:val="00B73E92"/>
    <w:rsid w:val="00B80BEB"/>
    <w:rsid w:val="00B81C02"/>
    <w:rsid w:val="00B82039"/>
    <w:rsid w:val="00B8227C"/>
    <w:rsid w:val="00B864B7"/>
    <w:rsid w:val="00B86C30"/>
    <w:rsid w:val="00B921BD"/>
    <w:rsid w:val="00B9516E"/>
    <w:rsid w:val="00B952D7"/>
    <w:rsid w:val="00B9672C"/>
    <w:rsid w:val="00B971D3"/>
    <w:rsid w:val="00B977C5"/>
    <w:rsid w:val="00BA07E1"/>
    <w:rsid w:val="00BA21A2"/>
    <w:rsid w:val="00BA46B8"/>
    <w:rsid w:val="00BA478F"/>
    <w:rsid w:val="00BA65DD"/>
    <w:rsid w:val="00BB04A5"/>
    <w:rsid w:val="00BB0680"/>
    <w:rsid w:val="00BB33D3"/>
    <w:rsid w:val="00BB5ACD"/>
    <w:rsid w:val="00BB702B"/>
    <w:rsid w:val="00BC035A"/>
    <w:rsid w:val="00BC03ED"/>
    <w:rsid w:val="00BC15C0"/>
    <w:rsid w:val="00BC1DA5"/>
    <w:rsid w:val="00BC2048"/>
    <w:rsid w:val="00BC3600"/>
    <w:rsid w:val="00BC39D1"/>
    <w:rsid w:val="00BD1797"/>
    <w:rsid w:val="00BD19B6"/>
    <w:rsid w:val="00BD21B8"/>
    <w:rsid w:val="00BE089C"/>
    <w:rsid w:val="00BE0C09"/>
    <w:rsid w:val="00BE11EB"/>
    <w:rsid w:val="00BE18C6"/>
    <w:rsid w:val="00BE308D"/>
    <w:rsid w:val="00BE38D2"/>
    <w:rsid w:val="00BE7C94"/>
    <w:rsid w:val="00BF1487"/>
    <w:rsid w:val="00BF3E74"/>
    <w:rsid w:val="00BF415D"/>
    <w:rsid w:val="00BF4A69"/>
    <w:rsid w:val="00BF56C5"/>
    <w:rsid w:val="00C001D2"/>
    <w:rsid w:val="00C00CE2"/>
    <w:rsid w:val="00C00E18"/>
    <w:rsid w:val="00C02714"/>
    <w:rsid w:val="00C02A2A"/>
    <w:rsid w:val="00C02C54"/>
    <w:rsid w:val="00C02F12"/>
    <w:rsid w:val="00C03680"/>
    <w:rsid w:val="00C04F6A"/>
    <w:rsid w:val="00C05191"/>
    <w:rsid w:val="00C10250"/>
    <w:rsid w:val="00C123F8"/>
    <w:rsid w:val="00C24904"/>
    <w:rsid w:val="00C24D3D"/>
    <w:rsid w:val="00C26602"/>
    <w:rsid w:val="00C3349F"/>
    <w:rsid w:val="00C337A4"/>
    <w:rsid w:val="00C351DF"/>
    <w:rsid w:val="00C35256"/>
    <w:rsid w:val="00C355AF"/>
    <w:rsid w:val="00C35B21"/>
    <w:rsid w:val="00C41C9B"/>
    <w:rsid w:val="00C42D2C"/>
    <w:rsid w:val="00C43019"/>
    <w:rsid w:val="00C43A25"/>
    <w:rsid w:val="00C445B7"/>
    <w:rsid w:val="00C454CF"/>
    <w:rsid w:val="00C47B44"/>
    <w:rsid w:val="00C47BB5"/>
    <w:rsid w:val="00C5053E"/>
    <w:rsid w:val="00C512F0"/>
    <w:rsid w:val="00C52E6D"/>
    <w:rsid w:val="00C55025"/>
    <w:rsid w:val="00C56657"/>
    <w:rsid w:val="00C56762"/>
    <w:rsid w:val="00C57933"/>
    <w:rsid w:val="00C60A75"/>
    <w:rsid w:val="00C62180"/>
    <w:rsid w:val="00C62C28"/>
    <w:rsid w:val="00C62E86"/>
    <w:rsid w:val="00C6577F"/>
    <w:rsid w:val="00C65BDF"/>
    <w:rsid w:val="00C663EF"/>
    <w:rsid w:val="00C663FB"/>
    <w:rsid w:val="00C67CF9"/>
    <w:rsid w:val="00C70240"/>
    <w:rsid w:val="00C707E6"/>
    <w:rsid w:val="00C715C7"/>
    <w:rsid w:val="00C719ED"/>
    <w:rsid w:val="00C7285B"/>
    <w:rsid w:val="00C73CC7"/>
    <w:rsid w:val="00C747F4"/>
    <w:rsid w:val="00C75159"/>
    <w:rsid w:val="00C761B7"/>
    <w:rsid w:val="00C80345"/>
    <w:rsid w:val="00C803B6"/>
    <w:rsid w:val="00C81D0E"/>
    <w:rsid w:val="00C82DE1"/>
    <w:rsid w:val="00C83067"/>
    <w:rsid w:val="00C838BD"/>
    <w:rsid w:val="00C83BA4"/>
    <w:rsid w:val="00C84FB2"/>
    <w:rsid w:val="00C85155"/>
    <w:rsid w:val="00C8669D"/>
    <w:rsid w:val="00C86CA4"/>
    <w:rsid w:val="00C871F8"/>
    <w:rsid w:val="00C90C1B"/>
    <w:rsid w:val="00C93A58"/>
    <w:rsid w:val="00C95018"/>
    <w:rsid w:val="00C9558E"/>
    <w:rsid w:val="00C96067"/>
    <w:rsid w:val="00C9613E"/>
    <w:rsid w:val="00C97E3A"/>
    <w:rsid w:val="00CA1D40"/>
    <w:rsid w:val="00CA2E86"/>
    <w:rsid w:val="00CA4D6B"/>
    <w:rsid w:val="00CA57B6"/>
    <w:rsid w:val="00CA5CE2"/>
    <w:rsid w:val="00CB4FDD"/>
    <w:rsid w:val="00CB5B01"/>
    <w:rsid w:val="00CB75CD"/>
    <w:rsid w:val="00CC1050"/>
    <w:rsid w:val="00CC5225"/>
    <w:rsid w:val="00CC6F2F"/>
    <w:rsid w:val="00CC7708"/>
    <w:rsid w:val="00CC7B71"/>
    <w:rsid w:val="00CD0D65"/>
    <w:rsid w:val="00CD1A27"/>
    <w:rsid w:val="00CD1C99"/>
    <w:rsid w:val="00CD48FB"/>
    <w:rsid w:val="00CD4ADF"/>
    <w:rsid w:val="00CD5DFB"/>
    <w:rsid w:val="00CE003B"/>
    <w:rsid w:val="00CE1553"/>
    <w:rsid w:val="00CE2BC8"/>
    <w:rsid w:val="00CE3A43"/>
    <w:rsid w:val="00CE4D9F"/>
    <w:rsid w:val="00CE5B51"/>
    <w:rsid w:val="00CF0512"/>
    <w:rsid w:val="00CF0E42"/>
    <w:rsid w:val="00CF24DA"/>
    <w:rsid w:val="00CF2A47"/>
    <w:rsid w:val="00CF2FDE"/>
    <w:rsid w:val="00CF32D2"/>
    <w:rsid w:val="00CF50F2"/>
    <w:rsid w:val="00CF5B31"/>
    <w:rsid w:val="00CF6783"/>
    <w:rsid w:val="00D00EB3"/>
    <w:rsid w:val="00D03C2A"/>
    <w:rsid w:val="00D0460D"/>
    <w:rsid w:val="00D04CFF"/>
    <w:rsid w:val="00D06172"/>
    <w:rsid w:val="00D13C77"/>
    <w:rsid w:val="00D13FAB"/>
    <w:rsid w:val="00D1580D"/>
    <w:rsid w:val="00D20E03"/>
    <w:rsid w:val="00D21DF4"/>
    <w:rsid w:val="00D24812"/>
    <w:rsid w:val="00D26C21"/>
    <w:rsid w:val="00D271A3"/>
    <w:rsid w:val="00D31C63"/>
    <w:rsid w:val="00D33301"/>
    <w:rsid w:val="00D3368A"/>
    <w:rsid w:val="00D33FF6"/>
    <w:rsid w:val="00D3466F"/>
    <w:rsid w:val="00D34880"/>
    <w:rsid w:val="00D3544B"/>
    <w:rsid w:val="00D40A2E"/>
    <w:rsid w:val="00D40EE1"/>
    <w:rsid w:val="00D4188E"/>
    <w:rsid w:val="00D45327"/>
    <w:rsid w:val="00D464E4"/>
    <w:rsid w:val="00D47BA0"/>
    <w:rsid w:val="00D51B85"/>
    <w:rsid w:val="00D56571"/>
    <w:rsid w:val="00D57D2C"/>
    <w:rsid w:val="00D57D57"/>
    <w:rsid w:val="00D602BA"/>
    <w:rsid w:val="00D624D2"/>
    <w:rsid w:val="00D62B97"/>
    <w:rsid w:val="00D64130"/>
    <w:rsid w:val="00D6593D"/>
    <w:rsid w:val="00D65EAF"/>
    <w:rsid w:val="00D673CA"/>
    <w:rsid w:val="00D707F0"/>
    <w:rsid w:val="00D717AF"/>
    <w:rsid w:val="00D72B47"/>
    <w:rsid w:val="00D75530"/>
    <w:rsid w:val="00D766D4"/>
    <w:rsid w:val="00D77B3D"/>
    <w:rsid w:val="00D80167"/>
    <w:rsid w:val="00D81136"/>
    <w:rsid w:val="00D812FD"/>
    <w:rsid w:val="00D83F3C"/>
    <w:rsid w:val="00D86C24"/>
    <w:rsid w:val="00D92503"/>
    <w:rsid w:val="00D92819"/>
    <w:rsid w:val="00D92CBA"/>
    <w:rsid w:val="00D934A1"/>
    <w:rsid w:val="00D96425"/>
    <w:rsid w:val="00D96C0A"/>
    <w:rsid w:val="00DA02DA"/>
    <w:rsid w:val="00DA0526"/>
    <w:rsid w:val="00DA0C94"/>
    <w:rsid w:val="00DA160A"/>
    <w:rsid w:val="00DA29B5"/>
    <w:rsid w:val="00DA488E"/>
    <w:rsid w:val="00DA48D7"/>
    <w:rsid w:val="00DA7053"/>
    <w:rsid w:val="00DB101A"/>
    <w:rsid w:val="00DB1CF3"/>
    <w:rsid w:val="00DB2B6E"/>
    <w:rsid w:val="00DB34B5"/>
    <w:rsid w:val="00DB4376"/>
    <w:rsid w:val="00DC0308"/>
    <w:rsid w:val="00DC51CD"/>
    <w:rsid w:val="00DC57FD"/>
    <w:rsid w:val="00DC698D"/>
    <w:rsid w:val="00DC6D5A"/>
    <w:rsid w:val="00DC748F"/>
    <w:rsid w:val="00DC77D8"/>
    <w:rsid w:val="00DD1595"/>
    <w:rsid w:val="00DD1F11"/>
    <w:rsid w:val="00DD4259"/>
    <w:rsid w:val="00DD4D12"/>
    <w:rsid w:val="00DD6D60"/>
    <w:rsid w:val="00DE37FC"/>
    <w:rsid w:val="00DE4641"/>
    <w:rsid w:val="00DE4AA0"/>
    <w:rsid w:val="00DE54EE"/>
    <w:rsid w:val="00DE5E21"/>
    <w:rsid w:val="00DF28D6"/>
    <w:rsid w:val="00DF54AA"/>
    <w:rsid w:val="00E0447E"/>
    <w:rsid w:val="00E04D5B"/>
    <w:rsid w:val="00E052A9"/>
    <w:rsid w:val="00E0659A"/>
    <w:rsid w:val="00E07423"/>
    <w:rsid w:val="00E1417E"/>
    <w:rsid w:val="00E16261"/>
    <w:rsid w:val="00E166FB"/>
    <w:rsid w:val="00E16F7C"/>
    <w:rsid w:val="00E214F3"/>
    <w:rsid w:val="00E21C36"/>
    <w:rsid w:val="00E26705"/>
    <w:rsid w:val="00E31D3C"/>
    <w:rsid w:val="00E31E27"/>
    <w:rsid w:val="00E3417B"/>
    <w:rsid w:val="00E4080F"/>
    <w:rsid w:val="00E43C4A"/>
    <w:rsid w:val="00E43F5A"/>
    <w:rsid w:val="00E46306"/>
    <w:rsid w:val="00E50D3D"/>
    <w:rsid w:val="00E54495"/>
    <w:rsid w:val="00E55B8D"/>
    <w:rsid w:val="00E56FC2"/>
    <w:rsid w:val="00E57FE0"/>
    <w:rsid w:val="00E60FF6"/>
    <w:rsid w:val="00E61222"/>
    <w:rsid w:val="00E6240B"/>
    <w:rsid w:val="00E64906"/>
    <w:rsid w:val="00E65066"/>
    <w:rsid w:val="00E65E6B"/>
    <w:rsid w:val="00E70318"/>
    <w:rsid w:val="00E7411F"/>
    <w:rsid w:val="00E74C95"/>
    <w:rsid w:val="00E7533E"/>
    <w:rsid w:val="00E760FA"/>
    <w:rsid w:val="00E76367"/>
    <w:rsid w:val="00E8136A"/>
    <w:rsid w:val="00E83657"/>
    <w:rsid w:val="00E84B11"/>
    <w:rsid w:val="00E851BA"/>
    <w:rsid w:val="00E86619"/>
    <w:rsid w:val="00E86D6E"/>
    <w:rsid w:val="00E87F6C"/>
    <w:rsid w:val="00E932A8"/>
    <w:rsid w:val="00E9440E"/>
    <w:rsid w:val="00EA039C"/>
    <w:rsid w:val="00EA049B"/>
    <w:rsid w:val="00EA3E8D"/>
    <w:rsid w:val="00EA5DFC"/>
    <w:rsid w:val="00EA706F"/>
    <w:rsid w:val="00EA765E"/>
    <w:rsid w:val="00EB0B8A"/>
    <w:rsid w:val="00EB2477"/>
    <w:rsid w:val="00EB5B96"/>
    <w:rsid w:val="00EB7286"/>
    <w:rsid w:val="00EC0154"/>
    <w:rsid w:val="00EC2BB1"/>
    <w:rsid w:val="00EC40FA"/>
    <w:rsid w:val="00EC4835"/>
    <w:rsid w:val="00EC5910"/>
    <w:rsid w:val="00EC7703"/>
    <w:rsid w:val="00ED1CD5"/>
    <w:rsid w:val="00ED291F"/>
    <w:rsid w:val="00ED5C3A"/>
    <w:rsid w:val="00EE27C9"/>
    <w:rsid w:val="00EE348F"/>
    <w:rsid w:val="00EE3824"/>
    <w:rsid w:val="00EE3AAC"/>
    <w:rsid w:val="00EE4760"/>
    <w:rsid w:val="00EE4CDB"/>
    <w:rsid w:val="00EE4E0F"/>
    <w:rsid w:val="00EE5B4F"/>
    <w:rsid w:val="00EE679D"/>
    <w:rsid w:val="00EE75E1"/>
    <w:rsid w:val="00EE7DB5"/>
    <w:rsid w:val="00EF12D8"/>
    <w:rsid w:val="00EF147B"/>
    <w:rsid w:val="00EF1A70"/>
    <w:rsid w:val="00EF305B"/>
    <w:rsid w:val="00EF37E4"/>
    <w:rsid w:val="00EF4F42"/>
    <w:rsid w:val="00EF50A9"/>
    <w:rsid w:val="00EF6AAF"/>
    <w:rsid w:val="00F04A1F"/>
    <w:rsid w:val="00F04B77"/>
    <w:rsid w:val="00F04D5A"/>
    <w:rsid w:val="00F0567E"/>
    <w:rsid w:val="00F05D43"/>
    <w:rsid w:val="00F11E66"/>
    <w:rsid w:val="00F15B51"/>
    <w:rsid w:val="00F165BD"/>
    <w:rsid w:val="00F16610"/>
    <w:rsid w:val="00F227C7"/>
    <w:rsid w:val="00F24C0B"/>
    <w:rsid w:val="00F24C45"/>
    <w:rsid w:val="00F24EAF"/>
    <w:rsid w:val="00F25630"/>
    <w:rsid w:val="00F274B6"/>
    <w:rsid w:val="00F316C1"/>
    <w:rsid w:val="00F31995"/>
    <w:rsid w:val="00F31D16"/>
    <w:rsid w:val="00F3227E"/>
    <w:rsid w:val="00F32F19"/>
    <w:rsid w:val="00F33561"/>
    <w:rsid w:val="00F346D2"/>
    <w:rsid w:val="00F4018F"/>
    <w:rsid w:val="00F40CE6"/>
    <w:rsid w:val="00F432F5"/>
    <w:rsid w:val="00F43586"/>
    <w:rsid w:val="00F436CB"/>
    <w:rsid w:val="00F44F2A"/>
    <w:rsid w:val="00F45B37"/>
    <w:rsid w:val="00F46433"/>
    <w:rsid w:val="00F47315"/>
    <w:rsid w:val="00F514E0"/>
    <w:rsid w:val="00F52C9E"/>
    <w:rsid w:val="00F53302"/>
    <w:rsid w:val="00F54859"/>
    <w:rsid w:val="00F57372"/>
    <w:rsid w:val="00F579B2"/>
    <w:rsid w:val="00F57E1E"/>
    <w:rsid w:val="00F60DDE"/>
    <w:rsid w:val="00F612BB"/>
    <w:rsid w:val="00F62D6D"/>
    <w:rsid w:val="00F64A74"/>
    <w:rsid w:val="00F664D6"/>
    <w:rsid w:val="00F676A4"/>
    <w:rsid w:val="00F7103E"/>
    <w:rsid w:val="00F73AD8"/>
    <w:rsid w:val="00F73C40"/>
    <w:rsid w:val="00F75F25"/>
    <w:rsid w:val="00F77374"/>
    <w:rsid w:val="00F81C4F"/>
    <w:rsid w:val="00F81F24"/>
    <w:rsid w:val="00F844F6"/>
    <w:rsid w:val="00F8474E"/>
    <w:rsid w:val="00F84A5A"/>
    <w:rsid w:val="00F850A8"/>
    <w:rsid w:val="00F852EE"/>
    <w:rsid w:val="00F8567A"/>
    <w:rsid w:val="00F8605C"/>
    <w:rsid w:val="00F86560"/>
    <w:rsid w:val="00F90C12"/>
    <w:rsid w:val="00F90CB3"/>
    <w:rsid w:val="00F941DE"/>
    <w:rsid w:val="00F97938"/>
    <w:rsid w:val="00FA0F7E"/>
    <w:rsid w:val="00FA12EB"/>
    <w:rsid w:val="00FA38A0"/>
    <w:rsid w:val="00FA4C89"/>
    <w:rsid w:val="00FA50DC"/>
    <w:rsid w:val="00FB0E96"/>
    <w:rsid w:val="00FB1287"/>
    <w:rsid w:val="00FB2213"/>
    <w:rsid w:val="00FB3C83"/>
    <w:rsid w:val="00FB43EE"/>
    <w:rsid w:val="00FB6600"/>
    <w:rsid w:val="00FB7622"/>
    <w:rsid w:val="00FC3675"/>
    <w:rsid w:val="00FC5D06"/>
    <w:rsid w:val="00FC5FEE"/>
    <w:rsid w:val="00FC74C1"/>
    <w:rsid w:val="00FC7D9F"/>
    <w:rsid w:val="00FD0A57"/>
    <w:rsid w:val="00FD3AF8"/>
    <w:rsid w:val="00FD53A5"/>
    <w:rsid w:val="00FD6857"/>
    <w:rsid w:val="00FD747A"/>
    <w:rsid w:val="00FE1A17"/>
    <w:rsid w:val="00FE3A5D"/>
    <w:rsid w:val="00FE4575"/>
    <w:rsid w:val="00FE58AD"/>
    <w:rsid w:val="00FE66B3"/>
    <w:rsid w:val="00FE7481"/>
    <w:rsid w:val="00FF053D"/>
    <w:rsid w:val="00FF157F"/>
    <w:rsid w:val="00FF15E1"/>
    <w:rsid w:val="00FF3B15"/>
    <w:rsid w:val="00FF5737"/>
    <w:rsid w:val="00FF6FC0"/>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3AEF"/>
    <w:pPr>
      <w:spacing w:line="360" w:lineRule="auto"/>
      <w:jc w:val="center"/>
    </w:pPr>
    <w:rPr>
      <w:sz w:val="22"/>
      <w:szCs w:val="22"/>
      <w:lang w:eastAsia="en-US"/>
    </w:rPr>
  </w:style>
  <w:style w:type="paragraph" w:styleId="1">
    <w:name w:val="heading 1"/>
    <w:basedOn w:val="a0"/>
    <w:next w:val="a0"/>
    <w:link w:val="10"/>
    <w:qFormat/>
    <w:rsid w:val="004C6C6D"/>
    <w:pPr>
      <w:keepNext/>
      <w:keepLines/>
      <w:spacing w:before="240"/>
      <w:outlineLvl w:val="0"/>
    </w:pPr>
    <w:rPr>
      <w:rFonts w:ascii="Calibri Light" w:eastAsia="Times New Roman" w:hAnsi="Calibri Light"/>
      <w:color w:val="2E74B5"/>
      <w:sz w:val="32"/>
      <w:szCs w:val="32"/>
    </w:rPr>
  </w:style>
  <w:style w:type="paragraph" w:styleId="20">
    <w:name w:val="heading 2"/>
    <w:basedOn w:val="a0"/>
    <w:next w:val="a0"/>
    <w:link w:val="21"/>
    <w:unhideWhenUsed/>
    <w:qFormat/>
    <w:rsid w:val="004C6C6D"/>
    <w:pPr>
      <w:keepNext/>
      <w:keepLines/>
      <w:spacing w:before="40"/>
      <w:outlineLvl w:val="1"/>
    </w:pPr>
    <w:rPr>
      <w:rFonts w:ascii="Calibri Light" w:eastAsia="Times New Roman" w:hAnsi="Calibri Light"/>
      <w:color w:val="2E74B5"/>
      <w:sz w:val="26"/>
      <w:szCs w:val="26"/>
    </w:rPr>
  </w:style>
  <w:style w:type="paragraph" w:styleId="30">
    <w:name w:val="heading 3"/>
    <w:aliases w:val="ВВЕДЕНИЕ,ПодЗаголовок"/>
    <w:basedOn w:val="a0"/>
    <w:next w:val="a0"/>
    <w:link w:val="31"/>
    <w:unhideWhenUsed/>
    <w:qFormat/>
    <w:rsid w:val="004C6C6D"/>
    <w:pPr>
      <w:keepNext/>
      <w:keepLines/>
      <w:spacing w:before="40"/>
      <w:outlineLvl w:val="2"/>
    </w:pPr>
    <w:rPr>
      <w:rFonts w:ascii="Times New Roman" w:eastAsia="Times New Roman" w:hAnsi="Times New Roman"/>
      <w:b/>
      <w:sz w:val="24"/>
      <w:szCs w:val="24"/>
    </w:rPr>
  </w:style>
  <w:style w:type="paragraph" w:styleId="4">
    <w:name w:val="heading 4"/>
    <w:basedOn w:val="a0"/>
    <w:next w:val="a0"/>
    <w:link w:val="40"/>
    <w:unhideWhenUsed/>
    <w:qFormat/>
    <w:rsid w:val="00DA0C94"/>
    <w:pPr>
      <w:keepNext/>
      <w:spacing w:before="240" w:after="60"/>
      <w:outlineLvl w:val="3"/>
    </w:pPr>
    <w:rPr>
      <w:rFonts w:eastAsia="Times New Roman"/>
      <w:b/>
      <w:bCs/>
      <w:sz w:val="28"/>
      <w:szCs w:val="28"/>
    </w:rPr>
  </w:style>
  <w:style w:type="paragraph" w:styleId="5">
    <w:name w:val="heading 5"/>
    <w:basedOn w:val="a0"/>
    <w:next w:val="a0"/>
    <w:link w:val="50"/>
    <w:unhideWhenUsed/>
    <w:qFormat/>
    <w:rsid w:val="00DA0C94"/>
    <w:pPr>
      <w:spacing w:before="240" w:after="60"/>
      <w:outlineLvl w:val="4"/>
    </w:pPr>
    <w:rPr>
      <w:rFonts w:eastAsia="Times New Roman"/>
      <w:b/>
      <w:bCs/>
      <w:i/>
      <w:iCs/>
      <w:sz w:val="26"/>
      <w:szCs w:val="26"/>
    </w:rPr>
  </w:style>
  <w:style w:type="paragraph" w:styleId="6">
    <w:name w:val="heading 6"/>
    <w:basedOn w:val="a0"/>
    <w:next w:val="a0"/>
    <w:link w:val="60"/>
    <w:qFormat/>
    <w:rsid w:val="00CE1553"/>
    <w:pPr>
      <w:spacing w:before="240" w:after="60" w:line="240" w:lineRule="auto"/>
      <w:jc w:val="left"/>
      <w:outlineLvl w:val="5"/>
    </w:pPr>
    <w:rPr>
      <w:rFonts w:eastAsia="Times New Roman"/>
      <w:b/>
      <w:bCs/>
      <w:sz w:val="20"/>
      <w:szCs w:val="20"/>
      <w:lang w:eastAsia="ru-RU"/>
    </w:rPr>
  </w:style>
  <w:style w:type="paragraph" w:styleId="7">
    <w:name w:val="heading 7"/>
    <w:basedOn w:val="a0"/>
    <w:next w:val="a0"/>
    <w:link w:val="70"/>
    <w:qFormat/>
    <w:rsid w:val="00CE1553"/>
    <w:pPr>
      <w:keepNext/>
      <w:spacing w:before="120" w:after="120" w:line="240" w:lineRule="auto"/>
      <w:ind w:firstLine="567"/>
      <w:contextualSpacing/>
      <w:outlineLvl w:val="6"/>
    </w:pPr>
    <w:rPr>
      <w:rFonts w:ascii="Times New Roman" w:eastAsia="Times New Roman" w:hAnsi="Times New Roman"/>
      <w:b/>
      <w:bCs/>
      <w:color w:val="000000"/>
      <w:sz w:val="24"/>
      <w:szCs w:val="24"/>
      <w:u w:val="single"/>
      <w:lang w:eastAsia="ru-RU"/>
    </w:rPr>
  </w:style>
  <w:style w:type="paragraph" w:styleId="8">
    <w:name w:val="heading 8"/>
    <w:basedOn w:val="a0"/>
    <w:next w:val="a0"/>
    <w:link w:val="80"/>
    <w:qFormat/>
    <w:rsid w:val="00CE1553"/>
    <w:pPr>
      <w:keepNext/>
      <w:tabs>
        <w:tab w:val="num" w:pos="1440"/>
      </w:tabs>
      <w:spacing w:before="120" w:after="120" w:line="240" w:lineRule="auto"/>
      <w:ind w:left="1440" w:hanging="432"/>
      <w:contextualSpacing/>
      <w:jc w:val="both"/>
      <w:outlineLvl w:val="7"/>
    </w:pPr>
    <w:rPr>
      <w:rFonts w:ascii="Times New Roman" w:eastAsia="Times New Roman" w:hAnsi="Times New Roman"/>
      <w:b/>
      <w:bCs/>
      <w:sz w:val="24"/>
      <w:szCs w:val="24"/>
      <w:lang w:eastAsia="ru-RU"/>
    </w:rPr>
  </w:style>
  <w:style w:type="paragraph" w:styleId="9">
    <w:name w:val="heading 9"/>
    <w:basedOn w:val="a0"/>
    <w:next w:val="a0"/>
    <w:link w:val="90"/>
    <w:qFormat/>
    <w:rsid w:val="00CE1553"/>
    <w:pPr>
      <w:keepNext/>
      <w:tabs>
        <w:tab w:val="num" w:pos="1584"/>
      </w:tabs>
      <w:spacing w:before="120" w:after="120" w:line="240" w:lineRule="auto"/>
      <w:ind w:left="1584" w:hanging="144"/>
      <w:contextualSpacing/>
      <w:jc w:val="both"/>
      <w:outlineLvl w:val="8"/>
    </w:pPr>
    <w:rPr>
      <w:rFonts w:ascii="Times New Roman" w:eastAsia="Times New Roman" w:hAnsi="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4C6C6D"/>
    <w:rPr>
      <w:rFonts w:ascii="Calibri Light" w:eastAsia="Times New Roman" w:hAnsi="Calibri Light" w:cs="Times New Roman"/>
      <w:color w:val="2E74B5"/>
      <w:sz w:val="32"/>
      <w:szCs w:val="32"/>
    </w:rPr>
  </w:style>
  <w:style w:type="character" w:customStyle="1" w:styleId="21">
    <w:name w:val="Заголовок 2 Знак"/>
    <w:link w:val="20"/>
    <w:rsid w:val="004C6C6D"/>
    <w:rPr>
      <w:rFonts w:ascii="Calibri Light" w:eastAsia="Times New Roman" w:hAnsi="Calibri Light" w:cs="Times New Roman"/>
      <w:color w:val="2E74B5"/>
      <w:sz w:val="26"/>
      <w:szCs w:val="26"/>
    </w:rPr>
  </w:style>
  <w:style w:type="character" w:customStyle="1" w:styleId="31">
    <w:name w:val="Заголовок 3 Знак"/>
    <w:aliases w:val="ВВЕДЕНИЕ Знак,ПодЗаголовок Знак"/>
    <w:link w:val="30"/>
    <w:rsid w:val="004C6C6D"/>
    <w:rPr>
      <w:rFonts w:ascii="Times New Roman" w:eastAsia="Times New Roman" w:hAnsi="Times New Roman" w:cs="Times New Roman"/>
      <w:b/>
      <w:sz w:val="24"/>
      <w:szCs w:val="24"/>
    </w:rPr>
  </w:style>
  <w:style w:type="paragraph" w:styleId="a4">
    <w:name w:val="footer"/>
    <w:basedOn w:val="a0"/>
    <w:link w:val="a5"/>
    <w:unhideWhenUsed/>
    <w:rsid w:val="001A2C4E"/>
    <w:pPr>
      <w:tabs>
        <w:tab w:val="center" w:pos="4677"/>
        <w:tab w:val="right" w:pos="9355"/>
      </w:tabs>
      <w:spacing w:line="240" w:lineRule="auto"/>
    </w:pPr>
    <w:rPr>
      <w:sz w:val="20"/>
      <w:szCs w:val="20"/>
    </w:rPr>
  </w:style>
  <w:style w:type="character" w:customStyle="1" w:styleId="a5">
    <w:name w:val="Нижний колонтитул Знак"/>
    <w:link w:val="a4"/>
    <w:rsid w:val="001A2C4E"/>
    <w:rPr>
      <w:rFonts w:ascii="Calibri" w:eastAsia="Calibri" w:hAnsi="Calibri" w:cs="Times New Roman"/>
    </w:rPr>
  </w:style>
  <w:style w:type="paragraph" w:styleId="a6">
    <w:name w:val="header"/>
    <w:aliases w:val="ВерхКолонтитул, Знак1"/>
    <w:basedOn w:val="a0"/>
    <w:link w:val="a7"/>
    <w:unhideWhenUsed/>
    <w:rsid w:val="001A2C4E"/>
    <w:pPr>
      <w:tabs>
        <w:tab w:val="center" w:pos="4677"/>
        <w:tab w:val="right" w:pos="9355"/>
      </w:tabs>
      <w:spacing w:line="240" w:lineRule="auto"/>
    </w:pPr>
    <w:rPr>
      <w:sz w:val="20"/>
      <w:szCs w:val="20"/>
    </w:rPr>
  </w:style>
  <w:style w:type="character" w:customStyle="1" w:styleId="a7">
    <w:name w:val="Верхний колонтитул Знак"/>
    <w:aliases w:val="ВерхКолонтитул Знак, Знак1 Знак1"/>
    <w:link w:val="a6"/>
    <w:rsid w:val="001A2C4E"/>
    <w:rPr>
      <w:rFonts w:ascii="Calibri" w:eastAsia="Calibri" w:hAnsi="Calibri" w:cs="Times New Roman"/>
    </w:rPr>
  </w:style>
  <w:style w:type="character" w:styleId="a8">
    <w:name w:val="Hyperlink"/>
    <w:uiPriority w:val="99"/>
    <w:rsid w:val="004C6C6D"/>
    <w:rPr>
      <w:color w:val="0000FF"/>
      <w:u w:val="single"/>
    </w:rPr>
  </w:style>
  <w:style w:type="paragraph" w:styleId="11">
    <w:name w:val="toc 1"/>
    <w:basedOn w:val="a0"/>
    <w:next w:val="a0"/>
    <w:autoRedefine/>
    <w:uiPriority w:val="39"/>
    <w:qFormat/>
    <w:rsid w:val="0065723D"/>
    <w:pPr>
      <w:tabs>
        <w:tab w:val="right" w:leader="dot" w:pos="9061"/>
      </w:tabs>
      <w:spacing w:line="240" w:lineRule="auto"/>
      <w:jc w:val="left"/>
    </w:pPr>
    <w:rPr>
      <w:rFonts w:ascii="Times New Roman" w:eastAsia="Times New Roman" w:hAnsi="Times New Roman"/>
      <w:b/>
      <w:bCs/>
      <w:noProof/>
      <w:sz w:val="24"/>
      <w:szCs w:val="24"/>
      <w:lang w:eastAsia="ru-RU"/>
    </w:rPr>
  </w:style>
  <w:style w:type="character" w:styleId="a9">
    <w:name w:val="Strong"/>
    <w:aliases w:val="ОГЛАВЛЕНИЕ"/>
    <w:uiPriority w:val="22"/>
    <w:qFormat/>
    <w:rsid w:val="004C6C6D"/>
    <w:rPr>
      <w:rFonts w:ascii="Times New Roman" w:hAnsi="Times New Roman"/>
      <w:b/>
      <w:bCs/>
      <w:i w:val="0"/>
      <w:sz w:val="24"/>
      <w:u w:val="single"/>
    </w:rPr>
  </w:style>
  <w:style w:type="paragraph" w:styleId="32">
    <w:name w:val="toc 3"/>
    <w:basedOn w:val="a0"/>
    <w:next w:val="a0"/>
    <w:autoRedefine/>
    <w:uiPriority w:val="39"/>
    <w:unhideWhenUsed/>
    <w:qFormat/>
    <w:rsid w:val="00331741"/>
    <w:pPr>
      <w:tabs>
        <w:tab w:val="right" w:leader="dot" w:pos="9345"/>
      </w:tabs>
      <w:spacing w:line="240" w:lineRule="auto"/>
      <w:ind w:firstLine="284"/>
      <w:jc w:val="both"/>
    </w:pPr>
  </w:style>
  <w:style w:type="paragraph" w:styleId="22">
    <w:name w:val="toc 2"/>
    <w:basedOn w:val="a0"/>
    <w:next w:val="a0"/>
    <w:autoRedefine/>
    <w:uiPriority w:val="39"/>
    <w:unhideWhenUsed/>
    <w:qFormat/>
    <w:rsid w:val="00222281"/>
    <w:pPr>
      <w:tabs>
        <w:tab w:val="right" w:leader="dot" w:pos="9345"/>
      </w:tabs>
      <w:spacing w:line="240" w:lineRule="auto"/>
      <w:jc w:val="left"/>
    </w:pPr>
    <w:rPr>
      <w:rFonts w:ascii="Times New Roman" w:hAnsi="Times New Roman"/>
      <w:b/>
      <w:i/>
      <w:noProof/>
      <w:sz w:val="24"/>
      <w:szCs w:val="24"/>
    </w:rPr>
  </w:style>
  <w:style w:type="paragraph" w:customStyle="1" w:styleId="aa">
    <w:name w:val="Обычный текст"/>
    <w:basedOn w:val="a0"/>
    <w:link w:val="ab"/>
    <w:qFormat/>
    <w:rsid w:val="004C6C6D"/>
    <w:pPr>
      <w:spacing w:line="240" w:lineRule="auto"/>
      <w:ind w:firstLine="709"/>
      <w:jc w:val="both"/>
    </w:pPr>
    <w:rPr>
      <w:rFonts w:ascii="Times New Roman" w:eastAsia="Times New Roman" w:hAnsi="Times New Roman"/>
      <w:sz w:val="24"/>
      <w:szCs w:val="24"/>
      <w:lang w:val="en-US" w:eastAsia="ar-SA" w:bidi="en-US"/>
    </w:rPr>
  </w:style>
  <w:style w:type="paragraph" w:styleId="ac">
    <w:name w:val="List Paragraph"/>
    <w:aliases w:val="ПАРАГРАФ"/>
    <w:basedOn w:val="a0"/>
    <w:link w:val="ad"/>
    <w:qFormat/>
    <w:rsid w:val="00111BC9"/>
    <w:pPr>
      <w:spacing w:before="120" w:after="120" w:line="240" w:lineRule="auto"/>
      <w:ind w:left="720"/>
      <w:contextualSpacing/>
      <w:jc w:val="both"/>
    </w:pPr>
    <w:rPr>
      <w:rFonts w:eastAsia="Times New Roman"/>
    </w:rPr>
  </w:style>
  <w:style w:type="paragraph" w:customStyle="1" w:styleId="ae">
    <w:name w:val="Нормальный (таблица)"/>
    <w:basedOn w:val="a0"/>
    <w:next w:val="a0"/>
    <w:uiPriority w:val="99"/>
    <w:rsid w:val="009E09B9"/>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
    <w:name w:val="Гипертекстовая ссылка"/>
    <w:rsid w:val="009E09B9"/>
    <w:rPr>
      <w:b/>
      <w:bCs/>
      <w:color w:val="106BBE"/>
    </w:rPr>
  </w:style>
  <w:style w:type="paragraph" w:customStyle="1" w:styleId="af0">
    <w:name w:val="Прижатый влево"/>
    <w:basedOn w:val="a0"/>
    <w:next w:val="a0"/>
    <w:uiPriority w:val="99"/>
    <w:rsid w:val="009E09B9"/>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rsid w:val="009F35AB"/>
    <w:pPr>
      <w:widowControl w:val="0"/>
      <w:suppressAutoHyphens/>
    </w:pPr>
    <w:rPr>
      <w:rFonts w:ascii="Times New Roman" w:eastAsia="Arial" w:hAnsi="Times New Roman"/>
      <w:lang w:eastAsia="ar-SA"/>
    </w:rPr>
  </w:style>
  <w:style w:type="paragraph" w:styleId="af1">
    <w:name w:val="Balloon Text"/>
    <w:aliases w:val=" Знак3"/>
    <w:basedOn w:val="a0"/>
    <w:link w:val="af2"/>
    <w:unhideWhenUsed/>
    <w:rsid w:val="009F35AB"/>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aliases w:val=" Знак3 Знак"/>
    <w:link w:val="af1"/>
    <w:rsid w:val="009F35AB"/>
    <w:rPr>
      <w:rFonts w:ascii="Tahoma" w:eastAsia="Times New Roman" w:hAnsi="Tahoma" w:cs="Tahoma"/>
      <w:sz w:val="16"/>
      <w:szCs w:val="16"/>
      <w:lang w:eastAsia="ru-RU"/>
    </w:rPr>
  </w:style>
  <w:style w:type="character" w:customStyle="1" w:styleId="51">
    <w:name w:val="Основной текст (5)"/>
    <w:rsid w:val="009F35AB"/>
    <w:rPr>
      <w:b/>
      <w:bCs/>
      <w:i/>
      <w:iCs/>
      <w:sz w:val="23"/>
      <w:szCs w:val="23"/>
      <w:u w:val="single"/>
      <w:shd w:val="clear" w:color="auto" w:fill="FFFFFF"/>
      <w:lang w:bidi="ar-SA"/>
    </w:rPr>
  </w:style>
  <w:style w:type="paragraph" w:customStyle="1" w:styleId="ConsNormal">
    <w:name w:val="ConsNormal"/>
    <w:rsid w:val="00744100"/>
    <w:pPr>
      <w:widowControl w:val="0"/>
      <w:autoSpaceDE w:val="0"/>
      <w:autoSpaceDN w:val="0"/>
      <w:adjustRightInd w:val="0"/>
      <w:spacing w:before="120"/>
      <w:ind w:left="221" w:right="19772" w:firstLine="720"/>
      <w:jc w:val="both"/>
    </w:pPr>
    <w:rPr>
      <w:rFonts w:ascii="Arial" w:eastAsia="Times New Roman" w:hAnsi="Arial" w:cs="Arial"/>
    </w:rPr>
  </w:style>
  <w:style w:type="paragraph" w:styleId="af3">
    <w:name w:val="No Spacing"/>
    <w:aliases w:val="с интервалом,Без интервала1,No Spacing,No Spacing1,Без интервала11"/>
    <w:basedOn w:val="a0"/>
    <w:link w:val="af4"/>
    <w:uiPriority w:val="1"/>
    <w:qFormat/>
    <w:rsid w:val="00E214F3"/>
    <w:pPr>
      <w:spacing w:before="120" w:line="240" w:lineRule="auto"/>
      <w:ind w:left="221"/>
      <w:jc w:val="both"/>
    </w:pPr>
    <w:rPr>
      <w:rFonts w:ascii="Times New Roman" w:hAnsi="Times New Roman"/>
      <w:sz w:val="20"/>
      <w:szCs w:val="20"/>
    </w:rPr>
  </w:style>
  <w:style w:type="character" w:customStyle="1" w:styleId="af4">
    <w:name w:val="Без интервала Знак"/>
    <w:aliases w:val="с интервалом Знак,Без интервала1 Знак,No Spacing Знак,No Spacing1 Знак,Без интервала11 Знак"/>
    <w:link w:val="af3"/>
    <w:uiPriority w:val="1"/>
    <w:rsid w:val="00E214F3"/>
    <w:rPr>
      <w:rFonts w:ascii="Times New Roman" w:eastAsia="Calibri" w:hAnsi="Times New Roman" w:cs="Times New Roman"/>
    </w:rPr>
  </w:style>
  <w:style w:type="table" w:styleId="af5">
    <w:name w:val="Table Grid"/>
    <w:basedOn w:val="a2"/>
    <w:rsid w:val="00985A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0"/>
    <w:link w:val="34"/>
    <w:unhideWhenUsed/>
    <w:rsid w:val="00985A4B"/>
    <w:pPr>
      <w:spacing w:after="120" w:line="276" w:lineRule="auto"/>
      <w:ind w:left="283"/>
      <w:jc w:val="left"/>
    </w:pPr>
    <w:rPr>
      <w:rFonts w:eastAsia="Times New Roman"/>
      <w:sz w:val="16"/>
      <w:szCs w:val="16"/>
      <w:lang w:eastAsia="ru-RU"/>
    </w:rPr>
  </w:style>
  <w:style w:type="character" w:customStyle="1" w:styleId="34">
    <w:name w:val="Основной текст с отступом 3 Знак"/>
    <w:link w:val="33"/>
    <w:rsid w:val="00985A4B"/>
    <w:rPr>
      <w:rFonts w:ascii="Calibri" w:eastAsia="Times New Roman" w:hAnsi="Calibri" w:cs="Times New Roman"/>
      <w:sz w:val="16"/>
      <w:szCs w:val="16"/>
      <w:lang w:eastAsia="ru-RU"/>
    </w:rPr>
  </w:style>
  <w:style w:type="paragraph" w:styleId="af6">
    <w:name w:val="Normal (Web)"/>
    <w:aliases w:val="Обычный (Web)1,Обычный (веб) Знак Знак,Обычный (Web) Знак Знак Знак"/>
    <w:basedOn w:val="a0"/>
    <w:link w:val="af7"/>
    <w:rsid w:val="00985A4B"/>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ConsPlusNormal">
    <w:name w:val="ConsPlusNormal"/>
    <w:rsid w:val="002A467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2A467B"/>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4C6F84"/>
    <w:pPr>
      <w:widowControl w:val="0"/>
      <w:autoSpaceDE w:val="0"/>
      <w:autoSpaceDN w:val="0"/>
      <w:adjustRightInd w:val="0"/>
      <w:ind w:right="19772"/>
    </w:pPr>
    <w:rPr>
      <w:rFonts w:ascii="Courier New" w:eastAsia="SimSun" w:hAnsi="Courier New" w:cs="Courier New"/>
      <w:lang w:eastAsia="zh-CN"/>
    </w:rPr>
  </w:style>
  <w:style w:type="paragraph" w:customStyle="1" w:styleId="12">
    <w:name w:val="текст 1"/>
    <w:basedOn w:val="a0"/>
    <w:next w:val="a0"/>
    <w:rsid w:val="004C6F84"/>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9B0A85"/>
  </w:style>
  <w:style w:type="paragraph" w:customStyle="1" w:styleId="Standard">
    <w:name w:val="Standard"/>
    <w:rsid w:val="009203D5"/>
    <w:pPr>
      <w:widowControl w:val="0"/>
      <w:suppressAutoHyphens/>
      <w:autoSpaceDN w:val="0"/>
    </w:pPr>
    <w:rPr>
      <w:rFonts w:ascii="Times New Roman" w:eastAsia="Andale Sans UI" w:hAnsi="Times New Roman" w:cs="Tahoma"/>
      <w:kern w:val="3"/>
      <w:sz w:val="24"/>
      <w:szCs w:val="24"/>
      <w:lang w:val="de-DE" w:eastAsia="ja-JP" w:bidi="fa-IR"/>
    </w:rPr>
  </w:style>
  <w:style w:type="character" w:customStyle="1" w:styleId="40">
    <w:name w:val="Заголовок 4 Знак"/>
    <w:link w:val="4"/>
    <w:rsid w:val="00DA0C94"/>
    <w:rPr>
      <w:rFonts w:ascii="Calibri" w:eastAsia="Times New Roman" w:hAnsi="Calibri" w:cs="Times New Roman"/>
      <w:b/>
      <w:bCs/>
      <w:sz w:val="28"/>
      <w:szCs w:val="28"/>
      <w:lang w:eastAsia="en-US"/>
    </w:rPr>
  </w:style>
  <w:style w:type="character" w:customStyle="1" w:styleId="50">
    <w:name w:val="Заголовок 5 Знак"/>
    <w:link w:val="5"/>
    <w:rsid w:val="00DA0C94"/>
    <w:rPr>
      <w:rFonts w:ascii="Calibri" w:eastAsia="Times New Roman" w:hAnsi="Calibri" w:cs="Times New Roman"/>
      <w:b/>
      <w:bCs/>
      <w:i/>
      <w:iCs/>
      <w:sz w:val="26"/>
      <w:szCs w:val="26"/>
      <w:lang w:eastAsia="en-US"/>
    </w:rPr>
  </w:style>
  <w:style w:type="paragraph" w:customStyle="1" w:styleId="35">
    <w:name w:val="Знак Знак3"/>
    <w:basedOn w:val="a0"/>
    <w:rsid w:val="007A60AD"/>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0"/>
    <w:rsid w:val="007A60AD"/>
    <w:pPr>
      <w:keepLines w:val="0"/>
      <w:numPr>
        <w:ilvl w:val="2"/>
      </w:numPr>
      <w:tabs>
        <w:tab w:val="num"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0"/>
    <w:link w:val="TimesNewRoman120"/>
    <w:rsid w:val="007A60AD"/>
    <w:pPr>
      <w:spacing w:before="120" w:line="240" w:lineRule="auto"/>
      <w:ind w:firstLine="851"/>
      <w:jc w:val="both"/>
    </w:pPr>
    <w:rPr>
      <w:rFonts w:ascii="Times New Roman" w:eastAsia="Times New Roman" w:hAnsi="Times New Roman"/>
      <w:sz w:val="24"/>
      <w:szCs w:val="24"/>
    </w:rPr>
  </w:style>
  <w:style w:type="character" w:customStyle="1" w:styleId="TimesNewRoman120">
    <w:name w:val="Стиль ОСНОВНОЙ !!! + Times New Roman 12 пт Знак"/>
    <w:link w:val="TimesNewRoman12"/>
    <w:rsid w:val="007A60AD"/>
    <w:rPr>
      <w:rFonts w:ascii="Times New Roman" w:eastAsia="Times New Roman" w:hAnsi="Times New Roman"/>
      <w:sz w:val="24"/>
      <w:szCs w:val="24"/>
    </w:rPr>
  </w:style>
  <w:style w:type="paragraph" w:customStyle="1" w:styleId="af8">
    <w:name w:val="ОСНОВНОЙ !!!"/>
    <w:basedOn w:val="af9"/>
    <w:link w:val="13"/>
    <w:rsid w:val="00FA12EB"/>
    <w:pPr>
      <w:spacing w:before="120" w:after="0" w:line="240" w:lineRule="auto"/>
      <w:ind w:firstLine="900"/>
      <w:jc w:val="both"/>
    </w:pPr>
    <w:rPr>
      <w:rFonts w:ascii="Arial" w:eastAsia="Times New Roman" w:hAnsi="Arial"/>
      <w:sz w:val="24"/>
      <w:szCs w:val="24"/>
    </w:rPr>
  </w:style>
  <w:style w:type="character" w:customStyle="1" w:styleId="13">
    <w:name w:val="ОСНОВНОЙ !!! Знак1"/>
    <w:link w:val="af8"/>
    <w:rsid w:val="00FA12EB"/>
    <w:rPr>
      <w:rFonts w:ascii="Arial" w:eastAsia="Times New Roman" w:hAnsi="Arial"/>
      <w:sz w:val="24"/>
      <w:szCs w:val="24"/>
    </w:rPr>
  </w:style>
  <w:style w:type="paragraph" w:customStyle="1" w:styleId="1590">
    <w:name w:val="Стиль ОСНОВНОЙ !!! + Слева:  159 см Первая строка:  0 см"/>
    <w:basedOn w:val="af8"/>
    <w:rsid w:val="00FA12EB"/>
    <w:pPr>
      <w:ind w:left="900" w:firstLine="0"/>
    </w:pPr>
    <w:rPr>
      <w:szCs w:val="20"/>
    </w:rPr>
  </w:style>
  <w:style w:type="paragraph" w:styleId="af9">
    <w:name w:val="Body Text"/>
    <w:aliases w:val=" Знак1 Знак,Основной текст11,bt,Знак1 Знак"/>
    <w:basedOn w:val="a0"/>
    <w:link w:val="afa"/>
    <w:unhideWhenUsed/>
    <w:rsid w:val="00FA12EB"/>
    <w:pPr>
      <w:spacing w:after="120"/>
    </w:pPr>
  </w:style>
  <w:style w:type="character" w:customStyle="1" w:styleId="afa">
    <w:name w:val="Основной текст Знак"/>
    <w:aliases w:val=" Знак1 Знак Знак,Основной текст11 Знак,bt Знак,Знак1 Знак Знак"/>
    <w:link w:val="af9"/>
    <w:rsid w:val="00FA12EB"/>
    <w:rPr>
      <w:sz w:val="22"/>
      <w:szCs w:val="22"/>
      <w:lang w:eastAsia="en-US"/>
    </w:rPr>
  </w:style>
  <w:style w:type="paragraph" w:customStyle="1" w:styleId="afb">
    <w:name w:val="Основной стиль записки"/>
    <w:basedOn w:val="a0"/>
    <w:qFormat/>
    <w:rsid w:val="00193B3C"/>
    <w:pPr>
      <w:spacing w:line="240" w:lineRule="auto"/>
      <w:ind w:firstLine="709"/>
      <w:jc w:val="both"/>
    </w:pPr>
    <w:rPr>
      <w:rFonts w:ascii="Times New Roman" w:eastAsia="Times New Roman" w:hAnsi="Times New Roman"/>
      <w:sz w:val="24"/>
      <w:szCs w:val="24"/>
      <w:lang w:eastAsia="ru-RU"/>
    </w:rPr>
  </w:style>
  <w:style w:type="character" w:customStyle="1" w:styleId="afc">
    <w:name w:val="Текст_Жирный"/>
    <w:uiPriority w:val="1"/>
    <w:qFormat/>
    <w:rsid w:val="0028685C"/>
    <w:rPr>
      <w:rFonts w:ascii="Times New Roman" w:hAnsi="Times New Roman"/>
      <w:b/>
    </w:rPr>
  </w:style>
  <w:style w:type="paragraph" w:customStyle="1" w:styleId="110">
    <w:name w:val="Табличный_боковик_11"/>
    <w:link w:val="111"/>
    <w:qFormat/>
    <w:rsid w:val="0028685C"/>
    <w:rPr>
      <w:rFonts w:ascii="Times New Roman" w:eastAsia="Times New Roman" w:hAnsi="Times New Roman"/>
      <w:sz w:val="22"/>
      <w:szCs w:val="24"/>
    </w:rPr>
  </w:style>
  <w:style w:type="character" w:customStyle="1" w:styleId="111">
    <w:name w:val="Табличный_боковик_11 Знак"/>
    <w:link w:val="110"/>
    <w:rsid w:val="0028685C"/>
    <w:rPr>
      <w:rFonts w:ascii="Times New Roman" w:eastAsia="Times New Roman" w:hAnsi="Times New Roman"/>
      <w:sz w:val="22"/>
      <w:szCs w:val="24"/>
      <w:lang w:bidi="ar-SA"/>
    </w:rPr>
  </w:style>
  <w:style w:type="character" w:customStyle="1" w:styleId="ad">
    <w:name w:val="Абзац списка Знак"/>
    <w:aliases w:val="ПАРАГРАФ Знак"/>
    <w:link w:val="ac"/>
    <w:uiPriority w:val="34"/>
    <w:locked/>
    <w:rsid w:val="0028685C"/>
    <w:rPr>
      <w:rFonts w:eastAsia="Times New Roman"/>
      <w:sz w:val="22"/>
      <w:szCs w:val="22"/>
    </w:rPr>
  </w:style>
  <w:style w:type="paragraph" w:customStyle="1" w:styleId="S">
    <w:name w:val="S_Обычный жирный"/>
    <w:basedOn w:val="a0"/>
    <w:qFormat/>
    <w:rsid w:val="002A1BCF"/>
    <w:pPr>
      <w:spacing w:line="240" w:lineRule="auto"/>
      <w:ind w:firstLine="709"/>
      <w:jc w:val="both"/>
    </w:pPr>
    <w:rPr>
      <w:rFonts w:ascii="Times New Roman" w:eastAsia="Times New Roman" w:hAnsi="Times New Roman"/>
      <w:sz w:val="28"/>
      <w:szCs w:val="28"/>
      <w:lang w:eastAsia="ru-RU"/>
    </w:rPr>
  </w:style>
  <w:style w:type="character" w:customStyle="1" w:styleId="14">
    <w:name w:val="Без интервала Знак1"/>
    <w:aliases w:val="с интервалом Знак1,Без интервала1 Знак1,No Spacing1 Знак1"/>
    <w:uiPriority w:val="99"/>
    <w:locked/>
    <w:rsid w:val="008128F5"/>
    <w:rPr>
      <w:sz w:val="22"/>
    </w:rPr>
  </w:style>
  <w:style w:type="paragraph" w:customStyle="1" w:styleId="91">
    <w:name w:val="Абзац списка9"/>
    <w:basedOn w:val="a0"/>
    <w:uiPriority w:val="99"/>
    <w:rsid w:val="006E03D0"/>
    <w:pPr>
      <w:suppressAutoHyphens/>
      <w:spacing w:after="200" w:line="276" w:lineRule="auto"/>
      <w:ind w:left="720" w:firstLine="709"/>
      <w:contextualSpacing/>
      <w:jc w:val="both"/>
    </w:pPr>
    <w:rPr>
      <w:rFonts w:ascii="Times New Roman" w:eastAsia="Times New Roman" w:hAnsi="Times New Roman"/>
      <w:sz w:val="28"/>
    </w:rPr>
  </w:style>
  <w:style w:type="paragraph" w:customStyle="1" w:styleId="15">
    <w:name w:val="Название1"/>
    <w:basedOn w:val="a0"/>
    <w:uiPriority w:val="99"/>
    <w:rsid w:val="0053682D"/>
    <w:pPr>
      <w:suppressLineNumbers/>
      <w:suppressAutoHyphens/>
      <w:spacing w:before="120" w:after="120" w:line="276" w:lineRule="auto"/>
      <w:jc w:val="left"/>
    </w:pPr>
    <w:rPr>
      <w:rFonts w:eastAsia="Times New Roman" w:cs="Mangal"/>
      <w:i/>
      <w:iCs/>
      <w:sz w:val="24"/>
      <w:szCs w:val="24"/>
      <w:lang w:eastAsia="ar-SA"/>
    </w:rPr>
  </w:style>
  <w:style w:type="paragraph" w:styleId="23">
    <w:name w:val="Body Text 2"/>
    <w:basedOn w:val="a0"/>
    <w:link w:val="24"/>
    <w:unhideWhenUsed/>
    <w:rsid w:val="00C719ED"/>
    <w:pPr>
      <w:spacing w:after="120" w:line="480" w:lineRule="auto"/>
    </w:pPr>
  </w:style>
  <w:style w:type="character" w:customStyle="1" w:styleId="24">
    <w:name w:val="Основной текст 2 Знак"/>
    <w:link w:val="23"/>
    <w:rsid w:val="00C719ED"/>
    <w:rPr>
      <w:sz w:val="22"/>
      <w:szCs w:val="22"/>
      <w:lang w:eastAsia="en-US"/>
    </w:rPr>
  </w:style>
  <w:style w:type="paragraph" w:customStyle="1" w:styleId="xl63">
    <w:name w:val="xl63"/>
    <w:basedOn w:val="a0"/>
    <w:rsid w:val="00DD4D12"/>
    <w:pPr>
      <w:suppressAutoHyphens/>
      <w:spacing w:before="100" w:beforeAutospacing="1" w:after="100" w:afterAutospacing="1" w:line="240" w:lineRule="auto"/>
      <w:jc w:val="both"/>
    </w:pPr>
    <w:rPr>
      <w:rFonts w:ascii="Times New Roman" w:eastAsia="Times New Roman" w:hAnsi="Times New Roman"/>
      <w:lang w:eastAsia="ru-RU"/>
    </w:rPr>
  </w:style>
  <w:style w:type="paragraph" w:customStyle="1" w:styleId="TableParagraph">
    <w:name w:val="Table Paragraph"/>
    <w:basedOn w:val="a0"/>
    <w:uiPriority w:val="1"/>
    <w:qFormat/>
    <w:rsid w:val="000A3A3A"/>
    <w:pPr>
      <w:widowControl w:val="0"/>
      <w:autoSpaceDE w:val="0"/>
      <w:autoSpaceDN w:val="0"/>
      <w:spacing w:line="240" w:lineRule="auto"/>
      <w:jc w:val="left"/>
    </w:pPr>
    <w:rPr>
      <w:rFonts w:ascii="Times New Roman" w:eastAsia="Times New Roman" w:hAnsi="Times New Roman"/>
      <w:lang w:eastAsia="ru-RU" w:bidi="ru-RU"/>
    </w:rPr>
  </w:style>
  <w:style w:type="table" w:customStyle="1" w:styleId="TableNormal">
    <w:name w:val="Table Normal"/>
    <w:uiPriority w:val="2"/>
    <w:semiHidden/>
    <w:unhideWhenUsed/>
    <w:qFormat/>
    <w:rsid w:val="00AE79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A706D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Default">
    <w:name w:val="Default"/>
    <w:rsid w:val="00A02707"/>
    <w:pPr>
      <w:autoSpaceDE w:val="0"/>
      <w:autoSpaceDN w:val="0"/>
      <w:adjustRightInd w:val="0"/>
    </w:pPr>
    <w:rPr>
      <w:rFonts w:ascii="Times New Roman" w:hAnsi="Times New Roman"/>
      <w:color w:val="000000"/>
      <w:sz w:val="24"/>
      <w:szCs w:val="24"/>
    </w:rPr>
  </w:style>
  <w:style w:type="paragraph" w:customStyle="1" w:styleId="pboth">
    <w:name w:val="pboth"/>
    <w:basedOn w:val="a0"/>
    <w:rsid w:val="005B2D4D"/>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210">
    <w:name w:val="Заголовок 21"/>
    <w:basedOn w:val="a0"/>
    <w:uiPriority w:val="1"/>
    <w:qFormat/>
    <w:rsid w:val="0090441D"/>
    <w:pPr>
      <w:widowControl w:val="0"/>
      <w:autoSpaceDE w:val="0"/>
      <w:autoSpaceDN w:val="0"/>
      <w:spacing w:line="240" w:lineRule="auto"/>
      <w:ind w:left="318" w:firstLine="284"/>
      <w:jc w:val="left"/>
      <w:outlineLvl w:val="2"/>
    </w:pPr>
    <w:rPr>
      <w:rFonts w:ascii="Times New Roman" w:eastAsia="Times New Roman" w:hAnsi="Times New Roman"/>
      <w:b/>
      <w:bCs/>
      <w:i/>
      <w:sz w:val="24"/>
      <w:szCs w:val="24"/>
      <w:lang w:val="en-US" w:bidi="en-US"/>
    </w:rPr>
  </w:style>
  <w:style w:type="paragraph" w:customStyle="1" w:styleId="112">
    <w:name w:val="Заголовок 11"/>
    <w:basedOn w:val="a0"/>
    <w:uiPriority w:val="1"/>
    <w:qFormat/>
    <w:rsid w:val="0015223B"/>
    <w:pPr>
      <w:widowControl w:val="0"/>
      <w:autoSpaceDE w:val="0"/>
      <w:autoSpaceDN w:val="0"/>
      <w:spacing w:line="240" w:lineRule="auto"/>
      <w:ind w:left="318"/>
      <w:jc w:val="left"/>
      <w:outlineLvl w:val="1"/>
    </w:pPr>
    <w:rPr>
      <w:rFonts w:ascii="Times New Roman" w:eastAsia="Times New Roman" w:hAnsi="Times New Roman"/>
      <w:b/>
      <w:bCs/>
      <w:sz w:val="24"/>
      <w:szCs w:val="24"/>
      <w:lang w:val="en-US" w:bidi="en-US"/>
    </w:rPr>
  </w:style>
  <w:style w:type="character" w:customStyle="1" w:styleId="af7">
    <w:name w:val="Обычный (веб) Знак"/>
    <w:aliases w:val="Обычный (Web)1 Знак,Обычный (веб) Знак Знак Знак,Обычный (Web) Знак Знак Знак Знак"/>
    <w:link w:val="af6"/>
    <w:uiPriority w:val="99"/>
    <w:rsid w:val="0094148B"/>
    <w:rPr>
      <w:rFonts w:ascii="Times New Roman" w:eastAsia="Times New Roman" w:hAnsi="Times New Roman"/>
      <w:sz w:val="24"/>
      <w:szCs w:val="24"/>
    </w:rPr>
  </w:style>
  <w:style w:type="character" w:customStyle="1" w:styleId="ab">
    <w:name w:val="Обычный текст Знак"/>
    <w:link w:val="aa"/>
    <w:rsid w:val="007024FB"/>
    <w:rPr>
      <w:rFonts w:ascii="Times New Roman" w:eastAsia="Times New Roman" w:hAnsi="Times New Roman"/>
      <w:sz w:val="24"/>
      <w:szCs w:val="24"/>
      <w:lang w:val="en-US" w:eastAsia="ar-SA" w:bidi="en-US"/>
    </w:rPr>
  </w:style>
  <w:style w:type="character" w:customStyle="1" w:styleId="60">
    <w:name w:val="Заголовок 6 Знак"/>
    <w:link w:val="6"/>
    <w:rsid w:val="00CE1553"/>
    <w:rPr>
      <w:rFonts w:eastAsia="Times New Roman"/>
      <w:b/>
      <w:bCs/>
    </w:rPr>
  </w:style>
  <w:style w:type="character" w:customStyle="1" w:styleId="70">
    <w:name w:val="Заголовок 7 Знак"/>
    <w:link w:val="7"/>
    <w:rsid w:val="00CE1553"/>
    <w:rPr>
      <w:rFonts w:ascii="Times New Roman" w:eastAsia="Times New Roman" w:hAnsi="Times New Roman"/>
      <w:b/>
      <w:bCs/>
      <w:color w:val="000000"/>
      <w:sz w:val="24"/>
      <w:szCs w:val="24"/>
      <w:u w:val="single"/>
    </w:rPr>
  </w:style>
  <w:style w:type="character" w:customStyle="1" w:styleId="80">
    <w:name w:val="Заголовок 8 Знак"/>
    <w:link w:val="8"/>
    <w:rsid w:val="00CE1553"/>
    <w:rPr>
      <w:rFonts w:ascii="Times New Roman" w:eastAsia="Times New Roman" w:hAnsi="Times New Roman"/>
      <w:b/>
      <w:bCs/>
      <w:sz w:val="24"/>
      <w:szCs w:val="24"/>
    </w:rPr>
  </w:style>
  <w:style w:type="character" w:customStyle="1" w:styleId="90">
    <w:name w:val="Заголовок 9 Знак"/>
    <w:link w:val="9"/>
    <w:rsid w:val="00CE1553"/>
    <w:rPr>
      <w:rFonts w:ascii="Times New Roman" w:eastAsia="Times New Roman" w:hAnsi="Times New Roman"/>
      <w:sz w:val="24"/>
      <w:szCs w:val="24"/>
    </w:rPr>
  </w:style>
  <w:style w:type="paragraph" w:customStyle="1" w:styleId="16">
    <w:name w:val="Основной текст1"/>
    <w:basedOn w:val="a0"/>
    <w:link w:val="afd"/>
    <w:rsid w:val="00CE1553"/>
    <w:pPr>
      <w:spacing w:before="60" w:after="60" w:line="240" w:lineRule="auto"/>
      <w:jc w:val="both"/>
    </w:pPr>
    <w:rPr>
      <w:rFonts w:ascii="Arial" w:eastAsia="Times New Roman" w:hAnsi="Arial" w:cs="Arial"/>
      <w:b/>
      <w:bCs/>
      <w:i/>
      <w:iCs/>
      <w:sz w:val="24"/>
      <w:szCs w:val="24"/>
      <w:lang w:val="en-US" w:eastAsia="ru-RU"/>
    </w:rPr>
  </w:style>
  <w:style w:type="paragraph" w:styleId="25">
    <w:name w:val="Body Text Indent 2"/>
    <w:basedOn w:val="a0"/>
    <w:link w:val="26"/>
    <w:rsid w:val="00CE1553"/>
    <w:pPr>
      <w:spacing w:line="240" w:lineRule="auto"/>
      <w:ind w:firstLine="720"/>
      <w:jc w:val="both"/>
    </w:pPr>
    <w:rPr>
      <w:rFonts w:ascii="Times New Roman" w:eastAsia="Times New Roman" w:hAnsi="Times New Roman"/>
      <w:sz w:val="24"/>
      <w:szCs w:val="24"/>
      <w:lang w:eastAsia="ru-RU"/>
    </w:rPr>
  </w:style>
  <w:style w:type="character" w:customStyle="1" w:styleId="26">
    <w:name w:val="Основной текст с отступом 2 Знак"/>
    <w:link w:val="25"/>
    <w:rsid w:val="00CE1553"/>
    <w:rPr>
      <w:rFonts w:ascii="Times New Roman" w:eastAsia="Times New Roman" w:hAnsi="Times New Roman"/>
      <w:sz w:val="24"/>
      <w:szCs w:val="24"/>
    </w:rPr>
  </w:style>
  <w:style w:type="paragraph" w:customStyle="1" w:styleId="BodyTxt">
    <w:name w:val="Body Txt"/>
    <w:basedOn w:val="a0"/>
    <w:rsid w:val="00CE1553"/>
    <w:pPr>
      <w:spacing w:before="60" w:after="60" w:line="240" w:lineRule="auto"/>
      <w:ind w:firstLine="567"/>
      <w:jc w:val="both"/>
    </w:pPr>
    <w:rPr>
      <w:rFonts w:ascii="Thames A" w:eastAsia="Times New Roman" w:hAnsi="Thames A" w:cs="Thames A"/>
      <w:sz w:val="24"/>
      <w:szCs w:val="24"/>
      <w:lang w:eastAsia="ru-RU"/>
    </w:rPr>
  </w:style>
  <w:style w:type="paragraph" w:styleId="afe">
    <w:name w:val="footnote text"/>
    <w:basedOn w:val="a0"/>
    <w:link w:val="aff"/>
    <w:rsid w:val="00CE1553"/>
    <w:pPr>
      <w:spacing w:line="240" w:lineRule="auto"/>
      <w:jc w:val="left"/>
    </w:pPr>
    <w:rPr>
      <w:rFonts w:ascii="Times New Roman" w:eastAsia="Times New Roman" w:hAnsi="Times New Roman"/>
      <w:sz w:val="20"/>
      <w:szCs w:val="20"/>
      <w:lang w:eastAsia="ru-RU"/>
    </w:rPr>
  </w:style>
  <w:style w:type="character" w:customStyle="1" w:styleId="aff">
    <w:name w:val="Текст сноски Знак"/>
    <w:link w:val="afe"/>
    <w:rsid w:val="00CE1553"/>
    <w:rPr>
      <w:rFonts w:ascii="Times New Roman" w:eastAsia="Times New Roman" w:hAnsi="Times New Roman"/>
    </w:rPr>
  </w:style>
  <w:style w:type="character" w:styleId="aff0">
    <w:name w:val="footnote reference"/>
    <w:rsid w:val="00CE1553"/>
    <w:rPr>
      <w:vertAlign w:val="superscript"/>
    </w:rPr>
  </w:style>
  <w:style w:type="paragraph" w:styleId="aff1">
    <w:name w:val="Title"/>
    <w:basedOn w:val="a0"/>
    <w:link w:val="aff2"/>
    <w:qFormat/>
    <w:rsid w:val="00CE1553"/>
    <w:pPr>
      <w:spacing w:line="240" w:lineRule="auto"/>
    </w:pPr>
    <w:rPr>
      <w:rFonts w:ascii="Arial" w:eastAsia="Times New Roman" w:hAnsi="Arial"/>
      <w:b/>
      <w:bCs/>
      <w:lang w:eastAsia="ru-RU"/>
    </w:rPr>
  </w:style>
  <w:style w:type="character" w:customStyle="1" w:styleId="aff2">
    <w:name w:val="Название Знак"/>
    <w:link w:val="aff1"/>
    <w:rsid w:val="00CE1553"/>
    <w:rPr>
      <w:rFonts w:ascii="Arial" w:eastAsia="Times New Roman" w:hAnsi="Arial"/>
      <w:b/>
      <w:bCs/>
      <w:sz w:val="22"/>
      <w:szCs w:val="22"/>
    </w:rPr>
  </w:style>
  <w:style w:type="paragraph" w:styleId="41">
    <w:name w:val="toc 4"/>
    <w:basedOn w:val="a0"/>
    <w:next w:val="a0"/>
    <w:autoRedefine/>
    <w:uiPriority w:val="39"/>
    <w:rsid w:val="00CE1553"/>
    <w:pPr>
      <w:spacing w:line="240" w:lineRule="auto"/>
      <w:jc w:val="left"/>
    </w:pPr>
    <w:rPr>
      <w:rFonts w:ascii="Times New Roman" w:eastAsia="Times New Roman" w:hAnsi="Times New Roman"/>
      <w:sz w:val="20"/>
      <w:szCs w:val="20"/>
      <w:lang w:eastAsia="ru-RU"/>
    </w:rPr>
  </w:style>
  <w:style w:type="paragraph" w:styleId="52">
    <w:name w:val="toc 5"/>
    <w:basedOn w:val="a0"/>
    <w:next w:val="a0"/>
    <w:autoRedefine/>
    <w:uiPriority w:val="39"/>
    <w:rsid w:val="00CE1553"/>
    <w:pPr>
      <w:spacing w:line="240" w:lineRule="auto"/>
      <w:ind w:left="720"/>
      <w:jc w:val="left"/>
    </w:pPr>
    <w:rPr>
      <w:rFonts w:ascii="Times New Roman" w:eastAsia="Times New Roman" w:hAnsi="Times New Roman"/>
      <w:sz w:val="20"/>
      <w:szCs w:val="20"/>
      <w:lang w:eastAsia="ru-RU"/>
    </w:rPr>
  </w:style>
  <w:style w:type="paragraph" w:styleId="61">
    <w:name w:val="toc 6"/>
    <w:basedOn w:val="a0"/>
    <w:next w:val="a0"/>
    <w:autoRedefine/>
    <w:uiPriority w:val="39"/>
    <w:rsid w:val="00CE1553"/>
    <w:pPr>
      <w:spacing w:line="240" w:lineRule="auto"/>
      <w:ind w:left="960"/>
      <w:jc w:val="left"/>
    </w:pPr>
    <w:rPr>
      <w:rFonts w:ascii="Times New Roman" w:eastAsia="Times New Roman" w:hAnsi="Times New Roman"/>
      <w:sz w:val="20"/>
      <w:szCs w:val="20"/>
      <w:lang w:eastAsia="ru-RU"/>
    </w:rPr>
  </w:style>
  <w:style w:type="paragraph" w:styleId="71">
    <w:name w:val="toc 7"/>
    <w:basedOn w:val="a0"/>
    <w:next w:val="a0"/>
    <w:autoRedefine/>
    <w:uiPriority w:val="39"/>
    <w:rsid w:val="00CE1553"/>
    <w:pPr>
      <w:spacing w:line="240" w:lineRule="auto"/>
      <w:ind w:left="1200"/>
      <w:jc w:val="left"/>
    </w:pPr>
    <w:rPr>
      <w:rFonts w:ascii="Times New Roman" w:eastAsia="Times New Roman" w:hAnsi="Times New Roman"/>
      <w:sz w:val="20"/>
      <w:szCs w:val="20"/>
      <w:lang w:eastAsia="ru-RU"/>
    </w:rPr>
  </w:style>
  <w:style w:type="paragraph" w:styleId="81">
    <w:name w:val="toc 8"/>
    <w:basedOn w:val="a0"/>
    <w:next w:val="a0"/>
    <w:autoRedefine/>
    <w:uiPriority w:val="39"/>
    <w:rsid w:val="00CE1553"/>
    <w:pPr>
      <w:spacing w:line="240" w:lineRule="auto"/>
      <w:ind w:left="1440"/>
      <w:jc w:val="left"/>
    </w:pPr>
    <w:rPr>
      <w:rFonts w:ascii="Times New Roman" w:eastAsia="Times New Roman" w:hAnsi="Times New Roman"/>
      <w:sz w:val="20"/>
      <w:szCs w:val="20"/>
      <w:lang w:eastAsia="ru-RU"/>
    </w:rPr>
  </w:style>
  <w:style w:type="paragraph" w:styleId="92">
    <w:name w:val="toc 9"/>
    <w:basedOn w:val="a0"/>
    <w:next w:val="a0"/>
    <w:autoRedefine/>
    <w:uiPriority w:val="39"/>
    <w:rsid w:val="00CE1553"/>
    <w:pPr>
      <w:spacing w:line="240" w:lineRule="auto"/>
      <w:ind w:left="1680"/>
      <w:jc w:val="left"/>
    </w:pPr>
    <w:rPr>
      <w:rFonts w:ascii="Times New Roman" w:eastAsia="Times New Roman" w:hAnsi="Times New Roman"/>
      <w:sz w:val="20"/>
      <w:szCs w:val="20"/>
      <w:lang w:eastAsia="ru-RU"/>
    </w:rPr>
  </w:style>
  <w:style w:type="paragraph" w:customStyle="1" w:styleId="aff3">
    <w:name w:val="Название таблицы"/>
    <w:basedOn w:val="a0"/>
    <w:qFormat/>
    <w:rsid w:val="00CE1553"/>
    <w:pPr>
      <w:keepNext/>
      <w:keepLines/>
      <w:snapToGrid w:val="0"/>
      <w:spacing w:before="120" w:line="240" w:lineRule="auto"/>
      <w:ind w:left="357" w:right="357" w:firstLine="720"/>
      <w:jc w:val="right"/>
    </w:pPr>
    <w:rPr>
      <w:rFonts w:ascii="Arial" w:eastAsia="Times New Roman" w:hAnsi="Arial" w:cs="Arial"/>
      <w:b/>
      <w:bCs/>
      <w:sz w:val="24"/>
      <w:szCs w:val="24"/>
      <w:lang w:eastAsia="ru-RU"/>
    </w:rPr>
  </w:style>
  <w:style w:type="paragraph" w:customStyle="1" w:styleId="120">
    <w:name w:val="таблицы 12"/>
    <w:basedOn w:val="a0"/>
    <w:rsid w:val="00CE1553"/>
    <w:pPr>
      <w:keepLines/>
      <w:snapToGrid w:val="0"/>
      <w:spacing w:line="240" w:lineRule="auto"/>
      <w:jc w:val="both"/>
    </w:pPr>
    <w:rPr>
      <w:rFonts w:ascii="Times New Roman" w:eastAsia="Times New Roman" w:hAnsi="Times New Roman"/>
      <w:sz w:val="24"/>
      <w:szCs w:val="24"/>
      <w:lang w:eastAsia="ru-RU"/>
    </w:rPr>
  </w:style>
  <w:style w:type="paragraph" w:customStyle="1" w:styleId="aff4">
    <w:name w:val="номер таблицы"/>
    <w:basedOn w:val="a0"/>
    <w:rsid w:val="00CE1553"/>
    <w:pPr>
      <w:spacing w:before="120" w:after="60" w:line="240" w:lineRule="auto"/>
      <w:jc w:val="right"/>
    </w:pPr>
    <w:rPr>
      <w:rFonts w:ascii="Times New Roman" w:eastAsia="Times New Roman" w:hAnsi="Times New Roman"/>
      <w:b/>
      <w:bCs/>
      <w:sz w:val="24"/>
      <w:szCs w:val="24"/>
      <w:lang w:eastAsia="ru-RU"/>
    </w:rPr>
  </w:style>
  <w:style w:type="character" w:styleId="aff5">
    <w:name w:val="page number"/>
    <w:rsid w:val="00CE1553"/>
  </w:style>
  <w:style w:type="paragraph" w:customStyle="1" w:styleId="Main">
    <w:name w:val="Main"/>
    <w:link w:val="Main0"/>
    <w:rsid w:val="00CE1553"/>
    <w:pPr>
      <w:widowControl w:val="0"/>
      <w:spacing w:line="360" w:lineRule="auto"/>
      <w:ind w:firstLine="709"/>
      <w:jc w:val="both"/>
    </w:pPr>
    <w:rPr>
      <w:rFonts w:ascii="Times New Roman" w:eastAsia="Times New Roman" w:hAnsi="Times New Roman"/>
      <w:sz w:val="24"/>
      <w:szCs w:val="24"/>
    </w:rPr>
  </w:style>
  <w:style w:type="character" w:customStyle="1" w:styleId="Main0">
    <w:name w:val="Main Знак"/>
    <w:link w:val="Main"/>
    <w:locked/>
    <w:rsid w:val="00CE1553"/>
    <w:rPr>
      <w:rFonts w:ascii="Times New Roman" w:eastAsia="Times New Roman" w:hAnsi="Times New Roman"/>
      <w:sz w:val="24"/>
      <w:szCs w:val="24"/>
    </w:rPr>
  </w:style>
  <w:style w:type="paragraph" w:styleId="aff6">
    <w:name w:val="Body Text Indent"/>
    <w:basedOn w:val="a0"/>
    <w:link w:val="aff7"/>
    <w:rsid w:val="00CE1553"/>
    <w:pPr>
      <w:spacing w:before="100" w:after="120" w:line="240" w:lineRule="auto"/>
      <w:ind w:left="283"/>
      <w:jc w:val="left"/>
    </w:pPr>
    <w:rPr>
      <w:rFonts w:ascii="Times New Roman" w:eastAsia="Times New Roman" w:hAnsi="Times New Roman"/>
      <w:sz w:val="24"/>
      <w:szCs w:val="24"/>
      <w:lang w:eastAsia="ru-RU"/>
    </w:rPr>
  </w:style>
  <w:style w:type="character" w:customStyle="1" w:styleId="aff7">
    <w:name w:val="Основной текст с отступом Знак"/>
    <w:link w:val="aff6"/>
    <w:rsid w:val="00CE1553"/>
    <w:rPr>
      <w:rFonts w:ascii="Times New Roman" w:eastAsia="Times New Roman" w:hAnsi="Times New Roman"/>
      <w:sz w:val="24"/>
      <w:szCs w:val="24"/>
    </w:rPr>
  </w:style>
  <w:style w:type="paragraph" w:customStyle="1" w:styleId="Normal">
    <w:name w:val="Normal Знак Знак"/>
    <w:rsid w:val="00CE1553"/>
    <w:pPr>
      <w:spacing w:before="100" w:after="100"/>
      <w:jc w:val="both"/>
    </w:pPr>
    <w:rPr>
      <w:rFonts w:ascii="Times New Roman" w:eastAsia="Times New Roman" w:hAnsi="Times New Roman"/>
      <w:sz w:val="24"/>
      <w:szCs w:val="24"/>
    </w:rPr>
  </w:style>
  <w:style w:type="paragraph" w:customStyle="1" w:styleId="just">
    <w:name w:val="just"/>
    <w:basedOn w:val="a0"/>
    <w:rsid w:val="00CE1553"/>
    <w:pPr>
      <w:spacing w:before="100" w:beforeAutospacing="1" w:after="100" w:afterAutospacing="1" w:line="240" w:lineRule="auto"/>
      <w:jc w:val="left"/>
    </w:pPr>
    <w:rPr>
      <w:rFonts w:ascii="Times New Roman" w:eastAsia="Times New Roman" w:hAnsi="Times New Roman"/>
      <w:sz w:val="24"/>
      <w:szCs w:val="24"/>
      <w:lang w:eastAsia="ru-RU"/>
    </w:rPr>
  </w:style>
  <w:style w:type="table" w:customStyle="1" w:styleId="17">
    <w:name w:val="Стиль таблицы1"/>
    <w:basedOn w:val="af5"/>
    <w:rsid w:val="00CE155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CE1553"/>
    <w:rPr>
      <w:rFonts w:cs="Times New Roman"/>
      <w:sz w:val="24"/>
      <w:szCs w:val="24"/>
    </w:rPr>
  </w:style>
  <w:style w:type="character" w:customStyle="1" w:styleId="36">
    <w:name w:val="Знак Знак3"/>
    <w:semiHidden/>
    <w:locked/>
    <w:rsid w:val="00CE1553"/>
    <w:rPr>
      <w:rFonts w:cs="Times New Roman"/>
      <w:sz w:val="16"/>
      <w:szCs w:val="16"/>
    </w:rPr>
  </w:style>
  <w:style w:type="character" w:customStyle="1" w:styleId="72">
    <w:name w:val="Знак Знак7"/>
    <w:locked/>
    <w:rsid w:val="00CE1553"/>
    <w:rPr>
      <w:rFonts w:cs="Times New Roman"/>
      <w:sz w:val="24"/>
      <w:szCs w:val="24"/>
    </w:rPr>
  </w:style>
  <w:style w:type="character" w:customStyle="1" w:styleId="121">
    <w:name w:val="Знак Знак12"/>
    <w:locked/>
    <w:rsid w:val="00CE1553"/>
    <w:rPr>
      <w:rFonts w:ascii="Cambria" w:hAnsi="Cambria" w:cs="Times New Roman"/>
      <w:b/>
      <w:bCs/>
      <w:sz w:val="26"/>
      <w:szCs w:val="26"/>
    </w:rPr>
  </w:style>
  <w:style w:type="character" w:customStyle="1" w:styleId="82">
    <w:name w:val="Знак Знак8"/>
    <w:locked/>
    <w:rsid w:val="00CE1553"/>
    <w:rPr>
      <w:rFonts w:cs="Times New Roman"/>
      <w:sz w:val="24"/>
      <w:szCs w:val="24"/>
    </w:rPr>
  </w:style>
  <w:style w:type="paragraph" w:customStyle="1" w:styleId="kreder">
    <w:name w:val="kreder"/>
    <w:rsid w:val="00CE1553"/>
    <w:pPr>
      <w:widowControl w:val="0"/>
      <w:spacing w:line="360" w:lineRule="atLeast"/>
      <w:ind w:firstLine="567"/>
    </w:pPr>
    <w:rPr>
      <w:rFonts w:ascii="Arial" w:eastAsia="Times New Roman" w:hAnsi="Arial"/>
      <w:color w:val="000000"/>
      <w:sz w:val="24"/>
    </w:rPr>
  </w:style>
  <w:style w:type="character" w:customStyle="1" w:styleId="211">
    <w:name w:val="Основной текст 2 Знак1"/>
    <w:uiPriority w:val="99"/>
    <w:locked/>
    <w:rsid w:val="00CE1553"/>
    <w:rPr>
      <w:rFonts w:cs="Times New Roman"/>
      <w:sz w:val="24"/>
      <w:szCs w:val="24"/>
    </w:rPr>
  </w:style>
  <w:style w:type="character" w:customStyle="1" w:styleId="27">
    <w:name w:val="Основной текст (2)"/>
    <w:rsid w:val="00CE155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CE1553"/>
    <w:pPr>
      <w:widowControl w:val="0"/>
      <w:shd w:val="clear" w:color="auto" w:fill="FFFFFF"/>
      <w:spacing w:line="0" w:lineRule="atLeast"/>
      <w:ind w:hanging="1760"/>
      <w:jc w:val="left"/>
    </w:pPr>
    <w:rPr>
      <w:rFonts w:ascii="Times New Roman" w:eastAsia="Times New Roman" w:hAnsi="Times New Roman"/>
      <w:color w:val="000000"/>
      <w:sz w:val="27"/>
      <w:szCs w:val="27"/>
      <w:lang w:eastAsia="ru-RU"/>
    </w:rPr>
  </w:style>
  <w:style w:type="character" w:customStyle="1" w:styleId="afd">
    <w:name w:val="Основной текст_"/>
    <w:link w:val="16"/>
    <w:rsid w:val="00CE1553"/>
    <w:rPr>
      <w:rFonts w:ascii="Arial" w:eastAsia="Times New Roman" w:hAnsi="Arial" w:cs="Arial"/>
      <w:b/>
      <w:bCs/>
      <w:i/>
      <w:iCs/>
      <w:sz w:val="24"/>
      <w:szCs w:val="24"/>
      <w:lang w:val="en-US"/>
    </w:rPr>
  </w:style>
  <w:style w:type="paragraph" w:customStyle="1" w:styleId="aff8">
    <w:name w:val="Обычный нум. список"/>
    <w:basedOn w:val="a0"/>
    <w:link w:val="aff9"/>
    <w:qFormat/>
    <w:rsid w:val="00CE1553"/>
    <w:pPr>
      <w:suppressAutoHyphens/>
      <w:spacing w:before="45" w:line="240" w:lineRule="auto"/>
      <w:jc w:val="both"/>
    </w:pPr>
    <w:rPr>
      <w:rFonts w:ascii="Times New Roman" w:eastAsia="Times New Roman" w:hAnsi="Times New Roman"/>
      <w:sz w:val="28"/>
      <w:szCs w:val="28"/>
      <w:lang w:eastAsia="ar-SA"/>
    </w:rPr>
  </w:style>
  <w:style w:type="character" w:customStyle="1" w:styleId="aff9">
    <w:name w:val="Обычный нум. список Знак"/>
    <w:link w:val="aff8"/>
    <w:rsid w:val="00CE1553"/>
    <w:rPr>
      <w:rFonts w:ascii="Times New Roman" w:eastAsia="Times New Roman" w:hAnsi="Times New Roman"/>
      <w:sz w:val="28"/>
      <w:szCs w:val="28"/>
      <w:lang w:eastAsia="ar-SA"/>
    </w:rPr>
  </w:style>
  <w:style w:type="paragraph" w:customStyle="1" w:styleId="affa">
    <w:name w:val="Обычный с первой строкой"/>
    <w:basedOn w:val="a0"/>
    <w:qFormat/>
    <w:rsid w:val="00CE1553"/>
    <w:pPr>
      <w:suppressAutoHyphens/>
      <w:spacing w:line="240" w:lineRule="auto"/>
      <w:ind w:firstLine="567"/>
      <w:jc w:val="both"/>
    </w:pPr>
    <w:rPr>
      <w:rFonts w:ascii="Times New Roman" w:eastAsia="Times New Roman" w:hAnsi="Times New Roman"/>
      <w:sz w:val="28"/>
      <w:szCs w:val="28"/>
      <w:lang w:eastAsia="ar-SA"/>
    </w:rPr>
  </w:style>
  <w:style w:type="paragraph" w:customStyle="1" w:styleId="a">
    <w:name w:val="Обычный маркер. список"/>
    <w:basedOn w:val="a0"/>
    <w:link w:val="affb"/>
    <w:qFormat/>
    <w:rsid w:val="00CE1553"/>
    <w:pPr>
      <w:numPr>
        <w:ilvl w:val="1"/>
        <w:numId w:val="7"/>
      </w:numPr>
      <w:suppressAutoHyphens/>
      <w:spacing w:line="240" w:lineRule="auto"/>
      <w:jc w:val="both"/>
    </w:pPr>
    <w:rPr>
      <w:rFonts w:ascii="Times New Roman" w:eastAsia="Times New Roman" w:hAnsi="Times New Roman"/>
      <w:sz w:val="28"/>
      <w:szCs w:val="28"/>
      <w:lang w:eastAsia="ar-SA"/>
    </w:rPr>
  </w:style>
  <w:style w:type="character" w:customStyle="1" w:styleId="affb">
    <w:name w:val="Обычный маркер. список Знак"/>
    <w:link w:val="a"/>
    <w:rsid w:val="00CE1553"/>
    <w:rPr>
      <w:rFonts w:ascii="Times New Roman" w:eastAsia="Times New Roman" w:hAnsi="Times New Roman"/>
      <w:sz w:val="28"/>
      <w:szCs w:val="28"/>
      <w:lang w:eastAsia="ar-SA"/>
    </w:rPr>
  </w:style>
  <w:style w:type="paragraph" w:customStyle="1" w:styleId="-">
    <w:name w:val="Таблица - номер"/>
    <w:basedOn w:val="a0"/>
    <w:link w:val="-0"/>
    <w:qFormat/>
    <w:rsid w:val="00CE1553"/>
    <w:pPr>
      <w:suppressAutoHyphens/>
      <w:spacing w:line="240" w:lineRule="auto"/>
      <w:jc w:val="right"/>
    </w:pPr>
    <w:rPr>
      <w:rFonts w:ascii="Times New Roman" w:eastAsia="Times New Roman" w:hAnsi="Times New Roman"/>
      <w:i/>
      <w:sz w:val="24"/>
      <w:szCs w:val="24"/>
      <w:lang w:eastAsia="ar-SA"/>
    </w:rPr>
  </w:style>
  <w:style w:type="character" w:customStyle="1" w:styleId="-0">
    <w:name w:val="Таблица - номер Знак"/>
    <w:link w:val="-"/>
    <w:rsid w:val="00CE1553"/>
    <w:rPr>
      <w:rFonts w:ascii="Times New Roman" w:eastAsia="Times New Roman" w:hAnsi="Times New Roman"/>
      <w:i/>
      <w:sz w:val="24"/>
      <w:szCs w:val="24"/>
      <w:lang w:eastAsia="ar-SA"/>
    </w:rPr>
  </w:style>
  <w:style w:type="character" w:customStyle="1" w:styleId="28">
    <w:name w:val="Основной текст (2)_"/>
    <w:rsid w:val="00CE1553"/>
    <w:rPr>
      <w:rFonts w:ascii="Times New Roman" w:eastAsia="Times New Roman" w:hAnsi="Times New Roman" w:cs="Times New Roman"/>
      <w:b/>
      <w:bCs/>
      <w:i w:val="0"/>
      <w:iCs w:val="0"/>
      <w:smallCaps w:val="0"/>
      <w:strike w:val="0"/>
      <w:sz w:val="27"/>
      <w:szCs w:val="27"/>
      <w:u w:val="none"/>
    </w:rPr>
  </w:style>
  <w:style w:type="character" w:customStyle="1" w:styleId="affc">
    <w:name w:val="Подпись к таблице_"/>
    <w:rsid w:val="00CE1553"/>
    <w:rPr>
      <w:rFonts w:ascii="Times New Roman" w:eastAsia="Times New Roman" w:hAnsi="Times New Roman" w:cs="Times New Roman"/>
      <w:b w:val="0"/>
      <w:bCs w:val="0"/>
      <w:i w:val="0"/>
      <w:iCs w:val="0"/>
      <w:smallCaps w:val="0"/>
      <w:strike w:val="0"/>
      <w:sz w:val="27"/>
      <w:szCs w:val="27"/>
      <w:u w:val="none"/>
    </w:rPr>
  </w:style>
  <w:style w:type="character" w:customStyle="1" w:styleId="affd">
    <w:name w:val="Подпись к таблице + Полужирный"/>
    <w:rsid w:val="00CE155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e">
    <w:name w:val="Подпись к таблице"/>
    <w:rsid w:val="00CE1553"/>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rsid w:val="00CE155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rsid w:val="00CE155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7">
    <w:name w:val="Подпись к таблице (3)_"/>
    <w:link w:val="38"/>
    <w:rsid w:val="00CE1553"/>
    <w:rPr>
      <w:sz w:val="22"/>
      <w:szCs w:val="22"/>
      <w:shd w:val="clear" w:color="auto" w:fill="FFFFFF"/>
    </w:rPr>
  </w:style>
  <w:style w:type="character" w:customStyle="1" w:styleId="39">
    <w:name w:val="Подпись к таблице (3) + Полужирный"/>
    <w:rsid w:val="00CE1553"/>
    <w:rPr>
      <w:b/>
      <w:bCs/>
      <w:color w:val="000000"/>
      <w:spacing w:val="0"/>
      <w:w w:val="100"/>
      <w:position w:val="0"/>
      <w:sz w:val="22"/>
      <w:szCs w:val="22"/>
      <w:shd w:val="clear" w:color="auto" w:fill="FFFFFF"/>
      <w:lang w:val="ru-RU"/>
    </w:rPr>
  </w:style>
  <w:style w:type="character" w:customStyle="1" w:styleId="10pt">
    <w:name w:val="Основной текст + 10 pt;Полужирный"/>
    <w:rsid w:val="00CE1553"/>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38">
    <w:name w:val="Подпись к таблице (3)"/>
    <w:basedOn w:val="a0"/>
    <w:link w:val="37"/>
    <w:rsid w:val="00CE1553"/>
    <w:pPr>
      <w:widowControl w:val="0"/>
      <w:shd w:val="clear" w:color="auto" w:fill="FFFFFF"/>
      <w:spacing w:line="0" w:lineRule="atLeast"/>
      <w:jc w:val="left"/>
    </w:pPr>
    <w:rPr>
      <w:lang w:eastAsia="ru-RU"/>
    </w:rPr>
  </w:style>
  <w:style w:type="character" w:customStyle="1" w:styleId="29">
    <w:name w:val="Основной текст2"/>
    <w:rsid w:val="00CE155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3">
    <w:name w:val="Основной текст (4)_"/>
    <w:link w:val="44"/>
    <w:rsid w:val="00CE1553"/>
    <w:rPr>
      <w:b/>
      <w:bCs/>
      <w:i/>
      <w:iCs/>
      <w:sz w:val="27"/>
      <w:szCs w:val="27"/>
      <w:shd w:val="clear" w:color="auto" w:fill="FFFFFF"/>
    </w:rPr>
  </w:style>
  <w:style w:type="character" w:customStyle="1" w:styleId="220">
    <w:name w:val="Заголовок №2 (2)_"/>
    <w:link w:val="221"/>
    <w:rsid w:val="00CE1553"/>
    <w:rPr>
      <w:b/>
      <w:bCs/>
      <w:i/>
      <w:iCs/>
      <w:sz w:val="27"/>
      <w:szCs w:val="27"/>
      <w:shd w:val="clear" w:color="auto" w:fill="FFFFFF"/>
    </w:rPr>
  </w:style>
  <w:style w:type="character" w:customStyle="1" w:styleId="afff">
    <w:name w:val="Основной текст + Полужирный;Курсив"/>
    <w:rsid w:val="00CE155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a">
    <w:name w:val="Основной текст3"/>
    <w:rsid w:val="00CE155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paragraph" w:customStyle="1" w:styleId="44">
    <w:name w:val="Основной текст (4)"/>
    <w:basedOn w:val="a0"/>
    <w:link w:val="43"/>
    <w:rsid w:val="00CE1553"/>
    <w:pPr>
      <w:widowControl w:val="0"/>
      <w:shd w:val="clear" w:color="auto" w:fill="FFFFFF"/>
      <w:spacing w:before="420" w:line="322" w:lineRule="exact"/>
    </w:pPr>
    <w:rPr>
      <w:b/>
      <w:bCs/>
      <w:i/>
      <w:iCs/>
      <w:sz w:val="27"/>
      <w:szCs w:val="27"/>
      <w:lang w:eastAsia="ru-RU"/>
    </w:rPr>
  </w:style>
  <w:style w:type="paragraph" w:customStyle="1" w:styleId="221">
    <w:name w:val="Заголовок №2 (2)"/>
    <w:basedOn w:val="a0"/>
    <w:link w:val="220"/>
    <w:rsid w:val="00CE1553"/>
    <w:pPr>
      <w:widowControl w:val="0"/>
      <w:shd w:val="clear" w:color="auto" w:fill="FFFFFF"/>
      <w:spacing w:before="600" w:after="60" w:line="0" w:lineRule="atLeast"/>
      <w:jc w:val="left"/>
      <w:outlineLvl w:val="1"/>
    </w:pPr>
    <w:rPr>
      <w:b/>
      <w:bCs/>
      <w:i/>
      <w:iCs/>
      <w:sz w:val="27"/>
      <w:szCs w:val="27"/>
      <w:lang w:eastAsia="ru-RU"/>
    </w:rPr>
  </w:style>
  <w:style w:type="character" w:customStyle="1" w:styleId="afff0">
    <w:name w:val="Основной текст + Полужирный"/>
    <w:rsid w:val="00CE1553"/>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a">
    <w:name w:val="Заголовок №2_"/>
    <w:link w:val="2b"/>
    <w:rsid w:val="00CE1553"/>
    <w:rPr>
      <w:b/>
      <w:bCs/>
      <w:sz w:val="27"/>
      <w:szCs w:val="27"/>
      <w:shd w:val="clear" w:color="auto" w:fill="FFFFFF"/>
    </w:rPr>
  </w:style>
  <w:style w:type="character" w:customStyle="1" w:styleId="2c">
    <w:name w:val="Заголовок №2 + Курсив"/>
    <w:rsid w:val="00CE1553"/>
    <w:rPr>
      <w:b/>
      <w:bCs/>
      <w:i/>
      <w:iCs/>
      <w:color w:val="000000"/>
      <w:spacing w:val="0"/>
      <w:w w:val="100"/>
      <w:position w:val="0"/>
      <w:sz w:val="27"/>
      <w:szCs w:val="27"/>
      <w:shd w:val="clear" w:color="auto" w:fill="FFFFFF"/>
      <w:lang w:val="ru-RU"/>
    </w:rPr>
  </w:style>
  <w:style w:type="paragraph" w:customStyle="1" w:styleId="2b">
    <w:name w:val="Заголовок №2"/>
    <w:basedOn w:val="a0"/>
    <w:link w:val="2a"/>
    <w:rsid w:val="00CE1553"/>
    <w:pPr>
      <w:widowControl w:val="0"/>
      <w:shd w:val="clear" w:color="auto" w:fill="FFFFFF"/>
      <w:spacing w:after="360" w:line="0" w:lineRule="atLeast"/>
      <w:ind w:hanging="1820"/>
      <w:outlineLvl w:val="1"/>
    </w:pPr>
    <w:rPr>
      <w:b/>
      <w:bCs/>
      <w:sz w:val="27"/>
      <w:szCs w:val="27"/>
      <w:lang w:eastAsia="ru-RU"/>
    </w:rPr>
  </w:style>
  <w:style w:type="character" w:customStyle="1" w:styleId="3b">
    <w:name w:val="Основной текст (3)_"/>
    <w:link w:val="3c"/>
    <w:rsid w:val="00CE1553"/>
    <w:rPr>
      <w:i/>
      <w:iCs/>
      <w:sz w:val="27"/>
      <w:szCs w:val="27"/>
      <w:shd w:val="clear" w:color="auto" w:fill="FFFFFF"/>
    </w:rPr>
  </w:style>
  <w:style w:type="paragraph" w:customStyle="1" w:styleId="3c">
    <w:name w:val="Основной текст (3)"/>
    <w:basedOn w:val="a0"/>
    <w:link w:val="3b"/>
    <w:rsid w:val="00CE1553"/>
    <w:pPr>
      <w:widowControl w:val="0"/>
      <w:shd w:val="clear" w:color="auto" w:fill="FFFFFF"/>
      <w:spacing w:before="420" w:line="0" w:lineRule="atLeast"/>
    </w:pPr>
    <w:rPr>
      <w:i/>
      <w:iCs/>
      <w:sz w:val="27"/>
      <w:szCs w:val="27"/>
      <w:lang w:eastAsia="ru-RU"/>
    </w:rPr>
  </w:style>
  <w:style w:type="character" w:styleId="afff1">
    <w:name w:val="FollowedHyperlink"/>
    <w:uiPriority w:val="99"/>
    <w:rsid w:val="00CE1553"/>
    <w:rPr>
      <w:color w:val="800080"/>
      <w:u w:val="single"/>
    </w:rPr>
  </w:style>
  <w:style w:type="paragraph" w:customStyle="1" w:styleId="afff2">
    <w:name w:val="Îáû÷íûé"/>
    <w:rsid w:val="00CE1553"/>
    <w:rPr>
      <w:rFonts w:ascii="Times New Roman" w:eastAsia="Times New Roman" w:hAnsi="Times New Roman"/>
      <w:lang w:val="en-US"/>
    </w:rPr>
  </w:style>
  <w:style w:type="paragraph" w:customStyle="1" w:styleId="ConsTitle">
    <w:name w:val="ConsTitle"/>
    <w:rsid w:val="00CE1553"/>
    <w:pPr>
      <w:widowControl w:val="0"/>
      <w:autoSpaceDE w:val="0"/>
      <w:autoSpaceDN w:val="0"/>
      <w:adjustRightInd w:val="0"/>
    </w:pPr>
    <w:rPr>
      <w:rFonts w:ascii="Arial" w:eastAsia="Times New Roman" w:hAnsi="Arial" w:cs="Arial"/>
      <w:b/>
      <w:bCs/>
      <w:sz w:val="16"/>
      <w:szCs w:val="16"/>
    </w:rPr>
  </w:style>
  <w:style w:type="paragraph" w:customStyle="1" w:styleId="afff3">
    <w:name w:val="Постановление"/>
    <w:basedOn w:val="a0"/>
    <w:rsid w:val="00CE1553"/>
    <w:pPr>
      <w:spacing w:before="120" w:after="120" w:line="360" w:lineRule="atLeast"/>
      <w:ind w:firstLine="567"/>
      <w:contextualSpacing/>
    </w:pPr>
    <w:rPr>
      <w:rFonts w:ascii="Times New Roman" w:eastAsia="Times New Roman" w:hAnsi="Times New Roman"/>
      <w:b/>
      <w:spacing w:val="6"/>
      <w:sz w:val="32"/>
      <w:szCs w:val="32"/>
      <w:lang w:eastAsia="ru-RU"/>
    </w:rPr>
  </w:style>
  <w:style w:type="paragraph" w:customStyle="1" w:styleId="18">
    <w:name w:val="Вертикальный отступ 1"/>
    <w:basedOn w:val="a0"/>
    <w:rsid w:val="00CE1553"/>
    <w:pPr>
      <w:spacing w:before="120" w:after="120" w:line="240" w:lineRule="auto"/>
      <w:ind w:firstLine="567"/>
      <w:contextualSpacing/>
    </w:pPr>
    <w:rPr>
      <w:rFonts w:ascii="Times New Roman" w:eastAsia="Times New Roman" w:hAnsi="Times New Roman"/>
      <w:b/>
      <w:sz w:val="28"/>
      <w:szCs w:val="28"/>
      <w:lang w:val="en-US" w:eastAsia="ru-RU"/>
    </w:rPr>
  </w:style>
  <w:style w:type="paragraph" w:customStyle="1" w:styleId="45">
    <w:name w:val="Вертикальный отступ 4"/>
    <w:basedOn w:val="18"/>
    <w:rsid w:val="00CE1553"/>
    <w:rPr>
      <w:sz w:val="22"/>
      <w:szCs w:val="22"/>
    </w:rPr>
  </w:style>
  <w:style w:type="paragraph" w:styleId="afff4">
    <w:name w:val="Document Map"/>
    <w:basedOn w:val="a0"/>
    <w:link w:val="afff5"/>
    <w:rsid w:val="00CE1553"/>
    <w:pPr>
      <w:widowControl w:val="0"/>
      <w:autoSpaceDE w:val="0"/>
      <w:autoSpaceDN w:val="0"/>
      <w:adjustRightInd w:val="0"/>
      <w:spacing w:before="120" w:after="120" w:line="240" w:lineRule="auto"/>
      <w:ind w:firstLine="567"/>
      <w:contextualSpacing/>
      <w:jc w:val="both"/>
    </w:pPr>
    <w:rPr>
      <w:rFonts w:ascii="Tahoma" w:eastAsia="Times New Roman" w:hAnsi="Tahoma" w:cs="Tahoma"/>
      <w:bCs/>
      <w:sz w:val="16"/>
      <w:szCs w:val="16"/>
      <w:lang w:eastAsia="ru-RU"/>
    </w:rPr>
  </w:style>
  <w:style w:type="character" w:customStyle="1" w:styleId="afff5">
    <w:name w:val="Схема документа Знак"/>
    <w:link w:val="afff4"/>
    <w:rsid w:val="00CE1553"/>
    <w:rPr>
      <w:rFonts w:ascii="Tahoma" w:eastAsia="Times New Roman" w:hAnsi="Tahoma" w:cs="Tahoma"/>
      <w:bCs/>
      <w:sz w:val="16"/>
      <w:szCs w:val="16"/>
    </w:rPr>
  </w:style>
  <w:style w:type="paragraph" w:styleId="afff6">
    <w:name w:val="TOC Heading"/>
    <w:basedOn w:val="1"/>
    <w:next w:val="a0"/>
    <w:uiPriority w:val="39"/>
    <w:unhideWhenUsed/>
    <w:qFormat/>
    <w:rsid w:val="00CE1553"/>
    <w:pPr>
      <w:keepNext w:val="0"/>
      <w:spacing w:before="480" w:line="276" w:lineRule="auto"/>
      <w:ind w:firstLine="567"/>
      <w:contextualSpacing/>
      <w:jc w:val="both"/>
      <w:outlineLvl w:val="9"/>
    </w:pPr>
    <w:rPr>
      <w:rFonts w:ascii="Times New Roman" w:hAnsi="Times New Roman"/>
      <w:b/>
      <w:bCs/>
      <w:color w:val="365F91"/>
      <w:sz w:val="28"/>
      <w:szCs w:val="28"/>
    </w:rPr>
  </w:style>
  <w:style w:type="paragraph" w:customStyle="1" w:styleId="nienie">
    <w:name w:val="nienie"/>
    <w:basedOn w:val="Iauiue"/>
    <w:rsid w:val="00CE1553"/>
    <w:pPr>
      <w:keepLines/>
      <w:suppressAutoHyphens w:val="0"/>
      <w:ind w:left="709" w:hanging="284"/>
      <w:jc w:val="both"/>
    </w:pPr>
    <w:rPr>
      <w:rFonts w:ascii="Peterburg" w:eastAsia="Times New Roman" w:hAnsi="Peterburg"/>
      <w:sz w:val="24"/>
      <w:lang w:eastAsia="ru-RU"/>
    </w:rPr>
  </w:style>
  <w:style w:type="paragraph" w:customStyle="1" w:styleId="ConsPlusTitle">
    <w:name w:val="ConsPlusTitle"/>
    <w:uiPriority w:val="99"/>
    <w:rsid w:val="00CE1553"/>
    <w:pPr>
      <w:autoSpaceDE w:val="0"/>
      <w:autoSpaceDN w:val="0"/>
      <w:adjustRightInd w:val="0"/>
    </w:pPr>
    <w:rPr>
      <w:rFonts w:ascii="Arial" w:eastAsia="Times New Roman" w:hAnsi="Arial" w:cs="Arial"/>
      <w:b/>
      <w:bCs/>
    </w:rPr>
  </w:style>
  <w:style w:type="paragraph" w:customStyle="1" w:styleId="2d">
    <w:name w:val="З2"/>
    <w:basedOn w:val="a0"/>
    <w:next w:val="a0"/>
    <w:rsid w:val="00CE1553"/>
    <w:pPr>
      <w:spacing w:before="120" w:after="120" w:line="240" w:lineRule="auto"/>
      <w:ind w:firstLine="748"/>
      <w:contextualSpacing/>
      <w:jc w:val="both"/>
    </w:pPr>
    <w:rPr>
      <w:rFonts w:ascii="Times New Roman" w:eastAsia="Times New Roman" w:hAnsi="Times New Roman"/>
      <w:snapToGrid w:val="0"/>
      <w:sz w:val="24"/>
      <w:szCs w:val="20"/>
      <w:lang w:eastAsia="ru-RU"/>
    </w:rPr>
  </w:style>
  <w:style w:type="paragraph" w:customStyle="1" w:styleId="19">
    <w:name w:val="Обычный1"/>
    <w:rsid w:val="00CE1553"/>
    <w:pPr>
      <w:widowControl w:val="0"/>
      <w:tabs>
        <w:tab w:val="right" w:pos="567"/>
      </w:tabs>
      <w:ind w:firstLine="567"/>
      <w:jc w:val="both"/>
    </w:pPr>
    <w:rPr>
      <w:rFonts w:ascii="Kudriashov" w:eastAsia="Times New Roman" w:hAnsi="Kudriashov"/>
      <w:snapToGrid w:val="0"/>
      <w:sz w:val="24"/>
    </w:rPr>
  </w:style>
  <w:style w:type="paragraph" w:styleId="3d">
    <w:name w:val="Body Text 3"/>
    <w:basedOn w:val="a0"/>
    <w:link w:val="3e"/>
    <w:rsid w:val="00CE1553"/>
    <w:pPr>
      <w:spacing w:before="120" w:after="120" w:line="240" w:lineRule="auto"/>
      <w:ind w:firstLine="567"/>
      <w:contextualSpacing/>
      <w:jc w:val="both"/>
    </w:pPr>
    <w:rPr>
      <w:rFonts w:ascii="Times New Roman" w:eastAsia="Times New Roman" w:hAnsi="Times New Roman"/>
      <w:b/>
      <w:sz w:val="16"/>
      <w:szCs w:val="16"/>
      <w:lang w:eastAsia="ru-RU"/>
    </w:rPr>
  </w:style>
  <w:style w:type="character" w:customStyle="1" w:styleId="3e">
    <w:name w:val="Основной текст 3 Знак"/>
    <w:link w:val="3d"/>
    <w:rsid w:val="00CE1553"/>
    <w:rPr>
      <w:rFonts w:ascii="Times New Roman" w:eastAsia="Times New Roman" w:hAnsi="Times New Roman"/>
      <w:b/>
      <w:sz w:val="16"/>
      <w:szCs w:val="16"/>
    </w:rPr>
  </w:style>
  <w:style w:type="paragraph" w:customStyle="1" w:styleId="ConsPlusDocList">
    <w:name w:val="ConsPlusDocList"/>
    <w:rsid w:val="00CE1553"/>
    <w:pPr>
      <w:autoSpaceDE w:val="0"/>
      <w:autoSpaceDN w:val="0"/>
      <w:adjustRightInd w:val="0"/>
    </w:pPr>
    <w:rPr>
      <w:rFonts w:ascii="Courier New" w:eastAsia="Times New Roman" w:hAnsi="Courier New" w:cs="Courier New"/>
    </w:rPr>
  </w:style>
  <w:style w:type="paragraph" w:styleId="afff7">
    <w:name w:val="Plain Text"/>
    <w:basedOn w:val="a0"/>
    <w:link w:val="afff8"/>
    <w:rsid w:val="00CE1553"/>
    <w:pPr>
      <w:spacing w:before="120" w:after="120" w:line="240" w:lineRule="auto"/>
      <w:ind w:firstLine="567"/>
      <w:contextualSpacing/>
      <w:jc w:val="both"/>
    </w:pPr>
    <w:rPr>
      <w:rFonts w:ascii="Courier New" w:eastAsia="Times New Roman" w:hAnsi="Courier New" w:cs="Courier New"/>
      <w:b/>
      <w:sz w:val="24"/>
      <w:szCs w:val="20"/>
      <w:lang w:eastAsia="ru-RU"/>
    </w:rPr>
  </w:style>
  <w:style w:type="character" w:customStyle="1" w:styleId="afff8">
    <w:name w:val="Текст Знак"/>
    <w:link w:val="afff7"/>
    <w:rsid w:val="00CE1553"/>
    <w:rPr>
      <w:rFonts w:ascii="Courier New" w:eastAsia="Times New Roman" w:hAnsi="Courier New" w:cs="Courier New"/>
      <w:b/>
      <w:sz w:val="24"/>
    </w:rPr>
  </w:style>
  <w:style w:type="character" w:styleId="afff9">
    <w:name w:val="annotation reference"/>
    <w:rsid w:val="00CE1553"/>
    <w:rPr>
      <w:sz w:val="16"/>
      <w:szCs w:val="16"/>
    </w:rPr>
  </w:style>
  <w:style w:type="paragraph" w:styleId="afffa">
    <w:name w:val="annotation text"/>
    <w:basedOn w:val="a0"/>
    <w:link w:val="afffb"/>
    <w:rsid w:val="00CE1553"/>
    <w:pPr>
      <w:spacing w:before="120" w:after="120" w:line="240" w:lineRule="auto"/>
      <w:ind w:firstLine="567"/>
      <w:contextualSpacing/>
      <w:jc w:val="both"/>
    </w:pPr>
    <w:rPr>
      <w:rFonts w:ascii="Times New Roman" w:eastAsia="Times New Roman" w:hAnsi="Times New Roman"/>
      <w:b/>
      <w:sz w:val="24"/>
      <w:szCs w:val="20"/>
      <w:lang w:eastAsia="ru-RU"/>
    </w:rPr>
  </w:style>
  <w:style w:type="character" w:customStyle="1" w:styleId="afffb">
    <w:name w:val="Текст примечания Знак"/>
    <w:link w:val="afffa"/>
    <w:rsid w:val="00CE1553"/>
    <w:rPr>
      <w:rFonts w:ascii="Times New Roman" w:eastAsia="Times New Roman" w:hAnsi="Times New Roman"/>
      <w:b/>
      <w:sz w:val="24"/>
    </w:rPr>
  </w:style>
  <w:style w:type="paragraph" w:styleId="afffc">
    <w:name w:val="annotation subject"/>
    <w:basedOn w:val="afffa"/>
    <w:next w:val="afffa"/>
    <w:link w:val="afffd"/>
    <w:rsid w:val="00CE1553"/>
    <w:rPr>
      <w:b w:val="0"/>
      <w:bCs/>
    </w:rPr>
  </w:style>
  <w:style w:type="character" w:customStyle="1" w:styleId="afffd">
    <w:name w:val="Тема примечания Знак"/>
    <w:link w:val="afffc"/>
    <w:rsid w:val="00CE1553"/>
    <w:rPr>
      <w:rFonts w:ascii="Times New Roman" w:eastAsia="Times New Roman" w:hAnsi="Times New Roman"/>
      <w:b w:val="0"/>
      <w:bCs/>
      <w:sz w:val="24"/>
    </w:rPr>
  </w:style>
  <w:style w:type="paragraph" w:customStyle="1" w:styleId="zagc-0">
    <w:name w:val="zagc-0"/>
    <w:basedOn w:val="a0"/>
    <w:rsid w:val="00CE1553"/>
    <w:pPr>
      <w:spacing w:before="180" w:after="60" w:line="240" w:lineRule="auto"/>
      <w:ind w:firstLine="150"/>
      <w:contextualSpacing/>
    </w:pPr>
    <w:rPr>
      <w:rFonts w:ascii="Arial" w:eastAsia="Times New Roman" w:hAnsi="Arial" w:cs="Arial"/>
      <w:bCs/>
      <w:caps/>
      <w:color w:val="29211E"/>
      <w:sz w:val="24"/>
      <w:szCs w:val="24"/>
      <w:lang w:eastAsia="ru-RU"/>
    </w:rPr>
  </w:style>
  <w:style w:type="paragraph" w:customStyle="1" w:styleId="zagc-1">
    <w:name w:val="zagc-1"/>
    <w:basedOn w:val="a0"/>
    <w:rsid w:val="00CE1553"/>
    <w:pPr>
      <w:spacing w:before="135" w:after="60" w:line="240" w:lineRule="auto"/>
      <w:ind w:firstLine="150"/>
      <w:contextualSpacing/>
    </w:pPr>
    <w:rPr>
      <w:rFonts w:ascii="Arial" w:eastAsia="Times New Roman" w:hAnsi="Arial" w:cs="Arial"/>
      <w:bCs/>
      <w:caps/>
      <w:color w:val="29211E"/>
      <w:sz w:val="24"/>
      <w:szCs w:val="20"/>
      <w:lang w:eastAsia="ru-RU"/>
    </w:rPr>
  </w:style>
  <w:style w:type="paragraph" w:customStyle="1" w:styleId="titlepage">
    <w:name w:val="titlepage"/>
    <w:basedOn w:val="a0"/>
    <w:rsid w:val="00CE1553"/>
    <w:pPr>
      <w:spacing w:before="45" w:after="45" w:line="240" w:lineRule="auto"/>
      <w:ind w:firstLine="150"/>
      <w:contextualSpacing/>
    </w:pPr>
    <w:rPr>
      <w:rFonts w:ascii="Arial" w:eastAsia="Times New Roman" w:hAnsi="Arial" w:cs="Arial"/>
      <w:bCs/>
      <w:caps/>
      <w:color w:val="B00000"/>
      <w:sz w:val="24"/>
      <w:szCs w:val="24"/>
      <w:lang w:eastAsia="ru-RU"/>
    </w:rPr>
  </w:style>
  <w:style w:type="paragraph" w:customStyle="1" w:styleId="menumain">
    <w:name w:val="menumain"/>
    <w:basedOn w:val="a0"/>
    <w:rsid w:val="00CE1553"/>
    <w:pPr>
      <w:spacing w:before="120" w:after="120" w:line="240" w:lineRule="auto"/>
      <w:ind w:firstLine="150"/>
      <w:contextualSpacing/>
      <w:jc w:val="both"/>
    </w:pPr>
    <w:rPr>
      <w:rFonts w:ascii="Arial" w:eastAsia="Times New Roman" w:hAnsi="Arial" w:cs="Arial"/>
      <w:bCs/>
      <w:color w:val="ECD69A"/>
      <w:sz w:val="18"/>
      <w:szCs w:val="18"/>
      <w:lang w:eastAsia="ru-RU"/>
    </w:rPr>
  </w:style>
  <w:style w:type="paragraph" w:customStyle="1" w:styleId="menul">
    <w:name w:val="menul"/>
    <w:basedOn w:val="a0"/>
    <w:rsid w:val="00CE1553"/>
    <w:pPr>
      <w:spacing w:before="15" w:after="15" w:line="180" w:lineRule="atLeast"/>
      <w:ind w:left="30" w:right="30" w:firstLine="150"/>
      <w:contextualSpacing/>
      <w:jc w:val="both"/>
    </w:pPr>
    <w:rPr>
      <w:rFonts w:ascii="MS Sans Serif" w:eastAsia="Times New Roman" w:hAnsi="MS Sans Serif" w:cs="Arial"/>
      <w:bCs/>
      <w:color w:val="ECD69A"/>
      <w:sz w:val="16"/>
      <w:szCs w:val="16"/>
      <w:lang w:eastAsia="ru-RU"/>
    </w:rPr>
  </w:style>
  <w:style w:type="paragraph" w:customStyle="1" w:styleId="menutop">
    <w:name w:val="menutop"/>
    <w:basedOn w:val="a0"/>
    <w:rsid w:val="00CE1553"/>
    <w:pPr>
      <w:spacing w:before="120" w:after="120" w:line="240" w:lineRule="auto"/>
      <w:ind w:firstLine="150"/>
      <w:contextualSpacing/>
      <w:jc w:val="both"/>
    </w:pPr>
    <w:rPr>
      <w:rFonts w:ascii="Arial" w:eastAsia="Times New Roman" w:hAnsi="Arial" w:cs="Arial"/>
      <w:bCs/>
      <w:color w:val="000000"/>
      <w:sz w:val="18"/>
      <w:szCs w:val="18"/>
      <w:lang w:eastAsia="ru-RU"/>
    </w:rPr>
  </w:style>
  <w:style w:type="paragraph" w:customStyle="1" w:styleId="menutopp">
    <w:name w:val="menutopp"/>
    <w:basedOn w:val="a0"/>
    <w:rsid w:val="00CE1553"/>
    <w:pPr>
      <w:spacing w:before="120" w:after="120" w:line="240" w:lineRule="auto"/>
      <w:ind w:firstLine="150"/>
      <w:contextualSpacing/>
    </w:pPr>
    <w:rPr>
      <w:rFonts w:ascii="MS Sans Serif" w:eastAsia="Times New Roman" w:hAnsi="MS Sans Serif" w:cs="Arial"/>
      <w:bCs/>
      <w:color w:val="B00000"/>
      <w:sz w:val="16"/>
      <w:szCs w:val="16"/>
      <w:lang w:eastAsia="ru-RU"/>
    </w:rPr>
  </w:style>
  <w:style w:type="paragraph" w:customStyle="1" w:styleId="menutopp1">
    <w:name w:val="menutopp1"/>
    <w:basedOn w:val="a0"/>
    <w:rsid w:val="00CE1553"/>
    <w:pPr>
      <w:spacing w:before="120" w:after="120" w:line="240" w:lineRule="auto"/>
      <w:ind w:firstLine="150"/>
      <w:contextualSpacing/>
    </w:pPr>
    <w:rPr>
      <w:rFonts w:ascii="Arial" w:eastAsia="Times New Roman" w:hAnsi="Arial" w:cs="Arial"/>
      <w:bCs/>
      <w:color w:val="B00000"/>
      <w:sz w:val="18"/>
      <w:szCs w:val="18"/>
      <w:lang w:eastAsia="ru-RU"/>
    </w:rPr>
  </w:style>
  <w:style w:type="paragraph" w:customStyle="1" w:styleId="linknewstitle">
    <w:name w:val="linknewstitle"/>
    <w:basedOn w:val="a0"/>
    <w:rsid w:val="00CE1553"/>
    <w:pPr>
      <w:spacing w:before="15" w:after="15" w:line="240" w:lineRule="auto"/>
      <w:ind w:firstLine="150"/>
      <w:contextualSpacing/>
      <w:jc w:val="both"/>
    </w:pPr>
    <w:rPr>
      <w:rFonts w:ascii="Arial" w:eastAsia="Times New Roman" w:hAnsi="Arial" w:cs="Arial"/>
      <w:bCs/>
      <w:color w:val="000000"/>
      <w:sz w:val="18"/>
      <w:szCs w:val="18"/>
      <w:u w:val="single"/>
      <w:lang w:eastAsia="ru-RU"/>
    </w:rPr>
  </w:style>
  <w:style w:type="paragraph" w:customStyle="1" w:styleId="linknewscoms">
    <w:name w:val="linknewscoms"/>
    <w:basedOn w:val="a0"/>
    <w:rsid w:val="00CE1553"/>
    <w:pPr>
      <w:spacing w:before="15" w:after="15" w:line="240" w:lineRule="auto"/>
      <w:ind w:firstLine="150"/>
      <w:contextualSpacing/>
      <w:jc w:val="both"/>
    </w:pPr>
    <w:rPr>
      <w:rFonts w:ascii="Arial" w:eastAsia="Times New Roman" w:hAnsi="Arial" w:cs="Arial"/>
      <w:b/>
      <w:color w:val="000000"/>
      <w:sz w:val="18"/>
      <w:szCs w:val="18"/>
      <w:lang w:eastAsia="ru-RU"/>
    </w:rPr>
  </w:style>
  <w:style w:type="paragraph" w:customStyle="1" w:styleId="table">
    <w:name w:val="table"/>
    <w:basedOn w:val="a0"/>
    <w:rsid w:val="00CE1553"/>
    <w:pPr>
      <w:spacing w:before="90" w:after="90" w:line="240" w:lineRule="auto"/>
      <w:ind w:firstLine="150"/>
      <w:contextualSpacing/>
      <w:jc w:val="both"/>
    </w:pPr>
    <w:rPr>
      <w:rFonts w:ascii="Arial" w:eastAsia="Times New Roman" w:hAnsi="Arial" w:cs="Arial"/>
      <w:b/>
      <w:sz w:val="18"/>
      <w:szCs w:val="18"/>
      <w:lang w:eastAsia="ru-RU"/>
    </w:rPr>
  </w:style>
  <w:style w:type="paragraph" w:customStyle="1" w:styleId="edit">
    <w:name w:val="edit"/>
    <w:basedOn w:val="a0"/>
    <w:rsid w:val="00CE1553"/>
    <w:pPr>
      <w:spacing w:before="15" w:after="15" w:line="240" w:lineRule="auto"/>
      <w:ind w:firstLine="150"/>
      <w:contextualSpacing/>
      <w:jc w:val="both"/>
    </w:pPr>
    <w:rPr>
      <w:rFonts w:ascii="Arial" w:eastAsia="Times New Roman" w:hAnsi="Arial" w:cs="Arial"/>
      <w:b/>
      <w:sz w:val="18"/>
      <w:szCs w:val="18"/>
      <w:lang w:eastAsia="ru-RU"/>
    </w:rPr>
  </w:style>
  <w:style w:type="paragraph" w:customStyle="1" w:styleId="zagc-2">
    <w:name w:val="zagc-2"/>
    <w:basedOn w:val="a0"/>
    <w:rsid w:val="00CE1553"/>
    <w:pPr>
      <w:spacing w:before="90" w:after="60" w:line="240" w:lineRule="auto"/>
      <w:ind w:firstLine="150"/>
      <w:contextualSpacing/>
    </w:pPr>
    <w:rPr>
      <w:rFonts w:ascii="Arial" w:eastAsia="Times New Roman" w:hAnsi="Arial" w:cs="Arial"/>
      <w:bCs/>
      <w:color w:val="29211E"/>
      <w:sz w:val="18"/>
      <w:szCs w:val="18"/>
      <w:lang w:eastAsia="ru-RU"/>
    </w:rPr>
  </w:style>
  <w:style w:type="paragraph" w:customStyle="1" w:styleId="zagl-0">
    <w:name w:val="zagl-0"/>
    <w:basedOn w:val="a0"/>
    <w:rsid w:val="00CE1553"/>
    <w:pPr>
      <w:spacing w:before="180" w:after="60" w:line="240" w:lineRule="auto"/>
      <w:ind w:firstLine="150"/>
      <w:contextualSpacing/>
      <w:jc w:val="both"/>
    </w:pPr>
    <w:rPr>
      <w:rFonts w:ascii="Arial" w:eastAsia="Times New Roman" w:hAnsi="Arial" w:cs="Arial"/>
      <w:bCs/>
      <w:caps/>
      <w:color w:val="29211E"/>
      <w:sz w:val="24"/>
      <w:szCs w:val="24"/>
      <w:lang w:eastAsia="ru-RU"/>
    </w:rPr>
  </w:style>
  <w:style w:type="paragraph" w:customStyle="1" w:styleId="zagl-1">
    <w:name w:val="zagl-1"/>
    <w:basedOn w:val="a0"/>
    <w:rsid w:val="00CE1553"/>
    <w:pPr>
      <w:spacing w:before="135" w:after="60" w:line="240" w:lineRule="auto"/>
      <w:ind w:firstLine="150"/>
      <w:contextualSpacing/>
      <w:jc w:val="both"/>
    </w:pPr>
    <w:rPr>
      <w:rFonts w:ascii="Arial" w:eastAsia="Times New Roman" w:hAnsi="Arial" w:cs="Arial"/>
      <w:bCs/>
      <w:caps/>
      <w:color w:val="29211E"/>
      <w:sz w:val="24"/>
      <w:szCs w:val="20"/>
      <w:lang w:eastAsia="ru-RU"/>
    </w:rPr>
  </w:style>
  <w:style w:type="paragraph" w:customStyle="1" w:styleId="zagl-2">
    <w:name w:val="zagl-2"/>
    <w:basedOn w:val="a0"/>
    <w:rsid w:val="00CE1553"/>
    <w:pPr>
      <w:spacing w:before="90" w:after="60" w:line="240" w:lineRule="auto"/>
      <w:ind w:firstLine="150"/>
      <w:contextualSpacing/>
      <w:jc w:val="both"/>
    </w:pPr>
    <w:rPr>
      <w:rFonts w:ascii="Arial" w:eastAsia="Times New Roman" w:hAnsi="Arial" w:cs="Arial"/>
      <w:bCs/>
      <w:color w:val="29211E"/>
      <w:sz w:val="18"/>
      <w:szCs w:val="18"/>
      <w:lang w:eastAsia="ru-RU"/>
    </w:rPr>
  </w:style>
  <w:style w:type="paragraph" w:customStyle="1" w:styleId="spis">
    <w:name w:val="spis"/>
    <w:basedOn w:val="a0"/>
    <w:rsid w:val="00CE1553"/>
    <w:pPr>
      <w:spacing w:before="15" w:after="15" w:line="240" w:lineRule="auto"/>
      <w:ind w:firstLine="150"/>
      <w:contextualSpacing/>
      <w:jc w:val="both"/>
    </w:pPr>
    <w:rPr>
      <w:rFonts w:ascii="Arial" w:eastAsia="Times New Roman" w:hAnsi="Arial" w:cs="Arial"/>
      <w:b/>
      <w:sz w:val="18"/>
      <w:szCs w:val="18"/>
      <w:lang w:eastAsia="ru-RU"/>
    </w:rPr>
  </w:style>
  <w:style w:type="paragraph" w:customStyle="1" w:styleId="podpis">
    <w:name w:val="podpis"/>
    <w:basedOn w:val="a0"/>
    <w:rsid w:val="00CE1553"/>
    <w:pPr>
      <w:spacing w:before="75" w:after="75" w:line="240" w:lineRule="auto"/>
      <w:ind w:firstLine="150"/>
      <w:contextualSpacing/>
      <w:jc w:val="right"/>
    </w:pPr>
    <w:rPr>
      <w:rFonts w:ascii="Arial" w:eastAsia="Times New Roman" w:hAnsi="Arial" w:cs="Arial"/>
      <w:bCs/>
      <w:sz w:val="18"/>
      <w:szCs w:val="18"/>
      <w:lang w:eastAsia="ru-RU"/>
    </w:rPr>
  </w:style>
  <w:style w:type="paragraph" w:customStyle="1" w:styleId="dropmenu">
    <w:name w:val="drop_menu"/>
    <w:basedOn w:val="a0"/>
    <w:rsid w:val="00CE1553"/>
    <w:pPr>
      <w:shd w:val="clear" w:color="auto" w:fill="ECD69A"/>
      <w:spacing w:before="15" w:after="15" w:line="240" w:lineRule="auto"/>
      <w:ind w:firstLine="150"/>
      <w:contextualSpacing/>
      <w:jc w:val="both"/>
    </w:pPr>
    <w:rPr>
      <w:rFonts w:ascii="Arial" w:eastAsia="Times New Roman" w:hAnsi="Arial" w:cs="Arial"/>
      <w:bCs/>
      <w:color w:val="000000"/>
      <w:sz w:val="18"/>
      <w:szCs w:val="18"/>
      <w:lang w:eastAsia="ru-RU"/>
    </w:rPr>
  </w:style>
  <w:style w:type="paragraph" w:customStyle="1" w:styleId="imgheader">
    <w:name w:val="img_header"/>
    <w:basedOn w:val="a0"/>
    <w:rsid w:val="00CE1553"/>
    <w:pPr>
      <w:shd w:val="clear" w:color="auto" w:fill="8D494B"/>
      <w:spacing w:before="15" w:after="15" w:line="240" w:lineRule="auto"/>
      <w:ind w:firstLine="150"/>
      <w:contextualSpacing/>
      <w:jc w:val="both"/>
    </w:pPr>
    <w:rPr>
      <w:rFonts w:ascii="Arial" w:eastAsia="Times New Roman" w:hAnsi="Arial" w:cs="Arial"/>
      <w:b/>
      <w:color w:val="FFFFFF"/>
      <w:sz w:val="18"/>
      <w:szCs w:val="18"/>
      <w:lang w:eastAsia="ru-RU"/>
    </w:rPr>
  </w:style>
  <w:style w:type="paragraph" w:customStyle="1" w:styleId="tablephoto">
    <w:name w:val="tablephoto"/>
    <w:basedOn w:val="a0"/>
    <w:rsid w:val="00CE1553"/>
    <w:pPr>
      <w:pBdr>
        <w:top w:val="single" w:sz="6" w:space="0" w:color="522C2B"/>
        <w:left w:val="single" w:sz="6" w:space="0" w:color="522C2B"/>
        <w:bottom w:val="single" w:sz="6" w:space="0" w:color="522C2B"/>
        <w:right w:val="single" w:sz="6" w:space="0" w:color="522C2B"/>
      </w:pBdr>
      <w:shd w:val="clear" w:color="auto" w:fill="ECD69A"/>
      <w:spacing w:before="15" w:after="15" w:line="240" w:lineRule="auto"/>
      <w:ind w:firstLine="150"/>
      <w:contextualSpacing/>
      <w:jc w:val="both"/>
    </w:pPr>
    <w:rPr>
      <w:rFonts w:ascii="Arial" w:eastAsia="Times New Roman" w:hAnsi="Arial" w:cs="Arial"/>
      <w:b/>
      <w:sz w:val="16"/>
      <w:szCs w:val="16"/>
      <w:lang w:eastAsia="ru-RU"/>
    </w:rPr>
  </w:style>
  <w:style w:type="paragraph" w:customStyle="1" w:styleId="ConsPlusCell">
    <w:name w:val="ConsPlusCell"/>
    <w:rsid w:val="00CE1553"/>
    <w:pPr>
      <w:widowControl w:val="0"/>
      <w:autoSpaceDE w:val="0"/>
      <w:autoSpaceDN w:val="0"/>
      <w:adjustRightInd w:val="0"/>
    </w:pPr>
    <w:rPr>
      <w:rFonts w:ascii="Arial" w:eastAsia="Times New Roman" w:hAnsi="Arial" w:cs="Arial"/>
    </w:rPr>
  </w:style>
  <w:style w:type="paragraph" w:customStyle="1" w:styleId="2e">
    <w:name w:val="Îñíîâíîé òåêñò 2"/>
    <w:basedOn w:val="a0"/>
    <w:rsid w:val="00CE1553"/>
    <w:pPr>
      <w:widowControl w:val="0"/>
      <w:spacing w:before="120" w:after="120" w:line="240" w:lineRule="auto"/>
      <w:ind w:firstLine="720"/>
      <w:contextualSpacing/>
      <w:jc w:val="both"/>
    </w:pPr>
    <w:rPr>
      <w:rFonts w:ascii="Times New Roman" w:eastAsia="Times New Roman" w:hAnsi="Times New Roman"/>
      <w:color w:val="000000"/>
      <w:sz w:val="24"/>
      <w:szCs w:val="20"/>
      <w:lang w:val="en-US" w:eastAsia="ru-RU"/>
    </w:rPr>
  </w:style>
  <w:style w:type="paragraph" w:styleId="afffe">
    <w:name w:val="endnote text"/>
    <w:basedOn w:val="a0"/>
    <w:link w:val="affff"/>
    <w:rsid w:val="00CE1553"/>
    <w:pPr>
      <w:spacing w:before="120" w:after="120" w:line="240" w:lineRule="auto"/>
      <w:ind w:firstLine="567"/>
      <w:contextualSpacing/>
      <w:jc w:val="both"/>
    </w:pPr>
    <w:rPr>
      <w:rFonts w:ascii="Times New Roman" w:eastAsia="Times New Roman" w:hAnsi="Times New Roman"/>
      <w:b/>
      <w:sz w:val="24"/>
      <w:szCs w:val="20"/>
      <w:lang w:eastAsia="ru-RU"/>
    </w:rPr>
  </w:style>
  <w:style w:type="character" w:customStyle="1" w:styleId="affff">
    <w:name w:val="Текст концевой сноски Знак"/>
    <w:link w:val="afffe"/>
    <w:rsid w:val="00CE1553"/>
    <w:rPr>
      <w:rFonts w:ascii="Times New Roman" w:eastAsia="Times New Roman" w:hAnsi="Times New Roman"/>
      <w:b/>
      <w:sz w:val="24"/>
    </w:rPr>
  </w:style>
  <w:style w:type="character" w:styleId="affff0">
    <w:name w:val="endnote reference"/>
    <w:rsid w:val="00CE1553"/>
    <w:rPr>
      <w:vertAlign w:val="superscript"/>
    </w:rPr>
  </w:style>
  <w:style w:type="paragraph" w:customStyle="1" w:styleId="affff1">
    <w:name w:val="список"/>
    <w:basedOn w:val="a0"/>
    <w:link w:val="affff2"/>
    <w:qFormat/>
    <w:rsid w:val="00CE1553"/>
    <w:pPr>
      <w:widowControl w:val="0"/>
      <w:shd w:val="clear" w:color="auto" w:fill="FFFFFF"/>
      <w:tabs>
        <w:tab w:val="left" w:pos="296"/>
      </w:tabs>
      <w:autoSpaceDE w:val="0"/>
      <w:autoSpaceDN w:val="0"/>
      <w:adjustRightInd w:val="0"/>
      <w:spacing w:before="88" w:after="120" w:line="240" w:lineRule="auto"/>
      <w:ind w:left="567" w:firstLine="567"/>
      <w:contextualSpacing/>
      <w:jc w:val="both"/>
    </w:pPr>
    <w:rPr>
      <w:rFonts w:ascii="Times New Roman" w:eastAsia="Times New Roman" w:hAnsi="Times New Roman"/>
      <w:b/>
      <w:bCs/>
      <w:color w:val="000000"/>
      <w:sz w:val="24"/>
      <w:szCs w:val="20"/>
      <w:lang w:eastAsia="ru-RU"/>
    </w:rPr>
  </w:style>
  <w:style w:type="character" w:customStyle="1" w:styleId="affff2">
    <w:name w:val="список Знак"/>
    <w:link w:val="affff1"/>
    <w:rsid w:val="00CE1553"/>
    <w:rPr>
      <w:rFonts w:ascii="Times New Roman" w:eastAsia="Times New Roman" w:hAnsi="Times New Roman"/>
      <w:b/>
      <w:bCs/>
      <w:color w:val="000000"/>
      <w:sz w:val="24"/>
      <w:shd w:val="clear" w:color="auto" w:fill="FFFFFF"/>
    </w:rPr>
  </w:style>
  <w:style w:type="paragraph" w:customStyle="1" w:styleId="-2">
    <w:name w:val="Список-2"/>
    <w:basedOn w:val="affff1"/>
    <w:link w:val="-20"/>
    <w:qFormat/>
    <w:rsid w:val="00CE1553"/>
    <w:pPr>
      <w:numPr>
        <w:numId w:val="34"/>
      </w:numPr>
    </w:pPr>
    <w:rPr>
      <w:b w:val="0"/>
      <w:spacing w:val="5"/>
    </w:rPr>
  </w:style>
  <w:style w:type="character" w:customStyle="1" w:styleId="-20">
    <w:name w:val="Список-2 Знак"/>
    <w:link w:val="-2"/>
    <w:rsid w:val="00CE1553"/>
    <w:rPr>
      <w:rFonts w:ascii="Times New Roman" w:eastAsia="Times New Roman" w:hAnsi="Times New Roman"/>
      <w:bCs/>
      <w:color w:val="000000"/>
      <w:spacing w:val="5"/>
      <w:sz w:val="24"/>
      <w:shd w:val="clear" w:color="auto" w:fill="FFFFFF"/>
    </w:rPr>
  </w:style>
  <w:style w:type="character" w:customStyle="1" w:styleId="epm">
    <w:name w:val="epm"/>
    <w:rsid w:val="00CE1553"/>
    <w:rPr>
      <w:shd w:val="clear" w:color="auto" w:fill="FFE0B2"/>
    </w:rPr>
  </w:style>
  <w:style w:type="paragraph" w:customStyle="1" w:styleId="Heading">
    <w:name w:val="Heading"/>
    <w:rsid w:val="00CE1553"/>
    <w:pPr>
      <w:autoSpaceDE w:val="0"/>
      <w:autoSpaceDN w:val="0"/>
      <w:adjustRightInd w:val="0"/>
    </w:pPr>
    <w:rPr>
      <w:rFonts w:ascii="Arial" w:eastAsia="Times New Roman" w:hAnsi="Arial" w:cs="Arial"/>
      <w:b/>
      <w:bCs/>
      <w:sz w:val="22"/>
      <w:szCs w:val="22"/>
    </w:rPr>
  </w:style>
  <w:style w:type="paragraph" w:customStyle="1" w:styleId="font5">
    <w:name w:val="font5"/>
    <w:basedOn w:val="a0"/>
    <w:rsid w:val="00CE1553"/>
    <w:pPr>
      <w:spacing w:before="100" w:beforeAutospacing="1" w:after="100" w:afterAutospacing="1" w:line="240" w:lineRule="auto"/>
      <w:ind w:firstLine="567"/>
      <w:contextualSpacing/>
      <w:jc w:val="left"/>
    </w:pPr>
    <w:rPr>
      <w:rFonts w:ascii="Times New Roman" w:eastAsia="Times New Roman" w:hAnsi="Times New Roman"/>
      <w:color w:val="000000"/>
      <w:sz w:val="20"/>
      <w:szCs w:val="20"/>
      <w:lang w:eastAsia="ru-RU"/>
    </w:rPr>
  </w:style>
  <w:style w:type="paragraph" w:customStyle="1" w:styleId="xl64">
    <w:name w:val="xl64"/>
    <w:basedOn w:val="a0"/>
    <w:rsid w:val="00CE1553"/>
    <w:pP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65">
    <w:name w:val="xl65"/>
    <w:basedOn w:val="a0"/>
    <w:rsid w:val="00CE1553"/>
    <w:pPr>
      <w:spacing w:before="100" w:beforeAutospacing="1" w:after="100" w:afterAutospacing="1" w:line="240" w:lineRule="auto"/>
      <w:ind w:firstLine="567"/>
      <w:contextualSpacing/>
      <w:jc w:val="left"/>
      <w:textAlignment w:val="center"/>
    </w:pPr>
    <w:rPr>
      <w:rFonts w:ascii="Times New Roman" w:eastAsia="Times New Roman" w:hAnsi="Times New Roman"/>
      <w:sz w:val="20"/>
      <w:szCs w:val="20"/>
      <w:lang w:eastAsia="ru-RU"/>
    </w:rPr>
  </w:style>
  <w:style w:type="paragraph" w:customStyle="1" w:styleId="xl66">
    <w:name w:val="xl66"/>
    <w:basedOn w:val="a0"/>
    <w:rsid w:val="00CE1553"/>
    <w:pPr>
      <w:spacing w:before="100" w:beforeAutospacing="1" w:after="100" w:afterAutospacing="1" w:line="240" w:lineRule="auto"/>
      <w:ind w:firstLine="567"/>
      <w:contextualSpacing/>
      <w:jc w:val="left"/>
    </w:pPr>
    <w:rPr>
      <w:rFonts w:ascii="Times New Roman" w:eastAsia="Times New Roman" w:hAnsi="Times New Roman"/>
      <w:sz w:val="20"/>
      <w:szCs w:val="20"/>
      <w:lang w:eastAsia="ru-RU"/>
    </w:rPr>
  </w:style>
  <w:style w:type="paragraph" w:customStyle="1" w:styleId="xl67">
    <w:name w:val="xl67"/>
    <w:basedOn w:val="a0"/>
    <w:rsid w:val="00CE1553"/>
    <w:pP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68">
    <w:name w:val="xl68"/>
    <w:basedOn w:val="a0"/>
    <w:rsid w:val="00CE1553"/>
    <w:pPr>
      <w:spacing w:before="100" w:beforeAutospacing="1" w:after="100" w:afterAutospacing="1" w:line="240" w:lineRule="auto"/>
      <w:ind w:firstLine="567"/>
      <w:contextualSpacing/>
    </w:pPr>
    <w:rPr>
      <w:rFonts w:ascii="Times New Roman" w:eastAsia="Times New Roman" w:hAnsi="Times New Roman"/>
      <w:b/>
      <w:bCs/>
      <w:sz w:val="20"/>
      <w:szCs w:val="20"/>
      <w:lang w:eastAsia="ru-RU"/>
    </w:rPr>
  </w:style>
  <w:style w:type="paragraph" w:customStyle="1" w:styleId="xl69">
    <w:name w:val="xl69"/>
    <w:basedOn w:val="a0"/>
    <w:rsid w:val="00CE1553"/>
    <w:pPr>
      <w:pBdr>
        <w:lef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70">
    <w:name w:val="xl70"/>
    <w:basedOn w:val="a0"/>
    <w:rsid w:val="00CE1553"/>
    <w:pPr>
      <w:pBdr>
        <w:top w:val="single" w:sz="4" w:space="0" w:color="auto"/>
        <w:bottom w:val="single" w:sz="4" w:space="0" w:color="auto"/>
      </w:pBdr>
      <w:spacing w:before="100" w:beforeAutospacing="1" w:after="100" w:afterAutospacing="1" w:line="240" w:lineRule="auto"/>
      <w:ind w:firstLine="567"/>
      <w:contextualSpacing/>
    </w:pPr>
    <w:rPr>
      <w:rFonts w:ascii="Times New Roman" w:eastAsia="Times New Roman" w:hAnsi="Times New Roman"/>
      <w:b/>
      <w:bCs/>
      <w:sz w:val="20"/>
      <w:szCs w:val="20"/>
      <w:lang w:eastAsia="ru-RU"/>
    </w:rPr>
  </w:style>
  <w:style w:type="paragraph" w:customStyle="1" w:styleId="xl71">
    <w:name w:val="xl71"/>
    <w:basedOn w:val="a0"/>
    <w:rsid w:val="00CE1553"/>
    <w:pPr>
      <w:pBdr>
        <w:top w:val="single" w:sz="4" w:space="0" w:color="auto"/>
        <w:left w:val="single" w:sz="4" w:space="0" w:color="auto"/>
        <w:bottom w:val="single" w:sz="4" w:space="0" w:color="auto"/>
      </w:pBdr>
      <w:spacing w:before="100" w:beforeAutospacing="1" w:after="100" w:afterAutospacing="1" w:line="240" w:lineRule="auto"/>
      <w:ind w:firstLine="567"/>
      <w:contextualSpacing/>
      <w:jc w:val="left"/>
      <w:textAlignment w:val="center"/>
    </w:pPr>
    <w:rPr>
      <w:rFonts w:ascii="Times New Roman" w:eastAsia="Times New Roman" w:hAnsi="Times New Roman"/>
      <w:b/>
      <w:bCs/>
      <w:sz w:val="20"/>
      <w:szCs w:val="20"/>
      <w:lang w:eastAsia="ru-RU"/>
    </w:rPr>
  </w:style>
  <w:style w:type="paragraph" w:customStyle="1" w:styleId="xl72">
    <w:name w:val="xl72"/>
    <w:basedOn w:val="a0"/>
    <w:rsid w:val="00CE1553"/>
    <w:pPr>
      <w:spacing w:before="100" w:beforeAutospacing="1" w:after="100" w:afterAutospacing="1" w:line="240" w:lineRule="auto"/>
      <w:ind w:firstLine="567"/>
      <w:contextualSpacing/>
    </w:pPr>
    <w:rPr>
      <w:rFonts w:ascii="Times New Roman" w:eastAsia="Times New Roman" w:hAnsi="Times New Roman"/>
      <w:b/>
      <w:bCs/>
      <w:sz w:val="20"/>
      <w:szCs w:val="20"/>
      <w:lang w:eastAsia="ru-RU"/>
    </w:rPr>
  </w:style>
  <w:style w:type="paragraph" w:customStyle="1" w:styleId="xl73">
    <w:name w:val="xl73"/>
    <w:basedOn w:val="a0"/>
    <w:rsid w:val="00CE1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b/>
      <w:bCs/>
      <w:sz w:val="20"/>
      <w:szCs w:val="20"/>
      <w:lang w:eastAsia="ru-RU"/>
    </w:rPr>
  </w:style>
  <w:style w:type="paragraph" w:customStyle="1" w:styleId="xl74">
    <w:name w:val="xl74"/>
    <w:basedOn w:val="a0"/>
    <w:rsid w:val="00CE1553"/>
    <w:pPr>
      <w:pBdr>
        <w:top w:val="single" w:sz="4" w:space="0" w:color="auto"/>
        <w:left w:val="single" w:sz="4" w:space="0" w:color="auto"/>
        <w:bottom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b/>
      <w:bCs/>
      <w:sz w:val="20"/>
      <w:szCs w:val="20"/>
      <w:lang w:eastAsia="ru-RU"/>
    </w:rPr>
  </w:style>
  <w:style w:type="paragraph" w:customStyle="1" w:styleId="xl75">
    <w:name w:val="xl75"/>
    <w:basedOn w:val="a0"/>
    <w:rsid w:val="00CE1553"/>
    <w:pPr>
      <w:pBdr>
        <w:top w:val="single" w:sz="4" w:space="0" w:color="auto"/>
        <w:left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76">
    <w:name w:val="xl76"/>
    <w:basedOn w:val="a0"/>
    <w:rsid w:val="00CE1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77">
    <w:name w:val="xl77"/>
    <w:basedOn w:val="a0"/>
    <w:rsid w:val="00CE1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567"/>
      <w:contextualSpacing/>
      <w:jc w:val="left"/>
      <w:textAlignment w:val="center"/>
    </w:pPr>
    <w:rPr>
      <w:rFonts w:ascii="Times New Roman" w:eastAsia="Times New Roman" w:hAnsi="Times New Roman"/>
      <w:sz w:val="20"/>
      <w:szCs w:val="20"/>
      <w:lang w:eastAsia="ru-RU"/>
    </w:rPr>
  </w:style>
  <w:style w:type="paragraph" w:customStyle="1" w:styleId="xl78">
    <w:name w:val="xl78"/>
    <w:basedOn w:val="a0"/>
    <w:rsid w:val="00CE1553"/>
    <w:pPr>
      <w:pBdr>
        <w:top w:val="single" w:sz="4" w:space="0" w:color="auto"/>
        <w:left w:val="single" w:sz="4" w:space="0" w:color="auto"/>
        <w:bottom w:val="single" w:sz="4" w:space="0" w:color="auto"/>
      </w:pBdr>
      <w:spacing w:before="100" w:beforeAutospacing="1" w:after="100" w:afterAutospacing="1" w:line="240" w:lineRule="auto"/>
      <w:ind w:firstLine="567"/>
      <w:contextualSpacing/>
      <w:jc w:val="left"/>
    </w:pPr>
    <w:rPr>
      <w:rFonts w:ascii="Times New Roman" w:eastAsia="Times New Roman" w:hAnsi="Times New Roman"/>
      <w:sz w:val="20"/>
      <w:szCs w:val="20"/>
      <w:lang w:eastAsia="ru-RU"/>
    </w:rPr>
  </w:style>
  <w:style w:type="paragraph" w:customStyle="1" w:styleId="xl79">
    <w:name w:val="xl79"/>
    <w:basedOn w:val="a0"/>
    <w:rsid w:val="00CE1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80">
    <w:name w:val="xl80"/>
    <w:basedOn w:val="a0"/>
    <w:rsid w:val="00CE1553"/>
    <w:pPr>
      <w:pBdr>
        <w:top w:val="single" w:sz="4" w:space="0" w:color="auto"/>
        <w:left w:val="single" w:sz="4" w:space="0" w:color="auto"/>
        <w:bottom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81">
    <w:name w:val="xl81"/>
    <w:basedOn w:val="a0"/>
    <w:rsid w:val="00CE1553"/>
    <w:pPr>
      <w:pBdr>
        <w:top w:val="single" w:sz="4" w:space="0" w:color="auto"/>
        <w:left w:val="single" w:sz="4" w:space="0" w:color="auto"/>
        <w:bottom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82">
    <w:name w:val="xl82"/>
    <w:basedOn w:val="a0"/>
    <w:rsid w:val="00CE1553"/>
    <w:pPr>
      <w:pBdr>
        <w:top w:val="single" w:sz="4" w:space="0" w:color="auto"/>
        <w:left w:val="single" w:sz="4" w:space="0" w:color="auto"/>
        <w:right w:val="single" w:sz="4" w:space="0" w:color="auto"/>
      </w:pBdr>
      <w:spacing w:before="100" w:beforeAutospacing="1" w:after="100" w:afterAutospacing="1" w:line="240" w:lineRule="auto"/>
      <w:ind w:firstLine="567"/>
      <w:contextualSpacing/>
      <w:jc w:val="left"/>
      <w:textAlignment w:val="center"/>
    </w:pPr>
    <w:rPr>
      <w:rFonts w:ascii="Times New Roman" w:eastAsia="Times New Roman" w:hAnsi="Times New Roman"/>
      <w:sz w:val="20"/>
      <w:szCs w:val="20"/>
      <w:lang w:eastAsia="ru-RU"/>
    </w:rPr>
  </w:style>
  <w:style w:type="paragraph" w:customStyle="1" w:styleId="xl83">
    <w:name w:val="xl83"/>
    <w:basedOn w:val="a0"/>
    <w:rsid w:val="00CE155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567"/>
      <w:contextualSpacing/>
      <w:jc w:val="left"/>
    </w:pPr>
    <w:rPr>
      <w:rFonts w:ascii="Times New Roman" w:eastAsia="Times New Roman" w:hAnsi="Times New Roman"/>
      <w:sz w:val="20"/>
      <w:szCs w:val="20"/>
      <w:lang w:eastAsia="ru-RU"/>
    </w:rPr>
  </w:style>
  <w:style w:type="paragraph" w:customStyle="1" w:styleId="xl84">
    <w:name w:val="xl84"/>
    <w:basedOn w:val="a0"/>
    <w:rsid w:val="00CE1553"/>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567"/>
      <w:contextualSpacing/>
      <w:jc w:val="left"/>
    </w:pPr>
    <w:rPr>
      <w:rFonts w:ascii="Times New Roman" w:eastAsia="Times New Roman" w:hAnsi="Times New Roman"/>
      <w:sz w:val="20"/>
      <w:szCs w:val="20"/>
      <w:lang w:eastAsia="ru-RU"/>
    </w:rPr>
  </w:style>
  <w:style w:type="paragraph" w:customStyle="1" w:styleId="xl85">
    <w:name w:val="xl85"/>
    <w:basedOn w:val="a0"/>
    <w:rsid w:val="00CE1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567"/>
      <w:contextualSpacing/>
      <w:jc w:val="left"/>
      <w:textAlignment w:val="center"/>
    </w:pPr>
    <w:rPr>
      <w:rFonts w:ascii="Times New Roman" w:eastAsia="Times New Roman" w:hAnsi="Times New Roman"/>
      <w:sz w:val="20"/>
      <w:szCs w:val="20"/>
      <w:lang w:eastAsia="ru-RU"/>
    </w:rPr>
  </w:style>
  <w:style w:type="paragraph" w:customStyle="1" w:styleId="xl86">
    <w:name w:val="xl86"/>
    <w:basedOn w:val="a0"/>
    <w:rsid w:val="00CE1553"/>
    <w:pPr>
      <w:pBdr>
        <w:left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87">
    <w:name w:val="xl87"/>
    <w:basedOn w:val="a0"/>
    <w:rsid w:val="00CE1553"/>
    <w:pPr>
      <w:pBdr>
        <w:top w:val="single" w:sz="4" w:space="0" w:color="auto"/>
        <w:left w:val="single" w:sz="4" w:space="0" w:color="auto"/>
      </w:pBdr>
      <w:spacing w:before="100" w:beforeAutospacing="1" w:after="100" w:afterAutospacing="1" w:line="240" w:lineRule="auto"/>
      <w:ind w:firstLine="567"/>
      <w:contextualSpacing/>
      <w:jc w:val="left"/>
    </w:pPr>
    <w:rPr>
      <w:rFonts w:ascii="Times New Roman" w:eastAsia="Times New Roman" w:hAnsi="Times New Roman"/>
      <w:sz w:val="20"/>
      <w:szCs w:val="20"/>
      <w:lang w:eastAsia="ru-RU"/>
    </w:rPr>
  </w:style>
  <w:style w:type="paragraph" w:customStyle="1" w:styleId="xl88">
    <w:name w:val="xl88"/>
    <w:basedOn w:val="a0"/>
    <w:rsid w:val="00CE1553"/>
    <w:pPr>
      <w:pBdr>
        <w:top w:val="single" w:sz="4" w:space="0" w:color="auto"/>
        <w:left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89">
    <w:name w:val="xl89"/>
    <w:basedOn w:val="a0"/>
    <w:rsid w:val="00CE1553"/>
    <w:pPr>
      <w:pBdr>
        <w:top w:val="single" w:sz="4" w:space="0" w:color="auto"/>
        <w:lef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90">
    <w:name w:val="xl90"/>
    <w:basedOn w:val="a0"/>
    <w:rsid w:val="00CE1553"/>
    <w:pPr>
      <w:pBdr>
        <w:left w:val="single" w:sz="4" w:space="0" w:color="auto"/>
        <w:bottom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91">
    <w:name w:val="xl91"/>
    <w:basedOn w:val="a0"/>
    <w:rsid w:val="00CE1553"/>
    <w:pPr>
      <w:pBdr>
        <w:left w:val="single" w:sz="4" w:space="0" w:color="auto"/>
        <w:bottom w:val="single" w:sz="4" w:space="0" w:color="auto"/>
        <w:right w:val="single" w:sz="4" w:space="0" w:color="auto"/>
      </w:pBdr>
      <w:spacing w:before="100" w:beforeAutospacing="1" w:after="100" w:afterAutospacing="1" w:line="240" w:lineRule="auto"/>
      <w:ind w:firstLine="567"/>
      <w:contextualSpacing/>
      <w:jc w:val="left"/>
      <w:textAlignment w:val="center"/>
    </w:pPr>
    <w:rPr>
      <w:rFonts w:ascii="Times New Roman" w:eastAsia="Times New Roman" w:hAnsi="Times New Roman"/>
      <w:sz w:val="20"/>
      <w:szCs w:val="20"/>
      <w:lang w:eastAsia="ru-RU"/>
    </w:rPr>
  </w:style>
  <w:style w:type="paragraph" w:customStyle="1" w:styleId="xl92">
    <w:name w:val="xl92"/>
    <w:basedOn w:val="a0"/>
    <w:rsid w:val="00CE1553"/>
    <w:pPr>
      <w:pBdr>
        <w:left w:val="single" w:sz="4" w:space="0" w:color="auto"/>
        <w:bottom w:val="single" w:sz="4" w:space="0" w:color="auto"/>
      </w:pBdr>
      <w:spacing w:before="100" w:beforeAutospacing="1" w:after="100" w:afterAutospacing="1" w:line="240" w:lineRule="auto"/>
      <w:ind w:firstLine="567"/>
      <w:contextualSpacing/>
      <w:jc w:val="left"/>
    </w:pPr>
    <w:rPr>
      <w:rFonts w:ascii="Times New Roman" w:eastAsia="Times New Roman" w:hAnsi="Times New Roman"/>
      <w:sz w:val="20"/>
      <w:szCs w:val="20"/>
      <w:lang w:eastAsia="ru-RU"/>
    </w:rPr>
  </w:style>
  <w:style w:type="paragraph" w:customStyle="1" w:styleId="xl93">
    <w:name w:val="xl93"/>
    <w:basedOn w:val="a0"/>
    <w:rsid w:val="00CE1553"/>
    <w:pPr>
      <w:pBdr>
        <w:left w:val="single" w:sz="4" w:space="0" w:color="auto"/>
        <w:bottom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94">
    <w:name w:val="xl94"/>
    <w:basedOn w:val="a0"/>
    <w:rsid w:val="00CE1553"/>
    <w:pPr>
      <w:pBdr>
        <w:left w:val="single" w:sz="4" w:space="0" w:color="auto"/>
        <w:bottom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95">
    <w:name w:val="xl95"/>
    <w:basedOn w:val="a0"/>
    <w:rsid w:val="00CE1553"/>
    <w:pPr>
      <w:pBdr>
        <w:top w:val="single" w:sz="4" w:space="0" w:color="auto"/>
        <w:left w:val="single" w:sz="4" w:space="0" w:color="auto"/>
        <w:right w:val="single" w:sz="4" w:space="0" w:color="auto"/>
      </w:pBdr>
      <w:spacing w:before="100" w:beforeAutospacing="1" w:after="100" w:afterAutospacing="1" w:line="240" w:lineRule="auto"/>
      <w:ind w:firstLine="567"/>
      <w:contextualSpacing/>
      <w:jc w:val="left"/>
      <w:textAlignment w:val="center"/>
    </w:pPr>
    <w:rPr>
      <w:rFonts w:ascii="Times New Roman" w:eastAsia="Times New Roman" w:hAnsi="Times New Roman"/>
      <w:sz w:val="20"/>
      <w:szCs w:val="20"/>
      <w:lang w:eastAsia="ru-RU"/>
    </w:rPr>
  </w:style>
  <w:style w:type="paragraph" w:customStyle="1" w:styleId="xl96">
    <w:name w:val="xl96"/>
    <w:basedOn w:val="a0"/>
    <w:rsid w:val="00CE1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97">
    <w:name w:val="xl97"/>
    <w:basedOn w:val="a0"/>
    <w:rsid w:val="00CE1553"/>
    <w:pPr>
      <w:pBdr>
        <w:top w:val="single" w:sz="4" w:space="0" w:color="auto"/>
        <w:bottom w:val="single" w:sz="4" w:space="0" w:color="auto"/>
        <w:right w:val="single" w:sz="4" w:space="0" w:color="auto"/>
      </w:pBdr>
      <w:spacing w:before="100" w:beforeAutospacing="1" w:after="100" w:afterAutospacing="1" w:line="240" w:lineRule="auto"/>
      <w:ind w:firstLine="567"/>
      <w:contextualSpacing/>
      <w:jc w:val="left"/>
      <w:textAlignment w:val="center"/>
    </w:pPr>
    <w:rPr>
      <w:rFonts w:ascii="Times New Roman" w:eastAsia="Times New Roman" w:hAnsi="Times New Roman"/>
      <w:sz w:val="20"/>
      <w:szCs w:val="20"/>
      <w:lang w:eastAsia="ru-RU"/>
    </w:rPr>
  </w:style>
  <w:style w:type="paragraph" w:customStyle="1" w:styleId="xl98">
    <w:name w:val="xl98"/>
    <w:basedOn w:val="a0"/>
    <w:rsid w:val="00CE1553"/>
    <w:pPr>
      <w:pBdr>
        <w:top w:val="single" w:sz="4" w:space="0" w:color="auto"/>
        <w:left w:val="single" w:sz="4" w:space="0" w:color="auto"/>
        <w:bottom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99">
    <w:name w:val="xl99"/>
    <w:basedOn w:val="a0"/>
    <w:rsid w:val="00CE1553"/>
    <w:pPr>
      <w:pBdr>
        <w:left w:val="single" w:sz="4" w:space="0" w:color="auto"/>
      </w:pBdr>
      <w:spacing w:before="100" w:beforeAutospacing="1" w:after="100" w:afterAutospacing="1" w:line="240" w:lineRule="auto"/>
      <w:ind w:firstLine="567"/>
      <w:contextualSpacing/>
      <w:jc w:val="left"/>
    </w:pPr>
    <w:rPr>
      <w:rFonts w:ascii="Times New Roman" w:eastAsia="Times New Roman" w:hAnsi="Times New Roman"/>
      <w:sz w:val="20"/>
      <w:szCs w:val="20"/>
      <w:lang w:eastAsia="ru-RU"/>
    </w:rPr>
  </w:style>
  <w:style w:type="paragraph" w:customStyle="1" w:styleId="xl100">
    <w:name w:val="xl100"/>
    <w:basedOn w:val="a0"/>
    <w:rsid w:val="00CE1553"/>
    <w:pPr>
      <w:pBdr>
        <w:right w:val="single" w:sz="4" w:space="0" w:color="auto"/>
      </w:pBdr>
      <w:spacing w:before="100" w:beforeAutospacing="1" w:after="100" w:afterAutospacing="1" w:line="240" w:lineRule="auto"/>
      <w:ind w:firstLine="567"/>
      <w:contextualSpacing/>
      <w:jc w:val="left"/>
    </w:pPr>
    <w:rPr>
      <w:rFonts w:ascii="Times New Roman" w:eastAsia="Times New Roman" w:hAnsi="Times New Roman"/>
      <w:sz w:val="20"/>
      <w:szCs w:val="20"/>
      <w:lang w:eastAsia="ru-RU"/>
    </w:rPr>
  </w:style>
  <w:style w:type="paragraph" w:customStyle="1" w:styleId="xl101">
    <w:name w:val="xl101"/>
    <w:basedOn w:val="a0"/>
    <w:rsid w:val="00CE1553"/>
    <w:pPr>
      <w:pBdr>
        <w:top w:val="single" w:sz="4" w:space="0" w:color="auto"/>
        <w:left w:val="single" w:sz="4" w:space="0" w:color="auto"/>
        <w:bottom w:val="single" w:sz="4" w:space="0" w:color="auto"/>
      </w:pBdr>
      <w:spacing w:before="100" w:beforeAutospacing="1" w:after="100" w:afterAutospacing="1" w:line="240" w:lineRule="auto"/>
      <w:ind w:firstLine="567"/>
      <w:contextualSpacing/>
      <w:jc w:val="left"/>
    </w:pPr>
    <w:rPr>
      <w:rFonts w:ascii="Times New Roman" w:eastAsia="Times New Roman" w:hAnsi="Times New Roman"/>
      <w:b/>
      <w:bCs/>
      <w:sz w:val="20"/>
      <w:szCs w:val="20"/>
      <w:lang w:eastAsia="ru-RU"/>
    </w:rPr>
  </w:style>
  <w:style w:type="paragraph" w:customStyle="1" w:styleId="xl102">
    <w:name w:val="xl102"/>
    <w:basedOn w:val="a0"/>
    <w:rsid w:val="00CE1553"/>
    <w:pPr>
      <w:pBdr>
        <w:top w:val="single" w:sz="4" w:space="0" w:color="auto"/>
        <w:bottom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b/>
      <w:bCs/>
      <w:sz w:val="20"/>
      <w:szCs w:val="20"/>
      <w:lang w:eastAsia="ru-RU"/>
    </w:rPr>
  </w:style>
  <w:style w:type="paragraph" w:customStyle="1" w:styleId="xl103">
    <w:name w:val="xl103"/>
    <w:basedOn w:val="a0"/>
    <w:rsid w:val="00CE1553"/>
    <w:pPr>
      <w:pBdr>
        <w:top w:val="single" w:sz="4" w:space="0" w:color="auto"/>
        <w:bottom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104">
    <w:name w:val="xl104"/>
    <w:basedOn w:val="a0"/>
    <w:rsid w:val="00CE1553"/>
    <w:pPr>
      <w:pBdr>
        <w:top w:val="single" w:sz="4" w:space="0" w:color="auto"/>
        <w:bottom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105">
    <w:name w:val="xl105"/>
    <w:basedOn w:val="a0"/>
    <w:rsid w:val="00CE1553"/>
    <w:pPr>
      <w:pBdr>
        <w:top w:val="single" w:sz="4" w:space="0" w:color="auto"/>
        <w:bottom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b/>
      <w:bCs/>
      <w:sz w:val="20"/>
      <w:szCs w:val="20"/>
      <w:lang w:eastAsia="ru-RU"/>
    </w:rPr>
  </w:style>
  <w:style w:type="paragraph" w:customStyle="1" w:styleId="xl106">
    <w:name w:val="xl106"/>
    <w:basedOn w:val="a0"/>
    <w:rsid w:val="00CE1553"/>
    <w:pPr>
      <w:pBdr>
        <w:top w:val="single" w:sz="4" w:space="0" w:color="auto"/>
        <w:bottom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sz w:val="20"/>
      <w:szCs w:val="20"/>
      <w:lang w:eastAsia="ru-RU"/>
    </w:rPr>
  </w:style>
  <w:style w:type="paragraph" w:customStyle="1" w:styleId="xl107">
    <w:name w:val="xl107"/>
    <w:basedOn w:val="a0"/>
    <w:rsid w:val="00CE1553"/>
    <w:pPr>
      <w:pBdr>
        <w:top w:val="single" w:sz="4" w:space="0" w:color="auto"/>
        <w:bottom w:val="single" w:sz="4" w:space="0" w:color="auto"/>
      </w:pBdr>
      <w:spacing w:before="100" w:beforeAutospacing="1" w:after="100" w:afterAutospacing="1" w:line="240" w:lineRule="auto"/>
      <w:ind w:firstLine="567"/>
      <w:contextualSpacing/>
      <w:jc w:val="left"/>
    </w:pPr>
    <w:rPr>
      <w:rFonts w:ascii="Times New Roman" w:eastAsia="Times New Roman" w:hAnsi="Times New Roman"/>
      <w:sz w:val="20"/>
      <w:szCs w:val="20"/>
      <w:lang w:eastAsia="ru-RU"/>
    </w:rPr>
  </w:style>
  <w:style w:type="paragraph" w:customStyle="1" w:styleId="xl108">
    <w:name w:val="xl108"/>
    <w:basedOn w:val="a0"/>
    <w:rsid w:val="00CE1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567"/>
      <w:contextualSpacing/>
      <w:textAlignment w:val="center"/>
    </w:pPr>
    <w:rPr>
      <w:rFonts w:ascii="Times New Roman" w:eastAsia="Times New Roman" w:hAnsi="Times New Roman"/>
      <w:b/>
      <w:bCs/>
      <w:sz w:val="20"/>
      <w:szCs w:val="20"/>
      <w:lang w:eastAsia="ru-RU"/>
    </w:rPr>
  </w:style>
  <w:style w:type="paragraph" w:customStyle="1" w:styleId="affff3">
    <w:name w:val="Список нумеров"/>
    <w:basedOn w:val="affff1"/>
    <w:link w:val="affff4"/>
    <w:qFormat/>
    <w:rsid w:val="00CE1553"/>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f4">
    <w:name w:val="Список нумеров Знак"/>
    <w:link w:val="affff3"/>
    <w:rsid w:val="00CE1553"/>
    <w:rPr>
      <w:rFonts w:ascii="Times New Roman" w:eastAsia="Times New Roman" w:hAnsi="Times New Roman"/>
      <w:color w:val="000000"/>
      <w:sz w:val="24"/>
    </w:rPr>
  </w:style>
  <w:style w:type="paragraph" w:customStyle="1" w:styleId="2f">
    <w:name w:val="Îñíîâíîé òåêñò ñ îòñòóïîì 2"/>
    <w:basedOn w:val="afff2"/>
    <w:rsid w:val="00CE1553"/>
    <w:pPr>
      <w:widowControl w:val="0"/>
      <w:ind w:left="720"/>
      <w:jc w:val="both"/>
    </w:pPr>
    <w:rPr>
      <w:color w:val="000000"/>
      <w:sz w:val="24"/>
    </w:rPr>
  </w:style>
  <w:style w:type="paragraph" w:customStyle="1" w:styleId="212">
    <w:name w:val="Основной текст 21"/>
    <w:basedOn w:val="afff2"/>
    <w:rsid w:val="00CE1553"/>
    <w:pPr>
      <w:widowControl w:val="0"/>
      <w:ind w:firstLine="567"/>
      <w:jc w:val="both"/>
    </w:pPr>
    <w:rPr>
      <w:color w:val="000000"/>
      <w:sz w:val="24"/>
      <w:lang w:val="ru-RU"/>
    </w:rPr>
  </w:style>
  <w:style w:type="paragraph" w:customStyle="1" w:styleId="caaieiaie3">
    <w:name w:val="caaieiaie 3"/>
    <w:basedOn w:val="Iauiue"/>
    <w:next w:val="Iauiue"/>
    <w:rsid w:val="00CE1553"/>
    <w:pPr>
      <w:keepNext/>
      <w:suppressAutoHyphens w:val="0"/>
      <w:jc w:val="center"/>
    </w:pPr>
    <w:rPr>
      <w:rFonts w:eastAsia="Times New Roman"/>
      <w:b/>
      <w:sz w:val="24"/>
      <w:lang w:eastAsia="ru-RU"/>
    </w:rPr>
  </w:style>
  <w:style w:type="paragraph" w:customStyle="1" w:styleId="1a">
    <w:name w:val="çàãîëîâîê 1"/>
    <w:basedOn w:val="afff2"/>
    <w:next w:val="afff2"/>
    <w:rsid w:val="00CE1553"/>
    <w:pPr>
      <w:keepNext/>
      <w:widowControl w:val="0"/>
    </w:pPr>
    <w:rPr>
      <w:sz w:val="28"/>
      <w:lang w:val="ru-RU"/>
    </w:rPr>
  </w:style>
  <w:style w:type="paragraph" w:customStyle="1" w:styleId="3f">
    <w:name w:val="Îñíîâíîé òåêñò ñ îòñòóïîì 3"/>
    <w:basedOn w:val="afff2"/>
    <w:rsid w:val="00CE1553"/>
    <w:pPr>
      <w:widowControl w:val="0"/>
      <w:ind w:firstLine="567"/>
      <w:jc w:val="both"/>
    </w:pPr>
    <w:rPr>
      <w:rFonts w:ascii="Peterburg" w:hAnsi="Peterburg"/>
      <w:b/>
      <w:i/>
      <w:sz w:val="24"/>
      <w:lang w:val="ru-RU"/>
    </w:rPr>
  </w:style>
  <w:style w:type="paragraph" w:customStyle="1" w:styleId="Iniiaiieoaeno">
    <w:name w:val="Iniiaiie oaeno"/>
    <w:basedOn w:val="Iauiue"/>
    <w:rsid w:val="00CE1553"/>
    <w:pPr>
      <w:widowControl/>
      <w:suppressAutoHyphens w:val="0"/>
      <w:jc w:val="both"/>
    </w:pPr>
    <w:rPr>
      <w:rFonts w:ascii="Peterburg" w:eastAsia="Times New Roman" w:hAnsi="Peterburg"/>
      <w:lang w:eastAsia="ru-RU"/>
    </w:rPr>
  </w:style>
  <w:style w:type="paragraph" w:customStyle="1" w:styleId="Iniiaiieoaenonionooiii2">
    <w:name w:val="Iniiaiie oaeno n ionooiii 2"/>
    <w:basedOn w:val="Iauiue"/>
    <w:rsid w:val="00CE1553"/>
    <w:pPr>
      <w:widowControl/>
      <w:suppressAutoHyphens w:val="0"/>
      <w:ind w:firstLine="284"/>
      <w:jc w:val="both"/>
    </w:pPr>
    <w:rPr>
      <w:rFonts w:ascii="Peterburg" w:eastAsia="Times New Roman" w:hAnsi="Peterburg"/>
      <w:lang w:eastAsia="ru-RU"/>
    </w:rPr>
  </w:style>
  <w:style w:type="paragraph" w:customStyle="1" w:styleId="Iniiaiieoaenonionooiii3">
    <w:name w:val="Iniiaiie oaeno n ionooiii 3"/>
    <w:basedOn w:val="Iauiue"/>
    <w:rsid w:val="00CE1553"/>
    <w:pPr>
      <w:widowControl/>
      <w:suppressAutoHyphens w:val="0"/>
      <w:ind w:firstLine="720"/>
      <w:jc w:val="both"/>
    </w:pPr>
    <w:rPr>
      <w:rFonts w:ascii="Peterburg" w:eastAsia="Times New Roman" w:hAnsi="Peterburg"/>
      <w:sz w:val="28"/>
      <w:lang w:eastAsia="ru-RU"/>
    </w:rPr>
  </w:style>
  <w:style w:type="paragraph" w:customStyle="1" w:styleId="affff5">
    <w:name w:val="основной"/>
    <w:basedOn w:val="a0"/>
    <w:next w:val="a0"/>
    <w:rsid w:val="00CE1553"/>
    <w:pPr>
      <w:keepNext/>
      <w:spacing w:before="120" w:after="120" w:line="240" w:lineRule="auto"/>
      <w:ind w:firstLine="567"/>
      <w:contextualSpacing/>
      <w:jc w:val="both"/>
    </w:pPr>
    <w:rPr>
      <w:rFonts w:ascii="Times New Roman" w:eastAsia="Times New Roman" w:hAnsi="Times New Roman"/>
      <w:sz w:val="24"/>
      <w:szCs w:val="20"/>
      <w:lang w:eastAsia="ru-RU"/>
    </w:rPr>
  </w:style>
  <w:style w:type="paragraph" w:customStyle="1" w:styleId="affff6">
    <w:name w:val="ñïèñîê"/>
    <w:basedOn w:val="afff2"/>
    <w:rsid w:val="00CE1553"/>
    <w:pPr>
      <w:keepLines/>
      <w:widowControl w:val="0"/>
      <w:ind w:left="709" w:hanging="284"/>
      <w:jc w:val="both"/>
    </w:pPr>
    <w:rPr>
      <w:rFonts w:ascii="Peterburg" w:hAnsi="Peterburg"/>
      <w:sz w:val="24"/>
      <w:lang w:val="ru-RU"/>
    </w:rPr>
  </w:style>
  <w:style w:type="paragraph" w:customStyle="1" w:styleId="83">
    <w:name w:val="çàãîëîâîê 8"/>
    <w:basedOn w:val="afff2"/>
    <w:next w:val="afff2"/>
    <w:rsid w:val="00CE1553"/>
    <w:pPr>
      <w:keepNext/>
      <w:widowControl w:val="0"/>
      <w:ind w:firstLine="720"/>
      <w:jc w:val="both"/>
    </w:pPr>
    <w:rPr>
      <w:b/>
      <w:sz w:val="24"/>
      <w:lang w:val="ru-RU"/>
    </w:rPr>
  </w:style>
  <w:style w:type="paragraph" w:customStyle="1" w:styleId="Iniiaiieoaeno2">
    <w:name w:val="Iniiaiie oaeno 2"/>
    <w:basedOn w:val="a0"/>
    <w:rsid w:val="00CE1553"/>
    <w:pPr>
      <w:spacing w:before="120" w:after="120" w:line="240" w:lineRule="auto"/>
      <w:ind w:firstLine="567"/>
      <w:contextualSpacing/>
      <w:jc w:val="both"/>
    </w:pPr>
    <w:rPr>
      <w:rFonts w:ascii="Times New Roman" w:eastAsia="Times New Roman" w:hAnsi="Times New Roman"/>
      <w:b/>
      <w:color w:val="000000"/>
      <w:sz w:val="24"/>
      <w:szCs w:val="20"/>
      <w:lang w:eastAsia="ru-RU"/>
    </w:rPr>
  </w:style>
  <w:style w:type="paragraph" w:styleId="46">
    <w:name w:val="List Bullet 4"/>
    <w:basedOn w:val="a0"/>
    <w:autoRedefine/>
    <w:rsid w:val="00CE1553"/>
    <w:pPr>
      <w:tabs>
        <w:tab w:val="num" w:pos="1209"/>
      </w:tabs>
      <w:spacing w:before="120" w:after="120" w:line="240" w:lineRule="auto"/>
      <w:ind w:left="1209" w:hanging="360"/>
      <w:contextualSpacing/>
      <w:jc w:val="both"/>
    </w:pPr>
    <w:rPr>
      <w:rFonts w:ascii="Times New Roman" w:eastAsia="Times New Roman" w:hAnsi="Times New Roman"/>
      <w:sz w:val="24"/>
      <w:szCs w:val="20"/>
      <w:lang w:val="en-GB" w:eastAsia="ru-RU"/>
    </w:rPr>
  </w:style>
  <w:style w:type="paragraph" w:customStyle="1" w:styleId="affff7">
    <w:name w:val="Îñíîâíîé òåêñò"/>
    <w:basedOn w:val="afff2"/>
    <w:rsid w:val="00CE1553"/>
    <w:pPr>
      <w:widowControl w:val="0"/>
      <w:tabs>
        <w:tab w:val="left" w:leader="dot" w:pos="9072"/>
      </w:tabs>
      <w:jc w:val="both"/>
    </w:pPr>
    <w:rPr>
      <w:b/>
      <w:sz w:val="24"/>
      <w:lang w:val="ru-RU"/>
    </w:rPr>
  </w:style>
  <w:style w:type="paragraph" w:customStyle="1" w:styleId="caaieiaie2">
    <w:name w:val="caaieiaie 2"/>
    <w:basedOn w:val="Iauiue"/>
    <w:next w:val="Iauiue"/>
    <w:rsid w:val="00CE1553"/>
    <w:pPr>
      <w:keepNext/>
      <w:keepLines/>
      <w:suppressAutoHyphens w:val="0"/>
      <w:spacing w:before="240" w:after="60"/>
      <w:jc w:val="center"/>
    </w:pPr>
    <w:rPr>
      <w:rFonts w:ascii="Peterburg" w:eastAsia="Times New Roman" w:hAnsi="Peterburg"/>
      <w:b/>
      <w:sz w:val="24"/>
      <w:lang w:eastAsia="ru-RU"/>
    </w:rPr>
  </w:style>
  <w:style w:type="paragraph" w:customStyle="1" w:styleId="2">
    <w:name w:val="список 2 уровня"/>
    <w:basedOn w:val="affff1"/>
    <w:link w:val="2f0"/>
    <w:qFormat/>
    <w:rsid w:val="00CE1553"/>
    <w:pPr>
      <w:keepLines/>
      <w:widowControl/>
      <w:numPr>
        <w:numId w:val="33"/>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CE1553"/>
    <w:rPr>
      <w:rFonts w:ascii="Times New Roman" w:eastAsia="Times New Roman" w:hAnsi="Times New Roman"/>
      <w:color w:val="000000"/>
      <w:sz w:val="24"/>
    </w:rPr>
  </w:style>
  <w:style w:type="paragraph" w:customStyle="1" w:styleId="3">
    <w:name w:val="список 3 уровня"/>
    <w:basedOn w:val="2"/>
    <w:link w:val="3f0"/>
    <w:qFormat/>
    <w:rsid w:val="00CE1553"/>
    <w:pPr>
      <w:numPr>
        <w:numId w:val="32"/>
      </w:numPr>
    </w:pPr>
  </w:style>
  <w:style w:type="character" w:customStyle="1" w:styleId="3f0">
    <w:name w:val="список 3 уровня Знак"/>
    <w:link w:val="3"/>
    <w:rsid w:val="00CE1553"/>
    <w:rPr>
      <w:rFonts w:ascii="Times New Roman" w:eastAsia="Times New Roman" w:hAnsi="Times New Roman"/>
      <w:color w:val="000000"/>
      <w:sz w:val="24"/>
    </w:rPr>
  </w:style>
  <w:style w:type="paragraph" w:customStyle="1" w:styleId="53">
    <w:name w:val="çàãîëîâîê 5"/>
    <w:basedOn w:val="a0"/>
    <w:next w:val="a0"/>
    <w:rsid w:val="00CE1553"/>
    <w:pPr>
      <w:keepNext/>
      <w:spacing w:before="120" w:after="120" w:line="240" w:lineRule="auto"/>
      <w:ind w:firstLine="567"/>
      <w:contextualSpacing/>
      <w:jc w:val="both"/>
    </w:pPr>
    <w:rPr>
      <w:rFonts w:ascii="Times New Roman" w:eastAsia="Times New Roman" w:hAnsi="Times New Roman"/>
      <w:b/>
      <w:sz w:val="24"/>
      <w:szCs w:val="20"/>
      <w:u w:val="single"/>
      <w:lang w:eastAsia="ru-RU"/>
    </w:rPr>
  </w:style>
  <w:style w:type="paragraph" w:customStyle="1" w:styleId="consplustitle0">
    <w:name w:val="consplustitle"/>
    <w:basedOn w:val="a0"/>
    <w:rsid w:val="00CE1553"/>
    <w:pPr>
      <w:spacing w:before="100" w:beforeAutospacing="1" w:after="100" w:afterAutospacing="1" w:line="240" w:lineRule="auto"/>
      <w:ind w:firstLine="567"/>
      <w:contextualSpacing/>
      <w:jc w:val="both"/>
    </w:pPr>
    <w:rPr>
      <w:rFonts w:ascii="Times New Roman" w:eastAsia="Times New Roman" w:hAnsi="Times New Roman"/>
      <w:sz w:val="24"/>
      <w:szCs w:val="24"/>
      <w:lang w:eastAsia="ru-RU"/>
    </w:rPr>
  </w:style>
  <w:style w:type="paragraph" w:customStyle="1" w:styleId="consplusnormal0">
    <w:name w:val="consplusnormal"/>
    <w:basedOn w:val="a0"/>
    <w:rsid w:val="00CE1553"/>
    <w:pPr>
      <w:spacing w:before="100" w:beforeAutospacing="1" w:after="100" w:afterAutospacing="1" w:line="240" w:lineRule="auto"/>
      <w:ind w:firstLine="567"/>
      <w:contextualSpacing/>
      <w:jc w:val="both"/>
    </w:pPr>
    <w:rPr>
      <w:rFonts w:ascii="Times New Roman" w:eastAsia="Times New Roman" w:hAnsi="Times New Roman"/>
      <w:sz w:val="24"/>
      <w:szCs w:val="24"/>
      <w:lang w:eastAsia="ru-RU"/>
    </w:rPr>
  </w:style>
  <w:style w:type="paragraph" w:customStyle="1" w:styleId="1b">
    <w:name w:val="Стиль1 Знак"/>
    <w:basedOn w:val="30"/>
    <w:rsid w:val="00CE1553"/>
    <w:pPr>
      <w:spacing w:before="60" w:after="120" w:line="240" w:lineRule="auto"/>
      <w:ind w:firstLine="567"/>
      <w:contextualSpacing/>
      <w:jc w:val="both"/>
    </w:pPr>
    <w:rPr>
      <w:rFonts w:ascii="Arial" w:hAnsi="Arial" w:cs="Arial"/>
      <w:bCs/>
      <w:sz w:val="22"/>
      <w:szCs w:val="22"/>
      <w:lang w:eastAsia="ru-RU"/>
    </w:rPr>
  </w:style>
  <w:style w:type="paragraph" w:customStyle="1" w:styleId="1c">
    <w:name w:val="Стиль1"/>
    <w:basedOn w:val="30"/>
    <w:rsid w:val="00CE1553"/>
    <w:pPr>
      <w:spacing w:before="60" w:after="120" w:line="240" w:lineRule="auto"/>
      <w:ind w:firstLine="567"/>
      <w:contextualSpacing/>
      <w:jc w:val="both"/>
    </w:pPr>
    <w:rPr>
      <w:rFonts w:ascii="Arial" w:hAnsi="Arial" w:cs="Arial"/>
      <w:bCs/>
      <w:sz w:val="22"/>
      <w:szCs w:val="22"/>
      <w:lang w:eastAsia="ru-RU"/>
    </w:rPr>
  </w:style>
  <w:style w:type="paragraph" w:styleId="2f1">
    <w:name w:val="List Bullet 2"/>
    <w:basedOn w:val="a0"/>
    <w:rsid w:val="00CE1553"/>
    <w:pPr>
      <w:tabs>
        <w:tab w:val="num" w:pos="643"/>
      </w:tabs>
      <w:autoSpaceDE w:val="0"/>
      <w:autoSpaceDN w:val="0"/>
      <w:adjustRightInd w:val="0"/>
      <w:spacing w:before="120" w:after="120" w:line="240" w:lineRule="auto"/>
      <w:ind w:left="643" w:hanging="360"/>
      <w:contextualSpacing/>
      <w:jc w:val="both"/>
    </w:pPr>
    <w:rPr>
      <w:rFonts w:ascii="Times New Roman" w:eastAsia="Times New Roman" w:hAnsi="Times New Roman"/>
      <w:sz w:val="24"/>
      <w:szCs w:val="20"/>
      <w:lang w:eastAsia="ru-RU"/>
    </w:rPr>
  </w:style>
  <w:style w:type="paragraph" w:customStyle="1" w:styleId="affff8">
    <w:name w:val="Заголовок статьи"/>
    <w:basedOn w:val="a0"/>
    <w:next w:val="a0"/>
    <w:rsid w:val="00CE1553"/>
    <w:pPr>
      <w:autoSpaceDE w:val="0"/>
      <w:autoSpaceDN w:val="0"/>
      <w:adjustRightInd w:val="0"/>
      <w:spacing w:before="120" w:after="120" w:line="240" w:lineRule="auto"/>
      <w:ind w:left="1612" w:hanging="892"/>
      <w:contextualSpacing/>
      <w:jc w:val="both"/>
    </w:pPr>
    <w:rPr>
      <w:rFonts w:ascii="Arial" w:eastAsia="Times New Roman" w:hAnsi="Arial"/>
      <w:sz w:val="24"/>
      <w:szCs w:val="20"/>
      <w:lang w:eastAsia="ru-RU"/>
    </w:rPr>
  </w:style>
  <w:style w:type="paragraph" w:customStyle="1" w:styleId="affff9">
    <w:name w:val="Комментарий"/>
    <w:basedOn w:val="a0"/>
    <w:next w:val="a0"/>
    <w:rsid w:val="00CE1553"/>
    <w:pPr>
      <w:autoSpaceDE w:val="0"/>
      <w:autoSpaceDN w:val="0"/>
      <w:adjustRightInd w:val="0"/>
      <w:spacing w:before="120" w:after="120" w:line="240" w:lineRule="auto"/>
      <w:ind w:left="170" w:firstLine="567"/>
      <w:contextualSpacing/>
      <w:jc w:val="both"/>
    </w:pPr>
    <w:rPr>
      <w:rFonts w:ascii="Arial" w:eastAsia="Times New Roman" w:hAnsi="Arial"/>
      <w:i/>
      <w:iCs/>
      <w:color w:val="800080"/>
      <w:sz w:val="24"/>
      <w:szCs w:val="20"/>
      <w:lang w:eastAsia="ru-RU"/>
    </w:rPr>
  </w:style>
  <w:style w:type="paragraph" w:customStyle="1" w:styleId="1d">
    <w:name w:val="З1"/>
    <w:basedOn w:val="a0"/>
    <w:next w:val="a0"/>
    <w:rsid w:val="00CE1553"/>
    <w:pPr>
      <w:spacing w:before="120" w:after="120" w:line="240" w:lineRule="auto"/>
      <w:ind w:firstLine="748"/>
      <w:contextualSpacing/>
      <w:jc w:val="both"/>
    </w:pPr>
    <w:rPr>
      <w:rFonts w:ascii="Times New Roman" w:eastAsia="Times New Roman" w:hAnsi="Times New Roman"/>
      <w:b/>
      <w:snapToGrid w:val="0"/>
      <w:sz w:val="24"/>
      <w:szCs w:val="24"/>
      <w:lang w:eastAsia="ru-RU"/>
    </w:rPr>
  </w:style>
  <w:style w:type="paragraph" w:customStyle="1" w:styleId="hight">
    <w:name w:val="hight"/>
    <w:basedOn w:val="a0"/>
    <w:rsid w:val="00CE1553"/>
    <w:pPr>
      <w:spacing w:before="15" w:after="15" w:line="240" w:lineRule="auto"/>
      <w:ind w:left="15" w:right="15" w:firstLine="567"/>
      <w:contextualSpacing/>
      <w:jc w:val="both"/>
    </w:pPr>
    <w:rPr>
      <w:rFonts w:ascii="Verdana" w:eastAsia="Times New Roman" w:hAnsi="Verdana"/>
      <w:b/>
      <w:bCs/>
      <w:color w:val="000000"/>
      <w:sz w:val="18"/>
      <w:szCs w:val="18"/>
      <w:lang w:eastAsia="ru-RU"/>
    </w:rPr>
  </w:style>
  <w:style w:type="paragraph" w:customStyle="1" w:styleId="caaieiaie1">
    <w:name w:val="caaieiaie 1"/>
    <w:basedOn w:val="Iauiue"/>
    <w:next w:val="Iauiue"/>
    <w:rsid w:val="00CE1553"/>
    <w:pPr>
      <w:keepNext/>
      <w:widowControl/>
      <w:suppressAutoHyphens w:val="0"/>
      <w:overflowPunct w:val="0"/>
      <w:autoSpaceDE w:val="0"/>
      <w:autoSpaceDN w:val="0"/>
      <w:adjustRightInd w:val="0"/>
      <w:spacing w:before="240" w:after="60"/>
      <w:jc w:val="center"/>
      <w:textAlignment w:val="baseline"/>
    </w:pPr>
    <w:rPr>
      <w:rFonts w:eastAsia="Times New Roman"/>
      <w:b/>
      <w:kern w:val="28"/>
      <w:sz w:val="24"/>
      <w:lang w:eastAsia="ru-RU"/>
    </w:rPr>
  </w:style>
  <w:style w:type="paragraph" w:customStyle="1" w:styleId="Iacaaiea">
    <w:name w:val="Iacaaiea"/>
    <w:basedOn w:val="Iauiue"/>
    <w:next w:val="Iauiue"/>
    <w:rsid w:val="00CE1553"/>
    <w:pPr>
      <w:keepNext/>
      <w:widowControl/>
      <w:suppressAutoHyphens w:val="0"/>
      <w:overflowPunct w:val="0"/>
      <w:autoSpaceDE w:val="0"/>
      <w:autoSpaceDN w:val="0"/>
      <w:adjustRightInd w:val="0"/>
      <w:spacing w:before="120" w:after="120"/>
      <w:textAlignment w:val="baseline"/>
    </w:pPr>
    <w:rPr>
      <w:rFonts w:eastAsia="Times New Roman"/>
      <w:b/>
      <w:color w:val="000000"/>
      <w:sz w:val="24"/>
      <w:lang w:eastAsia="ru-RU"/>
    </w:rPr>
  </w:style>
  <w:style w:type="paragraph" w:customStyle="1" w:styleId="2f2">
    <w:name w:val="Знак Знак2 Знак"/>
    <w:basedOn w:val="a0"/>
    <w:rsid w:val="00CE1553"/>
    <w:pPr>
      <w:adjustRightInd w:val="0"/>
      <w:spacing w:before="120" w:after="160" w:line="240" w:lineRule="exact"/>
      <w:ind w:firstLine="567"/>
      <w:contextualSpacing/>
      <w:jc w:val="right"/>
    </w:pPr>
    <w:rPr>
      <w:rFonts w:ascii="Times New Roman" w:eastAsia="Times New Roman" w:hAnsi="Times New Roman"/>
      <w:sz w:val="24"/>
      <w:szCs w:val="20"/>
      <w:lang w:val="en-GB"/>
    </w:rPr>
  </w:style>
  <w:style w:type="paragraph" w:customStyle="1" w:styleId="affffa">
    <w:name w:val="Текст в таблицах"/>
    <w:basedOn w:val="a0"/>
    <w:qFormat/>
    <w:rsid w:val="00CE1553"/>
    <w:pPr>
      <w:autoSpaceDE w:val="0"/>
      <w:autoSpaceDN w:val="0"/>
      <w:adjustRightInd w:val="0"/>
      <w:spacing w:before="120" w:after="120" w:line="240" w:lineRule="auto"/>
      <w:contextualSpacing/>
      <w:jc w:val="left"/>
    </w:pPr>
    <w:rPr>
      <w:rFonts w:ascii="Times New Roman" w:eastAsia="Times New Roman" w:hAnsi="Times New Roman"/>
      <w:sz w:val="24"/>
      <w:szCs w:val="20"/>
      <w:lang w:eastAsia="ru-RU"/>
    </w:rPr>
  </w:style>
  <w:style w:type="paragraph" w:customStyle="1" w:styleId="affffb">
    <w:name w:val="Заголовок таблиц"/>
    <w:basedOn w:val="affffa"/>
    <w:qFormat/>
    <w:rsid w:val="00CE1553"/>
    <w:pPr>
      <w:jc w:val="center"/>
    </w:pPr>
    <w:rPr>
      <w:b/>
    </w:rPr>
  </w:style>
  <w:style w:type="character" w:customStyle="1" w:styleId="f">
    <w:name w:val="f"/>
    <w:rsid w:val="00CE1553"/>
  </w:style>
  <w:style w:type="paragraph" w:customStyle="1" w:styleId="-1">
    <w:name w:val="Приложение - заголовок"/>
    <w:link w:val="-3"/>
    <w:qFormat/>
    <w:rsid w:val="00CE1553"/>
    <w:pPr>
      <w:spacing w:before="120" w:after="240"/>
      <w:outlineLvl w:val="0"/>
    </w:pPr>
    <w:rPr>
      <w:rFonts w:ascii="Times New Roman" w:eastAsia="Times New Roman" w:hAnsi="Times New Roman"/>
      <w:b/>
      <w:sz w:val="32"/>
      <w:szCs w:val="32"/>
      <w:lang w:eastAsia="ar-SA"/>
    </w:rPr>
  </w:style>
  <w:style w:type="character" w:customStyle="1" w:styleId="-3">
    <w:name w:val="Приложение - заголовок Знак"/>
    <w:link w:val="-1"/>
    <w:rsid w:val="00CE1553"/>
    <w:rPr>
      <w:rFonts w:ascii="Times New Roman" w:eastAsia="Times New Roman" w:hAnsi="Times New Roman"/>
      <w:b/>
      <w:sz w:val="32"/>
      <w:szCs w:val="32"/>
      <w:lang w:eastAsia="ar-SA"/>
    </w:rPr>
  </w:style>
  <w:style w:type="paragraph" w:customStyle="1" w:styleId="affffc">
    <w:name w:val="!описание зоны"/>
    <w:basedOn w:val="affffd"/>
    <w:link w:val="affffe"/>
    <w:qFormat/>
    <w:rsid w:val="00CE1553"/>
    <w:pPr>
      <w:spacing w:after="0"/>
    </w:pPr>
    <w:rPr>
      <w:b w:val="0"/>
      <w:color w:val="632423"/>
    </w:rPr>
  </w:style>
  <w:style w:type="paragraph" w:customStyle="1" w:styleId="affffd">
    <w:name w:val="термин"/>
    <w:basedOn w:val="af9"/>
    <w:link w:val="afffff"/>
    <w:qFormat/>
    <w:rsid w:val="00CE1553"/>
    <w:pPr>
      <w:autoSpaceDE w:val="0"/>
      <w:autoSpaceDN w:val="0"/>
      <w:adjustRightInd w:val="0"/>
      <w:spacing w:before="120" w:line="240" w:lineRule="auto"/>
      <w:ind w:firstLine="567"/>
      <w:contextualSpacing/>
      <w:jc w:val="both"/>
    </w:pPr>
    <w:rPr>
      <w:rFonts w:ascii="Times New Roman" w:eastAsia="Times New Roman" w:hAnsi="Times New Roman"/>
      <w:b/>
      <w:color w:val="000000"/>
      <w:sz w:val="24"/>
      <w:szCs w:val="20"/>
      <w:lang w:eastAsia="ru-RU"/>
    </w:rPr>
  </w:style>
  <w:style w:type="character" w:customStyle="1" w:styleId="afffff">
    <w:name w:val="термин Знак"/>
    <w:link w:val="affffd"/>
    <w:rsid w:val="00CE1553"/>
    <w:rPr>
      <w:rFonts w:ascii="Times New Roman" w:eastAsia="Times New Roman" w:hAnsi="Times New Roman"/>
      <w:b/>
      <w:color w:val="000000"/>
      <w:sz w:val="24"/>
    </w:rPr>
  </w:style>
  <w:style w:type="character" w:customStyle="1" w:styleId="affffe">
    <w:name w:val="!описание зоны Знак"/>
    <w:link w:val="affffc"/>
    <w:rsid w:val="00CE1553"/>
    <w:rPr>
      <w:rFonts w:ascii="Times New Roman" w:eastAsia="Times New Roman" w:hAnsi="Times New Roman"/>
      <w:color w:val="632423"/>
      <w:sz w:val="24"/>
    </w:rPr>
  </w:style>
  <w:style w:type="paragraph" w:customStyle="1" w:styleId="afffff0">
    <w:name w:val="!описание группы зон"/>
    <w:basedOn w:val="affffc"/>
    <w:link w:val="afffff1"/>
    <w:qFormat/>
    <w:rsid w:val="00CE1553"/>
    <w:pPr>
      <w:spacing w:line="360" w:lineRule="auto"/>
      <w:jc w:val="center"/>
    </w:pPr>
    <w:rPr>
      <w:b/>
    </w:rPr>
  </w:style>
  <w:style w:type="character" w:customStyle="1" w:styleId="afffff1">
    <w:name w:val="!описание группы зон Знак"/>
    <w:link w:val="afffff0"/>
    <w:rsid w:val="00CE1553"/>
    <w:rPr>
      <w:rFonts w:ascii="Times New Roman" w:eastAsia="Times New Roman" w:hAnsi="Times New Roman"/>
      <w:b/>
      <w:color w:val="632423"/>
      <w:sz w:val="24"/>
    </w:rPr>
  </w:style>
  <w:style w:type="character" w:customStyle="1" w:styleId="afffff2">
    <w:name w:val="Обычный нум. список Знак Знак"/>
    <w:rsid w:val="00CE1553"/>
    <w:rPr>
      <w:rFonts w:ascii="Times New Roman" w:hAnsi="Times New Roman"/>
      <w:sz w:val="28"/>
      <w:szCs w:val="28"/>
      <w:lang w:eastAsia="ar-SA"/>
    </w:rPr>
  </w:style>
  <w:style w:type="paragraph" w:customStyle="1" w:styleId="afffff3">
    <w:name w:val="Заголовок статьи ПЗЗ"/>
    <w:basedOn w:val="30"/>
    <w:link w:val="afffff4"/>
    <w:qFormat/>
    <w:rsid w:val="00CE1553"/>
    <w:pPr>
      <w:keepLines w:val="0"/>
      <w:tabs>
        <w:tab w:val="left" w:pos="284"/>
      </w:tabs>
      <w:spacing w:before="240" w:line="240" w:lineRule="auto"/>
      <w:ind w:firstLine="567"/>
      <w:contextualSpacing/>
      <w:jc w:val="left"/>
    </w:pPr>
    <w:rPr>
      <w:bCs/>
      <w:color w:val="4F6228"/>
      <w:lang w:eastAsia="ru-RU"/>
    </w:rPr>
  </w:style>
  <w:style w:type="character" w:customStyle="1" w:styleId="afffff4">
    <w:name w:val="Заголовок статьи ПЗЗ Знак"/>
    <w:link w:val="afffff3"/>
    <w:rsid w:val="00CE1553"/>
    <w:rPr>
      <w:rFonts w:ascii="Times New Roman" w:eastAsia="Times New Roman" w:hAnsi="Times New Roman"/>
      <w:b/>
      <w:bCs/>
      <w:color w:val="4F6228"/>
      <w:sz w:val="24"/>
      <w:szCs w:val="24"/>
    </w:rPr>
  </w:style>
  <w:style w:type="paragraph" w:styleId="afffff5">
    <w:name w:val="caption"/>
    <w:basedOn w:val="a0"/>
    <w:next w:val="a0"/>
    <w:qFormat/>
    <w:rsid w:val="00CE1553"/>
    <w:pPr>
      <w:autoSpaceDE w:val="0"/>
      <w:autoSpaceDN w:val="0"/>
      <w:adjustRightInd w:val="0"/>
      <w:spacing w:before="120" w:after="120" w:line="240" w:lineRule="auto"/>
      <w:ind w:firstLine="567"/>
      <w:contextualSpacing/>
      <w:jc w:val="both"/>
    </w:pPr>
    <w:rPr>
      <w:rFonts w:ascii="Times New Roman" w:eastAsia="Times New Roman" w:hAnsi="Times New Roman"/>
      <w:b/>
      <w:bCs/>
      <w:sz w:val="24"/>
      <w:szCs w:val="20"/>
      <w:lang w:eastAsia="ru-RU"/>
    </w:rPr>
  </w:style>
  <w:style w:type="paragraph" w:customStyle="1" w:styleId="2f3">
    <w:name w:val="Заголовок 2 и разрыв"/>
    <w:basedOn w:val="20"/>
    <w:qFormat/>
    <w:rsid w:val="00CE1553"/>
    <w:pPr>
      <w:pageBreakBefore/>
      <w:suppressAutoHyphens/>
      <w:spacing w:before="120" w:after="120" w:line="240" w:lineRule="auto"/>
      <w:contextualSpacing/>
    </w:pPr>
    <w:rPr>
      <w:rFonts w:ascii="Times New Roman" w:hAnsi="Times New Roman"/>
      <w:b/>
      <w:bCs/>
      <w:color w:val="C0504D"/>
      <w:sz w:val="24"/>
      <w:szCs w:val="24"/>
      <w:lang w:eastAsia="ru-RU"/>
    </w:rPr>
  </w:style>
  <w:style w:type="character" w:customStyle="1" w:styleId="apple-style-span">
    <w:name w:val="apple-style-span"/>
    <w:rsid w:val="00CE1553"/>
  </w:style>
  <w:style w:type="character" w:customStyle="1" w:styleId="apple-converted-space">
    <w:name w:val="apple-converted-space"/>
    <w:rsid w:val="00CE1553"/>
  </w:style>
  <w:style w:type="paragraph" w:customStyle="1" w:styleId="222">
    <w:name w:val="Основной текст 22"/>
    <w:basedOn w:val="afff2"/>
    <w:rsid w:val="00CE1553"/>
    <w:pPr>
      <w:widowControl w:val="0"/>
      <w:ind w:firstLine="567"/>
      <w:jc w:val="both"/>
    </w:pPr>
    <w:rPr>
      <w:color w:val="000000"/>
      <w:sz w:val="24"/>
      <w:lang w:val="ru-RU"/>
    </w:rPr>
  </w:style>
  <w:style w:type="paragraph" w:customStyle="1" w:styleId="2f4">
    <w:name w:val="Обычный2"/>
    <w:rsid w:val="00CE1553"/>
    <w:rPr>
      <w:rFonts w:ascii="Times New Roman" w:eastAsia="Times New Roman" w:hAnsi="Times New Roman"/>
      <w:sz w:val="24"/>
    </w:rPr>
  </w:style>
  <w:style w:type="paragraph" w:customStyle="1" w:styleId="afffff6">
    <w:name w:val="!Текст регламента"/>
    <w:basedOn w:val="affffa"/>
    <w:qFormat/>
    <w:rsid w:val="00CE1553"/>
    <w:pPr>
      <w:jc w:val="center"/>
    </w:pPr>
    <w:rPr>
      <w:sz w:val="20"/>
    </w:rPr>
  </w:style>
  <w:style w:type="paragraph" w:customStyle="1" w:styleId="afffff7">
    <w:name w:val="!подраздел_таблиц"/>
    <w:basedOn w:val="affffa"/>
    <w:qFormat/>
    <w:rsid w:val="00CE1553"/>
    <w:pPr>
      <w:jc w:val="center"/>
    </w:pPr>
    <w:rPr>
      <w:rFonts w:eastAsia="Calibri"/>
      <w:b/>
      <w:lang w:eastAsia="en-US"/>
    </w:rPr>
  </w:style>
  <w:style w:type="paragraph" w:customStyle="1" w:styleId="s1">
    <w:name w:val="s_1"/>
    <w:basedOn w:val="a0"/>
    <w:rsid w:val="00CE1553"/>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212359">
      <w:bodyDiv w:val="1"/>
      <w:marLeft w:val="0"/>
      <w:marRight w:val="0"/>
      <w:marTop w:val="0"/>
      <w:marBottom w:val="0"/>
      <w:divBdr>
        <w:top w:val="none" w:sz="0" w:space="0" w:color="auto"/>
        <w:left w:val="none" w:sz="0" w:space="0" w:color="auto"/>
        <w:bottom w:val="none" w:sz="0" w:space="0" w:color="auto"/>
        <w:right w:val="none" w:sz="0" w:space="0" w:color="auto"/>
      </w:divBdr>
      <w:divsChild>
        <w:div w:id="8143345">
          <w:marLeft w:val="0"/>
          <w:marRight w:val="0"/>
          <w:marTop w:val="120"/>
          <w:marBottom w:val="0"/>
          <w:divBdr>
            <w:top w:val="none" w:sz="0" w:space="0" w:color="auto"/>
            <w:left w:val="none" w:sz="0" w:space="0" w:color="auto"/>
            <w:bottom w:val="none" w:sz="0" w:space="0" w:color="auto"/>
            <w:right w:val="none" w:sz="0" w:space="0" w:color="auto"/>
          </w:divBdr>
        </w:div>
        <w:div w:id="65610905">
          <w:marLeft w:val="0"/>
          <w:marRight w:val="0"/>
          <w:marTop w:val="120"/>
          <w:marBottom w:val="0"/>
          <w:divBdr>
            <w:top w:val="none" w:sz="0" w:space="0" w:color="auto"/>
            <w:left w:val="none" w:sz="0" w:space="0" w:color="auto"/>
            <w:bottom w:val="none" w:sz="0" w:space="0" w:color="auto"/>
            <w:right w:val="none" w:sz="0" w:space="0" w:color="auto"/>
          </w:divBdr>
        </w:div>
        <w:div w:id="111947699">
          <w:marLeft w:val="0"/>
          <w:marRight w:val="0"/>
          <w:marTop w:val="120"/>
          <w:marBottom w:val="0"/>
          <w:divBdr>
            <w:top w:val="none" w:sz="0" w:space="0" w:color="auto"/>
            <w:left w:val="none" w:sz="0" w:space="0" w:color="auto"/>
            <w:bottom w:val="none" w:sz="0" w:space="0" w:color="auto"/>
            <w:right w:val="none" w:sz="0" w:space="0" w:color="auto"/>
          </w:divBdr>
        </w:div>
        <w:div w:id="263389447">
          <w:marLeft w:val="0"/>
          <w:marRight w:val="0"/>
          <w:marTop w:val="120"/>
          <w:marBottom w:val="0"/>
          <w:divBdr>
            <w:top w:val="none" w:sz="0" w:space="0" w:color="auto"/>
            <w:left w:val="none" w:sz="0" w:space="0" w:color="auto"/>
            <w:bottom w:val="none" w:sz="0" w:space="0" w:color="auto"/>
            <w:right w:val="none" w:sz="0" w:space="0" w:color="auto"/>
          </w:divBdr>
        </w:div>
        <w:div w:id="301925922">
          <w:marLeft w:val="0"/>
          <w:marRight w:val="0"/>
          <w:marTop w:val="120"/>
          <w:marBottom w:val="0"/>
          <w:divBdr>
            <w:top w:val="none" w:sz="0" w:space="0" w:color="auto"/>
            <w:left w:val="none" w:sz="0" w:space="0" w:color="auto"/>
            <w:bottom w:val="none" w:sz="0" w:space="0" w:color="auto"/>
            <w:right w:val="none" w:sz="0" w:space="0" w:color="auto"/>
          </w:divBdr>
        </w:div>
        <w:div w:id="303659441">
          <w:marLeft w:val="0"/>
          <w:marRight w:val="0"/>
          <w:marTop w:val="120"/>
          <w:marBottom w:val="0"/>
          <w:divBdr>
            <w:top w:val="none" w:sz="0" w:space="0" w:color="auto"/>
            <w:left w:val="none" w:sz="0" w:space="0" w:color="auto"/>
            <w:bottom w:val="none" w:sz="0" w:space="0" w:color="auto"/>
            <w:right w:val="none" w:sz="0" w:space="0" w:color="auto"/>
          </w:divBdr>
        </w:div>
        <w:div w:id="349843026">
          <w:marLeft w:val="0"/>
          <w:marRight w:val="0"/>
          <w:marTop w:val="120"/>
          <w:marBottom w:val="0"/>
          <w:divBdr>
            <w:top w:val="none" w:sz="0" w:space="0" w:color="auto"/>
            <w:left w:val="none" w:sz="0" w:space="0" w:color="auto"/>
            <w:bottom w:val="none" w:sz="0" w:space="0" w:color="auto"/>
            <w:right w:val="none" w:sz="0" w:space="0" w:color="auto"/>
          </w:divBdr>
        </w:div>
        <w:div w:id="385683390">
          <w:marLeft w:val="0"/>
          <w:marRight w:val="0"/>
          <w:marTop w:val="120"/>
          <w:marBottom w:val="0"/>
          <w:divBdr>
            <w:top w:val="none" w:sz="0" w:space="0" w:color="auto"/>
            <w:left w:val="none" w:sz="0" w:space="0" w:color="auto"/>
            <w:bottom w:val="none" w:sz="0" w:space="0" w:color="auto"/>
            <w:right w:val="none" w:sz="0" w:space="0" w:color="auto"/>
          </w:divBdr>
        </w:div>
        <w:div w:id="395905302">
          <w:marLeft w:val="0"/>
          <w:marRight w:val="0"/>
          <w:marTop w:val="120"/>
          <w:marBottom w:val="0"/>
          <w:divBdr>
            <w:top w:val="none" w:sz="0" w:space="0" w:color="auto"/>
            <w:left w:val="none" w:sz="0" w:space="0" w:color="auto"/>
            <w:bottom w:val="none" w:sz="0" w:space="0" w:color="auto"/>
            <w:right w:val="none" w:sz="0" w:space="0" w:color="auto"/>
          </w:divBdr>
        </w:div>
        <w:div w:id="408774534">
          <w:marLeft w:val="0"/>
          <w:marRight w:val="0"/>
          <w:marTop w:val="120"/>
          <w:marBottom w:val="0"/>
          <w:divBdr>
            <w:top w:val="none" w:sz="0" w:space="0" w:color="auto"/>
            <w:left w:val="none" w:sz="0" w:space="0" w:color="auto"/>
            <w:bottom w:val="none" w:sz="0" w:space="0" w:color="auto"/>
            <w:right w:val="none" w:sz="0" w:space="0" w:color="auto"/>
          </w:divBdr>
        </w:div>
        <w:div w:id="424807023">
          <w:marLeft w:val="0"/>
          <w:marRight w:val="0"/>
          <w:marTop w:val="120"/>
          <w:marBottom w:val="0"/>
          <w:divBdr>
            <w:top w:val="none" w:sz="0" w:space="0" w:color="auto"/>
            <w:left w:val="none" w:sz="0" w:space="0" w:color="auto"/>
            <w:bottom w:val="none" w:sz="0" w:space="0" w:color="auto"/>
            <w:right w:val="none" w:sz="0" w:space="0" w:color="auto"/>
          </w:divBdr>
        </w:div>
        <w:div w:id="439301688">
          <w:marLeft w:val="0"/>
          <w:marRight w:val="0"/>
          <w:marTop w:val="120"/>
          <w:marBottom w:val="0"/>
          <w:divBdr>
            <w:top w:val="none" w:sz="0" w:space="0" w:color="auto"/>
            <w:left w:val="none" w:sz="0" w:space="0" w:color="auto"/>
            <w:bottom w:val="none" w:sz="0" w:space="0" w:color="auto"/>
            <w:right w:val="none" w:sz="0" w:space="0" w:color="auto"/>
          </w:divBdr>
        </w:div>
        <w:div w:id="500586704">
          <w:marLeft w:val="0"/>
          <w:marRight w:val="0"/>
          <w:marTop w:val="120"/>
          <w:marBottom w:val="0"/>
          <w:divBdr>
            <w:top w:val="none" w:sz="0" w:space="0" w:color="auto"/>
            <w:left w:val="none" w:sz="0" w:space="0" w:color="auto"/>
            <w:bottom w:val="none" w:sz="0" w:space="0" w:color="auto"/>
            <w:right w:val="none" w:sz="0" w:space="0" w:color="auto"/>
          </w:divBdr>
        </w:div>
        <w:div w:id="647439274">
          <w:marLeft w:val="0"/>
          <w:marRight w:val="0"/>
          <w:marTop w:val="120"/>
          <w:marBottom w:val="0"/>
          <w:divBdr>
            <w:top w:val="none" w:sz="0" w:space="0" w:color="auto"/>
            <w:left w:val="none" w:sz="0" w:space="0" w:color="auto"/>
            <w:bottom w:val="none" w:sz="0" w:space="0" w:color="auto"/>
            <w:right w:val="none" w:sz="0" w:space="0" w:color="auto"/>
          </w:divBdr>
        </w:div>
        <w:div w:id="667052358">
          <w:marLeft w:val="0"/>
          <w:marRight w:val="0"/>
          <w:marTop w:val="0"/>
          <w:marBottom w:val="192"/>
          <w:divBdr>
            <w:top w:val="none" w:sz="0" w:space="0" w:color="auto"/>
            <w:left w:val="none" w:sz="0" w:space="0" w:color="auto"/>
            <w:bottom w:val="none" w:sz="0" w:space="0" w:color="auto"/>
            <w:right w:val="none" w:sz="0" w:space="0" w:color="auto"/>
          </w:divBdr>
        </w:div>
        <w:div w:id="679040678">
          <w:marLeft w:val="0"/>
          <w:marRight w:val="0"/>
          <w:marTop w:val="120"/>
          <w:marBottom w:val="0"/>
          <w:divBdr>
            <w:top w:val="none" w:sz="0" w:space="0" w:color="auto"/>
            <w:left w:val="none" w:sz="0" w:space="0" w:color="auto"/>
            <w:bottom w:val="none" w:sz="0" w:space="0" w:color="auto"/>
            <w:right w:val="none" w:sz="0" w:space="0" w:color="auto"/>
          </w:divBdr>
        </w:div>
        <w:div w:id="761685404">
          <w:marLeft w:val="0"/>
          <w:marRight w:val="0"/>
          <w:marTop w:val="120"/>
          <w:marBottom w:val="0"/>
          <w:divBdr>
            <w:top w:val="none" w:sz="0" w:space="0" w:color="auto"/>
            <w:left w:val="none" w:sz="0" w:space="0" w:color="auto"/>
            <w:bottom w:val="none" w:sz="0" w:space="0" w:color="auto"/>
            <w:right w:val="none" w:sz="0" w:space="0" w:color="auto"/>
          </w:divBdr>
        </w:div>
        <w:div w:id="774641934">
          <w:marLeft w:val="0"/>
          <w:marRight w:val="0"/>
          <w:marTop w:val="120"/>
          <w:marBottom w:val="0"/>
          <w:divBdr>
            <w:top w:val="none" w:sz="0" w:space="0" w:color="auto"/>
            <w:left w:val="none" w:sz="0" w:space="0" w:color="auto"/>
            <w:bottom w:val="none" w:sz="0" w:space="0" w:color="auto"/>
            <w:right w:val="none" w:sz="0" w:space="0" w:color="auto"/>
          </w:divBdr>
        </w:div>
        <w:div w:id="821971795">
          <w:marLeft w:val="0"/>
          <w:marRight w:val="0"/>
          <w:marTop w:val="120"/>
          <w:marBottom w:val="0"/>
          <w:divBdr>
            <w:top w:val="none" w:sz="0" w:space="0" w:color="auto"/>
            <w:left w:val="none" w:sz="0" w:space="0" w:color="auto"/>
            <w:bottom w:val="none" w:sz="0" w:space="0" w:color="auto"/>
            <w:right w:val="none" w:sz="0" w:space="0" w:color="auto"/>
          </w:divBdr>
        </w:div>
        <w:div w:id="827672661">
          <w:marLeft w:val="0"/>
          <w:marRight w:val="0"/>
          <w:marTop w:val="120"/>
          <w:marBottom w:val="0"/>
          <w:divBdr>
            <w:top w:val="none" w:sz="0" w:space="0" w:color="auto"/>
            <w:left w:val="none" w:sz="0" w:space="0" w:color="auto"/>
            <w:bottom w:val="none" w:sz="0" w:space="0" w:color="auto"/>
            <w:right w:val="none" w:sz="0" w:space="0" w:color="auto"/>
          </w:divBdr>
        </w:div>
        <w:div w:id="870800027">
          <w:marLeft w:val="0"/>
          <w:marRight w:val="0"/>
          <w:marTop w:val="120"/>
          <w:marBottom w:val="0"/>
          <w:divBdr>
            <w:top w:val="none" w:sz="0" w:space="0" w:color="auto"/>
            <w:left w:val="none" w:sz="0" w:space="0" w:color="auto"/>
            <w:bottom w:val="none" w:sz="0" w:space="0" w:color="auto"/>
            <w:right w:val="none" w:sz="0" w:space="0" w:color="auto"/>
          </w:divBdr>
        </w:div>
        <w:div w:id="953751287">
          <w:marLeft w:val="0"/>
          <w:marRight w:val="0"/>
          <w:marTop w:val="120"/>
          <w:marBottom w:val="0"/>
          <w:divBdr>
            <w:top w:val="none" w:sz="0" w:space="0" w:color="auto"/>
            <w:left w:val="none" w:sz="0" w:space="0" w:color="auto"/>
            <w:bottom w:val="none" w:sz="0" w:space="0" w:color="auto"/>
            <w:right w:val="none" w:sz="0" w:space="0" w:color="auto"/>
          </w:divBdr>
        </w:div>
        <w:div w:id="1007634142">
          <w:marLeft w:val="0"/>
          <w:marRight w:val="0"/>
          <w:marTop w:val="120"/>
          <w:marBottom w:val="0"/>
          <w:divBdr>
            <w:top w:val="none" w:sz="0" w:space="0" w:color="auto"/>
            <w:left w:val="none" w:sz="0" w:space="0" w:color="auto"/>
            <w:bottom w:val="none" w:sz="0" w:space="0" w:color="auto"/>
            <w:right w:val="none" w:sz="0" w:space="0" w:color="auto"/>
          </w:divBdr>
        </w:div>
        <w:div w:id="1022629301">
          <w:marLeft w:val="0"/>
          <w:marRight w:val="0"/>
          <w:marTop w:val="120"/>
          <w:marBottom w:val="0"/>
          <w:divBdr>
            <w:top w:val="none" w:sz="0" w:space="0" w:color="auto"/>
            <w:left w:val="none" w:sz="0" w:space="0" w:color="auto"/>
            <w:bottom w:val="none" w:sz="0" w:space="0" w:color="auto"/>
            <w:right w:val="none" w:sz="0" w:space="0" w:color="auto"/>
          </w:divBdr>
        </w:div>
        <w:div w:id="1046220866">
          <w:marLeft w:val="0"/>
          <w:marRight w:val="0"/>
          <w:marTop w:val="120"/>
          <w:marBottom w:val="0"/>
          <w:divBdr>
            <w:top w:val="none" w:sz="0" w:space="0" w:color="auto"/>
            <w:left w:val="none" w:sz="0" w:space="0" w:color="auto"/>
            <w:bottom w:val="none" w:sz="0" w:space="0" w:color="auto"/>
            <w:right w:val="none" w:sz="0" w:space="0" w:color="auto"/>
          </w:divBdr>
        </w:div>
        <w:div w:id="1065183677">
          <w:marLeft w:val="0"/>
          <w:marRight w:val="0"/>
          <w:marTop w:val="120"/>
          <w:marBottom w:val="0"/>
          <w:divBdr>
            <w:top w:val="none" w:sz="0" w:space="0" w:color="auto"/>
            <w:left w:val="none" w:sz="0" w:space="0" w:color="auto"/>
            <w:bottom w:val="none" w:sz="0" w:space="0" w:color="auto"/>
            <w:right w:val="none" w:sz="0" w:space="0" w:color="auto"/>
          </w:divBdr>
        </w:div>
        <w:div w:id="1121191329">
          <w:marLeft w:val="0"/>
          <w:marRight w:val="0"/>
          <w:marTop w:val="120"/>
          <w:marBottom w:val="0"/>
          <w:divBdr>
            <w:top w:val="none" w:sz="0" w:space="0" w:color="auto"/>
            <w:left w:val="none" w:sz="0" w:space="0" w:color="auto"/>
            <w:bottom w:val="none" w:sz="0" w:space="0" w:color="auto"/>
            <w:right w:val="none" w:sz="0" w:space="0" w:color="auto"/>
          </w:divBdr>
        </w:div>
        <w:div w:id="1133445245">
          <w:marLeft w:val="0"/>
          <w:marRight w:val="0"/>
          <w:marTop w:val="120"/>
          <w:marBottom w:val="0"/>
          <w:divBdr>
            <w:top w:val="none" w:sz="0" w:space="0" w:color="auto"/>
            <w:left w:val="none" w:sz="0" w:space="0" w:color="auto"/>
            <w:bottom w:val="none" w:sz="0" w:space="0" w:color="auto"/>
            <w:right w:val="none" w:sz="0" w:space="0" w:color="auto"/>
          </w:divBdr>
        </w:div>
        <w:div w:id="1162892989">
          <w:marLeft w:val="0"/>
          <w:marRight w:val="0"/>
          <w:marTop w:val="120"/>
          <w:marBottom w:val="0"/>
          <w:divBdr>
            <w:top w:val="none" w:sz="0" w:space="0" w:color="auto"/>
            <w:left w:val="none" w:sz="0" w:space="0" w:color="auto"/>
            <w:bottom w:val="none" w:sz="0" w:space="0" w:color="auto"/>
            <w:right w:val="none" w:sz="0" w:space="0" w:color="auto"/>
          </w:divBdr>
        </w:div>
        <w:div w:id="1187711589">
          <w:marLeft w:val="0"/>
          <w:marRight w:val="0"/>
          <w:marTop w:val="120"/>
          <w:marBottom w:val="0"/>
          <w:divBdr>
            <w:top w:val="none" w:sz="0" w:space="0" w:color="auto"/>
            <w:left w:val="none" w:sz="0" w:space="0" w:color="auto"/>
            <w:bottom w:val="none" w:sz="0" w:space="0" w:color="auto"/>
            <w:right w:val="none" w:sz="0" w:space="0" w:color="auto"/>
          </w:divBdr>
        </w:div>
        <w:div w:id="1199514808">
          <w:marLeft w:val="0"/>
          <w:marRight w:val="0"/>
          <w:marTop w:val="120"/>
          <w:marBottom w:val="0"/>
          <w:divBdr>
            <w:top w:val="none" w:sz="0" w:space="0" w:color="auto"/>
            <w:left w:val="none" w:sz="0" w:space="0" w:color="auto"/>
            <w:bottom w:val="none" w:sz="0" w:space="0" w:color="auto"/>
            <w:right w:val="none" w:sz="0" w:space="0" w:color="auto"/>
          </w:divBdr>
        </w:div>
        <w:div w:id="1240360391">
          <w:marLeft w:val="0"/>
          <w:marRight w:val="0"/>
          <w:marTop w:val="0"/>
          <w:marBottom w:val="96"/>
          <w:divBdr>
            <w:top w:val="none" w:sz="0" w:space="0" w:color="auto"/>
            <w:left w:val="single" w:sz="24" w:space="0" w:color="CED3F1"/>
            <w:bottom w:val="none" w:sz="0" w:space="0" w:color="auto"/>
            <w:right w:val="none" w:sz="0" w:space="0" w:color="auto"/>
          </w:divBdr>
        </w:div>
        <w:div w:id="1311054626">
          <w:marLeft w:val="0"/>
          <w:marRight w:val="0"/>
          <w:marTop w:val="120"/>
          <w:marBottom w:val="0"/>
          <w:divBdr>
            <w:top w:val="none" w:sz="0" w:space="0" w:color="auto"/>
            <w:left w:val="none" w:sz="0" w:space="0" w:color="auto"/>
            <w:bottom w:val="none" w:sz="0" w:space="0" w:color="auto"/>
            <w:right w:val="none" w:sz="0" w:space="0" w:color="auto"/>
          </w:divBdr>
        </w:div>
        <w:div w:id="1329020058">
          <w:marLeft w:val="0"/>
          <w:marRight w:val="0"/>
          <w:marTop w:val="120"/>
          <w:marBottom w:val="0"/>
          <w:divBdr>
            <w:top w:val="none" w:sz="0" w:space="0" w:color="auto"/>
            <w:left w:val="none" w:sz="0" w:space="0" w:color="auto"/>
            <w:bottom w:val="none" w:sz="0" w:space="0" w:color="auto"/>
            <w:right w:val="none" w:sz="0" w:space="0" w:color="auto"/>
          </w:divBdr>
        </w:div>
        <w:div w:id="1337197246">
          <w:marLeft w:val="0"/>
          <w:marRight w:val="0"/>
          <w:marTop w:val="120"/>
          <w:marBottom w:val="0"/>
          <w:divBdr>
            <w:top w:val="none" w:sz="0" w:space="0" w:color="auto"/>
            <w:left w:val="none" w:sz="0" w:space="0" w:color="auto"/>
            <w:bottom w:val="none" w:sz="0" w:space="0" w:color="auto"/>
            <w:right w:val="none" w:sz="0" w:space="0" w:color="auto"/>
          </w:divBdr>
        </w:div>
        <w:div w:id="1368413826">
          <w:marLeft w:val="0"/>
          <w:marRight w:val="0"/>
          <w:marTop w:val="120"/>
          <w:marBottom w:val="0"/>
          <w:divBdr>
            <w:top w:val="none" w:sz="0" w:space="0" w:color="auto"/>
            <w:left w:val="none" w:sz="0" w:space="0" w:color="auto"/>
            <w:bottom w:val="none" w:sz="0" w:space="0" w:color="auto"/>
            <w:right w:val="none" w:sz="0" w:space="0" w:color="auto"/>
          </w:divBdr>
        </w:div>
        <w:div w:id="1387222698">
          <w:marLeft w:val="0"/>
          <w:marRight w:val="0"/>
          <w:marTop w:val="120"/>
          <w:marBottom w:val="0"/>
          <w:divBdr>
            <w:top w:val="none" w:sz="0" w:space="0" w:color="auto"/>
            <w:left w:val="none" w:sz="0" w:space="0" w:color="auto"/>
            <w:bottom w:val="none" w:sz="0" w:space="0" w:color="auto"/>
            <w:right w:val="none" w:sz="0" w:space="0" w:color="auto"/>
          </w:divBdr>
        </w:div>
        <w:div w:id="1388412255">
          <w:marLeft w:val="0"/>
          <w:marRight w:val="0"/>
          <w:marTop w:val="0"/>
          <w:marBottom w:val="192"/>
          <w:divBdr>
            <w:top w:val="none" w:sz="0" w:space="0" w:color="auto"/>
            <w:left w:val="none" w:sz="0" w:space="0" w:color="auto"/>
            <w:bottom w:val="none" w:sz="0" w:space="0" w:color="auto"/>
            <w:right w:val="none" w:sz="0" w:space="0" w:color="auto"/>
          </w:divBdr>
        </w:div>
        <w:div w:id="1459684806">
          <w:marLeft w:val="0"/>
          <w:marRight w:val="0"/>
          <w:marTop w:val="120"/>
          <w:marBottom w:val="0"/>
          <w:divBdr>
            <w:top w:val="none" w:sz="0" w:space="0" w:color="auto"/>
            <w:left w:val="none" w:sz="0" w:space="0" w:color="auto"/>
            <w:bottom w:val="none" w:sz="0" w:space="0" w:color="auto"/>
            <w:right w:val="none" w:sz="0" w:space="0" w:color="auto"/>
          </w:divBdr>
        </w:div>
        <w:div w:id="1481996980">
          <w:marLeft w:val="0"/>
          <w:marRight w:val="0"/>
          <w:marTop w:val="120"/>
          <w:marBottom w:val="0"/>
          <w:divBdr>
            <w:top w:val="none" w:sz="0" w:space="0" w:color="auto"/>
            <w:left w:val="none" w:sz="0" w:space="0" w:color="auto"/>
            <w:bottom w:val="none" w:sz="0" w:space="0" w:color="auto"/>
            <w:right w:val="none" w:sz="0" w:space="0" w:color="auto"/>
          </w:divBdr>
        </w:div>
        <w:div w:id="1504541005">
          <w:marLeft w:val="0"/>
          <w:marRight w:val="0"/>
          <w:marTop w:val="120"/>
          <w:marBottom w:val="0"/>
          <w:divBdr>
            <w:top w:val="none" w:sz="0" w:space="0" w:color="auto"/>
            <w:left w:val="none" w:sz="0" w:space="0" w:color="auto"/>
            <w:bottom w:val="none" w:sz="0" w:space="0" w:color="auto"/>
            <w:right w:val="none" w:sz="0" w:space="0" w:color="auto"/>
          </w:divBdr>
        </w:div>
        <w:div w:id="1633948646">
          <w:marLeft w:val="0"/>
          <w:marRight w:val="0"/>
          <w:marTop w:val="120"/>
          <w:marBottom w:val="0"/>
          <w:divBdr>
            <w:top w:val="none" w:sz="0" w:space="0" w:color="auto"/>
            <w:left w:val="none" w:sz="0" w:space="0" w:color="auto"/>
            <w:bottom w:val="none" w:sz="0" w:space="0" w:color="auto"/>
            <w:right w:val="none" w:sz="0" w:space="0" w:color="auto"/>
          </w:divBdr>
        </w:div>
        <w:div w:id="1687906492">
          <w:marLeft w:val="0"/>
          <w:marRight w:val="0"/>
          <w:marTop w:val="0"/>
          <w:marBottom w:val="96"/>
          <w:divBdr>
            <w:top w:val="none" w:sz="0" w:space="0" w:color="auto"/>
            <w:left w:val="single" w:sz="24" w:space="0" w:color="CED3F1"/>
            <w:bottom w:val="none" w:sz="0" w:space="0" w:color="auto"/>
            <w:right w:val="none" w:sz="0" w:space="0" w:color="auto"/>
          </w:divBdr>
        </w:div>
        <w:div w:id="1773356560">
          <w:marLeft w:val="0"/>
          <w:marRight w:val="0"/>
          <w:marTop w:val="120"/>
          <w:marBottom w:val="0"/>
          <w:divBdr>
            <w:top w:val="none" w:sz="0" w:space="0" w:color="auto"/>
            <w:left w:val="none" w:sz="0" w:space="0" w:color="auto"/>
            <w:bottom w:val="none" w:sz="0" w:space="0" w:color="auto"/>
            <w:right w:val="none" w:sz="0" w:space="0" w:color="auto"/>
          </w:divBdr>
        </w:div>
        <w:div w:id="1774396876">
          <w:marLeft w:val="0"/>
          <w:marRight w:val="0"/>
          <w:marTop w:val="120"/>
          <w:marBottom w:val="0"/>
          <w:divBdr>
            <w:top w:val="none" w:sz="0" w:space="0" w:color="auto"/>
            <w:left w:val="none" w:sz="0" w:space="0" w:color="auto"/>
            <w:bottom w:val="none" w:sz="0" w:space="0" w:color="auto"/>
            <w:right w:val="none" w:sz="0" w:space="0" w:color="auto"/>
          </w:divBdr>
        </w:div>
        <w:div w:id="1851217638">
          <w:marLeft w:val="0"/>
          <w:marRight w:val="0"/>
          <w:marTop w:val="120"/>
          <w:marBottom w:val="0"/>
          <w:divBdr>
            <w:top w:val="none" w:sz="0" w:space="0" w:color="auto"/>
            <w:left w:val="none" w:sz="0" w:space="0" w:color="auto"/>
            <w:bottom w:val="none" w:sz="0" w:space="0" w:color="auto"/>
            <w:right w:val="none" w:sz="0" w:space="0" w:color="auto"/>
          </w:divBdr>
        </w:div>
        <w:div w:id="1936476324">
          <w:marLeft w:val="0"/>
          <w:marRight w:val="0"/>
          <w:marTop w:val="120"/>
          <w:marBottom w:val="0"/>
          <w:divBdr>
            <w:top w:val="none" w:sz="0" w:space="0" w:color="auto"/>
            <w:left w:val="none" w:sz="0" w:space="0" w:color="auto"/>
            <w:bottom w:val="none" w:sz="0" w:space="0" w:color="auto"/>
            <w:right w:val="none" w:sz="0" w:space="0" w:color="auto"/>
          </w:divBdr>
        </w:div>
        <w:div w:id="1947302466">
          <w:marLeft w:val="0"/>
          <w:marRight w:val="0"/>
          <w:marTop w:val="120"/>
          <w:marBottom w:val="0"/>
          <w:divBdr>
            <w:top w:val="none" w:sz="0" w:space="0" w:color="auto"/>
            <w:left w:val="none" w:sz="0" w:space="0" w:color="auto"/>
            <w:bottom w:val="none" w:sz="0" w:space="0" w:color="auto"/>
            <w:right w:val="none" w:sz="0" w:space="0" w:color="auto"/>
          </w:divBdr>
        </w:div>
        <w:div w:id="1991787913">
          <w:marLeft w:val="0"/>
          <w:marRight w:val="0"/>
          <w:marTop w:val="120"/>
          <w:marBottom w:val="0"/>
          <w:divBdr>
            <w:top w:val="none" w:sz="0" w:space="0" w:color="auto"/>
            <w:left w:val="none" w:sz="0" w:space="0" w:color="auto"/>
            <w:bottom w:val="none" w:sz="0" w:space="0" w:color="auto"/>
            <w:right w:val="none" w:sz="0" w:space="0" w:color="auto"/>
          </w:divBdr>
        </w:div>
        <w:div w:id="2012103258">
          <w:marLeft w:val="0"/>
          <w:marRight w:val="0"/>
          <w:marTop w:val="120"/>
          <w:marBottom w:val="0"/>
          <w:divBdr>
            <w:top w:val="none" w:sz="0" w:space="0" w:color="auto"/>
            <w:left w:val="none" w:sz="0" w:space="0" w:color="auto"/>
            <w:bottom w:val="none" w:sz="0" w:space="0" w:color="auto"/>
            <w:right w:val="none" w:sz="0" w:space="0" w:color="auto"/>
          </w:divBdr>
        </w:div>
        <w:div w:id="2102992850">
          <w:marLeft w:val="0"/>
          <w:marRight w:val="0"/>
          <w:marTop w:val="120"/>
          <w:marBottom w:val="0"/>
          <w:divBdr>
            <w:top w:val="none" w:sz="0" w:space="0" w:color="auto"/>
            <w:left w:val="none" w:sz="0" w:space="0" w:color="auto"/>
            <w:bottom w:val="none" w:sz="0" w:space="0" w:color="auto"/>
            <w:right w:val="none" w:sz="0" w:space="0" w:color="auto"/>
          </w:divBdr>
        </w:div>
        <w:div w:id="2134251821">
          <w:marLeft w:val="0"/>
          <w:marRight w:val="0"/>
          <w:marTop w:val="120"/>
          <w:marBottom w:val="0"/>
          <w:divBdr>
            <w:top w:val="none" w:sz="0" w:space="0" w:color="auto"/>
            <w:left w:val="none" w:sz="0" w:space="0" w:color="auto"/>
            <w:bottom w:val="none" w:sz="0" w:space="0" w:color="auto"/>
            <w:right w:val="none" w:sz="0" w:space="0" w:color="auto"/>
          </w:divBdr>
        </w:div>
      </w:divsChild>
    </w:div>
    <w:div w:id="123696688">
      <w:bodyDiv w:val="1"/>
      <w:marLeft w:val="0"/>
      <w:marRight w:val="0"/>
      <w:marTop w:val="0"/>
      <w:marBottom w:val="0"/>
      <w:divBdr>
        <w:top w:val="none" w:sz="0" w:space="0" w:color="auto"/>
        <w:left w:val="none" w:sz="0" w:space="0" w:color="auto"/>
        <w:bottom w:val="none" w:sz="0" w:space="0" w:color="auto"/>
        <w:right w:val="none" w:sz="0" w:space="0" w:color="auto"/>
      </w:divBdr>
    </w:div>
    <w:div w:id="148445778">
      <w:bodyDiv w:val="1"/>
      <w:marLeft w:val="0"/>
      <w:marRight w:val="0"/>
      <w:marTop w:val="0"/>
      <w:marBottom w:val="0"/>
      <w:divBdr>
        <w:top w:val="none" w:sz="0" w:space="0" w:color="auto"/>
        <w:left w:val="none" w:sz="0" w:space="0" w:color="auto"/>
        <w:bottom w:val="none" w:sz="0" w:space="0" w:color="auto"/>
        <w:right w:val="none" w:sz="0" w:space="0" w:color="auto"/>
      </w:divBdr>
    </w:div>
    <w:div w:id="163396546">
      <w:bodyDiv w:val="1"/>
      <w:marLeft w:val="0"/>
      <w:marRight w:val="0"/>
      <w:marTop w:val="0"/>
      <w:marBottom w:val="0"/>
      <w:divBdr>
        <w:top w:val="none" w:sz="0" w:space="0" w:color="auto"/>
        <w:left w:val="none" w:sz="0" w:space="0" w:color="auto"/>
        <w:bottom w:val="none" w:sz="0" w:space="0" w:color="auto"/>
        <w:right w:val="none" w:sz="0" w:space="0" w:color="auto"/>
      </w:divBdr>
      <w:divsChild>
        <w:div w:id="483544617">
          <w:marLeft w:val="0"/>
          <w:marRight w:val="0"/>
          <w:marTop w:val="120"/>
          <w:marBottom w:val="0"/>
          <w:divBdr>
            <w:top w:val="none" w:sz="0" w:space="0" w:color="auto"/>
            <w:left w:val="none" w:sz="0" w:space="0" w:color="auto"/>
            <w:bottom w:val="none" w:sz="0" w:space="0" w:color="auto"/>
            <w:right w:val="none" w:sz="0" w:space="0" w:color="auto"/>
          </w:divBdr>
        </w:div>
        <w:div w:id="1583643744">
          <w:marLeft w:val="0"/>
          <w:marRight w:val="0"/>
          <w:marTop w:val="120"/>
          <w:marBottom w:val="0"/>
          <w:divBdr>
            <w:top w:val="none" w:sz="0" w:space="0" w:color="auto"/>
            <w:left w:val="none" w:sz="0" w:space="0" w:color="auto"/>
            <w:bottom w:val="none" w:sz="0" w:space="0" w:color="auto"/>
            <w:right w:val="none" w:sz="0" w:space="0" w:color="auto"/>
          </w:divBdr>
        </w:div>
      </w:divsChild>
    </w:div>
    <w:div w:id="185876437">
      <w:bodyDiv w:val="1"/>
      <w:marLeft w:val="0"/>
      <w:marRight w:val="0"/>
      <w:marTop w:val="0"/>
      <w:marBottom w:val="0"/>
      <w:divBdr>
        <w:top w:val="none" w:sz="0" w:space="0" w:color="auto"/>
        <w:left w:val="none" w:sz="0" w:space="0" w:color="auto"/>
        <w:bottom w:val="none" w:sz="0" w:space="0" w:color="auto"/>
        <w:right w:val="none" w:sz="0" w:space="0" w:color="auto"/>
      </w:divBdr>
      <w:divsChild>
        <w:div w:id="1360820333">
          <w:marLeft w:val="0"/>
          <w:marRight w:val="0"/>
          <w:marTop w:val="120"/>
          <w:marBottom w:val="0"/>
          <w:divBdr>
            <w:top w:val="none" w:sz="0" w:space="0" w:color="auto"/>
            <w:left w:val="none" w:sz="0" w:space="0" w:color="auto"/>
            <w:bottom w:val="none" w:sz="0" w:space="0" w:color="auto"/>
            <w:right w:val="none" w:sz="0" w:space="0" w:color="auto"/>
          </w:divBdr>
        </w:div>
        <w:div w:id="1453472444">
          <w:marLeft w:val="0"/>
          <w:marRight w:val="0"/>
          <w:marTop w:val="120"/>
          <w:marBottom w:val="0"/>
          <w:divBdr>
            <w:top w:val="none" w:sz="0" w:space="0" w:color="auto"/>
            <w:left w:val="none" w:sz="0" w:space="0" w:color="auto"/>
            <w:bottom w:val="none" w:sz="0" w:space="0" w:color="auto"/>
            <w:right w:val="none" w:sz="0" w:space="0" w:color="auto"/>
          </w:divBdr>
        </w:div>
      </w:divsChild>
    </w:div>
    <w:div w:id="350226937">
      <w:bodyDiv w:val="1"/>
      <w:marLeft w:val="0"/>
      <w:marRight w:val="0"/>
      <w:marTop w:val="0"/>
      <w:marBottom w:val="0"/>
      <w:divBdr>
        <w:top w:val="none" w:sz="0" w:space="0" w:color="auto"/>
        <w:left w:val="none" w:sz="0" w:space="0" w:color="auto"/>
        <w:bottom w:val="none" w:sz="0" w:space="0" w:color="auto"/>
        <w:right w:val="none" w:sz="0" w:space="0" w:color="auto"/>
      </w:divBdr>
      <w:divsChild>
        <w:div w:id="93520630">
          <w:marLeft w:val="0"/>
          <w:marRight w:val="0"/>
          <w:marTop w:val="120"/>
          <w:marBottom w:val="0"/>
          <w:divBdr>
            <w:top w:val="none" w:sz="0" w:space="0" w:color="auto"/>
            <w:left w:val="none" w:sz="0" w:space="0" w:color="auto"/>
            <w:bottom w:val="none" w:sz="0" w:space="0" w:color="auto"/>
            <w:right w:val="none" w:sz="0" w:space="0" w:color="auto"/>
          </w:divBdr>
        </w:div>
        <w:div w:id="337124393">
          <w:marLeft w:val="0"/>
          <w:marRight w:val="0"/>
          <w:marTop w:val="120"/>
          <w:marBottom w:val="0"/>
          <w:divBdr>
            <w:top w:val="none" w:sz="0" w:space="0" w:color="auto"/>
            <w:left w:val="none" w:sz="0" w:space="0" w:color="auto"/>
            <w:bottom w:val="none" w:sz="0" w:space="0" w:color="auto"/>
            <w:right w:val="none" w:sz="0" w:space="0" w:color="auto"/>
          </w:divBdr>
        </w:div>
        <w:div w:id="510025643">
          <w:marLeft w:val="0"/>
          <w:marRight w:val="0"/>
          <w:marTop w:val="120"/>
          <w:marBottom w:val="0"/>
          <w:divBdr>
            <w:top w:val="none" w:sz="0" w:space="0" w:color="auto"/>
            <w:left w:val="none" w:sz="0" w:space="0" w:color="auto"/>
            <w:bottom w:val="none" w:sz="0" w:space="0" w:color="auto"/>
            <w:right w:val="none" w:sz="0" w:space="0" w:color="auto"/>
          </w:divBdr>
        </w:div>
        <w:div w:id="700086788">
          <w:marLeft w:val="0"/>
          <w:marRight w:val="0"/>
          <w:marTop w:val="120"/>
          <w:marBottom w:val="0"/>
          <w:divBdr>
            <w:top w:val="none" w:sz="0" w:space="0" w:color="auto"/>
            <w:left w:val="none" w:sz="0" w:space="0" w:color="auto"/>
            <w:bottom w:val="none" w:sz="0" w:space="0" w:color="auto"/>
            <w:right w:val="none" w:sz="0" w:space="0" w:color="auto"/>
          </w:divBdr>
        </w:div>
        <w:div w:id="1003239712">
          <w:marLeft w:val="0"/>
          <w:marRight w:val="0"/>
          <w:marTop w:val="120"/>
          <w:marBottom w:val="0"/>
          <w:divBdr>
            <w:top w:val="none" w:sz="0" w:space="0" w:color="auto"/>
            <w:left w:val="none" w:sz="0" w:space="0" w:color="auto"/>
            <w:bottom w:val="none" w:sz="0" w:space="0" w:color="auto"/>
            <w:right w:val="none" w:sz="0" w:space="0" w:color="auto"/>
          </w:divBdr>
        </w:div>
        <w:div w:id="1107580372">
          <w:marLeft w:val="0"/>
          <w:marRight w:val="0"/>
          <w:marTop w:val="120"/>
          <w:marBottom w:val="0"/>
          <w:divBdr>
            <w:top w:val="none" w:sz="0" w:space="0" w:color="auto"/>
            <w:left w:val="none" w:sz="0" w:space="0" w:color="auto"/>
            <w:bottom w:val="none" w:sz="0" w:space="0" w:color="auto"/>
            <w:right w:val="none" w:sz="0" w:space="0" w:color="auto"/>
          </w:divBdr>
        </w:div>
        <w:div w:id="1191800586">
          <w:marLeft w:val="0"/>
          <w:marRight w:val="0"/>
          <w:marTop w:val="120"/>
          <w:marBottom w:val="0"/>
          <w:divBdr>
            <w:top w:val="none" w:sz="0" w:space="0" w:color="auto"/>
            <w:left w:val="none" w:sz="0" w:space="0" w:color="auto"/>
            <w:bottom w:val="none" w:sz="0" w:space="0" w:color="auto"/>
            <w:right w:val="none" w:sz="0" w:space="0" w:color="auto"/>
          </w:divBdr>
        </w:div>
        <w:div w:id="1199927960">
          <w:marLeft w:val="0"/>
          <w:marRight w:val="0"/>
          <w:marTop w:val="120"/>
          <w:marBottom w:val="0"/>
          <w:divBdr>
            <w:top w:val="none" w:sz="0" w:space="0" w:color="auto"/>
            <w:left w:val="none" w:sz="0" w:space="0" w:color="auto"/>
            <w:bottom w:val="none" w:sz="0" w:space="0" w:color="auto"/>
            <w:right w:val="none" w:sz="0" w:space="0" w:color="auto"/>
          </w:divBdr>
        </w:div>
        <w:div w:id="1405762829">
          <w:marLeft w:val="0"/>
          <w:marRight w:val="0"/>
          <w:marTop w:val="120"/>
          <w:marBottom w:val="0"/>
          <w:divBdr>
            <w:top w:val="none" w:sz="0" w:space="0" w:color="auto"/>
            <w:left w:val="none" w:sz="0" w:space="0" w:color="auto"/>
            <w:bottom w:val="none" w:sz="0" w:space="0" w:color="auto"/>
            <w:right w:val="none" w:sz="0" w:space="0" w:color="auto"/>
          </w:divBdr>
        </w:div>
        <w:div w:id="1815829907">
          <w:marLeft w:val="0"/>
          <w:marRight w:val="0"/>
          <w:marTop w:val="120"/>
          <w:marBottom w:val="0"/>
          <w:divBdr>
            <w:top w:val="none" w:sz="0" w:space="0" w:color="auto"/>
            <w:left w:val="none" w:sz="0" w:space="0" w:color="auto"/>
            <w:bottom w:val="none" w:sz="0" w:space="0" w:color="auto"/>
            <w:right w:val="none" w:sz="0" w:space="0" w:color="auto"/>
          </w:divBdr>
        </w:div>
        <w:div w:id="1880970414">
          <w:marLeft w:val="0"/>
          <w:marRight w:val="0"/>
          <w:marTop w:val="120"/>
          <w:marBottom w:val="0"/>
          <w:divBdr>
            <w:top w:val="none" w:sz="0" w:space="0" w:color="auto"/>
            <w:left w:val="none" w:sz="0" w:space="0" w:color="auto"/>
            <w:bottom w:val="none" w:sz="0" w:space="0" w:color="auto"/>
            <w:right w:val="none" w:sz="0" w:space="0" w:color="auto"/>
          </w:divBdr>
        </w:div>
      </w:divsChild>
    </w:div>
    <w:div w:id="359361734">
      <w:bodyDiv w:val="1"/>
      <w:marLeft w:val="0"/>
      <w:marRight w:val="0"/>
      <w:marTop w:val="0"/>
      <w:marBottom w:val="0"/>
      <w:divBdr>
        <w:top w:val="none" w:sz="0" w:space="0" w:color="auto"/>
        <w:left w:val="none" w:sz="0" w:space="0" w:color="auto"/>
        <w:bottom w:val="none" w:sz="0" w:space="0" w:color="auto"/>
        <w:right w:val="none" w:sz="0" w:space="0" w:color="auto"/>
      </w:divBdr>
      <w:divsChild>
        <w:div w:id="2130515123">
          <w:marLeft w:val="0"/>
          <w:marRight w:val="0"/>
          <w:marTop w:val="120"/>
          <w:marBottom w:val="0"/>
          <w:divBdr>
            <w:top w:val="none" w:sz="0" w:space="0" w:color="auto"/>
            <w:left w:val="none" w:sz="0" w:space="0" w:color="auto"/>
            <w:bottom w:val="none" w:sz="0" w:space="0" w:color="auto"/>
            <w:right w:val="none" w:sz="0" w:space="0" w:color="auto"/>
          </w:divBdr>
        </w:div>
      </w:divsChild>
    </w:div>
    <w:div w:id="440876212">
      <w:bodyDiv w:val="1"/>
      <w:marLeft w:val="0"/>
      <w:marRight w:val="0"/>
      <w:marTop w:val="0"/>
      <w:marBottom w:val="0"/>
      <w:divBdr>
        <w:top w:val="none" w:sz="0" w:space="0" w:color="auto"/>
        <w:left w:val="none" w:sz="0" w:space="0" w:color="auto"/>
        <w:bottom w:val="none" w:sz="0" w:space="0" w:color="auto"/>
        <w:right w:val="none" w:sz="0" w:space="0" w:color="auto"/>
      </w:divBdr>
      <w:divsChild>
        <w:div w:id="498732207">
          <w:marLeft w:val="0"/>
          <w:marRight w:val="0"/>
          <w:marTop w:val="120"/>
          <w:marBottom w:val="0"/>
          <w:divBdr>
            <w:top w:val="none" w:sz="0" w:space="0" w:color="auto"/>
            <w:left w:val="none" w:sz="0" w:space="0" w:color="auto"/>
            <w:bottom w:val="none" w:sz="0" w:space="0" w:color="auto"/>
            <w:right w:val="none" w:sz="0" w:space="0" w:color="auto"/>
          </w:divBdr>
        </w:div>
      </w:divsChild>
    </w:div>
    <w:div w:id="547766640">
      <w:bodyDiv w:val="1"/>
      <w:marLeft w:val="0"/>
      <w:marRight w:val="0"/>
      <w:marTop w:val="0"/>
      <w:marBottom w:val="0"/>
      <w:divBdr>
        <w:top w:val="none" w:sz="0" w:space="0" w:color="auto"/>
        <w:left w:val="none" w:sz="0" w:space="0" w:color="auto"/>
        <w:bottom w:val="none" w:sz="0" w:space="0" w:color="auto"/>
        <w:right w:val="none" w:sz="0" w:space="0" w:color="auto"/>
      </w:divBdr>
    </w:div>
    <w:div w:id="678654125">
      <w:bodyDiv w:val="1"/>
      <w:marLeft w:val="0"/>
      <w:marRight w:val="0"/>
      <w:marTop w:val="0"/>
      <w:marBottom w:val="0"/>
      <w:divBdr>
        <w:top w:val="none" w:sz="0" w:space="0" w:color="auto"/>
        <w:left w:val="none" w:sz="0" w:space="0" w:color="auto"/>
        <w:bottom w:val="none" w:sz="0" w:space="0" w:color="auto"/>
        <w:right w:val="none" w:sz="0" w:space="0" w:color="auto"/>
      </w:divBdr>
      <w:divsChild>
        <w:div w:id="127406539">
          <w:marLeft w:val="0"/>
          <w:marRight w:val="0"/>
          <w:marTop w:val="120"/>
          <w:marBottom w:val="0"/>
          <w:divBdr>
            <w:top w:val="none" w:sz="0" w:space="0" w:color="auto"/>
            <w:left w:val="none" w:sz="0" w:space="0" w:color="auto"/>
            <w:bottom w:val="none" w:sz="0" w:space="0" w:color="auto"/>
            <w:right w:val="none" w:sz="0" w:space="0" w:color="auto"/>
          </w:divBdr>
        </w:div>
        <w:div w:id="164785406">
          <w:marLeft w:val="0"/>
          <w:marRight w:val="0"/>
          <w:marTop w:val="120"/>
          <w:marBottom w:val="0"/>
          <w:divBdr>
            <w:top w:val="none" w:sz="0" w:space="0" w:color="auto"/>
            <w:left w:val="none" w:sz="0" w:space="0" w:color="auto"/>
            <w:bottom w:val="none" w:sz="0" w:space="0" w:color="auto"/>
            <w:right w:val="none" w:sz="0" w:space="0" w:color="auto"/>
          </w:divBdr>
        </w:div>
        <w:div w:id="312489077">
          <w:marLeft w:val="0"/>
          <w:marRight w:val="0"/>
          <w:marTop w:val="120"/>
          <w:marBottom w:val="0"/>
          <w:divBdr>
            <w:top w:val="none" w:sz="0" w:space="0" w:color="auto"/>
            <w:left w:val="none" w:sz="0" w:space="0" w:color="auto"/>
            <w:bottom w:val="none" w:sz="0" w:space="0" w:color="auto"/>
            <w:right w:val="none" w:sz="0" w:space="0" w:color="auto"/>
          </w:divBdr>
        </w:div>
        <w:div w:id="372967739">
          <w:marLeft w:val="0"/>
          <w:marRight w:val="0"/>
          <w:marTop w:val="120"/>
          <w:marBottom w:val="0"/>
          <w:divBdr>
            <w:top w:val="none" w:sz="0" w:space="0" w:color="auto"/>
            <w:left w:val="none" w:sz="0" w:space="0" w:color="auto"/>
            <w:bottom w:val="none" w:sz="0" w:space="0" w:color="auto"/>
            <w:right w:val="none" w:sz="0" w:space="0" w:color="auto"/>
          </w:divBdr>
        </w:div>
        <w:div w:id="431822103">
          <w:marLeft w:val="0"/>
          <w:marRight w:val="0"/>
          <w:marTop w:val="120"/>
          <w:marBottom w:val="0"/>
          <w:divBdr>
            <w:top w:val="none" w:sz="0" w:space="0" w:color="auto"/>
            <w:left w:val="none" w:sz="0" w:space="0" w:color="auto"/>
            <w:bottom w:val="none" w:sz="0" w:space="0" w:color="auto"/>
            <w:right w:val="none" w:sz="0" w:space="0" w:color="auto"/>
          </w:divBdr>
        </w:div>
        <w:div w:id="677319024">
          <w:marLeft w:val="0"/>
          <w:marRight w:val="0"/>
          <w:marTop w:val="120"/>
          <w:marBottom w:val="0"/>
          <w:divBdr>
            <w:top w:val="none" w:sz="0" w:space="0" w:color="auto"/>
            <w:left w:val="none" w:sz="0" w:space="0" w:color="auto"/>
            <w:bottom w:val="none" w:sz="0" w:space="0" w:color="auto"/>
            <w:right w:val="none" w:sz="0" w:space="0" w:color="auto"/>
          </w:divBdr>
        </w:div>
        <w:div w:id="680011705">
          <w:marLeft w:val="0"/>
          <w:marRight w:val="0"/>
          <w:marTop w:val="120"/>
          <w:marBottom w:val="0"/>
          <w:divBdr>
            <w:top w:val="none" w:sz="0" w:space="0" w:color="auto"/>
            <w:left w:val="none" w:sz="0" w:space="0" w:color="auto"/>
            <w:bottom w:val="none" w:sz="0" w:space="0" w:color="auto"/>
            <w:right w:val="none" w:sz="0" w:space="0" w:color="auto"/>
          </w:divBdr>
        </w:div>
        <w:div w:id="849177057">
          <w:marLeft w:val="0"/>
          <w:marRight w:val="0"/>
          <w:marTop w:val="120"/>
          <w:marBottom w:val="0"/>
          <w:divBdr>
            <w:top w:val="none" w:sz="0" w:space="0" w:color="auto"/>
            <w:left w:val="none" w:sz="0" w:space="0" w:color="auto"/>
            <w:bottom w:val="none" w:sz="0" w:space="0" w:color="auto"/>
            <w:right w:val="none" w:sz="0" w:space="0" w:color="auto"/>
          </w:divBdr>
        </w:div>
        <w:div w:id="1099790443">
          <w:marLeft w:val="0"/>
          <w:marRight w:val="0"/>
          <w:marTop w:val="120"/>
          <w:marBottom w:val="0"/>
          <w:divBdr>
            <w:top w:val="none" w:sz="0" w:space="0" w:color="auto"/>
            <w:left w:val="none" w:sz="0" w:space="0" w:color="auto"/>
            <w:bottom w:val="none" w:sz="0" w:space="0" w:color="auto"/>
            <w:right w:val="none" w:sz="0" w:space="0" w:color="auto"/>
          </w:divBdr>
        </w:div>
        <w:div w:id="1269847975">
          <w:marLeft w:val="0"/>
          <w:marRight w:val="0"/>
          <w:marTop w:val="120"/>
          <w:marBottom w:val="0"/>
          <w:divBdr>
            <w:top w:val="none" w:sz="0" w:space="0" w:color="auto"/>
            <w:left w:val="none" w:sz="0" w:space="0" w:color="auto"/>
            <w:bottom w:val="none" w:sz="0" w:space="0" w:color="auto"/>
            <w:right w:val="none" w:sz="0" w:space="0" w:color="auto"/>
          </w:divBdr>
        </w:div>
        <w:div w:id="1355889120">
          <w:marLeft w:val="0"/>
          <w:marRight w:val="0"/>
          <w:marTop w:val="120"/>
          <w:marBottom w:val="0"/>
          <w:divBdr>
            <w:top w:val="none" w:sz="0" w:space="0" w:color="auto"/>
            <w:left w:val="none" w:sz="0" w:space="0" w:color="auto"/>
            <w:bottom w:val="none" w:sz="0" w:space="0" w:color="auto"/>
            <w:right w:val="none" w:sz="0" w:space="0" w:color="auto"/>
          </w:divBdr>
        </w:div>
        <w:div w:id="1398823758">
          <w:marLeft w:val="0"/>
          <w:marRight w:val="0"/>
          <w:marTop w:val="120"/>
          <w:marBottom w:val="0"/>
          <w:divBdr>
            <w:top w:val="none" w:sz="0" w:space="0" w:color="auto"/>
            <w:left w:val="none" w:sz="0" w:space="0" w:color="auto"/>
            <w:bottom w:val="none" w:sz="0" w:space="0" w:color="auto"/>
            <w:right w:val="none" w:sz="0" w:space="0" w:color="auto"/>
          </w:divBdr>
        </w:div>
        <w:div w:id="1493370120">
          <w:marLeft w:val="0"/>
          <w:marRight w:val="0"/>
          <w:marTop w:val="120"/>
          <w:marBottom w:val="0"/>
          <w:divBdr>
            <w:top w:val="none" w:sz="0" w:space="0" w:color="auto"/>
            <w:left w:val="none" w:sz="0" w:space="0" w:color="auto"/>
            <w:bottom w:val="none" w:sz="0" w:space="0" w:color="auto"/>
            <w:right w:val="none" w:sz="0" w:space="0" w:color="auto"/>
          </w:divBdr>
        </w:div>
        <w:div w:id="1513185322">
          <w:marLeft w:val="0"/>
          <w:marRight w:val="0"/>
          <w:marTop w:val="120"/>
          <w:marBottom w:val="0"/>
          <w:divBdr>
            <w:top w:val="none" w:sz="0" w:space="0" w:color="auto"/>
            <w:left w:val="none" w:sz="0" w:space="0" w:color="auto"/>
            <w:bottom w:val="none" w:sz="0" w:space="0" w:color="auto"/>
            <w:right w:val="none" w:sz="0" w:space="0" w:color="auto"/>
          </w:divBdr>
        </w:div>
        <w:div w:id="1587956275">
          <w:marLeft w:val="0"/>
          <w:marRight w:val="0"/>
          <w:marTop w:val="120"/>
          <w:marBottom w:val="0"/>
          <w:divBdr>
            <w:top w:val="none" w:sz="0" w:space="0" w:color="auto"/>
            <w:left w:val="none" w:sz="0" w:space="0" w:color="auto"/>
            <w:bottom w:val="none" w:sz="0" w:space="0" w:color="auto"/>
            <w:right w:val="none" w:sz="0" w:space="0" w:color="auto"/>
          </w:divBdr>
        </w:div>
        <w:div w:id="1800368754">
          <w:marLeft w:val="0"/>
          <w:marRight w:val="0"/>
          <w:marTop w:val="120"/>
          <w:marBottom w:val="0"/>
          <w:divBdr>
            <w:top w:val="none" w:sz="0" w:space="0" w:color="auto"/>
            <w:left w:val="none" w:sz="0" w:space="0" w:color="auto"/>
            <w:bottom w:val="none" w:sz="0" w:space="0" w:color="auto"/>
            <w:right w:val="none" w:sz="0" w:space="0" w:color="auto"/>
          </w:divBdr>
        </w:div>
        <w:div w:id="1905798311">
          <w:marLeft w:val="0"/>
          <w:marRight w:val="0"/>
          <w:marTop w:val="120"/>
          <w:marBottom w:val="0"/>
          <w:divBdr>
            <w:top w:val="none" w:sz="0" w:space="0" w:color="auto"/>
            <w:left w:val="none" w:sz="0" w:space="0" w:color="auto"/>
            <w:bottom w:val="none" w:sz="0" w:space="0" w:color="auto"/>
            <w:right w:val="none" w:sz="0" w:space="0" w:color="auto"/>
          </w:divBdr>
        </w:div>
        <w:div w:id="2043242111">
          <w:marLeft w:val="0"/>
          <w:marRight w:val="0"/>
          <w:marTop w:val="120"/>
          <w:marBottom w:val="0"/>
          <w:divBdr>
            <w:top w:val="none" w:sz="0" w:space="0" w:color="auto"/>
            <w:left w:val="none" w:sz="0" w:space="0" w:color="auto"/>
            <w:bottom w:val="none" w:sz="0" w:space="0" w:color="auto"/>
            <w:right w:val="none" w:sz="0" w:space="0" w:color="auto"/>
          </w:divBdr>
        </w:div>
        <w:div w:id="2088188274">
          <w:marLeft w:val="0"/>
          <w:marRight w:val="0"/>
          <w:marTop w:val="120"/>
          <w:marBottom w:val="0"/>
          <w:divBdr>
            <w:top w:val="none" w:sz="0" w:space="0" w:color="auto"/>
            <w:left w:val="none" w:sz="0" w:space="0" w:color="auto"/>
            <w:bottom w:val="none" w:sz="0" w:space="0" w:color="auto"/>
            <w:right w:val="none" w:sz="0" w:space="0" w:color="auto"/>
          </w:divBdr>
        </w:div>
        <w:div w:id="2098791888">
          <w:marLeft w:val="0"/>
          <w:marRight w:val="0"/>
          <w:marTop w:val="120"/>
          <w:marBottom w:val="0"/>
          <w:divBdr>
            <w:top w:val="none" w:sz="0" w:space="0" w:color="auto"/>
            <w:left w:val="none" w:sz="0" w:space="0" w:color="auto"/>
            <w:bottom w:val="none" w:sz="0" w:space="0" w:color="auto"/>
            <w:right w:val="none" w:sz="0" w:space="0" w:color="auto"/>
          </w:divBdr>
        </w:div>
      </w:divsChild>
    </w:div>
    <w:div w:id="778793048">
      <w:bodyDiv w:val="1"/>
      <w:marLeft w:val="0"/>
      <w:marRight w:val="0"/>
      <w:marTop w:val="0"/>
      <w:marBottom w:val="0"/>
      <w:divBdr>
        <w:top w:val="none" w:sz="0" w:space="0" w:color="auto"/>
        <w:left w:val="none" w:sz="0" w:space="0" w:color="auto"/>
        <w:bottom w:val="none" w:sz="0" w:space="0" w:color="auto"/>
        <w:right w:val="none" w:sz="0" w:space="0" w:color="auto"/>
      </w:divBdr>
    </w:div>
    <w:div w:id="857277340">
      <w:bodyDiv w:val="1"/>
      <w:marLeft w:val="0"/>
      <w:marRight w:val="0"/>
      <w:marTop w:val="0"/>
      <w:marBottom w:val="0"/>
      <w:divBdr>
        <w:top w:val="none" w:sz="0" w:space="0" w:color="auto"/>
        <w:left w:val="none" w:sz="0" w:space="0" w:color="auto"/>
        <w:bottom w:val="none" w:sz="0" w:space="0" w:color="auto"/>
        <w:right w:val="none" w:sz="0" w:space="0" w:color="auto"/>
      </w:divBdr>
    </w:div>
    <w:div w:id="888759283">
      <w:bodyDiv w:val="1"/>
      <w:marLeft w:val="0"/>
      <w:marRight w:val="0"/>
      <w:marTop w:val="0"/>
      <w:marBottom w:val="0"/>
      <w:divBdr>
        <w:top w:val="none" w:sz="0" w:space="0" w:color="auto"/>
        <w:left w:val="none" w:sz="0" w:space="0" w:color="auto"/>
        <w:bottom w:val="none" w:sz="0" w:space="0" w:color="auto"/>
        <w:right w:val="none" w:sz="0" w:space="0" w:color="auto"/>
      </w:divBdr>
    </w:div>
    <w:div w:id="916742955">
      <w:bodyDiv w:val="1"/>
      <w:marLeft w:val="0"/>
      <w:marRight w:val="0"/>
      <w:marTop w:val="0"/>
      <w:marBottom w:val="0"/>
      <w:divBdr>
        <w:top w:val="none" w:sz="0" w:space="0" w:color="auto"/>
        <w:left w:val="none" w:sz="0" w:space="0" w:color="auto"/>
        <w:bottom w:val="none" w:sz="0" w:space="0" w:color="auto"/>
        <w:right w:val="none" w:sz="0" w:space="0" w:color="auto"/>
      </w:divBdr>
      <w:divsChild>
        <w:div w:id="2076126169">
          <w:marLeft w:val="0"/>
          <w:marRight w:val="0"/>
          <w:marTop w:val="120"/>
          <w:marBottom w:val="0"/>
          <w:divBdr>
            <w:top w:val="none" w:sz="0" w:space="0" w:color="auto"/>
            <w:left w:val="none" w:sz="0" w:space="0" w:color="auto"/>
            <w:bottom w:val="none" w:sz="0" w:space="0" w:color="auto"/>
            <w:right w:val="none" w:sz="0" w:space="0" w:color="auto"/>
          </w:divBdr>
        </w:div>
      </w:divsChild>
    </w:div>
    <w:div w:id="956302154">
      <w:bodyDiv w:val="1"/>
      <w:marLeft w:val="0"/>
      <w:marRight w:val="0"/>
      <w:marTop w:val="0"/>
      <w:marBottom w:val="0"/>
      <w:divBdr>
        <w:top w:val="none" w:sz="0" w:space="0" w:color="auto"/>
        <w:left w:val="none" w:sz="0" w:space="0" w:color="auto"/>
        <w:bottom w:val="none" w:sz="0" w:space="0" w:color="auto"/>
        <w:right w:val="none" w:sz="0" w:space="0" w:color="auto"/>
      </w:divBdr>
      <w:divsChild>
        <w:div w:id="71123494">
          <w:marLeft w:val="0"/>
          <w:marRight w:val="0"/>
          <w:marTop w:val="120"/>
          <w:marBottom w:val="0"/>
          <w:divBdr>
            <w:top w:val="none" w:sz="0" w:space="0" w:color="auto"/>
            <w:left w:val="none" w:sz="0" w:space="0" w:color="auto"/>
            <w:bottom w:val="none" w:sz="0" w:space="0" w:color="auto"/>
            <w:right w:val="none" w:sz="0" w:space="0" w:color="auto"/>
          </w:divBdr>
        </w:div>
        <w:div w:id="157355349">
          <w:marLeft w:val="0"/>
          <w:marRight w:val="0"/>
          <w:marTop w:val="120"/>
          <w:marBottom w:val="0"/>
          <w:divBdr>
            <w:top w:val="none" w:sz="0" w:space="0" w:color="auto"/>
            <w:left w:val="none" w:sz="0" w:space="0" w:color="auto"/>
            <w:bottom w:val="none" w:sz="0" w:space="0" w:color="auto"/>
            <w:right w:val="none" w:sz="0" w:space="0" w:color="auto"/>
          </w:divBdr>
        </w:div>
        <w:div w:id="203643137">
          <w:marLeft w:val="0"/>
          <w:marRight w:val="0"/>
          <w:marTop w:val="120"/>
          <w:marBottom w:val="0"/>
          <w:divBdr>
            <w:top w:val="none" w:sz="0" w:space="0" w:color="auto"/>
            <w:left w:val="none" w:sz="0" w:space="0" w:color="auto"/>
            <w:bottom w:val="none" w:sz="0" w:space="0" w:color="auto"/>
            <w:right w:val="none" w:sz="0" w:space="0" w:color="auto"/>
          </w:divBdr>
        </w:div>
        <w:div w:id="308364904">
          <w:marLeft w:val="0"/>
          <w:marRight w:val="0"/>
          <w:marTop w:val="120"/>
          <w:marBottom w:val="0"/>
          <w:divBdr>
            <w:top w:val="none" w:sz="0" w:space="0" w:color="auto"/>
            <w:left w:val="none" w:sz="0" w:space="0" w:color="auto"/>
            <w:bottom w:val="none" w:sz="0" w:space="0" w:color="auto"/>
            <w:right w:val="none" w:sz="0" w:space="0" w:color="auto"/>
          </w:divBdr>
        </w:div>
        <w:div w:id="404111019">
          <w:marLeft w:val="0"/>
          <w:marRight w:val="0"/>
          <w:marTop w:val="120"/>
          <w:marBottom w:val="0"/>
          <w:divBdr>
            <w:top w:val="none" w:sz="0" w:space="0" w:color="auto"/>
            <w:left w:val="none" w:sz="0" w:space="0" w:color="auto"/>
            <w:bottom w:val="none" w:sz="0" w:space="0" w:color="auto"/>
            <w:right w:val="none" w:sz="0" w:space="0" w:color="auto"/>
          </w:divBdr>
        </w:div>
        <w:div w:id="449250375">
          <w:marLeft w:val="0"/>
          <w:marRight w:val="0"/>
          <w:marTop w:val="120"/>
          <w:marBottom w:val="0"/>
          <w:divBdr>
            <w:top w:val="none" w:sz="0" w:space="0" w:color="auto"/>
            <w:left w:val="none" w:sz="0" w:space="0" w:color="auto"/>
            <w:bottom w:val="none" w:sz="0" w:space="0" w:color="auto"/>
            <w:right w:val="none" w:sz="0" w:space="0" w:color="auto"/>
          </w:divBdr>
        </w:div>
        <w:div w:id="460077843">
          <w:marLeft w:val="0"/>
          <w:marRight w:val="0"/>
          <w:marTop w:val="120"/>
          <w:marBottom w:val="0"/>
          <w:divBdr>
            <w:top w:val="none" w:sz="0" w:space="0" w:color="auto"/>
            <w:left w:val="none" w:sz="0" w:space="0" w:color="auto"/>
            <w:bottom w:val="none" w:sz="0" w:space="0" w:color="auto"/>
            <w:right w:val="none" w:sz="0" w:space="0" w:color="auto"/>
          </w:divBdr>
        </w:div>
        <w:div w:id="649527843">
          <w:marLeft w:val="0"/>
          <w:marRight w:val="0"/>
          <w:marTop w:val="120"/>
          <w:marBottom w:val="0"/>
          <w:divBdr>
            <w:top w:val="none" w:sz="0" w:space="0" w:color="auto"/>
            <w:left w:val="none" w:sz="0" w:space="0" w:color="auto"/>
            <w:bottom w:val="none" w:sz="0" w:space="0" w:color="auto"/>
            <w:right w:val="none" w:sz="0" w:space="0" w:color="auto"/>
          </w:divBdr>
        </w:div>
        <w:div w:id="919871421">
          <w:marLeft w:val="0"/>
          <w:marRight w:val="0"/>
          <w:marTop w:val="120"/>
          <w:marBottom w:val="0"/>
          <w:divBdr>
            <w:top w:val="none" w:sz="0" w:space="0" w:color="auto"/>
            <w:left w:val="none" w:sz="0" w:space="0" w:color="auto"/>
            <w:bottom w:val="none" w:sz="0" w:space="0" w:color="auto"/>
            <w:right w:val="none" w:sz="0" w:space="0" w:color="auto"/>
          </w:divBdr>
        </w:div>
        <w:div w:id="966350318">
          <w:marLeft w:val="0"/>
          <w:marRight w:val="0"/>
          <w:marTop w:val="120"/>
          <w:marBottom w:val="0"/>
          <w:divBdr>
            <w:top w:val="none" w:sz="0" w:space="0" w:color="auto"/>
            <w:left w:val="none" w:sz="0" w:space="0" w:color="auto"/>
            <w:bottom w:val="none" w:sz="0" w:space="0" w:color="auto"/>
            <w:right w:val="none" w:sz="0" w:space="0" w:color="auto"/>
          </w:divBdr>
        </w:div>
        <w:div w:id="1002588798">
          <w:marLeft w:val="0"/>
          <w:marRight w:val="0"/>
          <w:marTop w:val="120"/>
          <w:marBottom w:val="0"/>
          <w:divBdr>
            <w:top w:val="none" w:sz="0" w:space="0" w:color="auto"/>
            <w:left w:val="none" w:sz="0" w:space="0" w:color="auto"/>
            <w:bottom w:val="none" w:sz="0" w:space="0" w:color="auto"/>
            <w:right w:val="none" w:sz="0" w:space="0" w:color="auto"/>
          </w:divBdr>
        </w:div>
        <w:div w:id="1242523384">
          <w:marLeft w:val="0"/>
          <w:marRight w:val="0"/>
          <w:marTop w:val="0"/>
          <w:marBottom w:val="96"/>
          <w:divBdr>
            <w:top w:val="none" w:sz="0" w:space="0" w:color="auto"/>
            <w:left w:val="single" w:sz="24" w:space="0" w:color="CED3F1"/>
            <w:bottom w:val="none" w:sz="0" w:space="0" w:color="auto"/>
            <w:right w:val="none" w:sz="0" w:space="0" w:color="auto"/>
          </w:divBdr>
        </w:div>
        <w:div w:id="1249999981">
          <w:marLeft w:val="0"/>
          <w:marRight w:val="0"/>
          <w:marTop w:val="120"/>
          <w:marBottom w:val="0"/>
          <w:divBdr>
            <w:top w:val="none" w:sz="0" w:space="0" w:color="auto"/>
            <w:left w:val="none" w:sz="0" w:space="0" w:color="auto"/>
            <w:bottom w:val="none" w:sz="0" w:space="0" w:color="auto"/>
            <w:right w:val="none" w:sz="0" w:space="0" w:color="auto"/>
          </w:divBdr>
        </w:div>
        <w:div w:id="1307051452">
          <w:marLeft w:val="0"/>
          <w:marRight w:val="0"/>
          <w:marTop w:val="120"/>
          <w:marBottom w:val="0"/>
          <w:divBdr>
            <w:top w:val="none" w:sz="0" w:space="0" w:color="auto"/>
            <w:left w:val="none" w:sz="0" w:space="0" w:color="auto"/>
            <w:bottom w:val="none" w:sz="0" w:space="0" w:color="auto"/>
            <w:right w:val="none" w:sz="0" w:space="0" w:color="auto"/>
          </w:divBdr>
        </w:div>
        <w:div w:id="1311858830">
          <w:marLeft w:val="0"/>
          <w:marRight w:val="0"/>
          <w:marTop w:val="120"/>
          <w:marBottom w:val="0"/>
          <w:divBdr>
            <w:top w:val="none" w:sz="0" w:space="0" w:color="auto"/>
            <w:left w:val="none" w:sz="0" w:space="0" w:color="auto"/>
            <w:bottom w:val="none" w:sz="0" w:space="0" w:color="auto"/>
            <w:right w:val="none" w:sz="0" w:space="0" w:color="auto"/>
          </w:divBdr>
        </w:div>
        <w:div w:id="1403992627">
          <w:marLeft w:val="0"/>
          <w:marRight w:val="0"/>
          <w:marTop w:val="0"/>
          <w:marBottom w:val="192"/>
          <w:divBdr>
            <w:top w:val="none" w:sz="0" w:space="0" w:color="auto"/>
            <w:left w:val="none" w:sz="0" w:space="0" w:color="auto"/>
            <w:bottom w:val="none" w:sz="0" w:space="0" w:color="auto"/>
            <w:right w:val="none" w:sz="0" w:space="0" w:color="auto"/>
          </w:divBdr>
        </w:div>
        <w:div w:id="1551376698">
          <w:marLeft w:val="0"/>
          <w:marRight w:val="0"/>
          <w:marTop w:val="120"/>
          <w:marBottom w:val="0"/>
          <w:divBdr>
            <w:top w:val="none" w:sz="0" w:space="0" w:color="auto"/>
            <w:left w:val="none" w:sz="0" w:space="0" w:color="auto"/>
            <w:bottom w:val="none" w:sz="0" w:space="0" w:color="auto"/>
            <w:right w:val="none" w:sz="0" w:space="0" w:color="auto"/>
          </w:divBdr>
        </w:div>
        <w:div w:id="1843858411">
          <w:marLeft w:val="0"/>
          <w:marRight w:val="0"/>
          <w:marTop w:val="120"/>
          <w:marBottom w:val="0"/>
          <w:divBdr>
            <w:top w:val="none" w:sz="0" w:space="0" w:color="auto"/>
            <w:left w:val="none" w:sz="0" w:space="0" w:color="auto"/>
            <w:bottom w:val="none" w:sz="0" w:space="0" w:color="auto"/>
            <w:right w:val="none" w:sz="0" w:space="0" w:color="auto"/>
          </w:divBdr>
        </w:div>
        <w:div w:id="1847859238">
          <w:marLeft w:val="0"/>
          <w:marRight w:val="0"/>
          <w:marTop w:val="120"/>
          <w:marBottom w:val="0"/>
          <w:divBdr>
            <w:top w:val="none" w:sz="0" w:space="0" w:color="auto"/>
            <w:left w:val="none" w:sz="0" w:space="0" w:color="auto"/>
            <w:bottom w:val="none" w:sz="0" w:space="0" w:color="auto"/>
            <w:right w:val="none" w:sz="0" w:space="0" w:color="auto"/>
          </w:divBdr>
        </w:div>
        <w:div w:id="2119255610">
          <w:marLeft w:val="0"/>
          <w:marRight w:val="0"/>
          <w:marTop w:val="120"/>
          <w:marBottom w:val="0"/>
          <w:divBdr>
            <w:top w:val="none" w:sz="0" w:space="0" w:color="auto"/>
            <w:left w:val="none" w:sz="0" w:space="0" w:color="auto"/>
            <w:bottom w:val="none" w:sz="0" w:space="0" w:color="auto"/>
            <w:right w:val="none" w:sz="0" w:space="0" w:color="auto"/>
          </w:divBdr>
        </w:div>
      </w:divsChild>
    </w:div>
    <w:div w:id="964965176">
      <w:bodyDiv w:val="1"/>
      <w:marLeft w:val="0"/>
      <w:marRight w:val="0"/>
      <w:marTop w:val="0"/>
      <w:marBottom w:val="0"/>
      <w:divBdr>
        <w:top w:val="none" w:sz="0" w:space="0" w:color="auto"/>
        <w:left w:val="none" w:sz="0" w:space="0" w:color="auto"/>
        <w:bottom w:val="none" w:sz="0" w:space="0" w:color="auto"/>
        <w:right w:val="none" w:sz="0" w:space="0" w:color="auto"/>
      </w:divBdr>
      <w:divsChild>
        <w:div w:id="18245798">
          <w:marLeft w:val="0"/>
          <w:marRight w:val="0"/>
          <w:marTop w:val="120"/>
          <w:marBottom w:val="0"/>
          <w:divBdr>
            <w:top w:val="none" w:sz="0" w:space="0" w:color="auto"/>
            <w:left w:val="none" w:sz="0" w:space="0" w:color="auto"/>
            <w:bottom w:val="none" w:sz="0" w:space="0" w:color="auto"/>
            <w:right w:val="none" w:sz="0" w:space="0" w:color="auto"/>
          </w:divBdr>
        </w:div>
        <w:div w:id="34893316">
          <w:marLeft w:val="0"/>
          <w:marRight w:val="0"/>
          <w:marTop w:val="120"/>
          <w:marBottom w:val="0"/>
          <w:divBdr>
            <w:top w:val="none" w:sz="0" w:space="0" w:color="auto"/>
            <w:left w:val="none" w:sz="0" w:space="0" w:color="auto"/>
            <w:bottom w:val="none" w:sz="0" w:space="0" w:color="auto"/>
            <w:right w:val="none" w:sz="0" w:space="0" w:color="auto"/>
          </w:divBdr>
        </w:div>
        <w:div w:id="162013956">
          <w:marLeft w:val="0"/>
          <w:marRight w:val="0"/>
          <w:marTop w:val="120"/>
          <w:marBottom w:val="0"/>
          <w:divBdr>
            <w:top w:val="none" w:sz="0" w:space="0" w:color="auto"/>
            <w:left w:val="none" w:sz="0" w:space="0" w:color="auto"/>
            <w:bottom w:val="none" w:sz="0" w:space="0" w:color="auto"/>
            <w:right w:val="none" w:sz="0" w:space="0" w:color="auto"/>
          </w:divBdr>
        </w:div>
        <w:div w:id="222644942">
          <w:marLeft w:val="0"/>
          <w:marRight w:val="0"/>
          <w:marTop w:val="120"/>
          <w:marBottom w:val="0"/>
          <w:divBdr>
            <w:top w:val="none" w:sz="0" w:space="0" w:color="auto"/>
            <w:left w:val="none" w:sz="0" w:space="0" w:color="auto"/>
            <w:bottom w:val="none" w:sz="0" w:space="0" w:color="auto"/>
            <w:right w:val="none" w:sz="0" w:space="0" w:color="auto"/>
          </w:divBdr>
        </w:div>
        <w:div w:id="242418849">
          <w:marLeft w:val="0"/>
          <w:marRight w:val="0"/>
          <w:marTop w:val="120"/>
          <w:marBottom w:val="0"/>
          <w:divBdr>
            <w:top w:val="none" w:sz="0" w:space="0" w:color="auto"/>
            <w:left w:val="none" w:sz="0" w:space="0" w:color="auto"/>
            <w:bottom w:val="none" w:sz="0" w:space="0" w:color="auto"/>
            <w:right w:val="none" w:sz="0" w:space="0" w:color="auto"/>
          </w:divBdr>
        </w:div>
        <w:div w:id="488716939">
          <w:marLeft w:val="0"/>
          <w:marRight w:val="0"/>
          <w:marTop w:val="120"/>
          <w:marBottom w:val="0"/>
          <w:divBdr>
            <w:top w:val="none" w:sz="0" w:space="0" w:color="auto"/>
            <w:left w:val="none" w:sz="0" w:space="0" w:color="auto"/>
            <w:bottom w:val="none" w:sz="0" w:space="0" w:color="auto"/>
            <w:right w:val="none" w:sz="0" w:space="0" w:color="auto"/>
          </w:divBdr>
        </w:div>
        <w:div w:id="729810649">
          <w:marLeft w:val="0"/>
          <w:marRight w:val="0"/>
          <w:marTop w:val="120"/>
          <w:marBottom w:val="0"/>
          <w:divBdr>
            <w:top w:val="none" w:sz="0" w:space="0" w:color="auto"/>
            <w:left w:val="none" w:sz="0" w:space="0" w:color="auto"/>
            <w:bottom w:val="none" w:sz="0" w:space="0" w:color="auto"/>
            <w:right w:val="none" w:sz="0" w:space="0" w:color="auto"/>
          </w:divBdr>
        </w:div>
        <w:div w:id="782191625">
          <w:marLeft w:val="0"/>
          <w:marRight w:val="0"/>
          <w:marTop w:val="120"/>
          <w:marBottom w:val="0"/>
          <w:divBdr>
            <w:top w:val="none" w:sz="0" w:space="0" w:color="auto"/>
            <w:left w:val="none" w:sz="0" w:space="0" w:color="auto"/>
            <w:bottom w:val="none" w:sz="0" w:space="0" w:color="auto"/>
            <w:right w:val="none" w:sz="0" w:space="0" w:color="auto"/>
          </w:divBdr>
        </w:div>
        <w:div w:id="1031995505">
          <w:marLeft w:val="0"/>
          <w:marRight w:val="0"/>
          <w:marTop w:val="120"/>
          <w:marBottom w:val="0"/>
          <w:divBdr>
            <w:top w:val="none" w:sz="0" w:space="0" w:color="auto"/>
            <w:left w:val="none" w:sz="0" w:space="0" w:color="auto"/>
            <w:bottom w:val="none" w:sz="0" w:space="0" w:color="auto"/>
            <w:right w:val="none" w:sz="0" w:space="0" w:color="auto"/>
          </w:divBdr>
        </w:div>
        <w:div w:id="1271742001">
          <w:marLeft w:val="0"/>
          <w:marRight w:val="0"/>
          <w:marTop w:val="120"/>
          <w:marBottom w:val="0"/>
          <w:divBdr>
            <w:top w:val="none" w:sz="0" w:space="0" w:color="auto"/>
            <w:left w:val="none" w:sz="0" w:space="0" w:color="auto"/>
            <w:bottom w:val="none" w:sz="0" w:space="0" w:color="auto"/>
            <w:right w:val="none" w:sz="0" w:space="0" w:color="auto"/>
          </w:divBdr>
        </w:div>
        <w:div w:id="1456680704">
          <w:marLeft w:val="0"/>
          <w:marRight w:val="0"/>
          <w:marTop w:val="120"/>
          <w:marBottom w:val="0"/>
          <w:divBdr>
            <w:top w:val="none" w:sz="0" w:space="0" w:color="auto"/>
            <w:left w:val="none" w:sz="0" w:space="0" w:color="auto"/>
            <w:bottom w:val="none" w:sz="0" w:space="0" w:color="auto"/>
            <w:right w:val="none" w:sz="0" w:space="0" w:color="auto"/>
          </w:divBdr>
        </w:div>
        <w:div w:id="1697266470">
          <w:marLeft w:val="0"/>
          <w:marRight w:val="0"/>
          <w:marTop w:val="120"/>
          <w:marBottom w:val="0"/>
          <w:divBdr>
            <w:top w:val="none" w:sz="0" w:space="0" w:color="auto"/>
            <w:left w:val="none" w:sz="0" w:space="0" w:color="auto"/>
            <w:bottom w:val="none" w:sz="0" w:space="0" w:color="auto"/>
            <w:right w:val="none" w:sz="0" w:space="0" w:color="auto"/>
          </w:divBdr>
        </w:div>
        <w:div w:id="2034113418">
          <w:marLeft w:val="0"/>
          <w:marRight w:val="0"/>
          <w:marTop w:val="120"/>
          <w:marBottom w:val="0"/>
          <w:divBdr>
            <w:top w:val="none" w:sz="0" w:space="0" w:color="auto"/>
            <w:left w:val="none" w:sz="0" w:space="0" w:color="auto"/>
            <w:bottom w:val="none" w:sz="0" w:space="0" w:color="auto"/>
            <w:right w:val="none" w:sz="0" w:space="0" w:color="auto"/>
          </w:divBdr>
        </w:div>
      </w:divsChild>
    </w:div>
    <w:div w:id="997223461">
      <w:bodyDiv w:val="1"/>
      <w:marLeft w:val="0"/>
      <w:marRight w:val="0"/>
      <w:marTop w:val="0"/>
      <w:marBottom w:val="0"/>
      <w:divBdr>
        <w:top w:val="none" w:sz="0" w:space="0" w:color="auto"/>
        <w:left w:val="none" w:sz="0" w:space="0" w:color="auto"/>
        <w:bottom w:val="none" w:sz="0" w:space="0" w:color="auto"/>
        <w:right w:val="none" w:sz="0" w:space="0" w:color="auto"/>
      </w:divBdr>
      <w:divsChild>
        <w:div w:id="591008495">
          <w:marLeft w:val="0"/>
          <w:marRight w:val="0"/>
          <w:marTop w:val="120"/>
          <w:marBottom w:val="0"/>
          <w:divBdr>
            <w:top w:val="none" w:sz="0" w:space="0" w:color="auto"/>
            <w:left w:val="none" w:sz="0" w:space="0" w:color="auto"/>
            <w:bottom w:val="none" w:sz="0" w:space="0" w:color="auto"/>
            <w:right w:val="none" w:sz="0" w:space="0" w:color="auto"/>
          </w:divBdr>
        </w:div>
        <w:div w:id="650601844">
          <w:marLeft w:val="0"/>
          <w:marRight w:val="0"/>
          <w:marTop w:val="120"/>
          <w:marBottom w:val="0"/>
          <w:divBdr>
            <w:top w:val="none" w:sz="0" w:space="0" w:color="auto"/>
            <w:left w:val="none" w:sz="0" w:space="0" w:color="auto"/>
            <w:bottom w:val="none" w:sz="0" w:space="0" w:color="auto"/>
            <w:right w:val="none" w:sz="0" w:space="0" w:color="auto"/>
          </w:divBdr>
        </w:div>
        <w:div w:id="1673408630">
          <w:marLeft w:val="0"/>
          <w:marRight w:val="0"/>
          <w:marTop w:val="120"/>
          <w:marBottom w:val="0"/>
          <w:divBdr>
            <w:top w:val="none" w:sz="0" w:space="0" w:color="auto"/>
            <w:left w:val="none" w:sz="0" w:space="0" w:color="auto"/>
            <w:bottom w:val="none" w:sz="0" w:space="0" w:color="auto"/>
            <w:right w:val="none" w:sz="0" w:space="0" w:color="auto"/>
          </w:divBdr>
        </w:div>
      </w:divsChild>
    </w:div>
    <w:div w:id="1022170561">
      <w:bodyDiv w:val="1"/>
      <w:marLeft w:val="0"/>
      <w:marRight w:val="0"/>
      <w:marTop w:val="0"/>
      <w:marBottom w:val="0"/>
      <w:divBdr>
        <w:top w:val="none" w:sz="0" w:space="0" w:color="auto"/>
        <w:left w:val="none" w:sz="0" w:space="0" w:color="auto"/>
        <w:bottom w:val="none" w:sz="0" w:space="0" w:color="auto"/>
        <w:right w:val="none" w:sz="0" w:space="0" w:color="auto"/>
      </w:divBdr>
      <w:divsChild>
        <w:div w:id="715351662">
          <w:marLeft w:val="0"/>
          <w:marRight w:val="0"/>
          <w:marTop w:val="120"/>
          <w:marBottom w:val="0"/>
          <w:divBdr>
            <w:top w:val="none" w:sz="0" w:space="0" w:color="auto"/>
            <w:left w:val="none" w:sz="0" w:space="0" w:color="auto"/>
            <w:bottom w:val="none" w:sz="0" w:space="0" w:color="auto"/>
            <w:right w:val="none" w:sz="0" w:space="0" w:color="auto"/>
          </w:divBdr>
        </w:div>
        <w:div w:id="1111438732">
          <w:marLeft w:val="0"/>
          <w:marRight w:val="0"/>
          <w:marTop w:val="120"/>
          <w:marBottom w:val="0"/>
          <w:divBdr>
            <w:top w:val="none" w:sz="0" w:space="0" w:color="auto"/>
            <w:left w:val="none" w:sz="0" w:space="0" w:color="auto"/>
            <w:bottom w:val="none" w:sz="0" w:space="0" w:color="auto"/>
            <w:right w:val="none" w:sz="0" w:space="0" w:color="auto"/>
          </w:divBdr>
        </w:div>
        <w:div w:id="1503549771">
          <w:marLeft w:val="0"/>
          <w:marRight w:val="0"/>
          <w:marTop w:val="120"/>
          <w:marBottom w:val="0"/>
          <w:divBdr>
            <w:top w:val="none" w:sz="0" w:space="0" w:color="auto"/>
            <w:left w:val="none" w:sz="0" w:space="0" w:color="auto"/>
            <w:bottom w:val="none" w:sz="0" w:space="0" w:color="auto"/>
            <w:right w:val="none" w:sz="0" w:space="0" w:color="auto"/>
          </w:divBdr>
        </w:div>
      </w:divsChild>
    </w:div>
    <w:div w:id="1055927164">
      <w:bodyDiv w:val="1"/>
      <w:marLeft w:val="0"/>
      <w:marRight w:val="0"/>
      <w:marTop w:val="0"/>
      <w:marBottom w:val="0"/>
      <w:divBdr>
        <w:top w:val="none" w:sz="0" w:space="0" w:color="auto"/>
        <w:left w:val="none" w:sz="0" w:space="0" w:color="auto"/>
        <w:bottom w:val="none" w:sz="0" w:space="0" w:color="auto"/>
        <w:right w:val="none" w:sz="0" w:space="0" w:color="auto"/>
      </w:divBdr>
    </w:div>
    <w:div w:id="1070537862">
      <w:bodyDiv w:val="1"/>
      <w:marLeft w:val="0"/>
      <w:marRight w:val="0"/>
      <w:marTop w:val="0"/>
      <w:marBottom w:val="0"/>
      <w:divBdr>
        <w:top w:val="none" w:sz="0" w:space="0" w:color="auto"/>
        <w:left w:val="none" w:sz="0" w:space="0" w:color="auto"/>
        <w:bottom w:val="none" w:sz="0" w:space="0" w:color="auto"/>
        <w:right w:val="none" w:sz="0" w:space="0" w:color="auto"/>
      </w:divBdr>
    </w:div>
    <w:div w:id="1136265878">
      <w:bodyDiv w:val="1"/>
      <w:marLeft w:val="0"/>
      <w:marRight w:val="0"/>
      <w:marTop w:val="0"/>
      <w:marBottom w:val="0"/>
      <w:divBdr>
        <w:top w:val="none" w:sz="0" w:space="0" w:color="auto"/>
        <w:left w:val="none" w:sz="0" w:space="0" w:color="auto"/>
        <w:bottom w:val="none" w:sz="0" w:space="0" w:color="auto"/>
        <w:right w:val="none" w:sz="0" w:space="0" w:color="auto"/>
      </w:divBdr>
      <w:divsChild>
        <w:div w:id="412894648">
          <w:marLeft w:val="0"/>
          <w:marRight w:val="0"/>
          <w:marTop w:val="120"/>
          <w:marBottom w:val="0"/>
          <w:divBdr>
            <w:top w:val="none" w:sz="0" w:space="0" w:color="auto"/>
            <w:left w:val="none" w:sz="0" w:space="0" w:color="auto"/>
            <w:bottom w:val="none" w:sz="0" w:space="0" w:color="auto"/>
            <w:right w:val="none" w:sz="0" w:space="0" w:color="auto"/>
          </w:divBdr>
        </w:div>
      </w:divsChild>
    </w:div>
    <w:div w:id="1292130058">
      <w:bodyDiv w:val="1"/>
      <w:marLeft w:val="0"/>
      <w:marRight w:val="0"/>
      <w:marTop w:val="0"/>
      <w:marBottom w:val="0"/>
      <w:divBdr>
        <w:top w:val="none" w:sz="0" w:space="0" w:color="auto"/>
        <w:left w:val="none" w:sz="0" w:space="0" w:color="auto"/>
        <w:bottom w:val="none" w:sz="0" w:space="0" w:color="auto"/>
        <w:right w:val="none" w:sz="0" w:space="0" w:color="auto"/>
      </w:divBdr>
      <w:divsChild>
        <w:div w:id="2001495369">
          <w:marLeft w:val="0"/>
          <w:marRight w:val="0"/>
          <w:marTop w:val="120"/>
          <w:marBottom w:val="0"/>
          <w:divBdr>
            <w:top w:val="none" w:sz="0" w:space="0" w:color="auto"/>
            <w:left w:val="none" w:sz="0" w:space="0" w:color="auto"/>
            <w:bottom w:val="none" w:sz="0" w:space="0" w:color="auto"/>
            <w:right w:val="none" w:sz="0" w:space="0" w:color="auto"/>
          </w:divBdr>
        </w:div>
        <w:div w:id="2095665358">
          <w:marLeft w:val="0"/>
          <w:marRight w:val="0"/>
          <w:marTop w:val="120"/>
          <w:marBottom w:val="0"/>
          <w:divBdr>
            <w:top w:val="none" w:sz="0" w:space="0" w:color="auto"/>
            <w:left w:val="none" w:sz="0" w:space="0" w:color="auto"/>
            <w:bottom w:val="none" w:sz="0" w:space="0" w:color="auto"/>
            <w:right w:val="none" w:sz="0" w:space="0" w:color="auto"/>
          </w:divBdr>
        </w:div>
        <w:div w:id="2127040680">
          <w:marLeft w:val="0"/>
          <w:marRight w:val="0"/>
          <w:marTop w:val="120"/>
          <w:marBottom w:val="0"/>
          <w:divBdr>
            <w:top w:val="none" w:sz="0" w:space="0" w:color="auto"/>
            <w:left w:val="none" w:sz="0" w:space="0" w:color="auto"/>
            <w:bottom w:val="none" w:sz="0" w:space="0" w:color="auto"/>
            <w:right w:val="none" w:sz="0" w:space="0" w:color="auto"/>
          </w:divBdr>
        </w:div>
      </w:divsChild>
    </w:div>
    <w:div w:id="1297682697">
      <w:bodyDiv w:val="1"/>
      <w:marLeft w:val="0"/>
      <w:marRight w:val="0"/>
      <w:marTop w:val="0"/>
      <w:marBottom w:val="0"/>
      <w:divBdr>
        <w:top w:val="none" w:sz="0" w:space="0" w:color="auto"/>
        <w:left w:val="none" w:sz="0" w:space="0" w:color="auto"/>
        <w:bottom w:val="none" w:sz="0" w:space="0" w:color="auto"/>
        <w:right w:val="none" w:sz="0" w:space="0" w:color="auto"/>
      </w:divBdr>
    </w:div>
    <w:div w:id="1318847169">
      <w:bodyDiv w:val="1"/>
      <w:marLeft w:val="0"/>
      <w:marRight w:val="0"/>
      <w:marTop w:val="0"/>
      <w:marBottom w:val="0"/>
      <w:divBdr>
        <w:top w:val="none" w:sz="0" w:space="0" w:color="auto"/>
        <w:left w:val="none" w:sz="0" w:space="0" w:color="auto"/>
        <w:bottom w:val="none" w:sz="0" w:space="0" w:color="auto"/>
        <w:right w:val="none" w:sz="0" w:space="0" w:color="auto"/>
      </w:divBdr>
      <w:divsChild>
        <w:div w:id="12806409">
          <w:marLeft w:val="0"/>
          <w:marRight w:val="0"/>
          <w:marTop w:val="120"/>
          <w:marBottom w:val="0"/>
          <w:divBdr>
            <w:top w:val="none" w:sz="0" w:space="0" w:color="auto"/>
            <w:left w:val="none" w:sz="0" w:space="0" w:color="auto"/>
            <w:bottom w:val="none" w:sz="0" w:space="0" w:color="auto"/>
            <w:right w:val="none" w:sz="0" w:space="0" w:color="auto"/>
          </w:divBdr>
        </w:div>
        <w:div w:id="58022727">
          <w:marLeft w:val="0"/>
          <w:marRight w:val="0"/>
          <w:marTop w:val="120"/>
          <w:marBottom w:val="0"/>
          <w:divBdr>
            <w:top w:val="none" w:sz="0" w:space="0" w:color="auto"/>
            <w:left w:val="none" w:sz="0" w:space="0" w:color="auto"/>
            <w:bottom w:val="none" w:sz="0" w:space="0" w:color="auto"/>
            <w:right w:val="none" w:sz="0" w:space="0" w:color="auto"/>
          </w:divBdr>
        </w:div>
        <w:div w:id="96024575">
          <w:marLeft w:val="0"/>
          <w:marRight w:val="0"/>
          <w:marTop w:val="120"/>
          <w:marBottom w:val="0"/>
          <w:divBdr>
            <w:top w:val="none" w:sz="0" w:space="0" w:color="auto"/>
            <w:left w:val="none" w:sz="0" w:space="0" w:color="auto"/>
            <w:bottom w:val="none" w:sz="0" w:space="0" w:color="auto"/>
            <w:right w:val="none" w:sz="0" w:space="0" w:color="auto"/>
          </w:divBdr>
        </w:div>
        <w:div w:id="176239878">
          <w:marLeft w:val="0"/>
          <w:marRight w:val="0"/>
          <w:marTop w:val="120"/>
          <w:marBottom w:val="0"/>
          <w:divBdr>
            <w:top w:val="none" w:sz="0" w:space="0" w:color="auto"/>
            <w:left w:val="none" w:sz="0" w:space="0" w:color="auto"/>
            <w:bottom w:val="none" w:sz="0" w:space="0" w:color="auto"/>
            <w:right w:val="none" w:sz="0" w:space="0" w:color="auto"/>
          </w:divBdr>
        </w:div>
        <w:div w:id="185947956">
          <w:marLeft w:val="0"/>
          <w:marRight w:val="0"/>
          <w:marTop w:val="120"/>
          <w:marBottom w:val="0"/>
          <w:divBdr>
            <w:top w:val="none" w:sz="0" w:space="0" w:color="auto"/>
            <w:left w:val="none" w:sz="0" w:space="0" w:color="auto"/>
            <w:bottom w:val="none" w:sz="0" w:space="0" w:color="auto"/>
            <w:right w:val="none" w:sz="0" w:space="0" w:color="auto"/>
          </w:divBdr>
        </w:div>
        <w:div w:id="354162477">
          <w:marLeft w:val="0"/>
          <w:marRight w:val="0"/>
          <w:marTop w:val="120"/>
          <w:marBottom w:val="0"/>
          <w:divBdr>
            <w:top w:val="none" w:sz="0" w:space="0" w:color="auto"/>
            <w:left w:val="none" w:sz="0" w:space="0" w:color="auto"/>
            <w:bottom w:val="none" w:sz="0" w:space="0" w:color="auto"/>
            <w:right w:val="none" w:sz="0" w:space="0" w:color="auto"/>
          </w:divBdr>
        </w:div>
        <w:div w:id="497505035">
          <w:marLeft w:val="0"/>
          <w:marRight w:val="0"/>
          <w:marTop w:val="120"/>
          <w:marBottom w:val="0"/>
          <w:divBdr>
            <w:top w:val="none" w:sz="0" w:space="0" w:color="auto"/>
            <w:left w:val="none" w:sz="0" w:space="0" w:color="auto"/>
            <w:bottom w:val="none" w:sz="0" w:space="0" w:color="auto"/>
            <w:right w:val="none" w:sz="0" w:space="0" w:color="auto"/>
          </w:divBdr>
        </w:div>
        <w:div w:id="534124366">
          <w:marLeft w:val="0"/>
          <w:marRight w:val="0"/>
          <w:marTop w:val="120"/>
          <w:marBottom w:val="0"/>
          <w:divBdr>
            <w:top w:val="none" w:sz="0" w:space="0" w:color="auto"/>
            <w:left w:val="none" w:sz="0" w:space="0" w:color="auto"/>
            <w:bottom w:val="none" w:sz="0" w:space="0" w:color="auto"/>
            <w:right w:val="none" w:sz="0" w:space="0" w:color="auto"/>
          </w:divBdr>
        </w:div>
        <w:div w:id="579215493">
          <w:marLeft w:val="0"/>
          <w:marRight w:val="0"/>
          <w:marTop w:val="120"/>
          <w:marBottom w:val="0"/>
          <w:divBdr>
            <w:top w:val="none" w:sz="0" w:space="0" w:color="auto"/>
            <w:left w:val="none" w:sz="0" w:space="0" w:color="auto"/>
            <w:bottom w:val="none" w:sz="0" w:space="0" w:color="auto"/>
            <w:right w:val="none" w:sz="0" w:space="0" w:color="auto"/>
          </w:divBdr>
        </w:div>
        <w:div w:id="615219191">
          <w:marLeft w:val="0"/>
          <w:marRight w:val="0"/>
          <w:marTop w:val="120"/>
          <w:marBottom w:val="0"/>
          <w:divBdr>
            <w:top w:val="none" w:sz="0" w:space="0" w:color="auto"/>
            <w:left w:val="none" w:sz="0" w:space="0" w:color="auto"/>
            <w:bottom w:val="none" w:sz="0" w:space="0" w:color="auto"/>
            <w:right w:val="none" w:sz="0" w:space="0" w:color="auto"/>
          </w:divBdr>
        </w:div>
        <w:div w:id="624582294">
          <w:marLeft w:val="0"/>
          <w:marRight w:val="0"/>
          <w:marTop w:val="120"/>
          <w:marBottom w:val="0"/>
          <w:divBdr>
            <w:top w:val="none" w:sz="0" w:space="0" w:color="auto"/>
            <w:left w:val="none" w:sz="0" w:space="0" w:color="auto"/>
            <w:bottom w:val="none" w:sz="0" w:space="0" w:color="auto"/>
            <w:right w:val="none" w:sz="0" w:space="0" w:color="auto"/>
          </w:divBdr>
        </w:div>
        <w:div w:id="649022400">
          <w:marLeft w:val="0"/>
          <w:marRight w:val="0"/>
          <w:marTop w:val="120"/>
          <w:marBottom w:val="0"/>
          <w:divBdr>
            <w:top w:val="none" w:sz="0" w:space="0" w:color="auto"/>
            <w:left w:val="none" w:sz="0" w:space="0" w:color="auto"/>
            <w:bottom w:val="none" w:sz="0" w:space="0" w:color="auto"/>
            <w:right w:val="none" w:sz="0" w:space="0" w:color="auto"/>
          </w:divBdr>
        </w:div>
        <w:div w:id="667832075">
          <w:marLeft w:val="0"/>
          <w:marRight w:val="0"/>
          <w:marTop w:val="120"/>
          <w:marBottom w:val="0"/>
          <w:divBdr>
            <w:top w:val="none" w:sz="0" w:space="0" w:color="auto"/>
            <w:left w:val="none" w:sz="0" w:space="0" w:color="auto"/>
            <w:bottom w:val="none" w:sz="0" w:space="0" w:color="auto"/>
            <w:right w:val="none" w:sz="0" w:space="0" w:color="auto"/>
          </w:divBdr>
        </w:div>
        <w:div w:id="691371564">
          <w:marLeft w:val="0"/>
          <w:marRight w:val="0"/>
          <w:marTop w:val="120"/>
          <w:marBottom w:val="0"/>
          <w:divBdr>
            <w:top w:val="none" w:sz="0" w:space="0" w:color="auto"/>
            <w:left w:val="none" w:sz="0" w:space="0" w:color="auto"/>
            <w:bottom w:val="none" w:sz="0" w:space="0" w:color="auto"/>
            <w:right w:val="none" w:sz="0" w:space="0" w:color="auto"/>
          </w:divBdr>
        </w:div>
        <w:div w:id="839857637">
          <w:marLeft w:val="0"/>
          <w:marRight w:val="0"/>
          <w:marTop w:val="120"/>
          <w:marBottom w:val="0"/>
          <w:divBdr>
            <w:top w:val="none" w:sz="0" w:space="0" w:color="auto"/>
            <w:left w:val="none" w:sz="0" w:space="0" w:color="auto"/>
            <w:bottom w:val="none" w:sz="0" w:space="0" w:color="auto"/>
            <w:right w:val="none" w:sz="0" w:space="0" w:color="auto"/>
          </w:divBdr>
        </w:div>
        <w:div w:id="870845550">
          <w:marLeft w:val="0"/>
          <w:marRight w:val="0"/>
          <w:marTop w:val="120"/>
          <w:marBottom w:val="0"/>
          <w:divBdr>
            <w:top w:val="none" w:sz="0" w:space="0" w:color="auto"/>
            <w:left w:val="none" w:sz="0" w:space="0" w:color="auto"/>
            <w:bottom w:val="none" w:sz="0" w:space="0" w:color="auto"/>
            <w:right w:val="none" w:sz="0" w:space="0" w:color="auto"/>
          </w:divBdr>
        </w:div>
        <w:div w:id="1053968914">
          <w:marLeft w:val="0"/>
          <w:marRight w:val="0"/>
          <w:marTop w:val="120"/>
          <w:marBottom w:val="0"/>
          <w:divBdr>
            <w:top w:val="none" w:sz="0" w:space="0" w:color="auto"/>
            <w:left w:val="none" w:sz="0" w:space="0" w:color="auto"/>
            <w:bottom w:val="none" w:sz="0" w:space="0" w:color="auto"/>
            <w:right w:val="none" w:sz="0" w:space="0" w:color="auto"/>
          </w:divBdr>
        </w:div>
        <w:div w:id="1071077884">
          <w:marLeft w:val="0"/>
          <w:marRight w:val="0"/>
          <w:marTop w:val="120"/>
          <w:marBottom w:val="0"/>
          <w:divBdr>
            <w:top w:val="none" w:sz="0" w:space="0" w:color="auto"/>
            <w:left w:val="none" w:sz="0" w:space="0" w:color="auto"/>
            <w:bottom w:val="none" w:sz="0" w:space="0" w:color="auto"/>
            <w:right w:val="none" w:sz="0" w:space="0" w:color="auto"/>
          </w:divBdr>
        </w:div>
        <w:div w:id="1117526734">
          <w:marLeft w:val="0"/>
          <w:marRight w:val="0"/>
          <w:marTop w:val="120"/>
          <w:marBottom w:val="0"/>
          <w:divBdr>
            <w:top w:val="none" w:sz="0" w:space="0" w:color="auto"/>
            <w:left w:val="none" w:sz="0" w:space="0" w:color="auto"/>
            <w:bottom w:val="none" w:sz="0" w:space="0" w:color="auto"/>
            <w:right w:val="none" w:sz="0" w:space="0" w:color="auto"/>
          </w:divBdr>
        </w:div>
        <w:div w:id="1169522524">
          <w:marLeft w:val="0"/>
          <w:marRight w:val="0"/>
          <w:marTop w:val="120"/>
          <w:marBottom w:val="0"/>
          <w:divBdr>
            <w:top w:val="none" w:sz="0" w:space="0" w:color="auto"/>
            <w:left w:val="none" w:sz="0" w:space="0" w:color="auto"/>
            <w:bottom w:val="none" w:sz="0" w:space="0" w:color="auto"/>
            <w:right w:val="none" w:sz="0" w:space="0" w:color="auto"/>
          </w:divBdr>
        </w:div>
        <w:div w:id="1363288718">
          <w:marLeft w:val="0"/>
          <w:marRight w:val="0"/>
          <w:marTop w:val="120"/>
          <w:marBottom w:val="0"/>
          <w:divBdr>
            <w:top w:val="none" w:sz="0" w:space="0" w:color="auto"/>
            <w:left w:val="none" w:sz="0" w:space="0" w:color="auto"/>
            <w:bottom w:val="none" w:sz="0" w:space="0" w:color="auto"/>
            <w:right w:val="none" w:sz="0" w:space="0" w:color="auto"/>
          </w:divBdr>
        </w:div>
        <w:div w:id="1364017850">
          <w:marLeft w:val="0"/>
          <w:marRight w:val="0"/>
          <w:marTop w:val="120"/>
          <w:marBottom w:val="0"/>
          <w:divBdr>
            <w:top w:val="none" w:sz="0" w:space="0" w:color="auto"/>
            <w:left w:val="none" w:sz="0" w:space="0" w:color="auto"/>
            <w:bottom w:val="none" w:sz="0" w:space="0" w:color="auto"/>
            <w:right w:val="none" w:sz="0" w:space="0" w:color="auto"/>
          </w:divBdr>
        </w:div>
        <w:div w:id="1391928354">
          <w:marLeft w:val="0"/>
          <w:marRight w:val="0"/>
          <w:marTop w:val="120"/>
          <w:marBottom w:val="0"/>
          <w:divBdr>
            <w:top w:val="none" w:sz="0" w:space="0" w:color="auto"/>
            <w:left w:val="none" w:sz="0" w:space="0" w:color="auto"/>
            <w:bottom w:val="none" w:sz="0" w:space="0" w:color="auto"/>
            <w:right w:val="none" w:sz="0" w:space="0" w:color="auto"/>
          </w:divBdr>
        </w:div>
        <w:div w:id="1412241163">
          <w:marLeft w:val="0"/>
          <w:marRight w:val="0"/>
          <w:marTop w:val="120"/>
          <w:marBottom w:val="0"/>
          <w:divBdr>
            <w:top w:val="none" w:sz="0" w:space="0" w:color="auto"/>
            <w:left w:val="none" w:sz="0" w:space="0" w:color="auto"/>
            <w:bottom w:val="none" w:sz="0" w:space="0" w:color="auto"/>
            <w:right w:val="none" w:sz="0" w:space="0" w:color="auto"/>
          </w:divBdr>
        </w:div>
        <w:div w:id="1795363325">
          <w:marLeft w:val="0"/>
          <w:marRight w:val="0"/>
          <w:marTop w:val="120"/>
          <w:marBottom w:val="0"/>
          <w:divBdr>
            <w:top w:val="none" w:sz="0" w:space="0" w:color="auto"/>
            <w:left w:val="none" w:sz="0" w:space="0" w:color="auto"/>
            <w:bottom w:val="none" w:sz="0" w:space="0" w:color="auto"/>
            <w:right w:val="none" w:sz="0" w:space="0" w:color="auto"/>
          </w:divBdr>
        </w:div>
        <w:div w:id="1898398576">
          <w:marLeft w:val="0"/>
          <w:marRight w:val="0"/>
          <w:marTop w:val="120"/>
          <w:marBottom w:val="0"/>
          <w:divBdr>
            <w:top w:val="none" w:sz="0" w:space="0" w:color="auto"/>
            <w:left w:val="none" w:sz="0" w:space="0" w:color="auto"/>
            <w:bottom w:val="none" w:sz="0" w:space="0" w:color="auto"/>
            <w:right w:val="none" w:sz="0" w:space="0" w:color="auto"/>
          </w:divBdr>
        </w:div>
        <w:div w:id="2116361770">
          <w:marLeft w:val="0"/>
          <w:marRight w:val="0"/>
          <w:marTop w:val="120"/>
          <w:marBottom w:val="0"/>
          <w:divBdr>
            <w:top w:val="none" w:sz="0" w:space="0" w:color="auto"/>
            <w:left w:val="none" w:sz="0" w:space="0" w:color="auto"/>
            <w:bottom w:val="none" w:sz="0" w:space="0" w:color="auto"/>
            <w:right w:val="none" w:sz="0" w:space="0" w:color="auto"/>
          </w:divBdr>
        </w:div>
      </w:divsChild>
    </w:div>
    <w:div w:id="1392004155">
      <w:bodyDiv w:val="1"/>
      <w:marLeft w:val="0"/>
      <w:marRight w:val="0"/>
      <w:marTop w:val="0"/>
      <w:marBottom w:val="0"/>
      <w:divBdr>
        <w:top w:val="none" w:sz="0" w:space="0" w:color="auto"/>
        <w:left w:val="none" w:sz="0" w:space="0" w:color="auto"/>
        <w:bottom w:val="none" w:sz="0" w:space="0" w:color="auto"/>
        <w:right w:val="none" w:sz="0" w:space="0" w:color="auto"/>
      </w:divBdr>
    </w:div>
    <w:div w:id="1519391651">
      <w:bodyDiv w:val="1"/>
      <w:marLeft w:val="0"/>
      <w:marRight w:val="0"/>
      <w:marTop w:val="0"/>
      <w:marBottom w:val="0"/>
      <w:divBdr>
        <w:top w:val="none" w:sz="0" w:space="0" w:color="auto"/>
        <w:left w:val="none" w:sz="0" w:space="0" w:color="auto"/>
        <w:bottom w:val="none" w:sz="0" w:space="0" w:color="auto"/>
        <w:right w:val="none" w:sz="0" w:space="0" w:color="auto"/>
      </w:divBdr>
      <w:divsChild>
        <w:div w:id="61948117">
          <w:marLeft w:val="0"/>
          <w:marRight w:val="0"/>
          <w:marTop w:val="120"/>
          <w:marBottom w:val="0"/>
          <w:divBdr>
            <w:top w:val="none" w:sz="0" w:space="0" w:color="auto"/>
            <w:left w:val="none" w:sz="0" w:space="0" w:color="auto"/>
            <w:bottom w:val="none" w:sz="0" w:space="0" w:color="auto"/>
            <w:right w:val="none" w:sz="0" w:space="0" w:color="auto"/>
          </w:divBdr>
        </w:div>
        <w:div w:id="75328338">
          <w:marLeft w:val="0"/>
          <w:marRight w:val="0"/>
          <w:marTop w:val="120"/>
          <w:marBottom w:val="0"/>
          <w:divBdr>
            <w:top w:val="none" w:sz="0" w:space="0" w:color="auto"/>
            <w:left w:val="none" w:sz="0" w:space="0" w:color="auto"/>
            <w:bottom w:val="none" w:sz="0" w:space="0" w:color="auto"/>
            <w:right w:val="none" w:sz="0" w:space="0" w:color="auto"/>
          </w:divBdr>
        </w:div>
        <w:div w:id="200439315">
          <w:marLeft w:val="0"/>
          <w:marRight w:val="0"/>
          <w:marTop w:val="120"/>
          <w:marBottom w:val="0"/>
          <w:divBdr>
            <w:top w:val="none" w:sz="0" w:space="0" w:color="auto"/>
            <w:left w:val="none" w:sz="0" w:space="0" w:color="auto"/>
            <w:bottom w:val="none" w:sz="0" w:space="0" w:color="auto"/>
            <w:right w:val="none" w:sz="0" w:space="0" w:color="auto"/>
          </w:divBdr>
        </w:div>
        <w:div w:id="243731985">
          <w:marLeft w:val="0"/>
          <w:marRight w:val="0"/>
          <w:marTop w:val="120"/>
          <w:marBottom w:val="0"/>
          <w:divBdr>
            <w:top w:val="none" w:sz="0" w:space="0" w:color="auto"/>
            <w:left w:val="none" w:sz="0" w:space="0" w:color="auto"/>
            <w:bottom w:val="none" w:sz="0" w:space="0" w:color="auto"/>
            <w:right w:val="none" w:sz="0" w:space="0" w:color="auto"/>
          </w:divBdr>
        </w:div>
        <w:div w:id="245043963">
          <w:marLeft w:val="0"/>
          <w:marRight w:val="0"/>
          <w:marTop w:val="120"/>
          <w:marBottom w:val="0"/>
          <w:divBdr>
            <w:top w:val="none" w:sz="0" w:space="0" w:color="auto"/>
            <w:left w:val="none" w:sz="0" w:space="0" w:color="auto"/>
            <w:bottom w:val="none" w:sz="0" w:space="0" w:color="auto"/>
            <w:right w:val="none" w:sz="0" w:space="0" w:color="auto"/>
          </w:divBdr>
        </w:div>
        <w:div w:id="270862456">
          <w:marLeft w:val="0"/>
          <w:marRight w:val="0"/>
          <w:marTop w:val="120"/>
          <w:marBottom w:val="0"/>
          <w:divBdr>
            <w:top w:val="none" w:sz="0" w:space="0" w:color="auto"/>
            <w:left w:val="none" w:sz="0" w:space="0" w:color="auto"/>
            <w:bottom w:val="none" w:sz="0" w:space="0" w:color="auto"/>
            <w:right w:val="none" w:sz="0" w:space="0" w:color="auto"/>
          </w:divBdr>
        </w:div>
        <w:div w:id="372120352">
          <w:marLeft w:val="0"/>
          <w:marRight w:val="0"/>
          <w:marTop w:val="120"/>
          <w:marBottom w:val="0"/>
          <w:divBdr>
            <w:top w:val="none" w:sz="0" w:space="0" w:color="auto"/>
            <w:left w:val="none" w:sz="0" w:space="0" w:color="auto"/>
            <w:bottom w:val="none" w:sz="0" w:space="0" w:color="auto"/>
            <w:right w:val="none" w:sz="0" w:space="0" w:color="auto"/>
          </w:divBdr>
        </w:div>
        <w:div w:id="383874013">
          <w:marLeft w:val="0"/>
          <w:marRight w:val="0"/>
          <w:marTop w:val="120"/>
          <w:marBottom w:val="0"/>
          <w:divBdr>
            <w:top w:val="none" w:sz="0" w:space="0" w:color="auto"/>
            <w:left w:val="none" w:sz="0" w:space="0" w:color="auto"/>
            <w:bottom w:val="none" w:sz="0" w:space="0" w:color="auto"/>
            <w:right w:val="none" w:sz="0" w:space="0" w:color="auto"/>
          </w:divBdr>
        </w:div>
        <w:div w:id="396637214">
          <w:marLeft w:val="0"/>
          <w:marRight w:val="0"/>
          <w:marTop w:val="120"/>
          <w:marBottom w:val="0"/>
          <w:divBdr>
            <w:top w:val="none" w:sz="0" w:space="0" w:color="auto"/>
            <w:left w:val="none" w:sz="0" w:space="0" w:color="auto"/>
            <w:bottom w:val="none" w:sz="0" w:space="0" w:color="auto"/>
            <w:right w:val="none" w:sz="0" w:space="0" w:color="auto"/>
          </w:divBdr>
        </w:div>
        <w:div w:id="409498523">
          <w:marLeft w:val="0"/>
          <w:marRight w:val="0"/>
          <w:marTop w:val="120"/>
          <w:marBottom w:val="0"/>
          <w:divBdr>
            <w:top w:val="none" w:sz="0" w:space="0" w:color="auto"/>
            <w:left w:val="none" w:sz="0" w:space="0" w:color="auto"/>
            <w:bottom w:val="none" w:sz="0" w:space="0" w:color="auto"/>
            <w:right w:val="none" w:sz="0" w:space="0" w:color="auto"/>
          </w:divBdr>
        </w:div>
        <w:div w:id="418259290">
          <w:marLeft w:val="0"/>
          <w:marRight w:val="0"/>
          <w:marTop w:val="120"/>
          <w:marBottom w:val="0"/>
          <w:divBdr>
            <w:top w:val="none" w:sz="0" w:space="0" w:color="auto"/>
            <w:left w:val="none" w:sz="0" w:space="0" w:color="auto"/>
            <w:bottom w:val="none" w:sz="0" w:space="0" w:color="auto"/>
            <w:right w:val="none" w:sz="0" w:space="0" w:color="auto"/>
          </w:divBdr>
        </w:div>
        <w:div w:id="504785425">
          <w:marLeft w:val="0"/>
          <w:marRight w:val="0"/>
          <w:marTop w:val="120"/>
          <w:marBottom w:val="0"/>
          <w:divBdr>
            <w:top w:val="none" w:sz="0" w:space="0" w:color="auto"/>
            <w:left w:val="none" w:sz="0" w:space="0" w:color="auto"/>
            <w:bottom w:val="none" w:sz="0" w:space="0" w:color="auto"/>
            <w:right w:val="none" w:sz="0" w:space="0" w:color="auto"/>
          </w:divBdr>
        </w:div>
        <w:div w:id="505289457">
          <w:marLeft w:val="0"/>
          <w:marRight w:val="0"/>
          <w:marTop w:val="120"/>
          <w:marBottom w:val="0"/>
          <w:divBdr>
            <w:top w:val="none" w:sz="0" w:space="0" w:color="auto"/>
            <w:left w:val="none" w:sz="0" w:space="0" w:color="auto"/>
            <w:bottom w:val="none" w:sz="0" w:space="0" w:color="auto"/>
            <w:right w:val="none" w:sz="0" w:space="0" w:color="auto"/>
          </w:divBdr>
        </w:div>
        <w:div w:id="556548637">
          <w:marLeft w:val="0"/>
          <w:marRight w:val="0"/>
          <w:marTop w:val="120"/>
          <w:marBottom w:val="0"/>
          <w:divBdr>
            <w:top w:val="none" w:sz="0" w:space="0" w:color="auto"/>
            <w:left w:val="none" w:sz="0" w:space="0" w:color="auto"/>
            <w:bottom w:val="none" w:sz="0" w:space="0" w:color="auto"/>
            <w:right w:val="none" w:sz="0" w:space="0" w:color="auto"/>
          </w:divBdr>
        </w:div>
        <w:div w:id="564223854">
          <w:marLeft w:val="0"/>
          <w:marRight w:val="0"/>
          <w:marTop w:val="120"/>
          <w:marBottom w:val="0"/>
          <w:divBdr>
            <w:top w:val="none" w:sz="0" w:space="0" w:color="auto"/>
            <w:left w:val="none" w:sz="0" w:space="0" w:color="auto"/>
            <w:bottom w:val="none" w:sz="0" w:space="0" w:color="auto"/>
            <w:right w:val="none" w:sz="0" w:space="0" w:color="auto"/>
          </w:divBdr>
        </w:div>
        <w:div w:id="564418095">
          <w:marLeft w:val="0"/>
          <w:marRight w:val="0"/>
          <w:marTop w:val="120"/>
          <w:marBottom w:val="0"/>
          <w:divBdr>
            <w:top w:val="none" w:sz="0" w:space="0" w:color="auto"/>
            <w:left w:val="none" w:sz="0" w:space="0" w:color="auto"/>
            <w:bottom w:val="none" w:sz="0" w:space="0" w:color="auto"/>
            <w:right w:val="none" w:sz="0" w:space="0" w:color="auto"/>
          </w:divBdr>
        </w:div>
        <w:div w:id="564608048">
          <w:marLeft w:val="0"/>
          <w:marRight w:val="0"/>
          <w:marTop w:val="120"/>
          <w:marBottom w:val="0"/>
          <w:divBdr>
            <w:top w:val="none" w:sz="0" w:space="0" w:color="auto"/>
            <w:left w:val="none" w:sz="0" w:space="0" w:color="auto"/>
            <w:bottom w:val="none" w:sz="0" w:space="0" w:color="auto"/>
            <w:right w:val="none" w:sz="0" w:space="0" w:color="auto"/>
          </w:divBdr>
        </w:div>
        <w:div w:id="573273702">
          <w:marLeft w:val="0"/>
          <w:marRight w:val="0"/>
          <w:marTop w:val="120"/>
          <w:marBottom w:val="0"/>
          <w:divBdr>
            <w:top w:val="none" w:sz="0" w:space="0" w:color="auto"/>
            <w:left w:val="none" w:sz="0" w:space="0" w:color="auto"/>
            <w:bottom w:val="none" w:sz="0" w:space="0" w:color="auto"/>
            <w:right w:val="none" w:sz="0" w:space="0" w:color="auto"/>
          </w:divBdr>
        </w:div>
        <w:div w:id="578254277">
          <w:marLeft w:val="0"/>
          <w:marRight w:val="0"/>
          <w:marTop w:val="120"/>
          <w:marBottom w:val="0"/>
          <w:divBdr>
            <w:top w:val="none" w:sz="0" w:space="0" w:color="auto"/>
            <w:left w:val="none" w:sz="0" w:space="0" w:color="auto"/>
            <w:bottom w:val="none" w:sz="0" w:space="0" w:color="auto"/>
            <w:right w:val="none" w:sz="0" w:space="0" w:color="auto"/>
          </w:divBdr>
        </w:div>
        <w:div w:id="580794658">
          <w:marLeft w:val="0"/>
          <w:marRight w:val="0"/>
          <w:marTop w:val="0"/>
          <w:marBottom w:val="192"/>
          <w:divBdr>
            <w:top w:val="none" w:sz="0" w:space="0" w:color="auto"/>
            <w:left w:val="none" w:sz="0" w:space="0" w:color="auto"/>
            <w:bottom w:val="none" w:sz="0" w:space="0" w:color="auto"/>
            <w:right w:val="none" w:sz="0" w:space="0" w:color="auto"/>
          </w:divBdr>
        </w:div>
        <w:div w:id="585001418">
          <w:marLeft w:val="0"/>
          <w:marRight w:val="0"/>
          <w:marTop w:val="120"/>
          <w:marBottom w:val="0"/>
          <w:divBdr>
            <w:top w:val="none" w:sz="0" w:space="0" w:color="auto"/>
            <w:left w:val="none" w:sz="0" w:space="0" w:color="auto"/>
            <w:bottom w:val="none" w:sz="0" w:space="0" w:color="auto"/>
            <w:right w:val="none" w:sz="0" w:space="0" w:color="auto"/>
          </w:divBdr>
        </w:div>
        <w:div w:id="670258114">
          <w:marLeft w:val="0"/>
          <w:marRight w:val="0"/>
          <w:marTop w:val="120"/>
          <w:marBottom w:val="0"/>
          <w:divBdr>
            <w:top w:val="none" w:sz="0" w:space="0" w:color="auto"/>
            <w:left w:val="none" w:sz="0" w:space="0" w:color="auto"/>
            <w:bottom w:val="none" w:sz="0" w:space="0" w:color="auto"/>
            <w:right w:val="none" w:sz="0" w:space="0" w:color="auto"/>
          </w:divBdr>
        </w:div>
        <w:div w:id="671224755">
          <w:marLeft w:val="0"/>
          <w:marRight w:val="0"/>
          <w:marTop w:val="120"/>
          <w:marBottom w:val="0"/>
          <w:divBdr>
            <w:top w:val="none" w:sz="0" w:space="0" w:color="auto"/>
            <w:left w:val="none" w:sz="0" w:space="0" w:color="auto"/>
            <w:bottom w:val="none" w:sz="0" w:space="0" w:color="auto"/>
            <w:right w:val="none" w:sz="0" w:space="0" w:color="auto"/>
          </w:divBdr>
        </w:div>
        <w:div w:id="697849407">
          <w:marLeft w:val="0"/>
          <w:marRight w:val="0"/>
          <w:marTop w:val="120"/>
          <w:marBottom w:val="0"/>
          <w:divBdr>
            <w:top w:val="none" w:sz="0" w:space="0" w:color="auto"/>
            <w:left w:val="none" w:sz="0" w:space="0" w:color="auto"/>
            <w:bottom w:val="none" w:sz="0" w:space="0" w:color="auto"/>
            <w:right w:val="none" w:sz="0" w:space="0" w:color="auto"/>
          </w:divBdr>
        </w:div>
        <w:div w:id="701520833">
          <w:marLeft w:val="0"/>
          <w:marRight w:val="0"/>
          <w:marTop w:val="120"/>
          <w:marBottom w:val="0"/>
          <w:divBdr>
            <w:top w:val="none" w:sz="0" w:space="0" w:color="auto"/>
            <w:left w:val="none" w:sz="0" w:space="0" w:color="auto"/>
            <w:bottom w:val="none" w:sz="0" w:space="0" w:color="auto"/>
            <w:right w:val="none" w:sz="0" w:space="0" w:color="auto"/>
          </w:divBdr>
        </w:div>
        <w:div w:id="739791690">
          <w:marLeft w:val="0"/>
          <w:marRight w:val="0"/>
          <w:marTop w:val="120"/>
          <w:marBottom w:val="0"/>
          <w:divBdr>
            <w:top w:val="none" w:sz="0" w:space="0" w:color="auto"/>
            <w:left w:val="none" w:sz="0" w:space="0" w:color="auto"/>
            <w:bottom w:val="none" w:sz="0" w:space="0" w:color="auto"/>
            <w:right w:val="none" w:sz="0" w:space="0" w:color="auto"/>
          </w:divBdr>
        </w:div>
        <w:div w:id="975254787">
          <w:marLeft w:val="0"/>
          <w:marRight w:val="0"/>
          <w:marTop w:val="120"/>
          <w:marBottom w:val="0"/>
          <w:divBdr>
            <w:top w:val="none" w:sz="0" w:space="0" w:color="auto"/>
            <w:left w:val="none" w:sz="0" w:space="0" w:color="auto"/>
            <w:bottom w:val="none" w:sz="0" w:space="0" w:color="auto"/>
            <w:right w:val="none" w:sz="0" w:space="0" w:color="auto"/>
          </w:divBdr>
        </w:div>
        <w:div w:id="1018849195">
          <w:marLeft w:val="0"/>
          <w:marRight w:val="0"/>
          <w:marTop w:val="120"/>
          <w:marBottom w:val="0"/>
          <w:divBdr>
            <w:top w:val="none" w:sz="0" w:space="0" w:color="auto"/>
            <w:left w:val="none" w:sz="0" w:space="0" w:color="auto"/>
            <w:bottom w:val="none" w:sz="0" w:space="0" w:color="auto"/>
            <w:right w:val="none" w:sz="0" w:space="0" w:color="auto"/>
          </w:divBdr>
        </w:div>
        <w:div w:id="1123303619">
          <w:marLeft w:val="0"/>
          <w:marRight w:val="0"/>
          <w:marTop w:val="120"/>
          <w:marBottom w:val="0"/>
          <w:divBdr>
            <w:top w:val="none" w:sz="0" w:space="0" w:color="auto"/>
            <w:left w:val="none" w:sz="0" w:space="0" w:color="auto"/>
            <w:bottom w:val="none" w:sz="0" w:space="0" w:color="auto"/>
            <w:right w:val="none" w:sz="0" w:space="0" w:color="auto"/>
          </w:divBdr>
        </w:div>
        <w:div w:id="1136482981">
          <w:marLeft w:val="0"/>
          <w:marRight w:val="0"/>
          <w:marTop w:val="120"/>
          <w:marBottom w:val="0"/>
          <w:divBdr>
            <w:top w:val="none" w:sz="0" w:space="0" w:color="auto"/>
            <w:left w:val="none" w:sz="0" w:space="0" w:color="auto"/>
            <w:bottom w:val="none" w:sz="0" w:space="0" w:color="auto"/>
            <w:right w:val="none" w:sz="0" w:space="0" w:color="auto"/>
          </w:divBdr>
        </w:div>
        <w:div w:id="1221556225">
          <w:marLeft w:val="0"/>
          <w:marRight w:val="0"/>
          <w:marTop w:val="120"/>
          <w:marBottom w:val="0"/>
          <w:divBdr>
            <w:top w:val="none" w:sz="0" w:space="0" w:color="auto"/>
            <w:left w:val="none" w:sz="0" w:space="0" w:color="auto"/>
            <w:bottom w:val="none" w:sz="0" w:space="0" w:color="auto"/>
            <w:right w:val="none" w:sz="0" w:space="0" w:color="auto"/>
          </w:divBdr>
        </w:div>
        <w:div w:id="1283878911">
          <w:marLeft w:val="0"/>
          <w:marRight w:val="0"/>
          <w:marTop w:val="120"/>
          <w:marBottom w:val="0"/>
          <w:divBdr>
            <w:top w:val="none" w:sz="0" w:space="0" w:color="auto"/>
            <w:left w:val="none" w:sz="0" w:space="0" w:color="auto"/>
            <w:bottom w:val="none" w:sz="0" w:space="0" w:color="auto"/>
            <w:right w:val="none" w:sz="0" w:space="0" w:color="auto"/>
          </w:divBdr>
        </w:div>
        <w:div w:id="1319262852">
          <w:marLeft w:val="0"/>
          <w:marRight w:val="0"/>
          <w:marTop w:val="120"/>
          <w:marBottom w:val="0"/>
          <w:divBdr>
            <w:top w:val="none" w:sz="0" w:space="0" w:color="auto"/>
            <w:left w:val="none" w:sz="0" w:space="0" w:color="auto"/>
            <w:bottom w:val="none" w:sz="0" w:space="0" w:color="auto"/>
            <w:right w:val="none" w:sz="0" w:space="0" w:color="auto"/>
          </w:divBdr>
        </w:div>
        <w:div w:id="1325743642">
          <w:marLeft w:val="0"/>
          <w:marRight w:val="0"/>
          <w:marTop w:val="120"/>
          <w:marBottom w:val="0"/>
          <w:divBdr>
            <w:top w:val="none" w:sz="0" w:space="0" w:color="auto"/>
            <w:left w:val="none" w:sz="0" w:space="0" w:color="auto"/>
            <w:bottom w:val="none" w:sz="0" w:space="0" w:color="auto"/>
            <w:right w:val="none" w:sz="0" w:space="0" w:color="auto"/>
          </w:divBdr>
        </w:div>
        <w:div w:id="1342314827">
          <w:marLeft w:val="0"/>
          <w:marRight w:val="0"/>
          <w:marTop w:val="120"/>
          <w:marBottom w:val="0"/>
          <w:divBdr>
            <w:top w:val="none" w:sz="0" w:space="0" w:color="auto"/>
            <w:left w:val="none" w:sz="0" w:space="0" w:color="auto"/>
            <w:bottom w:val="none" w:sz="0" w:space="0" w:color="auto"/>
            <w:right w:val="none" w:sz="0" w:space="0" w:color="auto"/>
          </w:divBdr>
        </w:div>
        <w:div w:id="1380319719">
          <w:marLeft w:val="0"/>
          <w:marRight w:val="0"/>
          <w:marTop w:val="120"/>
          <w:marBottom w:val="0"/>
          <w:divBdr>
            <w:top w:val="none" w:sz="0" w:space="0" w:color="auto"/>
            <w:left w:val="none" w:sz="0" w:space="0" w:color="auto"/>
            <w:bottom w:val="none" w:sz="0" w:space="0" w:color="auto"/>
            <w:right w:val="none" w:sz="0" w:space="0" w:color="auto"/>
          </w:divBdr>
        </w:div>
        <w:div w:id="1393312999">
          <w:marLeft w:val="0"/>
          <w:marRight w:val="0"/>
          <w:marTop w:val="120"/>
          <w:marBottom w:val="0"/>
          <w:divBdr>
            <w:top w:val="none" w:sz="0" w:space="0" w:color="auto"/>
            <w:left w:val="none" w:sz="0" w:space="0" w:color="auto"/>
            <w:bottom w:val="none" w:sz="0" w:space="0" w:color="auto"/>
            <w:right w:val="none" w:sz="0" w:space="0" w:color="auto"/>
          </w:divBdr>
        </w:div>
        <w:div w:id="1426808702">
          <w:marLeft w:val="0"/>
          <w:marRight w:val="0"/>
          <w:marTop w:val="0"/>
          <w:marBottom w:val="96"/>
          <w:divBdr>
            <w:top w:val="none" w:sz="0" w:space="0" w:color="auto"/>
            <w:left w:val="single" w:sz="24" w:space="0" w:color="CED3F1"/>
            <w:bottom w:val="none" w:sz="0" w:space="0" w:color="auto"/>
            <w:right w:val="none" w:sz="0" w:space="0" w:color="auto"/>
          </w:divBdr>
        </w:div>
        <w:div w:id="1533301164">
          <w:marLeft w:val="0"/>
          <w:marRight w:val="0"/>
          <w:marTop w:val="120"/>
          <w:marBottom w:val="0"/>
          <w:divBdr>
            <w:top w:val="none" w:sz="0" w:space="0" w:color="auto"/>
            <w:left w:val="none" w:sz="0" w:space="0" w:color="auto"/>
            <w:bottom w:val="none" w:sz="0" w:space="0" w:color="auto"/>
            <w:right w:val="none" w:sz="0" w:space="0" w:color="auto"/>
          </w:divBdr>
        </w:div>
        <w:div w:id="1545022342">
          <w:marLeft w:val="0"/>
          <w:marRight w:val="0"/>
          <w:marTop w:val="120"/>
          <w:marBottom w:val="0"/>
          <w:divBdr>
            <w:top w:val="none" w:sz="0" w:space="0" w:color="auto"/>
            <w:left w:val="none" w:sz="0" w:space="0" w:color="auto"/>
            <w:bottom w:val="none" w:sz="0" w:space="0" w:color="auto"/>
            <w:right w:val="none" w:sz="0" w:space="0" w:color="auto"/>
          </w:divBdr>
        </w:div>
        <w:div w:id="1574316519">
          <w:marLeft w:val="0"/>
          <w:marRight w:val="0"/>
          <w:marTop w:val="0"/>
          <w:marBottom w:val="96"/>
          <w:divBdr>
            <w:top w:val="none" w:sz="0" w:space="0" w:color="auto"/>
            <w:left w:val="single" w:sz="24" w:space="0" w:color="CED3F1"/>
            <w:bottom w:val="none" w:sz="0" w:space="0" w:color="auto"/>
            <w:right w:val="none" w:sz="0" w:space="0" w:color="auto"/>
          </w:divBdr>
        </w:div>
        <w:div w:id="1654210716">
          <w:marLeft w:val="0"/>
          <w:marRight w:val="0"/>
          <w:marTop w:val="120"/>
          <w:marBottom w:val="0"/>
          <w:divBdr>
            <w:top w:val="none" w:sz="0" w:space="0" w:color="auto"/>
            <w:left w:val="none" w:sz="0" w:space="0" w:color="auto"/>
            <w:bottom w:val="none" w:sz="0" w:space="0" w:color="auto"/>
            <w:right w:val="none" w:sz="0" w:space="0" w:color="auto"/>
          </w:divBdr>
        </w:div>
        <w:div w:id="1656566862">
          <w:marLeft w:val="0"/>
          <w:marRight w:val="0"/>
          <w:marTop w:val="120"/>
          <w:marBottom w:val="0"/>
          <w:divBdr>
            <w:top w:val="none" w:sz="0" w:space="0" w:color="auto"/>
            <w:left w:val="none" w:sz="0" w:space="0" w:color="auto"/>
            <w:bottom w:val="none" w:sz="0" w:space="0" w:color="auto"/>
            <w:right w:val="none" w:sz="0" w:space="0" w:color="auto"/>
          </w:divBdr>
        </w:div>
        <w:div w:id="1714500969">
          <w:marLeft w:val="0"/>
          <w:marRight w:val="0"/>
          <w:marTop w:val="120"/>
          <w:marBottom w:val="0"/>
          <w:divBdr>
            <w:top w:val="none" w:sz="0" w:space="0" w:color="auto"/>
            <w:left w:val="none" w:sz="0" w:space="0" w:color="auto"/>
            <w:bottom w:val="none" w:sz="0" w:space="0" w:color="auto"/>
            <w:right w:val="none" w:sz="0" w:space="0" w:color="auto"/>
          </w:divBdr>
        </w:div>
        <w:div w:id="1730954128">
          <w:marLeft w:val="0"/>
          <w:marRight w:val="0"/>
          <w:marTop w:val="120"/>
          <w:marBottom w:val="0"/>
          <w:divBdr>
            <w:top w:val="none" w:sz="0" w:space="0" w:color="auto"/>
            <w:left w:val="none" w:sz="0" w:space="0" w:color="auto"/>
            <w:bottom w:val="none" w:sz="0" w:space="0" w:color="auto"/>
            <w:right w:val="none" w:sz="0" w:space="0" w:color="auto"/>
          </w:divBdr>
        </w:div>
        <w:div w:id="1744257354">
          <w:marLeft w:val="0"/>
          <w:marRight w:val="0"/>
          <w:marTop w:val="120"/>
          <w:marBottom w:val="0"/>
          <w:divBdr>
            <w:top w:val="none" w:sz="0" w:space="0" w:color="auto"/>
            <w:left w:val="none" w:sz="0" w:space="0" w:color="auto"/>
            <w:bottom w:val="none" w:sz="0" w:space="0" w:color="auto"/>
            <w:right w:val="none" w:sz="0" w:space="0" w:color="auto"/>
          </w:divBdr>
        </w:div>
        <w:div w:id="1749764352">
          <w:marLeft w:val="0"/>
          <w:marRight w:val="0"/>
          <w:marTop w:val="120"/>
          <w:marBottom w:val="0"/>
          <w:divBdr>
            <w:top w:val="none" w:sz="0" w:space="0" w:color="auto"/>
            <w:left w:val="none" w:sz="0" w:space="0" w:color="auto"/>
            <w:bottom w:val="none" w:sz="0" w:space="0" w:color="auto"/>
            <w:right w:val="none" w:sz="0" w:space="0" w:color="auto"/>
          </w:divBdr>
        </w:div>
        <w:div w:id="1833642429">
          <w:marLeft w:val="0"/>
          <w:marRight w:val="0"/>
          <w:marTop w:val="0"/>
          <w:marBottom w:val="192"/>
          <w:divBdr>
            <w:top w:val="none" w:sz="0" w:space="0" w:color="auto"/>
            <w:left w:val="none" w:sz="0" w:space="0" w:color="auto"/>
            <w:bottom w:val="none" w:sz="0" w:space="0" w:color="auto"/>
            <w:right w:val="none" w:sz="0" w:space="0" w:color="auto"/>
          </w:divBdr>
        </w:div>
        <w:div w:id="1854342406">
          <w:marLeft w:val="0"/>
          <w:marRight w:val="0"/>
          <w:marTop w:val="120"/>
          <w:marBottom w:val="0"/>
          <w:divBdr>
            <w:top w:val="none" w:sz="0" w:space="0" w:color="auto"/>
            <w:left w:val="none" w:sz="0" w:space="0" w:color="auto"/>
            <w:bottom w:val="none" w:sz="0" w:space="0" w:color="auto"/>
            <w:right w:val="none" w:sz="0" w:space="0" w:color="auto"/>
          </w:divBdr>
        </w:div>
        <w:div w:id="2034068262">
          <w:marLeft w:val="0"/>
          <w:marRight w:val="0"/>
          <w:marTop w:val="120"/>
          <w:marBottom w:val="0"/>
          <w:divBdr>
            <w:top w:val="none" w:sz="0" w:space="0" w:color="auto"/>
            <w:left w:val="none" w:sz="0" w:space="0" w:color="auto"/>
            <w:bottom w:val="none" w:sz="0" w:space="0" w:color="auto"/>
            <w:right w:val="none" w:sz="0" w:space="0" w:color="auto"/>
          </w:divBdr>
        </w:div>
        <w:div w:id="2098869363">
          <w:marLeft w:val="0"/>
          <w:marRight w:val="0"/>
          <w:marTop w:val="120"/>
          <w:marBottom w:val="0"/>
          <w:divBdr>
            <w:top w:val="none" w:sz="0" w:space="0" w:color="auto"/>
            <w:left w:val="none" w:sz="0" w:space="0" w:color="auto"/>
            <w:bottom w:val="none" w:sz="0" w:space="0" w:color="auto"/>
            <w:right w:val="none" w:sz="0" w:space="0" w:color="auto"/>
          </w:divBdr>
        </w:div>
        <w:div w:id="2103648649">
          <w:marLeft w:val="0"/>
          <w:marRight w:val="0"/>
          <w:marTop w:val="120"/>
          <w:marBottom w:val="0"/>
          <w:divBdr>
            <w:top w:val="none" w:sz="0" w:space="0" w:color="auto"/>
            <w:left w:val="none" w:sz="0" w:space="0" w:color="auto"/>
            <w:bottom w:val="none" w:sz="0" w:space="0" w:color="auto"/>
            <w:right w:val="none" w:sz="0" w:space="0" w:color="auto"/>
          </w:divBdr>
        </w:div>
      </w:divsChild>
    </w:div>
    <w:div w:id="1689287646">
      <w:bodyDiv w:val="1"/>
      <w:marLeft w:val="0"/>
      <w:marRight w:val="0"/>
      <w:marTop w:val="0"/>
      <w:marBottom w:val="0"/>
      <w:divBdr>
        <w:top w:val="none" w:sz="0" w:space="0" w:color="auto"/>
        <w:left w:val="none" w:sz="0" w:space="0" w:color="auto"/>
        <w:bottom w:val="none" w:sz="0" w:space="0" w:color="auto"/>
        <w:right w:val="none" w:sz="0" w:space="0" w:color="auto"/>
      </w:divBdr>
    </w:div>
    <w:div w:id="1829707178">
      <w:bodyDiv w:val="1"/>
      <w:marLeft w:val="0"/>
      <w:marRight w:val="0"/>
      <w:marTop w:val="0"/>
      <w:marBottom w:val="0"/>
      <w:divBdr>
        <w:top w:val="none" w:sz="0" w:space="0" w:color="auto"/>
        <w:left w:val="none" w:sz="0" w:space="0" w:color="auto"/>
        <w:bottom w:val="none" w:sz="0" w:space="0" w:color="auto"/>
        <w:right w:val="none" w:sz="0" w:space="0" w:color="auto"/>
      </w:divBdr>
      <w:divsChild>
        <w:div w:id="1789096">
          <w:marLeft w:val="0"/>
          <w:marRight w:val="0"/>
          <w:marTop w:val="120"/>
          <w:marBottom w:val="0"/>
          <w:divBdr>
            <w:top w:val="none" w:sz="0" w:space="0" w:color="auto"/>
            <w:left w:val="none" w:sz="0" w:space="0" w:color="auto"/>
            <w:bottom w:val="none" w:sz="0" w:space="0" w:color="auto"/>
            <w:right w:val="none" w:sz="0" w:space="0" w:color="auto"/>
          </w:divBdr>
        </w:div>
        <w:div w:id="58401599">
          <w:marLeft w:val="0"/>
          <w:marRight w:val="0"/>
          <w:marTop w:val="120"/>
          <w:marBottom w:val="0"/>
          <w:divBdr>
            <w:top w:val="none" w:sz="0" w:space="0" w:color="auto"/>
            <w:left w:val="none" w:sz="0" w:space="0" w:color="auto"/>
            <w:bottom w:val="none" w:sz="0" w:space="0" w:color="auto"/>
            <w:right w:val="none" w:sz="0" w:space="0" w:color="auto"/>
          </w:divBdr>
        </w:div>
        <w:div w:id="219681771">
          <w:marLeft w:val="0"/>
          <w:marRight w:val="0"/>
          <w:marTop w:val="120"/>
          <w:marBottom w:val="0"/>
          <w:divBdr>
            <w:top w:val="none" w:sz="0" w:space="0" w:color="auto"/>
            <w:left w:val="none" w:sz="0" w:space="0" w:color="auto"/>
            <w:bottom w:val="none" w:sz="0" w:space="0" w:color="auto"/>
            <w:right w:val="none" w:sz="0" w:space="0" w:color="auto"/>
          </w:divBdr>
        </w:div>
        <w:div w:id="293685372">
          <w:marLeft w:val="0"/>
          <w:marRight w:val="0"/>
          <w:marTop w:val="120"/>
          <w:marBottom w:val="0"/>
          <w:divBdr>
            <w:top w:val="none" w:sz="0" w:space="0" w:color="auto"/>
            <w:left w:val="none" w:sz="0" w:space="0" w:color="auto"/>
            <w:bottom w:val="none" w:sz="0" w:space="0" w:color="auto"/>
            <w:right w:val="none" w:sz="0" w:space="0" w:color="auto"/>
          </w:divBdr>
        </w:div>
        <w:div w:id="404301616">
          <w:marLeft w:val="0"/>
          <w:marRight w:val="0"/>
          <w:marTop w:val="120"/>
          <w:marBottom w:val="0"/>
          <w:divBdr>
            <w:top w:val="none" w:sz="0" w:space="0" w:color="auto"/>
            <w:left w:val="none" w:sz="0" w:space="0" w:color="auto"/>
            <w:bottom w:val="none" w:sz="0" w:space="0" w:color="auto"/>
            <w:right w:val="none" w:sz="0" w:space="0" w:color="auto"/>
          </w:divBdr>
        </w:div>
        <w:div w:id="423188613">
          <w:marLeft w:val="0"/>
          <w:marRight w:val="0"/>
          <w:marTop w:val="120"/>
          <w:marBottom w:val="0"/>
          <w:divBdr>
            <w:top w:val="none" w:sz="0" w:space="0" w:color="auto"/>
            <w:left w:val="none" w:sz="0" w:space="0" w:color="auto"/>
            <w:bottom w:val="none" w:sz="0" w:space="0" w:color="auto"/>
            <w:right w:val="none" w:sz="0" w:space="0" w:color="auto"/>
          </w:divBdr>
        </w:div>
        <w:div w:id="515458511">
          <w:marLeft w:val="0"/>
          <w:marRight w:val="0"/>
          <w:marTop w:val="120"/>
          <w:marBottom w:val="0"/>
          <w:divBdr>
            <w:top w:val="none" w:sz="0" w:space="0" w:color="auto"/>
            <w:left w:val="none" w:sz="0" w:space="0" w:color="auto"/>
            <w:bottom w:val="none" w:sz="0" w:space="0" w:color="auto"/>
            <w:right w:val="none" w:sz="0" w:space="0" w:color="auto"/>
          </w:divBdr>
        </w:div>
        <w:div w:id="556431734">
          <w:marLeft w:val="0"/>
          <w:marRight w:val="0"/>
          <w:marTop w:val="120"/>
          <w:marBottom w:val="0"/>
          <w:divBdr>
            <w:top w:val="none" w:sz="0" w:space="0" w:color="auto"/>
            <w:left w:val="none" w:sz="0" w:space="0" w:color="auto"/>
            <w:bottom w:val="none" w:sz="0" w:space="0" w:color="auto"/>
            <w:right w:val="none" w:sz="0" w:space="0" w:color="auto"/>
          </w:divBdr>
        </w:div>
        <w:div w:id="667369391">
          <w:marLeft w:val="0"/>
          <w:marRight w:val="0"/>
          <w:marTop w:val="120"/>
          <w:marBottom w:val="0"/>
          <w:divBdr>
            <w:top w:val="none" w:sz="0" w:space="0" w:color="auto"/>
            <w:left w:val="none" w:sz="0" w:space="0" w:color="auto"/>
            <w:bottom w:val="none" w:sz="0" w:space="0" w:color="auto"/>
            <w:right w:val="none" w:sz="0" w:space="0" w:color="auto"/>
          </w:divBdr>
        </w:div>
        <w:div w:id="670908208">
          <w:marLeft w:val="0"/>
          <w:marRight w:val="0"/>
          <w:marTop w:val="120"/>
          <w:marBottom w:val="0"/>
          <w:divBdr>
            <w:top w:val="none" w:sz="0" w:space="0" w:color="auto"/>
            <w:left w:val="none" w:sz="0" w:space="0" w:color="auto"/>
            <w:bottom w:val="none" w:sz="0" w:space="0" w:color="auto"/>
            <w:right w:val="none" w:sz="0" w:space="0" w:color="auto"/>
          </w:divBdr>
        </w:div>
        <w:div w:id="718944819">
          <w:marLeft w:val="0"/>
          <w:marRight w:val="0"/>
          <w:marTop w:val="120"/>
          <w:marBottom w:val="0"/>
          <w:divBdr>
            <w:top w:val="none" w:sz="0" w:space="0" w:color="auto"/>
            <w:left w:val="none" w:sz="0" w:space="0" w:color="auto"/>
            <w:bottom w:val="none" w:sz="0" w:space="0" w:color="auto"/>
            <w:right w:val="none" w:sz="0" w:space="0" w:color="auto"/>
          </w:divBdr>
        </w:div>
        <w:div w:id="726807571">
          <w:marLeft w:val="0"/>
          <w:marRight w:val="0"/>
          <w:marTop w:val="120"/>
          <w:marBottom w:val="0"/>
          <w:divBdr>
            <w:top w:val="none" w:sz="0" w:space="0" w:color="auto"/>
            <w:left w:val="none" w:sz="0" w:space="0" w:color="auto"/>
            <w:bottom w:val="none" w:sz="0" w:space="0" w:color="auto"/>
            <w:right w:val="none" w:sz="0" w:space="0" w:color="auto"/>
          </w:divBdr>
        </w:div>
        <w:div w:id="750394926">
          <w:marLeft w:val="0"/>
          <w:marRight w:val="0"/>
          <w:marTop w:val="120"/>
          <w:marBottom w:val="0"/>
          <w:divBdr>
            <w:top w:val="none" w:sz="0" w:space="0" w:color="auto"/>
            <w:left w:val="none" w:sz="0" w:space="0" w:color="auto"/>
            <w:bottom w:val="none" w:sz="0" w:space="0" w:color="auto"/>
            <w:right w:val="none" w:sz="0" w:space="0" w:color="auto"/>
          </w:divBdr>
        </w:div>
        <w:div w:id="828136570">
          <w:marLeft w:val="0"/>
          <w:marRight w:val="0"/>
          <w:marTop w:val="120"/>
          <w:marBottom w:val="0"/>
          <w:divBdr>
            <w:top w:val="none" w:sz="0" w:space="0" w:color="auto"/>
            <w:left w:val="none" w:sz="0" w:space="0" w:color="auto"/>
            <w:bottom w:val="none" w:sz="0" w:space="0" w:color="auto"/>
            <w:right w:val="none" w:sz="0" w:space="0" w:color="auto"/>
          </w:divBdr>
        </w:div>
        <w:div w:id="896627735">
          <w:marLeft w:val="0"/>
          <w:marRight w:val="0"/>
          <w:marTop w:val="120"/>
          <w:marBottom w:val="0"/>
          <w:divBdr>
            <w:top w:val="none" w:sz="0" w:space="0" w:color="auto"/>
            <w:left w:val="none" w:sz="0" w:space="0" w:color="auto"/>
            <w:bottom w:val="none" w:sz="0" w:space="0" w:color="auto"/>
            <w:right w:val="none" w:sz="0" w:space="0" w:color="auto"/>
          </w:divBdr>
        </w:div>
        <w:div w:id="914634267">
          <w:marLeft w:val="0"/>
          <w:marRight w:val="0"/>
          <w:marTop w:val="120"/>
          <w:marBottom w:val="0"/>
          <w:divBdr>
            <w:top w:val="none" w:sz="0" w:space="0" w:color="auto"/>
            <w:left w:val="none" w:sz="0" w:space="0" w:color="auto"/>
            <w:bottom w:val="none" w:sz="0" w:space="0" w:color="auto"/>
            <w:right w:val="none" w:sz="0" w:space="0" w:color="auto"/>
          </w:divBdr>
        </w:div>
        <w:div w:id="930970412">
          <w:marLeft w:val="0"/>
          <w:marRight w:val="0"/>
          <w:marTop w:val="120"/>
          <w:marBottom w:val="0"/>
          <w:divBdr>
            <w:top w:val="none" w:sz="0" w:space="0" w:color="auto"/>
            <w:left w:val="none" w:sz="0" w:space="0" w:color="auto"/>
            <w:bottom w:val="none" w:sz="0" w:space="0" w:color="auto"/>
            <w:right w:val="none" w:sz="0" w:space="0" w:color="auto"/>
          </w:divBdr>
        </w:div>
        <w:div w:id="996147855">
          <w:marLeft w:val="0"/>
          <w:marRight w:val="0"/>
          <w:marTop w:val="120"/>
          <w:marBottom w:val="0"/>
          <w:divBdr>
            <w:top w:val="none" w:sz="0" w:space="0" w:color="auto"/>
            <w:left w:val="none" w:sz="0" w:space="0" w:color="auto"/>
            <w:bottom w:val="none" w:sz="0" w:space="0" w:color="auto"/>
            <w:right w:val="none" w:sz="0" w:space="0" w:color="auto"/>
          </w:divBdr>
        </w:div>
        <w:div w:id="1014572983">
          <w:marLeft w:val="0"/>
          <w:marRight w:val="0"/>
          <w:marTop w:val="120"/>
          <w:marBottom w:val="0"/>
          <w:divBdr>
            <w:top w:val="none" w:sz="0" w:space="0" w:color="auto"/>
            <w:left w:val="none" w:sz="0" w:space="0" w:color="auto"/>
            <w:bottom w:val="none" w:sz="0" w:space="0" w:color="auto"/>
            <w:right w:val="none" w:sz="0" w:space="0" w:color="auto"/>
          </w:divBdr>
        </w:div>
        <w:div w:id="1015421393">
          <w:marLeft w:val="0"/>
          <w:marRight w:val="0"/>
          <w:marTop w:val="120"/>
          <w:marBottom w:val="0"/>
          <w:divBdr>
            <w:top w:val="none" w:sz="0" w:space="0" w:color="auto"/>
            <w:left w:val="none" w:sz="0" w:space="0" w:color="auto"/>
            <w:bottom w:val="none" w:sz="0" w:space="0" w:color="auto"/>
            <w:right w:val="none" w:sz="0" w:space="0" w:color="auto"/>
          </w:divBdr>
        </w:div>
        <w:div w:id="1059326036">
          <w:marLeft w:val="0"/>
          <w:marRight w:val="0"/>
          <w:marTop w:val="120"/>
          <w:marBottom w:val="0"/>
          <w:divBdr>
            <w:top w:val="none" w:sz="0" w:space="0" w:color="auto"/>
            <w:left w:val="none" w:sz="0" w:space="0" w:color="auto"/>
            <w:bottom w:val="none" w:sz="0" w:space="0" w:color="auto"/>
            <w:right w:val="none" w:sz="0" w:space="0" w:color="auto"/>
          </w:divBdr>
        </w:div>
        <w:div w:id="1073353805">
          <w:marLeft w:val="0"/>
          <w:marRight w:val="0"/>
          <w:marTop w:val="120"/>
          <w:marBottom w:val="0"/>
          <w:divBdr>
            <w:top w:val="none" w:sz="0" w:space="0" w:color="auto"/>
            <w:left w:val="none" w:sz="0" w:space="0" w:color="auto"/>
            <w:bottom w:val="none" w:sz="0" w:space="0" w:color="auto"/>
            <w:right w:val="none" w:sz="0" w:space="0" w:color="auto"/>
          </w:divBdr>
        </w:div>
        <w:div w:id="1246300438">
          <w:marLeft w:val="0"/>
          <w:marRight w:val="0"/>
          <w:marTop w:val="120"/>
          <w:marBottom w:val="0"/>
          <w:divBdr>
            <w:top w:val="none" w:sz="0" w:space="0" w:color="auto"/>
            <w:left w:val="none" w:sz="0" w:space="0" w:color="auto"/>
            <w:bottom w:val="none" w:sz="0" w:space="0" w:color="auto"/>
            <w:right w:val="none" w:sz="0" w:space="0" w:color="auto"/>
          </w:divBdr>
        </w:div>
        <w:div w:id="1260990867">
          <w:marLeft w:val="0"/>
          <w:marRight w:val="0"/>
          <w:marTop w:val="120"/>
          <w:marBottom w:val="0"/>
          <w:divBdr>
            <w:top w:val="none" w:sz="0" w:space="0" w:color="auto"/>
            <w:left w:val="none" w:sz="0" w:space="0" w:color="auto"/>
            <w:bottom w:val="none" w:sz="0" w:space="0" w:color="auto"/>
            <w:right w:val="none" w:sz="0" w:space="0" w:color="auto"/>
          </w:divBdr>
        </w:div>
        <w:div w:id="1286542412">
          <w:marLeft w:val="0"/>
          <w:marRight w:val="0"/>
          <w:marTop w:val="120"/>
          <w:marBottom w:val="0"/>
          <w:divBdr>
            <w:top w:val="none" w:sz="0" w:space="0" w:color="auto"/>
            <w:left w:val="none" w:sz="0" w:space="0" w:color="auto"/>
            <w:bottom w:val="none" w:sz="0" w:space="0" w:color="auto"/>
            <w:right w:val="none" w:sz="0" w:space="0" w:color="auto"/>
          </w:divBdr>
        </w:div>
        <w:div w:id="1369843201">
          <w:marLeft w:val="0"/>
          <w:marRight w:val="0"/>
          <w:marTop w:val="120"/>
          <w:marBottom w:val="0"/>
          <w:divBdr>
            <w:top w:val="none" w:sz="0" w:space="0" w:color="auto"/>
            <w:left w:val="none" w:sz="0" w:space="0" w:color="auto"/>
            <w:bottom w:val="none" w:sz="0" w:space="0" w:color="auto"/>
            <w:right w:val="none" w:sz="0" w:space="0" w:color="auto"/>
          </w:divBdr>
        </w:div>
        <w:div w:id="1452823763">
          <w:marLeft w:val="0"/>
          <w:marRight w:val="0"/>
          <w:marTop w:val="120"/>
          <w:marBottom w:val="96"/>
          <w:divBdr>
            <w:top w:val="none" w:sz="0" w:space="0" w:color="auto"/>
            <w:left w:val="single" w:sz="24" w:space="0" w:color="CED3F1"/>
            <w:bottom w:val="none" w:sz="0" w:space="0" w:color="auto"/>
            <w:right w:val="none" w:sz="0" w:space="0" w:color="auto"/>
          </w:divBdr>
        </w:div>
        <w:div w:id="1488591912">
          <w:marLeft w:val="0"/>
          <w:marRight w:val="0"/>
          <w:marTop w:val="120"/>
          <w:marBottom w:val="0"/>
          <w:divBdr>
            <w:top w:val="none" w:sz="0" w:space="0" w:color="auto"/>
            <w:left w:val="none" w:sz="0" w:space="0" w:color="auto"/>
            <w:bottom w:val="none" w:sz="0" w:space="0" w:color="auto"/>
            <w:right w:val="none" w:sz="0" w:space="0" w:color="auto"/>
          </w:divBdr>
        </w:div>
        <w:div w:id="1516308107">
          <w:marLeft w:val="0"/>
          <w:marRight w:val="0"/>
          <w:marTop w:val="120"/>
          <w:marBottom w:val="0"/>
          <w:divBdr>
            <w:top w:val="none" w:sz="0" w:space="0" w:color="auto"/>
            <w:left w:val="none" w:sz="0" w:space="0" w:color="auto"/>
            <w:bottom w:val="none" w:sz="0" w:space="0" w:color="auto"/>
            <w:right w:val="none" w:sz="0" w:space="0" w:color="auto"/>
          </w:divBdr>
        </w:div>
        <w:div w:id="1517188492">
          <w:marLeft w:val="0"/>
          <w:marRight w:val="0"/>
          <w:marTop w:val="120"/>
          <w:marBottom w:val="0"/>
          <w:divBdr>
            <w:top w:val="none" w:sz="0" w:space="0" w:color="auto"/>
            <w:left w:val="none" w:sz="0" w:space="0" w:color="auto"/>
            <w:bottom w:val="none" w:sz="0" w:space="0" w:color="auto"/>
            <w:right w:val="none" w:sz="0" w:space="0" w:color="auto"/>
          </w:divBdr>
        </w:div>
        <w:div w:id="1525750543">
          <w:marLeft w:val="0"/>
          <w:marRight w:val="0"/>
          <w:marTop w:val="120"/>
          <w:marBottom w:val="0"/>
          <w:divBdr>
            <w:top w:val="none" w:sz="0" w:space="0" w:color="auto"/>
            <w:left w:val="none" w:sz="0" w:space="0" w:color="auto"/>
            <w:bottom w:val="none" w:sz="0" w:space="0" w:color="auto"/>
            <w:right w:val="none" w:sz="0" w:space="0" w:color="auto"/>
          </w:divBdr>
        </w:div>
        <w:div w:id="1601452056">
          <w:marLeft w:val="0"/>
          <w:marRight w:val="0"/>
          <w:marTop w:val="120"/>
          <w:marBottom w:val="0"/>
          <w:divBdr>
            <w:top w:val="none" w:sz="0" w:space="0" w:color="auto"/>
            <w:left w:val="none" w:sz="0" w:space="0" w:color="auto"/>
            <w:bottom w:val="none" w:sz="0" w:space="0" w:color="auto"/>
            <w:right w:val="none" w:sz="0" w:space="0" w:color="auto"/>
          </w:divBdr>
        </w:div>
        <w:div w:id="1711490234">
          <w:marLeft w:val="0"/>
          <w:marRight w:val="0"/>
          <w:marTop w:val="120"/>
          <w:marBottom w:val="0"/>
          <w:divBdr>
            <w:top w:val="none" w:sz="0" w:space="0" w:color="auto"/>
            <w:left w:val="none" w:sz="0" w:space="0" w:color="auto"/>
            <w:bottom w:val="none" w:sz="0" w:space="0" w:color="auto"/>
            <w:right w:val="none" w:sz="0" w:space="0" w:color="auto"/>
          </w:divBdr>
        </w:div>
        <w:div w:id="1720713806">
          <w:marLeft w:val="0"/>
          <w:marRight w:val="0"/>
          <w:marTop w:val="120"/>
          <w:marBottom w:val="0"/>
          <w:divBdr>
            <w:top w:val="none" w:sz="0" w:space="0" w:color="auto"/>
            <w:left w:val="none" w:sz="0" w:space="0" w:color="auto"/>
            <w:bottom w:val="none" w:sz="0" w:space="0" w:color="auto"/>
            <w:right w:val="none" w:sz="0" w:space="0" w:color="auto"/>
          </w:divBdr>
        </w:div>
        <w:div w:id="1734692170">
          <w:marLeft w:val="0"/>
          <w:marRight w:val="0"/>
          <w:marTop w:val="120"/>
          <w:marBottom w:val="0"/>
          <w:divBdr>
            <w:top w:val="none" w:sz="0" w:space="0" w:color="auto"/>
            <w:left w:val="none" w:sz="0" w:space="0" w:color="auto"/>
            <w:bottom w:val="none" w:sz="0" w:space="0" w:color="auto"/>
            <w:right w:val="none" w:sz="0" w:space="0" w:color="auto"/>
          </w:divBdr>
        </w:div>
        <w:div w:id="1871144349">
          <w:marLeft w:val="0"/>
          <w:marRight w:val="0"/>
          <w:marTop w:val="120"/>
          <w:marBottom w:val="0"/>
          <w:divBdr>
            <w:top w:val="none" w:sz="0" w:space="0" w:color="auto"/>
            <w:left w:val="none" w:sz="0" w:space="0" w:color="auto"/>
            <w:bottom w:val="none" w:sz="0" w:space="0" w:color="auto"/>
            <w:right w:val="none" w:sz="0" w:space="0" w:color="auto"/>
          </w:divBdr>
        </w:div>
        <w:div w:id="1914974729">
          <w:marLeft w:val="0"/>
          <w:marRight w:val="0"/>
          <w:marTop w:val="120"/>
          <w:marBottom w:val="0"/>
          <w:divBdr>
            <w:top w:val="none" w:sz="0" w:space="0" w:color="auto"/>
            <w:left w:val="none" w:sz="0" w:space="0" w:color="auto"/>
            <w:bottom w:val="none" w:sz="0" w:space="0" w:color="auto"/>
            <w:right w:val="none" w:sz="0" w:space="0" w:color="auto"/>
          </w:divBdr>
        </w:div>
        <w:div w:id="1924685122">
          <w:marLeft w:val="0"/>
          <w:marRight w:val="0"/>
          <w:marTop w:val="120"/>
          <w:marBottom w:val="0"/>
          <w:divBdr>
            <w:top w:val="none" w:sz="0" w:space="0" w:color="auto"/>
            <w:left w:val="none" w:sz="0" w:space="0" w:color="auto"/>
            <w:bottom w:val="none" w:sz="0" w:space="0" w:color="auto"/>
            <w:right w:val="none" w:sz="0" w:space="0" w:color="auto"/>
          </w:divBdr>
        </w:div>
        <w:div w:id="1959144038">
          <w:marLeft w:val="0"/>
          <w:marRight w:val="0"/>
          <w:marTop w:val="120"/>
          <w:marBottom w:val="0"/>
          <w:divBdr>
            <w:top w:val="none" w:sz="0" w:space="0" w:color="auto"/>
            <w:left w:val="none" w:sz="0" w:space="0" w:color="auto"/>
            <w:bottom w:val="none" w:sz="0" w:space="0" w:color="auto"/>
            <w:right w:val="none" w:sz="0" w:space="0" w:color="auto"/>
          </w:divBdr>
        </w:div>
        <w:div w:id="1964841371">
          <w:marLeft w:val="0"/>
          <w:marRight w:val="0"/>
          <w:marTop w:val="120"/>
          <w:marBottom w:val="0"/>
          <w:divBdr>
            <w:top w:val="none" w:sz="0" w:space="0" w:color="auto"/>
            <w:left w:val="none" w:sz="0" w:space="0" w:color="auto"/>
            <w:bottom w:val="none" w:sz="0" w:space="0" w:color="auto"/>
            <w:right w:val="none" w:sz="0" w:space="0" w:color="auto"/>
          </w:divBdr>
        </w:div>
        <w:div w:id="2072339506">
          <w:marLeft w:val="0"/>
          <w:marRight w:val="0"/>
          <w:marTop w:val="120"/>
          <w:marBottom w:val="0"/>
          <w:divBdr>
            <w:top w:val="none" w:sz="0" w:space="0" w:color="auto"/>
            <w:left w:val="none" w:sz="0" w:space="0" w:color="auto"/>
            <w:bottom w:val="none" w:sz="0" w:space="0" w:color="auto"/>
            <w:right w:val="none" w:sz="0" w:space="0" w:color="auto"/>
          </w:divBdr>
        </w:div>
      </w:divsChild>
    </w:div>
    <w:div w:id="2050572629">
      <w:bodyDiv w:val="1"/>
      <w:marLeft w:val="0"/>
      <w:marRight w:val="0"/>
      <w:marTop w:val="0"/>
      <w:marBottom w:val="0"/>
      <w:divBdr>
        <w:top w:val="none" w:sz="0" w:space="0" w:color="auto"/>
        <w:left w:val="none" w:sz="0" w:space="0" w:color="auto"/>
        <w:bottom w:val="none" w:sz="0" w:space="0" w:color="auto"/>
        <w:right w:val="none" w:sz="0" w:space="0" w:color="auto"/>
      </w:divBdr>
      <w:divsChild>
        <w:div w:id="115293541">
          <w:marLeft w:val="0"/>
          <w:marRight w:val="0"/>
          <w:marTop w:val="120"/>
          <w:marBottom w:val="0"/>
          <w:divBdr>
            <w:top w:val="none" w:sz="0" w:space="0" w:color="auto"/>
            <w:left w:val="none" w:sz="0" w:space="0" w:color="auto"/>
            <w:bottom w:val="none" w:sz="0" w:space="0" w:color="auto"/>
            <w:right w:val="none" w:sz="0" w:space="0" w:color="auto"/>
          </w:divBdr>
        </w:div>
        <w:div w:id="339698710">
          <w:marLeft w:val="0"/>
          <w:marRight w:val="0"/>
          <w:marTop w:val="120"/>
          <w:marBottom w:val="0"/>
          <w:divBdr>
            <w:top w:val="none" w:sz="0" w:space="0" w:color="auto"/>
            <w:left w:val="none" w:sz="0" w:space="0" w:color="auto"/>
            <w:bottom w:val="none" w:sz="0" w:space="0" w:color="auto"/>
            <w:right w:val="none" w:sz="0" w:space="0" w:color="auto"/>
          </w:divBdr>
        </w:div>
        <w:div w:id="705376739">
          <w:marLeft w:val="0"/>
          <w:marRight w:val="0"/>
          <w:marTop w:val="120"/>
          <w:marBottom w:val="0"/>
          <w:divBdr>
            <w:top w:val="none" w:sz="0" w:space="0" w:color="auto"/>
            <w:left w:val="none" w:sz="0" w:space="0" w:color="auto"/>
            <w:bottom w:val="none" w:sz="0" w:space="0" w:color="auto"/>
            <w:right w:val="none" w:sz="0" w:space="0" w:color="auto"/>
          </w:divBdr>
        </w:div>
        <w:div w:id="732586379">
          <w:marLeft w:val="0"/>
          <w:marRight w:val="0"/>
          <w:marTop w:val="120"/>
          <w:marBottom w:val="0"/>
          <w:divBdr>
            <w:top w:val="none" w:sz="0" w:space="0" w:color="auto"/>
            <w:left w:val="none" w:sz="0" w:space="0" w:color="auto"/>
            <w:bottom w:val="none" w:sz="0" w:space="0" w:color="auto"/>
            <w:right w:val="none" w:sz="0" w:space="0" w:color="auto"/>
          </w:divBdr>
        </w:div>
        <w:div w:id="818770305">
          <w:marLeft w:val="0"/>
          <w:marRight w:val="0"/>
          <w:marTop w:val="120"/>
          <w:marBottom w:val="0"/>
          <w:divBdr>
            <w:top w:val="none" w:sz="0" w:space="0" w:color="auto"/>
            <w:left w:val="none" w:sz="0" w:space="0" w:color="auto"/>
            <w:bottom w:val="none" w:sz="0" w:space="0" w:color="auto"/>
            <w:right w:val="none" w:sz="0" w:space="0" w:color="auto"/>
          </w:divBdr>
        </w:div>
        <w:div w:id="820123080">
          <w:marLeft w:val="0"/>
          <w:marRight w:val="0"/>
          <w:marTop w:val="120"/>
          <w:marBottom w:val="0"/>
          <w:divBdr>
            <w:top w:val="none" w:sz="0" w:space="0" w:color="auto"/>
            <w:left w:val="none" w:sz="0" w:space="0" w:color="auto"/>
            <w:bottom w:val="none" w:sz="0" w:space="0" w:color="auto"/>
            <w:right w:val="none" w:sz="0" w:space="0" w:color="auto"/>
          </w:divBdr>
        </w:div>
        <w:div w:id="925306162">
          <w:marLeft w:val="0"/>
          <w:marRight w:val="0"/>
          <w:marTop w:val="120"/>
          <w:marBottom w:val="0"/>
          <w:divBdr>
            <w:top w:val="none" w:sz="0" w:space="0" w:color="auto"/>
            <w:left w:val="none" w:sz="0" w:space="0" w:color="auto"/>
            <w:bottom w:val="none" w:sz="0" w:space="0" w:color="auto"/>
            <w:right w:val="none" w:sz="0" w:space="0" w:color="auto"/>
          </w:divBdr>
        </w:div>
        <w:div w:id="1220049748">
          <w:marLeft w:val="0"/>
          <w:marRight w:val="0"/>
          <w:marTop w:val="120"/>
          <w:marBottom w:val="0"/>
          <w:divBdr>
            <w:top w:val="none" w:sz="0" w:space="0" w:color="auto"/>
            <w:left w:val="none" w:sz="0" w:space="0" w:color="auto"/>
            <w:bottom w:val="none" w:sz="0" w:space="0" w:color="auto"/>
            <w:right w:val="none" w:sz="0" w:space="0" w:color="auto"/>
          </w:divBdr>
        </w:div>
        <w:div w:id="1229993602">
          <w:marLeft w:val="0"/>
          <w:marRight w:val="0"/>
          <w:marTop w:val="120"/>
          <w:marBottom w:val="96"/>
          <w:divBdr>
            <w:top w:val="none" w:sz="0" w:space="0" w:color="auto"/>
            <w:left w:val="single" w:sz="24" w:space="0" w:color="CED3F1"/>
            <w:bottom w:val="none" w:sz="0" w:space="0" w:color="auto"/>
            <w:right w:val="none" w:sz="0" w:space="0" w:color="auto"/>
          </w:divBdr>
        </w:div>
        <w:div w:id="1309746381">
          <w:marLeft w:val="0"/>
          <w:marRight w:val="0"/>
          <w:marTop w:val="120"/>
          <w:marBottom w:val="0"/>
          <w:divBdr>
            <w:top w:val="none" w:sz="0" w:space="0" w:color="auto"/>
            <w:left w:val="none" w:sz="0" w:space="0" w:color="auto"/>
            <w:bottom w:val="none" w:sz="0" w:space="0" w:color="auto"/>
            <w:right w:val="none" w:sz="0" w:space="0" w:color="auto"/>
          </w:divBdr>
        </w:div>
        <w:div w:id="1311710094">
          <w:marLeft w:val="0"/>
          <w:marRight w:val="0"/>
          <w:marTop w:val="120"/>
          <w:marBottom w:val="0"/>
          <w:divBdr>
            <w:top w:val="none" w:sz="0" w:space="0" w:color="auto"/>
            <w:left w:val="none" w:sz="0" w:space="0" w:color="auto"/>
            <w:bottom w:val="none" w:sz="0" w:space="0" w:color="auto"/>
            <w:right w:val="none" w:sz="0" w:space="0" w:color="auto"/>
          </w:divBdr>
        </w:div>
        <w:div w:id="1619675585">
          <w:marLeft w:val="0"/>
          <w:marRight w:val="0"/>
          <w:marTop w:val="120"/>
          <w:marBottom w:val="0"/>
          <w:divBdr>
            <w:top w:val="none" w:sz="0" w:space="0" w:color="auto"/>
            <w:left w:val="none" w:sz="0" w:space="0" w:color="auto"/>
            <w:bottom w:val="none" w:sz="0" w:space="0" w:color="auto"/>
            <w:right w:val="none" w:sz="0" w:space="0" w:color="auto"/>
          </w:divBdr>
        </w:div>
        <w:div w:id="1772432229">
          <w:marLeft w:val="0"/>
          <w:marRight w:val="0"/>
          <w:marTop w:val="120"/>
          <w:marBottom w:val="96"/>
          <w:divBdr>
            <w:top w:val="none" w:sz="0" w:space="0" w:color="auto"/>
            <w:left w:val="single" w:sz="24" w:space="0" w:color="CED3F1"/>
            <w:bottom w:val="none" w:sz="0" w:space="0" w:color="auto"/>
            <w:right w:val="none" w:sz="0" w:space="0" w:color="auto"/>
          </w:divBdr>
        </w:div>
        <w:div w:id="1847865280">
          <w:marLeft w:val="0"/>
          <w:marRight w:val="0"/>
          <w:marTop w:val="120"/>
          <w:marBottom w:val="0"/>
          <w:divBdr>
            <w:top w:val="none" w:sz="0" w:space="0" w:color="auto"/>
            <w:left w:val="none" w:sz="0" w:space="0" w:color="auto"/>
            <w:bottom w:val="none" w:sz="0" w:space="0" w:color="auto"/>
            <w:right w:val="none" w:sz="0" w:space="0" w:color="auto"/>
          </w:divBdr>
        </w:div>
        <w:div w:id="1963877102">
          <w:marLeft w:val="0"/>
          <w:marRight w:val="0"/>
          <w:marTop w:val="120"/>
          <w:marBottom w:val="0"/>
          <w:divBdr>
            <w:top w:val="none" w:sz="0" w:space="0" w:color="auto"/>
            <w:left w:val="none" w:sz="0" w:space="0" w:color="auto"/>
            <w:bottom w:val="none" w:sz="0" w:space="0" w:color="auto"/>
            <w:right w:val="none" w:sz="0" w:space="0" w:color="auto"/>
          </w:divBdr>
        </w:div>
        <w:div w:id="1975864692">
          <w:marLeft w:val="0"/>
          <w:marRight w:val="0"/>
          <w:marTop w:val="120"/>
          <w:marBottom w:val="0"/>
          <w:divBdr>
            <w:top w:val="none" w:sz="0" w:space="0" w:color="auto"/>
            <w:left w:val="none" w:sz="0" w:space="0" w:color="auto"/>
            <w:bottom w:val="none" w:sz="0" w:space="0" w:color="auto"/>
            <w:right w:val="none" w:sz="0" w:space="0" w:color="auto"/>
          </w:divBdr>
        </w:div>
        <w:div w:id="2025933997">
          <w:marLeft w:val="0"/>
          <w:marRight w:val="0"/>
          <w:marTop w:val="120"/>
          <w:marBottom w:val="0"/>
          <w:divBdr>
            <w:top w:val="none" w:sz="0" w:space="0" w:color="auto"/>
            <w:left w:val="none" w:sz="0" w:space="0" w:color="auto"/>
            <w:bottom w:val="none" w:sz="0" w:space="0" w:color="auto"/>
            <w:right w:val="none" w:sz="0" w:space="0" w:color="auto"/>
          </w:divBdr>
        </w:div>
      </w:divsChild>
    </w:div>
    <w:div w:id="2094087143">
      <w:bodyDiv w:val="1"/>
      <w:marLeft w:val="0"/>
      <w:marRight w:val="0"/>
      <w:marTop w:val="0"/>
      <w:marBottom w:val="0"/>
      <w:divBdr>
        <w:top w:val="none" w:sz="0" w:space="0" w:color="auto"/>
        <w:left w:val="none" w:sz="0" w:space="0" w:color="auto"/>
        <w:bottom w:val="none" w:sz="0" w:space="0" w:color="auto"/>
        <w:right w:val="none" w:sz="0" w:space="0" w:color="auto"/>
      </w:divBdr>
      <w:divsChild>
        <w:div w:id="27223186">
          <w:marLeft w:val="0"/>
          <w:marRight w:val="0"/>
          <w:marTop w:val="120"/>
          <w:marBottom w:val="0"/>
          <w:divBdr>
            <w:top w:val="none" w:sz="0" w:space="0" w:color="auto"/>
            <w:left w:val="none" w:sz="0" w:space="0" w:color="auto"/>
            <w:bottom w:val="none" w:sz="0" w:space="0" w:color="auto"/>
            <w:right w:val="none" w:sz="0" w:space="0" w:color="auto"/>
          </w:divBdr>
        </w:div>
        <w:div w:id="164326984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70736874/" TargetMode="External"/><Relationship Id="rId18" Type="http://schemas.openxmlformats.org/officeDocument/2006/relationships/hyperlink" Target="http://base.garant.ru/70736874/" TargetMode="External"/><Relationship Id="rId26" Type="http://schemas.openxmlformats.org/officeDocument/2006/relationships/hyperlink" Target="http://base.garant.ru/70736874/" TargetMode="External"/><Relationship Id="rId39" Type="http://schemas.openxmlformats.org/officeDocument/2006/relationships/hyperlink" Target="http://base.garant.ru/70736874/" TargetMode="External"/><Relationship Id="rId3" Type="http://schemas.openxmlformats.org/officeDocument/2006/relationships/numbering" Target="numbering.xml"/><Relationship Id="rId21" Type="http://schemas.openxmlformats.org/officeDocument/2006/relationships/hyperlink" Target="http://base.garant.ru/70736874/" TargetMode="External"/><Relationship Id="rId34"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base.garant.ru/70736874/" TargetMode="External"/><Relationship Id="rId17" Type="http://schemas.openxmlformats.org/officeDocument/2006/relationships/hyperlink" Target="http://base.garant.ru/70736874/" TargetMode="External"/><Relationship Id="rId25" Type="http://schemas.openxmlformats.org/officeDocument/2006/relationships/hyperlink" Target="http://base.garant.ru/70736874/" TargetMode="External"/><Relationship Id="rId33" Type="http://schemas.openxmlformats.org/officeDocument/2006/relationships/hyperlink" Target="http://base.garant.ru/70736874/" TargetMode="External"/><Relationship Id="rId38" Type="http://schemas.openxmlformats.org/officeDocument/2006/relationships/hyperlink" Target="http://base.garant.ru/70736874/" TargetMode="External"/><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base.garant.ru/70736874/" TargetMode="External"/><Relationship Id="rId20" Type="http://schemas.openxmlformats.org/officeDocument/2006/relationships/hyperlink" Target="http://base.garant.ru/70736874/" TargetMode="External"/><Relationship Id="rId29" Type="http://schemas.openxmlformats.org/officeDocument/2006/relationships/hyperlink" Target="http://base.garant.ru/70736874/" TargetMode="External"/><Relationship Id="rId41" Type="http://schemas.openxmlformats.org/officeDocument/2006/relationships/hyperlink" Target="http://base.garant.ru/7073687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70736874/" TargetMode="External"/><Relationship Id="rId24" Type="http://schemas.openxmlformats.org/officeDocument/2006/relationships/hyperlink" Target="http://base.garant.ru/70736874/" TargetMode="External"/><Relationship Id="rId32" Type="http://schemas.openxmlformats.org/officeDocument/2006/relationships/hyperlink" Target="http://base.garant.ru/70736874/" TargetMode="External"/><Relationship Id="rId37" Type="http://schemas.openxmlformats.org/officeDocument/2006/relationships/hyperlink" Target="http://base.garant.ru/70736874/" TargetMode="External"/><Relationship Id="rId40" Type="http://schemas.openxmlformats.org/officeDocument/2006/relationships/hyperlink" Target="http://base.garant.ru/70736874/" TargetMode="External"/><Relationship Id="rId45" Type="http://schemas.openxmlformats.org/officeDocument/2006/relationships/hyperlink" Target="http://base.garant.ru/70736874/" TargetMode="External"/><Relationship Id="rId5" Type="http://schemas.openxmlformats.org/officeDocument/2006/relationships/settings" Target="settings.xml"/><Relationship Id="rId15" Type="http://schemas.openxmlformats.org/officeDocument/2006/relationships/hyperlink" Target="http://base.garant.ru/70736874/" TargetMode="External"/><Relationship Id="rId23" Type="http://schemas.openxmlformats.org/officeDocument/2006/relationships/hyperlink" Target="http://base.garant.ru/70736874/" TargetMode="External"/><Relationship Id="rId28" Type="http://schemas.openxmlformats.org/officeDocument/2006/relationships/hyperlink" Target="http://base.garant.ru/70736874/" TargetMode="External"/><Relationship Id="rId36" Type="http://schemas.openxmlformats.org/officeDocument/2006/relationships/hyperlink" Target="http://base.garant.ru/70736874/" TargetMode="External"/><Relationship Id="rId10" Type="http://schemas.openxmlformats.org/officeDocument/2006/relationships/hyperlink" Target="http://base.garant.ru/70736874/" TargetMode="External"/><Relationship Id="rId19" Type="http://schemas.openxmlformats.org/officeDocument/2006/relationships/hyperlink" Target="http://base.garant.ru/70736874/" TargetMode="External"/><Relationship Id="rId31" Type="http://schemas.openxmlformats.org/officeDocument/2006/relationships/hyperlink" Target="http://base.garant.ru/70736874/" TargetMode="External"/><Relationship Id="rId44" Type="http://schemas.openxmlformats.org/officeDocument/2006/relationships/hyperlink" Target="http://base.garant.ru/70736874/"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base.garant.ru/70736874/" TargetMode="External"/><Relationship Id="rId22" Type="http://schemas.openxmlformats.org/officeDocument/2006/relationships/hyperlink" Target="http://base.garant.ru/70736874/" TargetMode="External"/><Relationship Id="rId27" Type="http://schemas.openxmlformats.org/officeDocument/2006/relationships/hyperlink" Target="http://base.garant.ru/70736874/" TargetMode="External"/><Relationship Id="rId30" Type="http://schemas.openxmlformats.org/officeDocument/2006/relationships/hyperlink" Target="http://base.garant.ru/70736874/" TargetMode="External"/><Relationship Id="rId35" Type="http://schemas.openxmlformats.org/officeDocument/2006/relationships/hyperlink" Target="http://base.garant.ru/70736874/" TargetMode="External"/><Relationship Id="rId43" Type="http://schemas.openxmlformats.org/officeDocument/2006/relationships/hyperlink" Target="http://base.garant.ru/70736874/"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ООО «САРСТРОЙНИИПРОЕКТ», 2017 г.</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6E181F-C883-480F-884C-9FCD5975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25458</Words>
  <Characters>145114</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Иван Юрьевич Горяченков</cp:lastModifiedBy>
  <cp:revision>4</cp:revision>
  <cp:lastPrinted>2019-09-10T07:05:00Z</cp:lastPrinted>
  <dcterms:created xsi:type="dcterms:W3CDTF">2022-09-14T06:29:00Z</dcterms:created>
  <dcterms:modified xsi:type="dcterms:W3CDTF">2022-12-07T14:50:00Z</dcterms:modified>
</cp:coreProperties>
</file>