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61" w:rsidRPr="00992161" w:rsidRDefault="00992161" w:rsidP="0099216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92161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Долгосрочная целевая программа "допризывная подготовка молодежи к военной службе в муниципальном образовании Киреевский район на 2012-2015 годы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ДОЛГОСРОЧНАЯ ЦЕЛЕВАЯ ПРОГРАММА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«Допризывная подготовка молодежи к военной службе в муниципальном образовании Киреевский район на 2012-2015 годы»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Паспорт долгосрочной целевой программы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955"/>
      </w:tblGrid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Долгосрочная целевая программа «Допризывная подготовка молодежи к военной службе в муниципальном образовании Киреевский район на 2012-2015 годы»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Муниципальный заказчик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Основные разработчики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Исполнители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Администрация муниципального образования Киреевский район;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учреждения образования, здравоохранения, культуры, молодежной политики, физкультуры и спорта;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отдел военного комиссариата Тульской области по Киреевскому району, общественные организации военно-патриотической направленности, действующие на территории Киреевского района (по согласованию)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Цели и задачи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Цель долгосрочной целевой программы: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-дальнейшее развитие, совершенствование и укрепление системы допризывной подготовки молодежи к военной службе в муниципальном образовании Киреевский район.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Задачи долгосрочной целевой программы: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улучшение состояния здоровья и повышение качества медицинского освидетельствования молодежи, которая подлежит призыву на военную службу;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-повышение уровня физической подготовленности юношей к военной службе;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совершенствование военно-патриотического воспитания молодежи и повышение мотивации к военной службе в современных условиях;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получение учащимися в образовательных учреждениях начальных знаний в области обороны и основ военной службы;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- всестороннее и качественное обучение по военно-учетным специальностям.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допризывной и призывной молодежи, охваченной мероприятиями Программы, от общего числа граждан данной категории.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клубов, кружков, объединений военно-патриотической направленности по отношению к общему количеству клубов, кружков, действующих в учреждениях образования и культуры.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допризывной молодежи, регулярно участвующей в районных мероприятиях военно-патриотической направленности.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массовых мероприятий военно-патриотической направленности в общем количестве массовых мероприятий, проводимых в учреждениях культуры и образования.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юношей, признанных годными к военной службе, в общем количестве лиц, вызванных на мероприятия, связанные с призывом.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допризывной молодежи, регулярно занимающейся физкультурой и спортом в учреждениях образования, спорта.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кружков, секций спортивной направленности в общем количестве кружком и секций в учреждениях образования и спорта.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Доля программ по основам патриотического воспитания в образовательных учреждениях в общем количестве программ.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Качество обученности юношей старших классов в сфере начальных знаний в области обороны и основ военной службы.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Количество допризывников, обученных по военно-учетным специальностям на базе НОУ ДПО Киреевского СТК ДОСААФ России по Тульской области.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Сроки реализации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2012-2015 гг.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Перечень подпрограмм (мероприятий)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Совершенствование нормативной базы, научно-теоретических и методических основ допризывной подготовки молодежи.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Медицинское обеспечение призыва граждан на военную службу.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Физическая и спортивная подготовка юношей к военной службе.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Военно-патриотическое воспитание допризывной молодежи.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Подготовка допризывной молодежи по военно-учетным </w:t>
            </w: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специальностям.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Пропаганда гражданственности и патриотизма через СМИ.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Объемы и источники финансирования, в том числе по годам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2012 год - средства бюджета муниципального образования Киреевский район – 218,25 тыс. руб. Всего – 218,25 тыс. руб.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2013 год – средства бюджета муниципального образования Киреевский район – 239,25 тыс. руб. Всего – 239,25 тыс. руб.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2014 год – средства бюджета муниципального образования Киреевский район – 263,25 тыс. руб. Всего – 263,25 тыс. руб.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2015 год – средства бюджета муниципального образования Киреевский район – 289,88 тыс. руб. Всего – 289,88 тыс. руб.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Ожидаемые конечные результаты реализации долгосрочной целевой программы</w:t>
            </w:r>
          </w:p>
        </w:tc>
        <w:tc>
          <w:tcPr>
            <w:tcW w:w="5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повышение престижа военной службы в рядах Вооруженных сил Российской Федерации;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повышение уровня знаний молодежи допризывного возраста в вопросах адаптации, межличностного общения, формирования эмоционально-волевой устойчивости;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увеличение количества юношей, занимающихся военно-прикладными видами спорта;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 увеличение количества юношей допризывного возраста, признанных годными к военной службе.</w:t>
            </w:r>
          </w:p>
        </w:tc>
      </w:tr>
    </w:tbl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1. Содержание проблемы и обоснование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ее решения программно-целевым методом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Подготовка допризывной молодежи – один из важнейших элементов социально-экономического и социально-политического развития государства. Поэтому создание и развитие эффективной системы допризывной подготовки молодежи является одной из важнейших задач общества.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 настоящее время допризывная подготовка молодежи в муниципальном образовании Киреевский район осуществляется: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государственными образовательными учреждениями всех типов и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видов;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муниципальными общеобразовательными учреждениями;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муниципальными учреждениями дополнительного образования детей;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НОУ ДПО Киреевского СТК ДОСААФ России по Тульской области;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общественными и другими организациями, имеющими в своих уставных документах данный вид деятельности.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Допризывная подготовка граждан (подготовка к военной службе) предусматривает обязательную и добровольную подготовку.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Обязательная подготовка граждан к военной службе включает: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а) подготовку по основам военной службы в общеобразовательном учреждении, образовательном учреждении среднего (полного) общего образования, образовательном учреждении начального профессионального и среднего профессионального образования;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в) военно-патриотическое воспитание;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г) подготовку по военно-учетным специальностям по направлению военного комиссариата;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д) медицинское освидетельствование и медицинское обследование;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е) проведение лечебно-оздоровительных мероприятий.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Добровольная подготовка граждан к военной службе предусматривает: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а) занятие военно-прикладными видами спорта;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б) обучение по дополнительным образовательным программам, имеющим целью военную подготовку несовершеннолетних граждан, в общеобразовательных учреждениях,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Анализ состояния призыва граждан Киреевского района на военную службу в 2008-2010 годах показывает, что мероприятия, проводимые органами местного самоуправления Киреевского района, отдела военного комиссариата Тульской области по Киреевскому району направлены на безусловное выполнение плана призыва граждан на военную службу.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Однако уровень подготовленности к военной службе молодых людей, включая их физическую и морально-психологическую готовность, становится все ниже.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Существующая система допризывной подготовки молодежи в муниципальном образовании Киреевский район требует определенных изменений.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Базовым фактором, определяющим способность молодого человека проходить военную службу, является состояние его физического развития и здоровья.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результатами медицинского освидетельствования граждан при первоначальной постановке на воинский учет показатель годности составил: в 2008 г. – 61,3%, в 2009 г. – 64,3%, в 2010 г. – 67,0%. А при призыве граждан на военную службу данный показатель снижается: в 2008 г. – 59,1 %, 58,4%, в 2010 г. – 64,2%.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По категориям годности к военной службе ситуация складывается следующим образом: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1206"/>
        <w:gridCol w:w="1170"/>
        <w:gridCol w:w="1206"/>
        <w:gridCol w:w="1156"/>
        <w:gridCol w:w="1206"/>
        <w:gridCol w:w="1156"/>
      </w:tblGrid>
      <w:tr w:rsidR="00992161" w:rsidRPr="00992161" w:rsidTr="00992161">
        <w:trPr>
          <w:tblCellSpacing w:w="0" w:type="dxa"/>
        </w:trPr>
        <w:tc>
          <w:tcPr>
            <w:tcW w:w="2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категории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2008 год, %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2009 год, %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2010 год, %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2161" w:rsidRPr="00992161" w:rsidRDefault="00992161" w:rsidP="00992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 первона-чальной постанов-ке на воинский учет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 призыве на военную службу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 первона-чальной постанов-ке на воинский учет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 призыве на военную службу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 первона-чальной постанов-ке на воинский учет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 призыве на военную службу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 – годен к военной службе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29,4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24,0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37,0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20,5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35,2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26,0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 – годен к военной службе с незначительными ограничениями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32,0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35,1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27,3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37,9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31,9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38,2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В – ограниченно годен к военной службе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14,7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35,2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7,8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32,7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16,1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27,8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 – временно не годен к военной службе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21,2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4,8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25,5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7,2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16,3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6,9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 – не годен к военной службе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2,4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0,5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1,1</w:t>
            </w:r>
          </w:p>
        </w:tc>
      </w:tr>
    </w:tbl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Данные показатели свидетельствуют о снижении количества граждан, годных к военной службе, от первоначальной постановки на воинский учет до призыва на военную службу.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Структура заболеваний, препятствующих военной службе (категории «В», «Г», «Д»), следующая: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4003"/>
        <w:gridCol w:w="3989"/>
      </w:tblGrid>
      <w:tr w:rsidR="00992161" w:rsidRPr="00992161" w:rsidTr="00992161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Место в структуре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 первоначальной постановке</w:t>
            </w:r>
          </w:p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воинский учет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При призыве на военную службу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Эндокринные болезни, расстройства органов питания и обмена веществ, 17,9%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Болезни костно-мышечной системы, 17,2%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Болезни нервной системы, 14,0%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Болезни органов пищеварения, 13,4%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Психические расстройства и болезни костно-мышечной системы, по 11,8%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Психические болезни, 12,3%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Болезни системы кровообращения, 11,5%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Болезни системы кровообращения, 11,3%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Болезни органов дыхания, 7,4%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Болезни нервной системы, 7,4%</w:t>
            </w:r>
          </w:p>
        </w:tc>
      </w:tr>
      <w:tr w:rsidR="00992161" w:rsidRPr="00992161" w:rsidTr="00992161">
        <w:trPr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</w:t>
            </w:r>
          </w:p>
        </w:tc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----------------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161" w:rsidRPr="00992161" w:rsidRDefault="00992161" w:rsidP="009921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992161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Болезни мочеполовой системы и последствия травм, 6,8%</w:t>
            </w:r>
          </w:p>
        </w:tc>
      </w:tr>
    </w:tbl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Важное значение для здоровья молодежи имеет система организации горячего школьного питания. В муниципальном образовании Киреевский район к 1 сентября 2010 года завершен процесс создания сети школьных базовых столовых, что позволило значительно улучшить качество питания школьников. Однако, реальные ощутимые результаты от этого можно получить лишь через несколько лет.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За три анализируемых года был выявлен 1 призывник с ВИЧ-инфекцией, за употребление наркотических веществ и с алкогольной зависимостью от призыва было освобождено 16 человек, туберкулез выявлен у 7 человек.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 Киреевском районе в 2009 году в ряды Вооруженных сил было призвано 299 человек, в 2010 году – 306. При этом число лиц, уклоняющихся от мероприятий, связанных с призывом, соответственно составило: 162 и 172 человека или 13,38% и 16,21% от общего числа вызываемых лиц.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Все это является следствием не только проблем с состоянием здоровья, но и недостаточным уровнем физического развития допризывников, не эффективной системой медицинских и оздоровительных мероприятий.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Основные мероприятия по допризывной подготовке в настоящее время реализуются в процессе преподавания предмета "Основы безопасности жизнедеятельности" (далее - ОБЖ), по курсу "Основы военной службы" (далее - ОВС).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Вместе с тем, действующие программы по основам военной службы, не превышающие по объему 70 часов, не могут компенсировать необходимый объем подготовки военнослужащих в условиях сокращения сроков военной службы по призыву. В тоже время не в полной мере задействован имеющийся кадровый и материальный ресурс.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Учебно-материальное и техническое обеспечение деятельности военно-патриотических объединений (клубов) является недостаточным.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Практически не увеличивается число молодых людей, проходящих подготовку по специальностям водителей категорий «В, С» на базе НОУ ДПО Киреевского СТК ДОСААФ России по Тульской области. В 2008-2010 годах их количество составляло 31, 24 и 30 человек соответственно.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Важным элементом обязательной подготовки граждан к военной службе является военно-патриотическое воспитание граждан. В муниципальном образовании Киреевский район это работа осуществляется в рамках долгосрочной целевой программы «Патриотическое воспитание граждан муниципального образования Киреевский района на 2011-2013 годы», утвержденной постановлением главы администрации муниципального образования Киреевский район от 27.12.2010 г. № 1208. В муниципальном образовании Киреевский район сложилась система патриотического воспитания молодежи, действует разветвленная сеть патриотических общественных объединений, клубов, кружков, налажено тесное взаимодействие органов, учреждений и общественных организаций в данном направлении. Большую работу по военно-патриотическому воспитанию допризывной молодежи проводит Киреевский районный Совет ветеранов (пенсионеров) войны, труда, Вооруженных сил и правоохранительных органов. Вместе с тем, недостаточна база для развития технических кружков и секций.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Наряду с объективными фактами выявлен ряд причин уклонения граждан от военной службы: нежелание исполнять конституционные обязанности; психологический барьер, боязнь неуставных отношений; боязнь физических и моральных нагрузок, которые неизбежно возникают в период исполнения воинской обязанности; наличие высокооплачиваемой работы либо вероятность потерять престижное место.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Выявленные проблемы требуют совершенствования системы допризывной подготовки молодежи, создания условий для подготовки физически и морально - психологически адаптированных призывников, обладающих положительной мотивацией к прохождению военной службы, получивших подготовку по основам военной службы и военно-учетным специальностям. Решать данные вопросы необходимо, используя программно-целевые методы и подходы.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2. Цели, задачи, основные мероприятия и сроки реализации долгосрочной целевой Программы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Цель Программы – дальнейшее развитие, совершенствование и укрепление системы допризывной подготовки молодежи к военной службе в муниципальном образовании Киреевский район.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Для этого необходимо решение следующих задач: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создание условий для подготовки физически и морально-психологически подготовленных призывников, обладающих положительной мотивацией к прохождению военной службы, получивших подготовку по основам военной службы и военно-учетным специальностям.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улучшение состояния здоровья и повышение качества медицинского освидетельствования молодежи, которая подлежит призыву на военную службу;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повышение уровня физической подготовленности юношей к военной службе;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военно-патриотического воспитания молодежи и повышение мотивации к военной службе в современных условиях;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получение учащимися в образовательных учреждениях начальных знаний в области обороны и основ военной службы;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всестороннее и качественное обучение по военно-учетным специальностям.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Данные задачи будут решаться в соответствии со следующими направлениями деятельности.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Решение задачи по улучшению состояния здоровья молодежи и повышению качества медицинского освидетельствования граждан при первоначальной постановке на воинский учет и призыве на военную службу включает в себя: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разработку и внедрение системы ежегодного мониторинга состояния здоровья, физического и психологического развития молодого человека;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реализацию мероприятий по формированию здорового образа жизни у допризывников, включая сокращение потребление алкоголя и табака;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физкультурно-оздоровительной работы в образовательных учреждениях, разработку различных комплексов физического оздоровления обучающихся и воспитанников;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разработку, внедрение и реализацию в образовательных учреждениях программ здорового образа жизни;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переподготовку (повышение квалификации) медицинских работников, участвующих в медицинском освидетельствовании граждан при первоначальной постановке на воинский учет и призыве на военную службу, по основной специальности и военно-врачебной экспертизе.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Повышение уровня физической подготовленности юношей к военной службе включает в себя: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пропаганду физической культуры и спорта как важнейшей составляющей здорового образа жизни;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учебной и спортивной базы образовательных учреждений;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оказание информационной поддержки молодежи в организации занятий физической культурой и спортом;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увеличение числа детей, подростков и молодежи, систематически занимающихся физической культурой и спортом и участвующих в массовых спортивных мероприятиях;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проведение районных Спартакиад допризывной молодежи;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расширение сети физкультурно-оздоровительных кружков, клубов, увеличение количества спортивных команд, функционирующих на базе образовательных учреждений и по месту жительства;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формирование механизмов привлечения внебюджетных средств для развития и поддержки видов спорта, направленных на обеспечение подготовки молодежи к военной службе.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Решение задачи по совершенствованию военно-патриотического воспитания молодежи и повышение мотивации к военной службе в современных условиях включает в себя: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системы взаимодействия учебных заведений всех уровней с организациями ветеранов боевых действий и вооруженных конфликтов, музеями боевой славы;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организацию взаимодействия родительской общественности по вопросам морально-психологической подготовки юношей к военной службе, популяризации службы в Вооруженных Силах;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совершенствование взаимодействия структур органов местного самоуправления с общественными организациями, реализующими вопросы патриотического воспитания;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внедрение новых форм военно-патриотической работы, в том числе разработку региональных туристических маршрутов для молодежи по местам боевой славы;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создание военно-патриотических медиа-программ, имеющих целью героизацию образа защитника Отечества.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Решение задачи получения обучающимися в образовательных учреждениях начальных знаний в области обороны и основ военной службы включает в себя: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внедрение в учебный процесс (учебные сборы) современных обучающих технологий, игровых методов (пейнтбол, мультимедийные тиры и др.);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организацию военно-полевых сборов с юношами на базе военно-спортивного туристического лагеря;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Решение задачи по повышению качества подготовки по военно-учетным специальностям включает в себя: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учебно-материальной НОУ ДПО Киреевского СТК ДОСААФ России по Тульской области.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Система подготовки молодежи муниципального образования Киреевский район к военной службе должна основываться на следующих принципах: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массовость - система подготовки юношей к военной службе должна охватывать молодежь, начиная с младшего школьного возраста (физическое развитие и военно-патриотическое воспитание - с дошкольного возраста);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системность - подготовка к военной службе должна строиться на целостной системе мер, направленных на физическую, нравственную и морально-психологическую подготовку граждан, а также специальную подготовку по военно-учетным специальностям;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скоординированность - координация действий законодательных, исполнительных органов местного самоуправления и общественных организаций;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- оперативность - своевременное реагирование на изменяющиеся требования к организации системы подготовки граждан к военной службе в текущий период.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92161">
        <w:rPr>
          <w:rFonts w:ascii="Times New Roman" w:eastAsia="Times New Roman" w:hAnsi="Times New Roman" w:cs="Times New Roman"/>
          <w:color w:val="052635"/>
          <w:lang w:eastAsia="ru-RU"/>
        </w:rPr>
        <w:t>Сроки реализации Программы 2012-2015 годы.</w:t>
      </w: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992161" w:rsidRPr="00992161" w:rsidRDefault="00992161" w:rsidP="009921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992161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Перечень мероприятий по реализации долгосрочной целевой программы</w:t>
        </w:r>
      </w:hyperlink>
    </w:p>
    <w:p w:rsidR="003E2F77" w:rsidRDefault="003E2F77">
      <w:bookmarkStart w:id="0" w:name="_GoBack"/>
      <w:bookmarkEnd w:id="0"/>
    </w:p>
    <w:sectPr w:rsidR="003E2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52"/>
    <w:rsid w:val="003E2F77"/>
    <w:rsid w:val="00547A52"/>
    <w:rsid w:val="0099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21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2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dministration/12101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2763</Words>
  <Characters>15755</Characters>
  <Application>Microsoft Office Word</Application>
  <DocSecurity>0</DocSecurity>
  <Lines>131</Lines>
  <Paragraphs>36</Paragraphs>
  <ScaleCrop>false</ScaleCrop>
  <Company/>
  <LinksUpToDate>false</LinksUpToDate>
  <CharactersWithSpaces>18482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2016-11-17T08:14:00Z</dcterms:created>
  <dcterms:modified xsi:type="dcterms:W3CDTF">2016-11-17T08:14:00Z</dcterms:modified>
</cp:coreProperties>
</file>