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28B" w:rsidRDefault="001B328B" w:rsidP="00A91477">
      <w:pPr>
        <w:pStyle w:val="a4"/>
        <w:spacing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 w:rsidRPr="00392ED2">
        <w:rPr>
          <w:rFonts w:ascii="PT Astra Serif" w:hAnsi="PT Astra Serif" w:cs="Times New Roman"/>
          <w:sz w:val="24"/>
          <w:szCs w:val="24"/>
        </w:rPr>
        <w:t xml:space="preserve">В </w:t>
      </w:r>
      <w:r w:rsidR="00E628A5">
        <w:rPr>
          <w:rFonts w:ascii="PT Astra Serif" w:hAnsi="PT Astra Serif" w:cs="Times New Roman"/>
          <w:sz w:val="24"/>
          <w:szCs w:val="24"/>
        </w:rPr>
        <w:t xml:space="preserve">первом квартале </w:t>
      </w:r>
      <w:r w:rsidR="00392ED2" w:rsidRPr="00392ED2">
        <w:rPr>
          <w:rFonts w:ascii="PT Astra Serif" w:hAnsi="PT Astra Serif" w:cs="Times New Roman"/>
          <w:sz w:val="24"/>
          <w:szCs w:val="24"/>
        </w:rPr>
        <w:t>202</w:t>
      </w:r>
      <w:r w:rsidR="00E628A5">
        <w:rPr>
          <w:rFonts w:ascii="PT Astra Serif" w:hAnsi="PT Astra Serif" w:cs="Times New Roman"/>
          <w:sz w:val="24"/>
          <w:szCs w:val="24"/>
        </w:rPr>
        <w:t>5</w:t>
      </w:r>
      <w:r w:rsidR="00392ED2" w:rsidRPr="00392ED2">
        <w:rPr>
          <w:rFonts w:ascii="PT Astra Serif" w:hAnsi="PT Astra Serif" w:cs="Times New Roman"/>
          <w:sz w:val="24"/>
          <w:szCs w:val="24"/>
        </w:rPr>
        <w:t xml:space="preserve"> год</w:t>
      </w:r>
      <w:r w:rsidR="00E628A5">
        <w:rPr>
          <w:rFonts w:ascii="PT Astra Serif" w:hAnsi="PT Astra Serif" w:cs="Times New Roman"/>
          <w:sz w:val="24"/>
          <w:szCs w:val="24"/>
        </w:rPr>
        <w:t>а</w:t>
      </w:r>
      <w:r w:rsidRPr="00392ED2">
        <w:rPr>
          <w:rFonts w:ascii="PT Astra Serif" w:hAnsi="PT Astra Serif" w:cs="Times New Roman"/>
          <w:sz w:val="24"/>
          <w:szCs w:val="24"/>
        </w:rPr>
        <w:t xml:space="preserve"> административная комиссия муниципального образования Киреевский район провела </w:t>
      </w:r>
      <w:r w:rsidR="00E628A5">
        <w:rPr>
          <w:rFonts w:ascii="PT Astra Serif" w:hAnsi="PT Astra Serif" w:cs="Times New Roman"/>
          <w:sz w:val="24"/>
          <w:szCs w:val="24"/>
        </w:rPr>
        <w:t>6</w:t>
      </w:r>
      <w:r w:rsidRPr="00392ED2">
        <w:rPr>
          <w:rFonts w:ascii="PT Astra Serif" w:hAnsi="PT Astra Serif" w:cs="Times New Roman"/>
          <w:sz w:val="24"/>
          <w:szCs w:val="24"/>
        </w:rPr>
        <w:t xml:space="preserve"> заседаний, где рассмотрено </w:t>
      </w:r>
      <w:r w:rsidR="00E628A5">
        <w:rPr>
          <w:rFonts w:ascii="PT Astra Serif" w:hAnsi="PT Astra Serif" w:cs="Times New Roman"/>
          <w:sz w:val="24"/>
          <w:szCs w:val="24"/>
        </w:rPr>
        <w:t>45</w:t>
      </w:r>
      <w:r w:rsidRPr="00392ED2">
        <w:rPr>
          <w:rFonts w:ascii="PT Astra Serif" w:hAnsi="PT Astra Serif" w:cs="Times New Roman"/>
          <w:sz w:val="24"/>
          <w:szCs w:val="24"/>
        </w:rPr>
        <w:t xml:space="preserve"> дел об административных правонарушениях</w:t>
      </w:r>
      <w:r w:rsidR="00A91477" w:rsidRPr="00392ED2">
        <w:rPr>
          <w:rFonts w:ascii="PT Astra Serif" w:hAnsi="PT Astra Serif" w:cs="Times New Roman"/>
          <w:sz w:val="24"/>
          <w:szCs w:val="24"/>
        </w:rPr>
        <w:t>.</w:t>
      </w:r>
    </w:p>
    <w:p w:rsidR="008C0709" w:rsidRPr="008C0709" w:rsidRDefault="008C0709" w:rsidP="008C0709">
      <w:pPr>
        <w:pStyle w:val="a4"/>
        <w:spacing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 w:rsidRPr="008C0709">
        <w:rPr>
          <w:rFonts w:ascii="PT Astra Serif" w:hAnsi="PT Astra Serif" w:cs="Times New Roman"/>
          <w:sz w:val="24"/>
          <w:szCs w:val="24"/>
        </w:rPr>
        <w:t>Заседания административной комиссии провод</w:t>
      </w:r>
      <w:r w:rsidR="00655EDC">
        <w:rPr>
          <w:rFonts w:ascii="PT Astra Serif" w:hAnsi="PT Astra Serif" w:cs="Times New Roman"/>
          <w:sz w:val="24"/>
          <w:szCs w:val="24"/>
        </w:rPr>
        <w:t>ились</w:t>
      </w:r>
      <w:r w:rsidRPr="008C0709">
        <w:rPr>
          <w:rFonts w:ascii="PT Astra Serif" w:hAnsi="PT Astra Serif" w:cs="Times New Roman"/>
          <w:sz w:val="24"/>
          <w:szCs w:val="24"/>
        </w:rPr>
        <w:t xml:space="preserve"> с периодичностью, обеспечивающей соблюдение сроков рассмотрения дел об административных правонарушениях, предусмотренных ч. 1 ст. 29.6 КоАП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8C0709">
        <w:rPr>
          <w:rFonts w:ascii="PT Astra Serif" w:hAnsi="PT Astra Serif" w:cs="Times New Roman"/>
          <w:sz w:val="24"/>
          <w:szCs w:val="24"/>
        </w:rPr>
        <w:t>РФ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8C0709">
        <w:rPr>
          <w:rFonts w:ascii="PT Astra Serif" w:hAnsi="PT Astra Serif" w:cs="Times New Roman"/>
          <w:sz w:val="24"/>
          <w:szCs w:val="24"/>
        </w:rPr>
        <w:t xml:space="preserve">(по утвержденному графику - 2 раза в месяц). </w:t>
      </w:r>
    </w:p>
    <w:p w:rsidR="001B328B" w:rsidRPr="00392ED2" w:rsidRDefault="001B328B" w:rsidP="008C0709">
      <w:pPr>
        <w:pStyle w:val="a4"/>
        <w:spacing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 w:rsidRPr="00392ED2">
        <w:rPr>
          <w:rFonts w:ascii="PT Astra Serif" w:hAnsi="PT Astra Serif" w:cs="Times New Roman"/>
          <w:sz w:val="24"/>
          <w:szCs w:val="24"/>
        </w:rPr>
        <w:t>По результатам рассмотрения материалов об ад</w:t>
      </w:r>
      <w:r w:rsidR="00392ED2" w:rsidRPr="00392ED2">
        <w:rPr>
          <w:rFonts w:ascii="PT Astra Serif" w:hAnsi="PT Astra Serif" w:cs="Times New Roman"/>
          <w:sz w:val="24"/>
          <w:szCs w:val="24"/>
        </w:rPr>
        <w:t>министративных правонарушениях вынесено</w:t>
      </w:r>
      <w:r w:rsidR="00E628A5">
        <w:rPr>
          <w:rFonts w:ascii="PT Astra Serif" w:hAnsi="PT Astra Serif" w:cs="Times New Roman"/>
          <w:sz w:val="24"/>
          <w:szCs w:val="24"/>
        </w:rPr>
        <w:t xml:space="preserve"> 45 постановлений</w:t>
      </w:r>
      <w:r w:rsidRPr="00392ED2">
        <w:rPr>
          <w:rFonts w:ascii="PT Astra Serif" w:hAnsi="PT Astra Serif" w:cs="Times New Roman"/>
          <w:sz w:val="24"/>
          <w:szCs w:val="24"/>
        </w:rPr>
        <w:t>:</w:t>
      </w:r>
    </w:p>
    <w:p w:rsidR="00E628A5" w:rsidRDefault="001B328B" w:rsidP="001B328B">
      <w:pPr>
        <w:pStyle w:val="a4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392ED2">
        <w:rPr>
          <w:rFonts w:ascii="PT Astra Serif" w:hAnsi="PT Astra Serif" w:cs="Times New Roman"/>
          <w:sz w:val="24"/>
          <w:szCs w:val="24"/>
        </w:rPr>
        <w:t xml:space="preserve">- </w:t>
      </w:r>
      <w:r w:rsidR="00E628A5">
        <w:rPr>
          <w:rFonts w:ascii="PT Astra Serif" w:hAnsi="PT Astra Serif" w:cs="Times New Roman"/>
          <w:sz w:val="24"/>
          <w:szCs w:val="24"/>
        </w:rPr>
        <w:t>1</w:t>
      </w:r>
      <w:r w:rsidRPr="00392ED2">
        <w:rPr>
          <w:rFonts w:ascii="PT Astra Serif" w:hAnsi="PT Astra Serif" w:cs="Times New Roman"/>
          <w:sz w:val="24"/>
          <w:szCs w:val="24"/>
        </w:rPr>
        <w:t xml:space="preserve"> постановлени</w:t>
      </w:r>
      <w:r w:rsidR="00E628A5">
        <w:rPr>
          <w:rFonts w:ascii="PT Astra Serif" w:hAnsi="PT Astra Serif" w:cs="Times New Roman"/>
          <w:sz w:val="24"/>
          <w:szCs w:val="24"/>
        </w:rPr>
        <w:t>е</w:t>
      </w:r>
      <w:r w:rsidRPr="00392ED2">
        <w:rPr>
          <w:rFonts w:ascii="PT Astra Serif" w:hAnsi="PT Astra Serif" w:cs="Times New Roman"/>
          <w:sz w:val="24"/>
          <w:szCs w:val="24"/>
        </w:rPr>
        <w:t xml:space="preserve"> о прекращении производства по дел</w:t>
      </w:r>
      <w:r w:rsidR="00E628A5">
        <w:rPr>
          <w:rFonts w:ascii="PT Astra Serif" w:hAnsi="PT Astra Serif" w:cs="Times New Roman"/>
          <w:sz w:val="24"/>
          <w:szCs w:val="24"/>
        </w:rPr>
        <w:t>у</w:t>
      </w:r>
      <w:r w:rsidRPr="00392ED2">
        <w:rPr>
          <w:rFonts w:ascii="PT Astra Serif" w:hAnsi="PT Astra Serif" w:cs="Times New Roman"/>
          <w:sz w:val="24"/>
          <w:szCs w:val="24"/>
        </w:rPr>
        <w:t xml:space="preserve"> об административн</w:t>
      </w:r>
      <w:r w:rsidR="00E628A5">
        <w:rPr>
          <w:rFonts w:ascii="PT Astra Serif" w:hAnsi="PT Astra Serif" w:cs="Times New Roman"/>
          <w:sz w:val="24"/>
          <w:szCs w:val="24"/>
        </w:rPr>
        <w:t>ом</w:t>
      </w:r>
      <w:r w:rsidRPr="00392ED2">
        <w:rPr>
          <w:rFonts w:ascii="PT Astra Serif" w:hAnsi="PT Astra Serif" w:cs="Times New Roman"/>
          <w:sz w:val="24"/>
          <w:szCs w:val="24"/>
        </w:rPr>
        <w:t xml:space="preserve"> правонарушени</w:t>
      </w:r>
      <w:r w:rsidR="00E628A5">
        <w:rPr>
          <w:rFonts w:ascii="PT Astra Serif" w:hAnsi="PT Astra Serif" w:cs="Times New Roman"/>
          <w:sz w:val="24"/>
          <w:szCs w:val="24"/>
        </w:rPr>
        <w:t>и</w:t>
      </w:r>
      <w:r w:rsidRPr="00392ED2">
        <w:rPr>
          <w:rFonts w:ascii="PT Astra Serif" w:hAnsi="PT Astra Serif" w:cs="Times New Roman"/>
          <w:sz w:val="24"/>
          <w:szCs w:val="24"/>
        </w:rPr>
        <w:t xml:space="preserve"> за отсутствием события</w:t>
      </w:r>
      <w:r w:rsidR="00392ED2">
        <w:rPr>
          <w:rFonts w:ascii="PT Astra Serif" w:hAnsi="PT Astra Serif" w:cs="Times New Roman"/>
          <w:sz w:val="24"/>
          <w:szCs w:val="24"/>
        </w:rPr>
        <w:t xml:space="preserve"> административного правонарушения</w:t>
      </w:r>
      <w:r w:rsidRPr="00392ED2">
        <w:rPr>
          <w:rFonts w:ascii="PT Astra Serif" w:hAnsi="PT Astra Serif" w:cs="Times New Roman"/>
          <w:sz w:val="24"/>
          <w:szCs w:val="24"/>
        </w:rPr>
        <w:t xml:space="preserve">, </w:t>
      </w:r>
    </w:p>
    <w:p w:rsidR="001B328B" w:rsidRPr="00392ED2" w:rsidRDefault="001B328B" w:rsidP="001B328B">
      <w:pPr>
        <w:pStyle w:val="a4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392ED2">
        <w:rPr>
          <w:rFonts w:ascii="PT Astra Serif" w:hAnsi="PT Astra Serif" w:cs="Times New Roman"/>
          <w:sz w:val="24"/>
          <w:szCs w:val="24"/>
        </w:rPr>
        <w:t xml:space="preserve">- </w:t>
      </w:r>
      <w:r w:rsidR="00E628A5">
        <w:rPr>
          <w:rFonts w:ascii="PT Astra Serif" w:hAnsi="PT Astra Serif" w:cs="Times New Roman"/>
          <w:sz w:val="24"/>
          <w:szCs w:val="24"/>
        </w:rPr>
        <w:t>31</w:t>
      </w:r>
      <w:r w:rsidRPr="00392ED2">
        <w:rPr>
          <w:rFonts w:ascii="PT Astra Serif" w:hAnsi="PT Astra Serif" w:cs="Times New Roman"/>
          <w:sz w:val="24"/>
          <w:szCs w:val="24"/>
        </w:rPr>
        <w:t xml:space="preserve"> постановлени</w:t>
      </w:r>
      <w:r w:rsidR="00E628A5">
        <w:rPr>
          <w:rFonts w:ascii="PT Astra Serif" w:hAnsi="PT Astra Serif" w:cs="Times New Roman"/>
          <w:sz w:val="24"/>
          <w:szCs w:val="24"/>
        </w:rPr>
        <w:t>е</w:t>
      </w:r>
      <w:r w:rsidRPr="00392ED2">
        <w:rPr>
          <w:rFonts w:ascii="PT Astra Serif" w:hAnsi="PT Astra Serif" w:cs="Times New Roman"/>
          <w:sz w:val="24"/>
          <w:szCs w:val="24"/>
        </w:rPr>
        <w:t xml:space="preserve"> о назначении административн</w:t>
      </w:r>
      <w:r w:rsidR="00392ED2">
        <w:rPr>
          <w:rFonts w:ascii="PT Astra Serif" w:hAnsi="PT Astra Serif" w:cs="Times New Roman"/>
          <w:sz w:val="24"/>
          <w:szCs w:val="24"/>
        </w:rPr>
        <w:t>ых</w:t>
      </w:r>
      <w:r w:rsidRPr="00392ED2">
        <w:rPr>
          <w:rFonts w:ascii="PT Astra Serif" w:hAnsi="PT Astra Serif" w:cs="Times New Roman"/>
          <w:sz w:val="24"/>
          <w:szCs w:val="24"/>
        </w:rPr>
        <w:t xml:space="preserve"> наказани</w:t>
      </w:r>
      <w:r w:rsidR="00392ED2">
        <w:rPr>
          <w:rFonts w:ascii="PT Astra Serif" w:hAnsi="PT Astra Serif" w:cs="Times New Roman"/>
          <w:sz w:val="24"/>
          <w:szCs w:val="24"/>
        </w:rPr>
        <w:t>й</w:t>
      </w:r>
      <w:r w:rsidRPr="00392ED2">
        <w:rPr>
          <w:rFonts w:ascii="PT Astra Serif" w:hAnsi="PT Astra Serif" w:cs="Times New Roman"/>
          <w:sz w:val="24"/>
          <w:szCs w:val="24"/>
        </w:rPr>
        <w:t xml:space="preserve"> в виде предупреждени</w:t>
      </w:r>
      <w:r w:rsidR="00392ED2">
        <w:rPr>
          <w:rFonts w:ascii="PT Astra Serif" w:hAnsi="PT Astra Serif" w:cs="Times New Roman"/>
          <w:sz w:val="24"/>
          <w:szCs w:val="24"/>
        </w:rPr>
        <w:t>й</w:t>
      </w:r>
      <w:r w:rsidRPr="00392ED2">
        <w:rPr>
          <w:rFonts w:ascii="PT Astra Serif" w:hAnsi="PT Astra Serif" w:cs="Times New Roman"/>
          <w:sz w:val="24"/>
          <w:szCs w:val="24"/>
        </w:rPr>
        <w:t>;</w:t>
      </w:r>
    </w:p>
    <w:p w:rsidR="001B328B" w:rsidRDefault="001B328B" w:rsidP="001B328B">
      <w:pPr>
        <w:pStyle w:val="a4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392ED2">
        <w:rPr>
          <w:rFonts w:ascii="PT Astra Serif" w:hAnsi="PT Astra Serif" w:cs="Times New Roman"/>
          <w:sz w:val="24"/>
          <w:szCs w:val="24"/>
        </w:rPr>
        <w:t xml:space="preserve">- </w:t>
      </w:r>
      <w:r w:rsidR="00E628A5">
        <w:rPr>
          <w:rFonts w:ascii="PT Astra Serif" w:hAnsi="PT Astra Serif" w:cs="Times New Roman"/>
          <w:sz w:val="24"/>
          <w:szCs w:val="24"/>
        </w:rPr>
        <w:t>1</w:t>
      </w:r>
      <w:r w:rsidR="00392ED2">
        <w:rPr>
          <w:rFonts w:ascii="PT Astra Serif" w:hAnsi="PT Astra Serif" w:cs="Times New Roman"/>
          <w:sz w:val="24"/>
          <w:szCs w:val="24"/>
        </w:rPr>
        <w:t>3</w:t>
      </w:r>
      <w:r w:rsidRPr="00392ED2">
        <w:rPr>
          <w:rFonts w:ascii="PT Astra Serif" w:hAnsi="PT Astra Serif" w:cs="Times New Roman"/>
          <w:sz w:val="24"/>
          <w:szCs w:val="24"/>
        </w:rPr>
        <w:t xml:space="preserve"> постановлени</w:t>
      </w:r>
      <w:r w:rsidR="00E628A5">
        <w:rPr>
          <w:rFonts w:ascii="PT Astra Serif" w:hAnsi="PT Astra Serif" w:cs="Times New Roman"/>
          <w:sz w:val="24"/>
          <w:szCs w:val="24"/>
        </w:rPr>
        <w:t>й</w:t>
      </w:r>
      <w:r w:rsidRPr="00392ED2">
        <w:rPr>
          <w:rFonts w:ascii="PT Astra Serif" w:hAnsi="PT Astra Serif" w:cs="Times New Roman"/>
          <w:sz w:val="24"/>
          <w:szCs w:val="24"/>
        </w:rPr>
        <w:t xml:space="preserve"> о назначении административн</w:t>
      </w:r>
      <w:r w:rsidR="00392ED2">
        <w:rPr>
          <w:rFonts w:ascii="PT Astra Serif" w:hAnsi="PT Astra Serif" w:cs="Times New Roman"/>
          <w:sz w:val="24"/>
          <w:szCs w:val="24"/>
        </w:rPr>
        <w:t>ых</w:t>
      </w:r>
      <w:r w:rsidRPr="00392ED2">
        <w:rPr>
          <w:rFonts w:ascii="PT Astra Serif" w:hAnsi="PT Astra Serif" w:cs="Times New Roman"/>
          <w:sz w:val="24"/>
          <w:szCs w:val="24"/>
        </w:rPr>
        <w:t xml:space="preserve"> наказани</w:t>
      </w:r>
      <w:r w:rsidR="00392ED2">
        <w:rPr>
          <w:rFonts w:ascii="PT Astra Serif" w:hAnsi="PT Astra Serif" w:cs="Times New Roman"/>
          <w:sz w:val="24"/>
          <w:szCs w:val="24"/>
        </w:rPr>
        <w:t>й</w:t>
      </w:r>
      <w:r w:rsidRPr="00392ED2">
        <w:rPr>
          <w:rFonts w:ascii="PT Astra Serif" w:hAnsi="PT Astra Serif" w:cs="Times New Roman"/>
          <w:sz w:val="24"/>
          <w:szCs w:val="24"/>
        </w:rPr>
        <w:t xml:space="preserve"> в виде штраф</w:t>
      </w:r>
      <w:r w:rsidR="00392ED2">
        <w:rPr>
          <w:rFonts w:ascii="PT Astra Serif" w:hAnsi="PT Astra Serif" w:cs="Times New Roman"/>
          <w:sz w:val="24"/>
          <w:szCs w:val="24"/>
        </w:rPr>
        <w:t>ов</w:t>
      </w:r>
      <w:r w:rsidRPr="00392ED2">
        <w:rPr>
          <w:rFonts w:ascii="PT Astra Serif" w:hAnsi="PT Astra Serif" w:cs="Times New Roman"/>
          <w:sz w:val="24"/>
          <w:szCs w:val="24"/>
        </w:rPr>
        <w:t>.</w:t>
      </w:r>
    </w:p>
    <w:p w:rsidR="008C0709" w:rsidRDefault="008C0709" w:rsidP="001B328B">
      <w:pPr>
        <w:pStyle w:val="a4"/>
        <w:spacing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1B328B" w:rsidRPr="00392ED2" w:rsidRDefault="001B328B" w:rsidP="001B328B">
      <w:pPr>
        <w:pStyle w:val="a4"/>
        <w:spacing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 w:rsidRPr="00392ED2">
        <w:rPr>
          <w:rFonts w:ascii="PT Astra Serif" w:hAnsi="PT Astra Serif" w:cs="Times New Roman"/>
          <w:sz w:val="24"/>
          <w:szCs w:val="24"/>
        </w:rPr>
        <w:t>Количество лиц, привлеченных к административной ответственности - составило -</w:t>
      </w:r>
      <w:r w:rsidR="00E628A5">
        <w:rPr>
          <w:rFonts w:ascii="PT Astra Serif" w:hAnsi="PT Astra Serif" w:cs="Times New Roman"/>
          <w:sz w:val="24"/>
          <w:szCs w:val="24"/>
        </w:rPr>
        <w:t>44</w:t>
      </w:r>
      <w:r w:rsidRPr="00392ED2">
        <w:rPr>
          <w:rFonts w:ascii="PT Astra Serif" w:hAnsi="PT Astra Serif" w:cs="Times New Roman"/>
          <w:sz w:val="24"/>
          <w:szCs w:val="24"/>
        </w:rPr>
        <w:t xml:space="preserve">, их них: </w:t>
      </w:r>
    </w:p>
    <w:p w:rsidR="001B328B" w:rsidRPr="00392ED2" w:rsidRDefault="001B328B" w:rsidP="001B328B">
      <w:pPr>
        <w:pStyle w:val="a4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392ED2">
        <w:rPr>
          <w:rFonts w:ascii="PT Astra Serif" w:hAnsi="PT Astra Serif" w:cs="Times New Roman"/>
          <w:sz w:val="24"/>
          <w:szCs w:val="24"/>
        </w:rPr>
        <w:t>- гражда</w:t>
      </w:r>
      <w:r w:rsidR="008C0709">
        <w:rPr>
          <w:rFonts w:ascii="PT Astra Serif" w:hAnsi="PT Astra Serif" w:cs="Times New Roman"/>
          <w:sz w:val="24"/>
          <w:szCs w:val="24"/>
        </w:rPr>
        <w:t>н – 44</w:t>
      </w:r>
      <w:r w:rsidRPr="00392ED2">
        <w:rPr>
          <w:rFonts w:ascii="PT Astra Serif" w:hAnsi="PT Astra Serif" w:cs="Times New Roman"/>
          <w:sz w:val="24"/>
          <w:szCs w:val="24"/>
        </w:rPr>
        <w:t>,</w:t>
      </w:r>
    </w:p>
    <w:p w:rsidR="008C0709" w:rsidRDefault="001B328B" w:rsidP="001B328B">
      <w:pPr>
        <w:pStyle w:val="a4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392ED2">
        <w:rPr>
          <w:rFonts w:ascii="PT Astra Serif" w:hAnsi="PT Astra Serif" w:cs="Times New Roman"/>
          <w:sz w:val="24"/>
          <w:szCs w:val="24"/>
        </w:rPr>
        <w:t xml:space="preserve">- должностных лиц – </w:t>
      </w:r>
      <w:r w:rsidR="008C0709">
        <w:rPr>
          <w:rFonts w:ascii="PT Astra Serif" w:hAnsi="PT Astra Serif" w:cs="Times New Roman"/>
          <w:sz w:val="24"/>
          <w:szCs w:val="24"/>
        </w:rPr>
        <w:t>0,</w:t>
      </w:r>
    </w:p>
    <w:p w:rsidR="001B328B" w:rsidRPr="00392ED2" w:rsidRDefault="008C0709" w:rsidP="001B328B">
      <w:pPr>
        <w:pStyle w:val="a4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юридических лиц - 0</w:t>
      </w:r>
      <w:r w:rsidR="000A72AF">
        <w:rPr>
          <w:rFonts w:ascii="PT Astra Serif" w:hAnsi="PT Astra Serif" w:cs="Times New Roman"/>
          <w:sz w:val="24"/>
          <w:szCs w:val="24"/>
        </w:rPr>
        <w:t>.</w:t>
      </w:r>
    </w:p>
    <w:p w:rsidR="001B328B" w:rsidRPr="00392ED2" w:rsidRDefault="001B328B" w:rsidP="001B328B">
      <w:pPr>
        <w:pStyle w:val="a4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1B328B" w:rsidRPr="00392ED2" w:rsidRDefault="001B328B" w:rsidP="001B328B">
      <w:pPr>
        <w:pStyle w:val="a4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392ED2">
        <w:rPr>
          <w:rFonts w:ascii="PT Astra Serif" w:hAnsi="PT Astra Serif" w:cs="Times New Roman"/>
          <w:sz w:val="24"/>
          <w:szCs w:val="24"/>
        </w:rPr>
        <w:tab/>
      </w:r>
      <w:r w:rsidR="000F6BFD" w:rsidRPr="00392ED2">
        <w:rPr>
          <w:rFonts w:ascii="PT Astra Serif" w:hAnsi="PT Astra Serif" w:cs="Times New Roman"/>
          <w:sz w:val="24"/>
          <w:szCs w:val="24"/>
        </w:rPr>
        <w:t>Предметом рассмотрения в заседаниях административной комиссии и привлечения виновных к ответственности, стали правонарушения, попадающие под следующие статьи Закона Тульской области № 388-ЗТО от 09.06.2003 «Об административных прав</w:t>
      </w:r>
      <w:r w:rsidR="00E63C97" w:rsidRPr="00392ED2">
        <w:rPr>
          <w:rFonts w:ascii="PT Astra Serif" w:hAnsi="PT Astra Serif" w:cs="Times New Roman"/>
          <w:sz w:val="24"/>
          <w:szCs w:val="24"/>
        </w:rPr>
        <w:t>онарушениях в Тульской области»</w:t>
      </w:r>
      <w:r w:rsidR="000F6BFD" w:rsidRPr="00392ED2">
        <w:rPr>
          <w:rFonts w:ascii="PT Astra Serif" w:hAnsi="PT Astra Serif" w:cs="Times New Roman"/>
          <w:sz w:val="24"/>
          <w:szCs w:val="24"/>
        </w:rPr>
        <w:t>:</w:t>
      </w:r>
    </w:p>
    <w:p w:rsidR="000F6BFD" w:rsidRPr="00392ED2" w:rsidRDefault="000F6BFD" w:rsidP="000F6BFD">
      <w:pPr>
        <w:pStyle w:val="a4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392ED2">
        <w:rPr>
          <w:rFonts w:ascii="PT Astra Serif" w:hAnsi="PT Astra Serif" w:cs="Times New Roman"/>
          <w:sz w:val="24"/>
          <w:szCs w:val="24"/>
        </w:rPr>
        <w:t xml:space="preserve">- ст. 6.1-1 (нарушение покоя граждан) – </w:t>
      </w:r>
      <w:r w:rsidR="00893262">
        <w:rPr>
          <w:rFonts w:ascii="PT Astra Serif" w:hAnsi="PT Astra Serif" w:cs="Times New Roman"/>
          <w:sz w:val="24"/>
          <w:szCs w:val="24"/>
        </w:rPr>
        <w:t xml:space="preserve">количество привлеченных к административной ответственности – </w:t>
      </w:r>
      <w:r w:rsidR="008C0709">
        <w:rPr>
          <w:rFonts w:ascii="PT Astra Serif" w:hAnsi="PT Astra Serif" w:cs="Times New Roman"/>
          <w:sz w:val="24"/>
          <w:szCs w:val="24"/>
        </w:rPr>
        <w:t>43</w:t>
      </w:r>
      <w:r w:rsidR="00893262">
        <w:rPr>
          <w:rFonts w:ascii="PT Astra Serif" w:hAnsi="PT Astra Serif" w:cs="Times New Roman"/>
          <w:b/>
          <w:sz w:val="24"/>
          <w:szCs w:val="24"/>
        </w:rPr>
        <w:t xml:space="preserve">, </w:t>
      </w:r>
      <w:r w:rsidR="00893262">
        <w:rPr>
          <w:rFonts w:ascii="PT Astra Serif" w:hAnsi="PT Astra Serif" w:cs="Times New Roman"/>
          <w:sz w:val="24"/>
          <w:szCs w:val="24"/>
        </w:rPr>
        <w:t>из них:</w:t>
      </w:r>
      <w:r w:rsidRPr="00392ED2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392ED2">
        <w:rPr>
          <w:rFonts w:ascii="PT Astra Serif" w:hAnsi="PT Astra Serif" w:cs="Times New Roman"/>
          <w:sz w:val="24"/>
          <w:szCs w:val="24"/>
        </w:rPr>
        <w:t>граждан</w:t>
      </w:r>
      <w:r w:rsidR="008C0709">
        <w:rPr>
          <w:rFonts w:ascii="PT Astra Serif" w:hAnsi="PT Astra Serif" w:cs="Times New Roman"/>
          <w:sz w:val="24"/>
          <w:szCs w:val="24"/>
        </w:rPr>
        <w:t xml:space="preserve"> – 43</w:t>
      </w:r>
      <w:r w:rsidR="00893262">
        <w:rPr>
          <w:rFonts w:ascii="PT Astra Serif" w:hAnsi="PT Astra Serif" w:cs="Times New Roman"/>
          <w:sz w:val="24"/>
          <w:szCs w:val="24"/>
        </w:rPr>
        <w:t>, вынесено:</w:t>
      </w:r>
      <w:r w:rsidRPr="00392ED2">
        <w:rPr>
          <w:rFonts w:ascii="PT Astra Serif" w:hAnsi="PT Astra Serif" w:cs="Times New Roman"/>
          <w:sz w:val="24"/>
          <w:szCs w:val="24"/>
        </w:rPr>
        <w:t xml:space="preserve"> </w:t>
      </w:r>
      <w:r w:rsidR="008C0709">
        <w:rPr>
          <w:rFonts w:ascii="PT Astra Serif" w:hAnsi="PT Astra Serif" w:cs="Times New Roman"/>
          <w:sz w:val="24"/>
          <w:szCs w:val="24"/>
        </w:rPr>
        <w:t>30</w:t>
      </w:r>
      <w:r w:rsidR="00893262">
        <w:rPr>
          <w:rFonts w:ascii="PT Astra Serif" w:hAnsi="PT Astra Serif" w:cs="Times New Roman"/>
          <w:sz w:val="24"/>
          <w:szCs w:val="24"/>
        </w:rPr>
        <w:t xml:space="preserve"> предупреждений и </w:t>
      </w:r>
      <w:r w:rsidR="008C0709">
        <w:rPr>
          <w:rFonts w:ascii="PT Astra Serif" w:hAnsi="PT Astra Serif" w:cs="Times New Roman"/>
          <w:sz w:val="24"/>
          <w:szCs w:val="24"/>
        </w:rPr>
        <w:t>1</w:t>
      </w:r>
      <w:r w:rsidR="00893262">
        <w:rPr>
          <w:rFonts w:ascii="PT Astra Serif" w:hAnsi="PT Astra Serif" w:cs="Times New Roman"/>
          <w:sz w:val="24"/>
          <w:szCs w:val="24"/>
        </w:rPr>
        <w:t>3</w:t>
      </w:r>
      <w:r w:rsidRPr="00392ED2">
        <w:rPr>
          <w:rFonts w:ascii="PT Astra Serif" w:hAnsi="PT Astra Serif" w:cs="Times New Roman"/>
          <w:sz w:val="24"/>
          <w:szCs w:val="24"/>
        </w:rPr>
        <w:t xml:space="preserve"> штрафов на общую сумму </w:t>
      </w:r>
      <w:r w:rsidR="008C0709">
        <w:rPr>
          <w:rFonts w:ascii="PT Astra Serif" w:hAnsi="PT Astra Serif" w:cs="Times New Roman"/>
          <w:sz w:val="24"/>
          <w:szCs w:val="24"/>
        </w:rPr>
        <w:t>53700</w:t>
      </w:r>
      <w:r w:rsidRPr="00392ED2">
        <w:rPr>
          <w:rFonts w:ascii="PT Astra Serif" w:hAnsi="PT Astra Serif" w:cs="Times New Roman"/>
          <w:sz w:val="24"/>
          <w:szCs w:val="24"/>
        </w:rPr>
        <w:t xml:space="preserve"> рублей;</w:t>
      </w:r>
    </w:p>
    <w:p w:rsidR="00BB125B" w:rsidRDefault="005F19B9" w:rsidP="005F19B9">
      <w:pPr>
        <w:pStyle w:val="a4"/>
        <w:spacing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5F19B9">
        <w:rPr>
          <w:rFonts w:ascii="PT Astra Serif" w:hAnsi="PT Astra Serif" w:cs="Times New Roman"/>
          <w:sz w:val="24"/>
          <w:szCs w:val="24"/>
        </w:rPr>
        <w:t xml:space="preserve">- ст. 9.1 (торговля в неустановленных местах) – </w:t>
      </w:r>
      <w:r w:rsidR="00BB125B">
        <w:rPr>
          <w:rFonts w:ascii="PT Astra Serif" w:hAnsi="PT Astra Serif" w:cs="Times New Roman"/>
          <w:sz w:val="24"/>
          <w:szCs w:val="24"/>
        </w:rPr>
        <w:t xml:space="preserve">привлечен к ответственности </w:t>
      </w:r>
      <w:r w:rsidR="008C0709">
        <w:rPr>
          <w:rFonts w:ascii="PT Astra Serif" w:hAnsi="PT Astra Serif" w:cs="Times New Roman"/>
          <w:b/>
          <w:sz w:val="24"/>
          <w:szCs w:val="24"/>
        </w:rPr>
        <w:t>1</w:t>
      </w:r>
      <w:r w:rsidR="00BB125B">
        <w:rPr>
          <w:rFonts w:ascii="PT Astra Serif" w:hAnsi="PT Astra Serif" w:cs="Times New Roman"/>
          <w:sz w:val="24"/>
          <w:szCs w:val="24"/>
        </w:rPr>
        <w:t xml:space="preserve"> </w:t>
      </w:r>
      <w:r w:rsidR="00354FC5">
        <w:rPr>
          <w:rFonts w:ascii="PT Astra Serif" w:hAnsi="PT Astra Serif" w:cs="Times New Roman"/>
          <w:sz w:val="24"/>
          <w:szCs w:val="24"/>
        </w:rPr>
        <w:t>гражданин</w:t>
      </w:r>
      <w:r w:rsidR="00BB125B">
        <w:rPr>
          <w:rFonts w:ascii="PT Astra Serif" w:hAnsi="PT Astra Serif" w:cs="Times New Roman"/>
          <w:sz w:val="24"/>
          <w:szCs w:val="24"/>
        </w:rPr>
        <w:t>, вынесен</w:t>
      </w:r>
      <w:r w:rsidR="008C0709">
        <w:rPr>
          <w:rFonts w:ascii="PT Astra Serif" w:hAnsi="PT Astra Serif" w:cs="Times New Roman"/>
          <w:sz w:val="24"/>
          <w:szCs w:val="24"/>
        </w:rPr>
        <w:t>о административное</w:t>
      </w:r>
      <w:r w:rsidR="00BB125B">
        <w:rPr>
          <w:rFonts w:ascii="PT Astra Serif" w:hAnsi="PT Astra Serif" w:cs="Times New Roman"/>
          <w:sz w:val="24"/>
          <w:szCs w:val="24"/>
        </w:rPr>
        <w:t xml:space="preserve"> наказания в виде предупреждени</w:t>
      </w:r>
      <w:r w:rsidR="008C0709">
        <w:rPr>
          <w:rFonts w:ascii="PT Astra Serif" w:hAnsi="PT Astra Serif" w:cs="Times New Roman"/>
          <w:sz w:val="24"/>
          <w:szCs w:val="24"/>
        </w:rPr>
        <w:t>я</w:t>
      </w:r>
      <w:r w:rsidR="00DB4AB2">
        <w:rPr>
          <w:rFonts w:ascii="PT Astra Serif" w:hAnsi="PT Astra Serif" w:cs="Times New Roman"/>
          <w:sz w:val="24"/>
          <w:szCs w:val="24"/>
        </w:rPr>
        <w:t>.</w:t>
      </w:r>
    </w:p>
    <w:p w:rsidR="00655EDC" w:rsidRPr="00655EDC" w:rsidRDefault="00BB125B" w:rsidP="00655EDC">
      <w:pPr>
        <w:pStyle w:val="a4"/>
        <w:spacing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Общая сумма взысканных административных штрафов </w:t>
      </w:r>
      <w:r w:rsidR="008C0709">
        <w:rPr>
          <w:rFonts w:ascii="PT Astra Serif" w:hAnsi="PT Astra Serif" w:cs="Times New Roman"/>
          <w:sz w:val="24"/>
          <w:szCs w:val="24"/>
        </w:rPr>
        <w:t>за 1 квартал 2025</w:t>
      </w:r>
      <w:r>
        <w:rPr>
          <w:rFonts w:ascii="PT Astra Serif" w:hAnsi="PT Astra Serif" w:cs="Times New Roman"/>
          <w:sz w:val="24"/>
          <w:szCs w:val="24"/>
        </w:rPr>
        <w:t xml:space="preserve"> год</w:t>
      </w:r>
      <w:r w:rsidR="008C0709">
        <w:rPr>
          <w:rFonts w:ascii="PT Astra Serif" w:hAnsi="PT Astra Serif" w:cs="Times New Roman"/>
          <w:sz w:val="24"/>
          <w:szCs w:val="24"/>
        </w:rPr>
        <w:t>а</w:t>
      </w:r>
      <w:r>
        <w:rPr>
          <w:rFonts w:ascii="PT Astra Serif" w:hAnsi="PT Astra Serif" w:cs="Times New Roman"/>
          <w:sz w:val="24"/>
          <w:szCs w:val="24"/>
        </w:rPr>
        <w:t xml:space="preserve"> составила </w:t>
      </w:r>
      <w:r w:rsidR="00655EDC">
        <w:rPr>
          <w:rFonts w:ascii="PT Astra Serif" w:hAnsi="PT Astra Serif" w:cs="Times New Roman"/>
          <w:sz w:val="24"/>
          <w:szCs w:val="24"/>
        </w:rPr>
        <w:t>24500</w:t>
      </w:r>
      <w:r>
        <w:rPr>
          <w:rFonts w:ascii="PT Astra Serif" w:hAnsi="PT Astra Serif" w:cs="Times New Roman"/>
          <w:sz w:val="24"/>
          <w:szCs w:val="24"/>
        </w:rPr>
        <w:t xml:space="preserve"> (</w:t>
      </w:r>
      <w:r w:rsidR="00655EDC">
        <w:rPr>
          <w:rFonts w:ascii="PT Astra Serif" w:hAnsi="PT Astra Serif" w:cs="Times New Roman"/>
          <w:sz w:val="24"/>
          <w:szCs w:val="24"/>
        </w:rPr>
        <w:t>двадцать четыре тысячи пятьсот рублей</w:t>
      </w:r>
      <w:r>
        <w:rPr>
          <w:rFonts w:ascii="PT Astra Serif" w:hAnsi="PT Astra Serif" w:cs="Times New Roman"/>
          <w:sz w:val="24"/>
          <w:szCs w:val="24"/>
        </w:rPr>
        <w:t xml:space="preserve">) рублей, из них оплаченных добровольно гражданами – </w:t>
      </w:r>
      <w:r w:rsidR="00655EDC">
        <w:rPr>
          <w:rFonts w:ascii="PT Astra Serif" w:hAnsi="PT Astra Serif" w:cs="Times New Roman"/>
          <w:sz w:val="24"/>
          <w:szCs w:val="24"/>
        </w:rPr>
        <w:t>2500</w:t>
      </w:r>
      <w:r>
        <w:rPr>
          <w:rFonts w:ascii="PT Astra Serif" w:hAnsi="PT Astra Serif" w:cs="Times New Roman"/>
          <w:sz w:val="24"/>
          <w:szCs w:val="24"/>
        </w:rPr>
        <w:t xml:space="preserve"> (</w:t>
      </w:r>
      <w:r w:rsidR="00655EDC">
        <w:rPr>
          <w:rFonts w:ascii="PT Astra Serif" w:hAnsi="PT Astra Serif" w:cs="Times New Roman"/>
          <w:sz w:val="24"/>
          <w:szCs w:val="24"/>
        </w:rPr>
        <w:t>две тысячи пятьсот</w:t>
      </w:r>
      <w:r>
        <w:rPr>
          <w:rFonts w:ascii="PT Astra Serif" w:hAnsi="PT Astra Serif" w:cs="Times New Roman"/>
          <w:sz w:val="24"/>
          <w:szCs w:val="24"/>
        </w:rPr>
        <w:t>) рублей</w:t>
      </w:r>
      <w:r w:rsidR="00655EDC">
        <w:rPr>
          <w:rFonts w:ascii="PT Astra Serif" w:hAnsi="PT Astra Serif" w:cs="Times New Roman"/>
          <w:sz w:val="24"/>
          <w:szCs w:val="24"/>
        </w:rPr>
        <w:t xml:space="preserve">, </w:t>
      </w:r>
      <w:r w:rsidR="00655EDC" w:rsidRPr="00655EDC">
        <w:rPr>
          <w:rFonts w:ascii="PT Astra Serif" w:hAnsi="PT Astra Serif" w:cs="Times New Roman"/>
          <w:sz w:val="24"/>
          <w:szCs w:val="24"/>
        </w:rPr>
        <w:t xml:space="preserve">судебными приставами-исполнителями по постановлениям административной комиссии взысканы в принудительном порядке административные штрафы на сумму – </w:t>
      </w:r>
      <w:r w:rsidR="00655EDC">
        <w:rPr>
          <w:rFonts w:ascii="PT Astra Serif" w:hAnsi="PT Astra Serif" w:cs="Times New Roman"/>
          <w:sz w:val="24"/>
          <w:szCs w:val="24"/>
        </w:rPr>
        <w:t>22000 (двадцать две тысячи)</w:t>
      </w:r>
      <w:r w:rsidR="00655EDC" w:rsidRPr="00655EDC">
        <w:rPr>
          <w:rFonts w:ascii="PT Astra Serif" w:hAnsi="PT Astra Serif" w:cs="Times New Roman"/>
          <w:sz w:val="24"/>
          <w:szCs w:val="24"/>
        </w:rPr>
        <w:t xml:space="preserve"> рублей.</w:t>
      </w:r>
    </w:p>
    <w:p w:rsidR="00FA06AF" w:rsidRPr="00FA06AF" w:rsidRDefault="00FA06AF" w:rsidP="00655EDC">
      <w:pPr>
        <w:pStyle w:val="a4"/>
        <w:spacing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 w:rsidRPr="00FA06AF">
        <w:rPr>
          <w:rFonts w:ascii="PT Astra Serif" w:hAnsi="PT Astra Serif" w:cs="Times New Roman"/>
          <w:sz w:val="24"/>
          <w:szCs w:val="24"/>
        </w:rPr>
        <w:t xml:space="preserve">В службу судебных приставов </w:t>
      </w:r>
      <w:r w:rsidR="00655EDC">
        <w:rPr>
          <w:rFonts w:ascii="PT Astra Serif" w:hAnsi="PT Astra Serif" w:cs="Times New Roman"/>
          <w:sz w:val="24"/>
          <w:szCs w:val="24"/>
        </w:rPr>
        <w:t>направлено 9</w:t>
      </w:r>
      <w:r w:rsidRPr="00FA06AF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постановлени</w:t>
      </w:r>
      <w:r w:rsidR="00655EDC">
        <w:rPr>
          <w:rFonts w:ascii="PT Astra Serif" w:hAnsi="PT Astra Serif" w:cs="Times New Roman"/>
          <w:sz w:val="24"/>
          <w:szCs w:val="24"/>
        </w:rPr>
        <w:t>й</w:t>
      </w:r>
      <w:r w:rsidRPr="00FA06AF">
        <w:rPr>
          <w:rFonts w:ascii="PT Astra Serif" w:hAnsi="PT Astra Serif" w:cs="Times New Roman"/>
          <w:sz w:val="24"/>
          <w:szCs w:val="24"/>
        </w:rPr>
        <w:t xml:space="preserve"> для </w:t>
      </w:r>
      <w:r w:rsidR="00944AC1">
        <w:rPr>
          <w:rFonts w:ascii="PT Astra Serif" w:hAnsi="PT Astra Serif" w:cs="Times New Roman"/>
          <w:sz w:val="24"/>
          <w:szCs w:val="24"/>
        </w:rPr>
        <w:t>возбуждения исполнительн</w:t>
      </w:r>
      <w:r w:rsidR="00354FC5">
        <w:rPr>
          <w:rFonts w:ascii="PT Astra Serif" w:hAnsi="PT Astra Serif" w:cs="Times New Roman"/>
          <w:sz w:val="24"/>
          <w:szCs w:val="24"/>
        </w:rPr>
        <w:t>ых</w:t>
      </w:r>
      <w:r w:rsidR="00944AC1">
        <w:rPr>
          <w:rFonts w:ascii="PT Astra Serif" w:hAnsi="PT Astra Serif" w:cs="Times New Roman"/>
          <w:sz w:val="24"/>
          <w:szCs w:val="24"/>
        </w:rPr>
        <w:t xml:space="preserve"> производств (для </w:t>
      </w:r>
      <w:r w:rsidRPr="00FA06AF">
        <w:rPr>
          <w:rFonts w:ascii="PT Astra Serif" w:hAnsi="PT Astra Serif" w:cs="Times New Roman"/>
          <w:sz w:val="24"/>
          <w:szCs w:val="24"/>
        </w:rPr>
        <w:t>принудительного взыскания штрафов</w:t>
      </w:r>
      <w:r w:rsidR="00944AC1">
        <w:rPr>
          <w:rFonts w:ascii="PT Astra Serif" w:hAnsi="PT Astra Serif" w:cs="Times New Roman"/>
          <w:sz w:val="24"/>
          <w:szCs w:val="24"/>
        </w:rPr>
        <w:t>)</w:t>
      </w:r>
      <w:r w:rsidRPr="00FA06AF">
        <w:rPr>
          <w:rFonts w:ascii="PT Astra Serif" w:hAnsi="PT Astra Serif" w:cs="Times New Roman"/>
          <w:sz w:val="24"/>
          <w:szCs w:val="24"/>
        </w:rPr>
        <w:t xml:space="preserve"> на сумму </w:t>
      </w:r>
      <w:r w:rsidR="00655EDC">
        <w:rPr>
          <w:rFonts w:ascii="PT Astra Serif" w:hAnsi="PT Astra Serif" w:cs="Times New Roman"/>
          <w:sz w:val="24"/>
          <w:szCs w:val="24"/>
        </w:rPr>
        <w:t xml:space="preserve">35800 (тридцать пять </w:t>
      </w:r>
      <w:r w:rsidR="00944AC1">
        <w:rPr>
          <w:rFonts w:ascii="PT Astra Serif" w:hAnsi="PT Astra Serif" w:cs="Times New Roman"/>
          <w:sz w:val="24"/>
          <w:szCs w:val="24"/>
        </w:rPr>
        <w:t xml:space="preserve">тысяч </w:t>
      </w:r>
      <w:r w:rsidR="00655EDC">
        <w:rPr>
          <w:rFonts w:ascii="PT Astra Serif" w:hAnsi="PT Astra Serif" w:cs="Times New Roman"/>
          <w:sz w:val="24"/>
          <w:szCs w:val="24"/>
        </w:rPr>
        <w:t>восемьсот</w:t>
      </w:r>
      <w:r w:rsidR="00944AC1">
        <w:rPr>
          <w:rFonts w:ascii="PT Astra Serif" w:hAnsi="PT Astra Serif" w:cs="Times New Roman"/>
          <w:sz w:val="24"/>
          <w:szCs w:val="24"/>
        </w:rPr>
        <w:t>)</w:t>
      </w:r>
      <w:r w:rsidRPr="00FA06AF">
        <w:rPr>
          <w:rFonts w:ascii="PT Astra Serif" w:hAnsi="PT Astra Serif" w:cs="Times New Roman"/>
          <w:sz w:val="24"/>
          <w:szCs w:val="24"/>
        </w:rPr>
        <w:t xml:space="preserve"> рублей. </w:t>
      </w:r>
    </w:p>
    <w:p w:rsidR="00392ED2" w:rsidRPr="00392ED2" w:rsidRDefault="00392ED2" w:rsidP="00392ED2">
      <w:bookmarkStart w:id="0" w:name="_GoBack"/>
      <w:bookmarkEnd w:id="0"/>
    </w:p>
    <w:p w:rsidR="00392ED2" w:rsidRPr="00392ED2" w:rsidRDefault="00392ED2" w:rsidP="00392ED2"/>
    <w:p w:rsidR="00392ED2" w:rsidRPr="00392ED2" w:rsidRDefault="00392ED2" w:rsidP="00392ED2"/>
    <w:p w:rsidR="00392ED2" w:rsidRDefault="00392ED2" w:rsidP="00392ED2"/>
    <w:p w:rsidR="00392ED2" w:rsidRDefault="00392ED2" w:rsidP="00392ED2"/>
    <w:p w:rsidR="00392ED2" w:rsidRDefault="00392ED2" w:rsidP="00392ED2"/>
    <w:p w:rsidR="00392ED2" w:rsidRDefault="00392ED2" w:rsidP="00392ED2"/>
    <w:p w:rsidR="00392ED2" w:rsidRDefault="00392ED2" w:rsidP="00392ED2"/>
    <w:p w:rsidR="00392ED2" w:rsidRDefault="00392ED2" w:rsidP="00392ED2"/>
    <w:p w:rsidR="00392ED2" w:rsidRDefault="00392ED2" w:rsidP="00392ED2"/>
    <w:p w:rsidR="00392ED2" w:rsidRDefault="00392ED2" w:rsidP="00392ED2"/>
    <w:p w:rsidR="00392ED2" w:rsidRDefault="00392ED2" w:rsidP="00392ED2"/>
    <w:p w:rsidR="00392ED2" w:rsidRDefault="00392ED2" w:rsidP="00392ED2"/>
    <w:p w:rsidR="00392ED2" w:rsidRDefault="00392ED2" w:rsidP="00392ED2"/>
    <w:p w:rsidR="00392ED2" w:rsidRDefault="00392ED2" w:rsidP="00392ED2"/>
    <w:p w:rsidR="00392ED2" w:rsidRDefault="00392ED2" w:rsidP="00392ED2"/>
    <w:sectPr w:rsidR="00392ED2" w:rsidSect="000C4A8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460" w:rsidRDefault="00AB7460" w:rsidP="00F15889">
      <w:pPr>
        <w:spacing w:after="0" w:line="240" w:lineRule="auto"/>
      </w:pPr>
      <w:r>
        <w:separator/>
      </w:r>
    </w:p>
  </w:endnote>
  <w:endnote w:type="continuationSeparator" w:id="0">
    <w:p w:rsidR="00AB7460" w:rsidRDefault="00AB7460" w:rsidP="00F15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460" w:rsidRDefault="00AB7460" w:rsidP="00F15889">
      <w:pPr>
        <w:spacing w:after="0" w:line="240" w:lineRule="auto"/>
      </w:pPr>
      <w:r>
        <w:separator/>
      </w:r>
    </w:p>
  </w:footnote>
  <w:footnote w:type="continuationSeparator" w:id="0">
    <w:p w:rsidR="00AB7460" w:rsidRDefault="00AB7460" w:rsidP="00F15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776BB"/>
    <w:multiLevelType w:val="hybridMultilevel"/>
    <w:tmpl w:val="76669FC0"/>
    <w:lvl w:ilvl="0" w:tplc="640E0D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50271"/>
    <w:multiLevelType w:val="hybridMultilevel"/>
    <w:tmpl w:val="ED383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05E18"/>
    <w:multiLevelType w:val="hybridMultilevel"/>
    <w:tmpl w:val="765C260C"/>
    <w:lvl w:ilvl="0" w:tplc="FD4E361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85581C"/>
    <w:multiLevelType w:val="hybridMultilevel"/>
    <w:tmpl w:val="7156918C"/>
    <w:lvl w:ilvl="0" w:tplc="F3BE61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E1ED8"/>
    <w:multiLevelType w:val="hybridMultilevel"/>
    <w:tmpl w:val="667C16D4"/>
    <w:lvl w:ilvl="0" w:tplc="D772E4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F29C9"/>
    <w:multiLevelType w:val="hybridMultilevel"/>
    <w:tmpl w:val="765C260C"/>
    <w:lvl w:ilvl="0" w:tplc="FD4E361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7074F8"/>
    <w:multiLevelType w:val="hybridMultilevel"/>
    <w:tmpl w:val="3380215A"/>
    <w:lvl w:ilvl="0" w:tplc="0B76F0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A3FFC"/>
    <w:multiLevelType w:val="hybridMultilevel"/>
    <w:tmpl w:val="749E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66828"/>
    <w:multiLevelType w:val="hybridMultilevel"/>
    <w:tmpl w:val="578C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25"/>
    <w:rsid w:val="00006951"/>
    <w:rsid w:val="00007683"/>
    <w:rsid w:val="0001117F"/>
    <w:rsid w:val="00013CC6"/>
    <w:rsid w:val="000234E1"/>
    <w:rsid w:val="00032421"/>
    <w:rsid w:val="00032B0E"/>
    <w:rsid w:val="00034FE2"/>
    <w:rsid w:val="0004329C"/>
    <w:rsid w:val="00044A4A"/>
    <w:rsid w:val="00050130"/>
    <w:rsid w:val="000506B4"/>
    <w:rsid w:val="000514F1"/>
    <w:rsid w:val="0006340F"/>
    <w:rsid w:val="0006582E"/>
    <w:rsid w:val="00073416"/>
    <w:rsid w:val="000805D7"/>
    <w:rsid w:val="000837D1"/>
    <w:rsid w:val="000870AF"/>
    <w:rsid w:val="0009709F"/>
    <w:rsid w:val="000A72AF"/>
    <w:rsid w:val="000A7E04"/>
    <w:rsid w:val="000B2848"/>
    <w:rsid w:val="000C1C0B"/>
    <w:rsid w:val="000C2A65"/>
    <w:rsid w:val="000C40FC"/>
    <w:rsid w:val="000C4A8F"/>
    <w:rsid w:val="000D0C9C"/>
    <w:rsid w:val="000D6BD3"/>
    <w:rsid w:val="000E0634"/>
    <w:rsid w:val="000E291A"/>
    <w:rsid w:val="000E426B"/>
    <w:rsid w:val="000E6A99"/>
    <w:rsid w:val="000F2AAD"/>
    <w:rsid w:val="000F6BFD"/>
    <w:rsid w:val="00105C16"/>
    <w:rsid w:val="00110B7C"/>
    <w:rsid w:val="001113E0"/>
    <w:rsid w:val="00112E44"/>
    <w:rsid w:val="001170B7"/>
    <w:rsid w:val="0012681C"/>
    <w:rsid w:val="001311A7"/>
    <w:rsid w:val="0014600F"/>
    <w:rsid w:val="0016278B"/>
    <w:rsid w:val="0016352B"/>
    <w:rsid w:val="00166595"/>
    <w:rsid w:val="001679D9"/>
    <w:rsid w:val="001708F6"/>
    <w:rsid w:val="00172117"/>
    <w:rsid w:val="00180E0E"/>
    <w:rsid w:val="00184E7C"/>
    <w:rsid w:val="00185152"/>
    <w:rsid w:val="00187C67"/>
    <w:rsid w:val="00191A3F"/>
    <w:rsid w:val="0019650F"/>
    <w:rsid w:val="001A091E"/>
    <w:rsid w:val="001A2CF0"/>
    <w:rsid w:val="001A735E"/>
    <w:rsid w:val="001B316C"/>
    <w:rsid w:val="001B328B"/>
    <w:rsid w:val="001C1A3D"/>
    <w:rsid w:val="001C316D"/>
    <w:rsid w:val="001D179B"/>
    <w:rsid w:val="001D3452"/>
    <w:rsid w:val="001D3C9E"/>
    <w:rsid w:val="001D46F1"/>
    <w:rsid w:val="001D7834"/>
    <w:rsid w:val="001E2F5F"/>
    <w:rsid w:val="001E4C77"/>
    <w:rsid w:val="002017A0"/>
    <w:rsid w:val="00205E77"/>
    <w:rsid w:val="00210CFB"/>
    <w:rsid w:val="0021507D"/>
    <w:rsid w:val="00215EB7"/>
    <w:rsid w:val="00220540"/>
    <w:rsid w:val="002242E1"/>
    <w:rsid w:val="00236A28"/>
    <w:rsid w:val="002477F0"/>
    <w:rsid w:val="00253AC2"/>
    <w:rsid w:val="002700C1"/>
    <w:rsid w:val="0027096D"/>
    <w:rsid w:val="00271BD7"/>
    <w:rsid w:val="002767BF"/>
    <w:rsid w:val="00277313"/>
    <w:rsid w:val="00281D75"/>
    <w:rsid w:val="002836A1"/>
    <w:rsid w:val="002863B6"/>
    <w:rsid w:val="00290CD0"/>
    <w:rsid w:val="002A380C"/>
    <w:rsid w:val="002A63CF"/>
    <w:rsid w:val="002A7E7B"/>
    <w:rsid w:val="002B1D3D"/>
    <w:rsid w:val="002B48AC"/>
    <w:rsid w:val="002C228F"/>
    <w:rsid w:val="002C2C40"/>
    <w:rsid w:val="002C2F37"/>
    <w:rsid w:val="002C3DBC"/>
    <w:rsid w:val="002D518A"/>
    <w:rsid w:val="002E04C1"/>
    <w:rsid w:val="002E2331"/>
    <w:rsid w:val="002E2581"/>
    <w:rsid w:val="002E4AB1"/>
    <w:rsid w:val="002E4E84"/>
    <w:rsid w:val="002E7341"/>
    <w:rsid w:val="002F1F94"/>
    <w:rsid w:val="003009AE"/>
    <w:rsid w:val="0030192C"/>
    <w:rsid w:val="00302D14"/>
    <w:rsid w:val="003050A4"/>
    <w:rsid w:val="00316D36"/>
    <w:rsid w:val="00317454"/>
    <w:rsid w:val="003175AD"/>
    <w:rsid w:val="003322E4"/>
    <w:rsid w:val="003342C5"/>
    <w:rsid w:val="00334CA5"/>
    <w:rsid w:val="003355D9"/>
    <w:rsid w:val="00342FF8"/>
    <w:rsid w:val="003455E3"/>
    <w:rsid w:val="00354FC5"/>
    <w:rsid w:val="00362112"/>
    <w:rsid w:val="003671F0"/>
    <w:rsid w:val="00367255"/>
    <w:rsid w:val="00385633"/>
    <w:rsid w:val="00385BBA"/>
    <w:rsid w:val="00390516"/>
    <w:rsid w:val="00392ED2"/>
    <w:rsid w:val="00393410"/>
    <w:rsid w:val="00396E28"/>
    <w:rsid w:val="003A4D80"/>
    <w:rsid w:val="003B11CD"/>
    <w:rsid w:val="003B1788"/>
    <w:rsid w:val="003B237C"/>
    <w:rsid w:val="003C78F2"/>
    <w:rsid w:val="003D3310"/>
    <w:rsid w:val="003D6A2B"/>
    <w:rsid w:val="003E2716"/>
    <w:rsid w:val="003E28AC"/>
    <w:rsid w:val="003F1E0C"/>
    <w:rsid w:val="003F56DF"/>
    <w:rsid w:val="003F5CC4"/>
    <w:rsid w:val="004009BE"/>
    <w:rsid w:val="0040322B"/>
    <w:rsid w:val="004042DF"/>
    <w:rsid w:val="0040440E"/>
    <w:rsid w:val="004076D1"/>
    <w:rsid w:val="00423C5C"/>
    <w:rsid w:val="00425C89"/>
    <w:rsid w:val="00434826"/>
    <w:rsid w:val="00436FAD"/>
    <w:rsid w:val="00442217"/>
    <w:rsid w:val="00450A7C"/>
    <w:rsid w:val="00452D9A"/>
    <w:rsid w:val="0045303B"/>
    <w:rsid w:val="00463163"/>
    <w:rsid w:val="00474029"/>
    <w:rsid w:val="00480102"/>
    <w:rsid w:val="004808E6"/>
    <w:rsid w:val="00487F54"/>
    <w:rsid w:val="00494386"/>
    <w:rsid w:val="004978BB"/>
    <w:rsid w:val="0049791F"/>
    <w:rsid w:val="004B70F7"/>
    <w:rsid w:val="004C24C3"/>
    <w:rsid w:val="004C6E38"/>
    <w:rsid w:val="004C79F1"/>
    <w:rsid w:val="004D0A95"/>
    <w:rsid w:val="004D1FB6"/>
    <w:rsid w:val="004D309E"/>
    <w:rsid w:val="004D54A8"/>
    <w:rsid w:val="004E7115"/>
    <w:rsid w:val="004F5220"/>
    <w:rsid w:val="00503FA6"/>
    <w:rsid w:val="0051374E"/>
    <w:rsid w:val="00515486"/>
    <w:rsid w:val="0051700F"/>
    <w:rsid w:val="00517816"/>
    <w:rsid w:val="00520B99"/>
    <w:rsid w:val="00525EB5"/>
    <w:rsid w:val="0053591A"/>
    <w:rsid w:val="00537D53"/>
    <w:rsid w:val="005416FF"/>
    <w:rsid w:val="00544327"/>
    <w:rsid w:val="005648EC"/>
    <w:rsid w:val="00565932"/>
    <w:rsid w:val="00572FF4"/>
    <w:rsid w:val="00585ED7"/>
    <w:rsid w:val="005862D2"/>
    <w:rsid w:val="00586F20"/>
    <w:rsid w:val="005A52FF"/>
    <w:rsid w:val="005A6E44"/>
    <w:rsid w:val="005B192B"/>
    <w:rsid w:val="005D18CD"/>
    <w:rsid w:val="005D392D"/>
    <w:rsid w:val="005E5E67"/>
    <w:rsid w:val="005E61C5"/>
    <w:rsid w:val="005F19B9"/>
    <w:rsid w:val="005F22BB"/>
    <w:rsid w:val="005F32E5"/>
    <w:rsid w:val="006000AE"/>
    <w:rsid w:val="00600524"/>
    <w:rsid w:val="006118B3"/>
    <w:rsid w:val="0061401C"/>
    <w:rsid w:val="006162B9"/>
    <w:rsid w:val="00620864"/>
    <w:rsid w:val="00627D85"/>
    <w:rsid w:val="0063378B"/>
    <w:rsid w:val="0063525D"/>
    <w:rsid w:val="0064253F"/>
    <w:rsid w:val="00655B42"/>
    <w:rsid w:val="00655EDC"/>
    <w:rsid w:val="00655FC4"/>
    <w:rsid w:val="006747E6"/>
    <w:rsid w:val="006803AC"/>
    <w:rsid w:val="00695960"/>
    <w:rsid w:val="006B02C5"/>
    <w:rsid w:val="006C7E0D"/>
    <w:rsid w:val="006D17B1"/>
    <w:rsid w:val="006D36F2"/>
    <w:rsid w:val="006D3E28"/>
    <w:rsid w:val="006D5CD2"/>
    <w:rsid w:val="006D6C7F"/>
    <w:rsid w:val="006D7233"/>
    <w:rsid w:val="006E5969"/>
    <w:rsid w:val="00703058"/>
    <w:rsid w:val="0070352B"/>
    <w:rsid w:val="00722FF4"/>
    <w:rsid w:val="0073030A"/>
    <w:rsid w:val="007414B6"/>
    <w:rsid w:val="007464ED"/>
    <w:rsid w:val="00756555"/>
    <w:rsid w:val="0076216C"/>
    <w:rsid w:val="00777825"/>
    <w:rsid w:val="00781B70"/>
    <w:rsid w:val="00786F53"/>
    <w:rsid w:val="00793AB3"/>
    <w:rsid w:val="007A1999"/>
    <w:rsid w:val="007A6FC9"/>
    <w:rsid w:val="007A766B"/>
    <w:rsid w:val="007B4888"/>
    <w:rsid w:val="007C10A0"/>
    <w:rsid w:val="007C7653"/>
    <w:rsid w:val="007F4EB3"/>
    <w:rsid w:val="008049D7"/>
    <w:rsid w:val="00811C86"/>
    <w:rsid w:val="008205D6"/>
    <w:rsid w:val="00827139"/>
    <w:rsid w:val="008332F3"/>
    <w:rsid w:val="00834A38"/>
    <w:rsid w:val="00841A85"/>
    <w:rsid w:val="00843513"/>
    <w:rsid w:val="00856BBC"/>
    <w:rsid w:val="00866E17"/>
    <w:rsid w:val="00872595"/>
    <w:rsid w:val="008801FF"/>
    <w:rsid w:val="008825DD"/>
    <w:rsid w:val="008834E3"/>
    <w:rsid w:val="00884D06"/>
    <w:rsid w:val="00893262"/>
    <w:rsid w:val="00894109"/>
    <w:rsid w:val="008962F3"/>
    <w:rsid w:val="008C0261"/>
    <w:rsid w:val="008C0709"/>
    <w:rsid w:val="008C3C9C"/>
    <w:rsid w:val="008E4AF7"/>
    <w:rsid w:val="008E728B"/>
    <w:rsid w:val="008F58E8"/>
    <w:rsid w:val="00903103"/>
    <w:rsid w:val="009072CF"/>
    <w:rsid w:val="00907BEF"/>
    <w:rsid w:val="0091568E"/>
    <w:rsid w:val="00922D36"/>
    <w:rsid w:val="00931D28"/>
    <w:rsid w:val="009405E5"/>
    <w:rsid w:val="00943ABE"/>
    <w:rsid w:val="00944AC1"/>
    <w:rsid w:val="00952042"/>
    <w:rsid w:val="009566CF"/>
    <w:rsid w:val="009715B0"/>
    <w:rsid w:val="00971970"/>
    <w:rsid w:val="00981CB5"/>
    <w:rsid w:val="0099216A"/>
    <w:rsid w:val="00994C50"/>
    <w:rsid w:val="009A01F0"/>
    <w:rsid w:val="009A0C8D"/>
    <w:rsid w:val="009A3026"/>
    <w:rsid w:val="009B0BC8"/>
    <w:rsid w:val="009B4B5F"/>
    <w:rsid w:val="009C19FE"/>
    <w:rsid w:val="009C2236"/>
    <w:rsid w:val="009C5771"/>
    <w:rsid w:val="009D5C1F"/>
    <w:rsid w:val="009D7A9C"/>
    <w:rsid w:val="009E06A7"/>
    <w:rsid w:val="009E1062"/>
    <w:rsid w:val="009E23BF"/>
    <w:rsid w:val="009E3BA5"/>
    <w:rsid w:val="009F643C"/>
    <w:rsid w:val="00A0400E"/>
    <w:rsid w:val="00A04720"/>
    <w:rsid w:val="00A240CE"/>
    <w:rsid w:val="00A24FCC"/>
    <w:rsid w:val="00A2537F"/>
    <w:rsid w:val="00A25A0E"/>
    <w:rsid w:val="00A25CF7"/>
    <w:rsid w:val="00A46787"/>
    <w:rsid w:val="00A60151"/>
    <w:rsid w:val="00A678FE"/>
    <w:rsid w:val="00A731A1"/>
    <w:rsid w:val="00A7699A"/>
    <w:rsid w:val="00A80D4E"/>
    <w:rsid w:val="00A811E2"/>
    <w:rsid w:val="00A815A8"/>
    <w:rsid w:val="00A8176C"/>
    <w:rsid w:val="00A818AB"/>
    <w:rsid w:val="00A82F7E"/>
    <w:rsid w:val="00A91477"/>
    <w:rsid w:val="00A95E9B"/>
    <w:rsid w:val="00A97BB5"/>
    <w:rsid w:val="00AA69C3"/>
    <w:rsid w:val="00AB1F0B"/>
    <w:rsid w:val="00AB4EE1"/>
    <w:rsid w:val="00AB6945"/>
    <w:rsid w:val="00AB7460"/>
    <w:rsid w:val="00AC2972"/>
    <w:rsid w:val="00AD15B0"/>
    <w:rsid w:val="00AD2426"/>
    <w:rsid w:val="00AD569E"/>
    <w:rsid w:val="00AE1417"/>
    <w:rsid w:val="00AE3331"/>
    <w:rsid w:val="00AE3833"/>
    <w:rsid w:val="00AE527C"/>
    <w:rsid w:val="00AF0A52"/>
    <w:rsid w:val="00AF2B9B"/>
    <w:rsid w:val="00B00DF1"/>
    <w:rsid w:val="00B05A01"/>
    <w:rsid w:val="00B1088D"/>
    <w:rsid w:val="00B20D81"/>
    <w:rsid w:val="00B327C3"/>
    <w:rsid w:val="00B34C88"/>
    <w:rsid w:val="00B34F88"/>
    <w:rsid w:val="00B41DAB"/>
    <w:rsid w:val="00B43FDB"/>
    <w:rsid w:val="00B45517"/>
    <w:rsid w:val="00B46520"/>
    <w:rsid w:val="00B47E44"/>
    <w:rsid w:val="00B54071"/>
    <w:rsid w:val="00B622F9"/>
    <w:rsid w:val="00B648FE"/>
    <w:rsid w:val="00B70ADE"/>
    <w:rsid w:val="00B70DFD"/>
    <w:rsid w:val="00B7134B"/>
    <w:rsid w:val="00B77D25"/>
    <w:rsid w:val="00B80CE6"/>
    <w:rsid w:val="00B82EAD"/>
    <w:rsid w:val="00B91B25"/>
    <w:rsid w:val="00B9544B"/>
    <w:rsid w:val="00B95C55"/>
    <w:rsid w:val="00B960EB"/>
    <w:rsid w:val="00BB125B"/>
    <w:rsid w:val="00BB4FA1"/>
    <w:rsid w:val="00BB59EF"/>
    <w:rsid w:val="00BB7B47"/>
    <w:rsid w:val="00BC70A2"/>
    <w:rsid w:val="00BD0C07"/>
    <w:rsid w:val="00BE03DE"/>
    <w:rsid w:val="00BE2135"/>
    <w:rsid w:val="00BE4100"/>
    <w:rsid w:val="00BE5B04"/>
    <w:rsid w:val="00BF3436"/>
    <w:rsid w:val="00C0139E"/>
    <w:rsid w:val="00C02807"/>
    <w:rsid w:val="00C02E73"/>
    <w:rsid w:val="00C142EE"/>
    <w:rsid w:val="00C16A64"/>
    <w:rsid w:val="00C16A68"/>
    <w:rsid w:val="00C2102C"/>
    <w:rsid w:val="00C2252B"/>
    <w:rsid w:val="00C22F2B"/>
    <w:rsid w:val="00C23404"/>
    <w:rsid w:val="00C24A6E"/>
    <w:rsid w:val="00C25047"/>
    <w:rsid w:val="00C30B08"/>
    <w:rsid w:val="00C30FE3"/>
    <w:rsid w:val="00C31705"/>
    <w:rsid w:val="00C31D28"/>
    <w:rsid w:val="00C369F0"/>
    <w:rsid w:val="00C37E7F"/>
    <w:rsid w:val="00C43932"/>
    <w:rsid w:val="00C44B46"/>
    <w:rsid w:val="00C60297"/>
    <w:rsid w:val="00C60F09"/>
    <w:rsid w:val="00C61B72"/>
    <w:rsid w:val="00C62E12"/>
    <w:rsid w:val="00C64495"/>
    <w:rsid w:val="00C65D21"/>
    <w:rsid w:val="00C67833"/>
    <w:rsid w:val="00C72EA3"/>
    <w:rsid w:val="00C91075"/>
    <w:rsid w:val="00CB04A9"/>
    <w:rsid w:val="00CB47B6"/>
    <w:rsid w:val="00CB744C"/>
    <w:rsid w:val="00CC1975"/>
    <w:rsid w:val="00CC2A7C"/>
    <w:rsid w:val="00CC3F25"/>
    <w:rsid w:val="00CC553D"/>
    <w:rsid w:val="00CD317F"/>
    <w:rsid w:val="00CD7EB2"/>
    <w:rsid w:val="00CE6AF4"/>
    <w:rsid w:val="00CF0169"/>
    <w:rsid w:val="00CF1836"/>
    <w:rsid w:val="00CF7959"/>
    <w:rsid w:val="00D2184E"/>
    <w:rsid w:val="00D236FD"/>
    <w:rsid w:val="00D3627E"/>
    <w:rsid w:val="00D3722F"/>
    <w:rsid w:val="00D375D1"/>
    <w:rsid w:val="00D50D4D"/>
    <w:rsid w:val="00D51C0C"/>
    <w:rsid w:val="00D521E8"/>
    <w:rsid w:val="00D52C96"/>
    <w:rsid w:val="00D6275D"/>
    <w:rsid w:val="00D63648"/>
    <w:rsid w:val="00D64A21"/>
    <w:rsid w:val="00D667D6"/>
    <w:rsid w:val="00D7742F"/>
    <w:rsid w:val="00D80A20"/>
    <w:rsid w:val="00D87D74"/>
    <w:rsid w:val="00D9627A"/>
    <w:rsid w:val="00D97053"/>
    <w:rsid w:val="00DA2680"/>
    <w:rsid w:val="00DA651B"/>
    <w:rsid w:val="00DB1BD5"/>
    <w:rsid w:val="00DB4AB2"/>
    <w:rsid w:val="00DB51B7"/>
    <w:rsid w:val="00DB5F0D"/>
    <w:rsid w:val="00DC45B0"/>
    <w:rsid w:val="00DD0B7B"/>
    <w:rsid w:val="00DD6ECD"/>
    <w:rsid w:val="00DD70B9"/>
    <w:rsid w:val="00DF2153"/>
    <w:rsid w:val="00DF69A3"/>
    <w:rsid w:val="00E04066"/>
    <w:rsid w:val="00E053FF"/>
    <w:rsid w:val="00E1408D"/>
    <w:rsid w:val="00E172E6"/>
    <w:rsid w:val="00E31594"/>
    <w:rsid w:val="00E3697A"/>
    <w:rsid w:val="00E5081F"/>
    <w:rsid w:val="00E6100E"/>
    <w:rsid w:val="00E61A2F"/>
    <w:rsid w:val="00E628A5"/>
    <w:rsid w:val="00E63C97"/>
    <w:rsid w:val="00E65E39"/>
    <w:rsid w:val="00E74490"/>
    <w:rsid w:val="00E776F0"/>
    <w:rsid w:val="00E81A06"/>
    <w:rsid w:val="00E83C97"/>
    <w:rsid w:val="00E91948"/>
    <w:rsid w:val="00EA2BA3"/>
    <w:rsid w:val="00EB1304"/>
    <w:rsid w:val="00EB4483"/>
    <w:rsid w:val="00EC7B87"/>
    <w:rsid w:val="00ED22D0"/>
    <w:rsid w:val="00ED40FB"/>
    <w:rsid w:val="00EE5CFE"/>
    <w:rsid w:val="00F033B2"/>
    <w:rsid w:val="00F04725"/>
    <w:rsid w:val="00F11D55"/>
    <w:rsid w:val="00F15889"/>
    <w:rsid w:val="00F247D2"/>
    <w:rsid w:val="00F31382"/>
    <w:rsid w:val="00F31BBA"/>
    <w:rsid w:val="00F45ECF"/>
    <w:rsid w:val="00F51E07"/>
    <w:rsid w:val="00F51FCF"/>
    <w:rsid w:val="00F603EE"/>
    <w:rsid w:val="00F638CF"/>
    <w:rsid w:val="00F67CC6"/>
    <w:rsid w:val="00F753FC"/>
    <w:rsid w:val="00F7579B"/>
    <w:rsid w:val="00F90425"/>
    <w:rsid w:val="00F93CAE"/>
    <w:rsid w:val="00FA06AF"/>
    <w:rsid w:val="00FA190F"/>
    <w:rsid w:val="00FA7FF0"/>
    <w:rsid w:val="00FB36D3"/>
    <w:rsid w:val="00FB5755"/>
    <w:rsid w:val="00FC4388"/>
    <w:rsid w:val="00FC55F4"/>
    <w:rsid w:val="00FC6D6B"/>
    <w:rsid w:val="00FC6D7F"/>
    <w:rsid w:val="00FC79AB"/>
    <w:rsid w:val="00FD1A21"/>
    <w:rsid w:val="00FD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A8CAD-2B50-421B-BE93-CCE39ACA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10A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15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5889"/>
  </w:style>
  <w:style w:type="paragraph" w:styleId="a7">
    <w:name w:val="footer"/>
    <w:basedOn w:val="a"/>
    <w:link w:val="a8"/>
    <w:uiPriority w:val="99"/>
    <w:semiHidden/>
    <w:unhideWhenUsed/>
    <w:rsid w:val="00F15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5889"/>
  </w:style>
  <w:style w:type="paragraph" w:styleId="a9">
    <w:name w:val="Balloon Text"/>
    <w:basedOn w:val="a"/>
    <w:link w:val="aa"/>
    <w:uiPriority w:val="99"/>
    <w:semiHidden/>
    <w:unhideWhenUsed/>
    <w:rsid w:val="00BD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0C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76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80D4E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2E258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FC3D-E4BD-4621-8F9E-24362FAB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Татьяна Васильевна Степовая</cp:lastModifiedBy>
  <cp:revision>4</cp:revision>
  <cp:lastPrinted>2020-01-24T13:26:00Z</cp:lastPrinted>
  <dcterms:created xsi:type="dcterms:W3CDTF">2025-04-25T12:35:00Z</dcterms:created>
  <dcterms:modified xsi:type="dcterms:W3CDTF">2025-04-30T07:47:00Z</dcterms:modified>
</cp:coreProperties>
</file>