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F7" w:rsidRDefault="00F20C53" w:rsidP="00C62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</w:t>
      </w:r>
      <w:r w:rsidR="00C62017" w:rsidRPr="00C62017">
        <w:rPr>
          <w:rFonts w:ascii="Times New Roman" w:hAnsi="Times New Roman" w:cs="Times New Roman"/>
          <w:b/>
          <w:sz w:val="28"/>
          <w:szCs w:val="28"/>
        </w:rPr>
        <w:t xml:space="preserve"> субъектов малого и среднего предпринимательства</w:t>
      </w:r>
    </w:p>
    <w:p w:rsidR="00C62017" w:rsidRPr="00C62017" w:rsidRDefault="00C62017" w:rsidP="00C62017">
      <w:pPr>
        <w:pStyle w:val="a3"/>
        <w:ind w:firstLine="720"/>
        <w:rPr>
          <w:color w:val="000000"/>
          <w:spacing w:val="-2"/>
          <w:sz w:val="28"/>
          <w:szCs w:val="28"/>
        </w:rPr>
      </w:pPr>
      <w:r w:rsidRPr="00C62017">
        <w:rPr>
          <w:sz w:val="28"/>
          <w:szCs w:val="28"/>
        </w:rPr>
        <w:t xml:space="preserve">Администрация муниципального образования Киреевский район </w:t>
      </w:r>
      <w:r w:rsidR="00F20C53">
        <w:rPr>
          <w:sz w:val="28"/>
          <w:szCs w:val="28"/>
        </w:rPr>
        <w:t xml:space="preserve">сообщает, что согласно распоряжению правительства Тульской области № 275-р от 03.04.2020, подача заявки на получение </w:t>
      </w:r>
      <w:proofErr w:type="spellStart"/>
      <w:r w:rsidRPr="00C62017">
        <w:rPr>
          <w:color w:val="000000"/>
          <w:spacing w:val="-2"/>
          <w:sz w:val="28"/>
          <w:szCs w:val="28"/>
        </w:rPr>
        <w:t>микрозайм</w:t>
      </w:r>
      <w:r w:rsidR="00F20C53">
        <w:rPr>
          <w:color w:val="000000"/>
          <w:spacing w:val="-2"/>
          <w:sz w:val="28"/>
          <w:szCs w:val="28"/>
        </w:rPr>
        <w:t>а</w:t>
      </w:r>
      <w:proofErr w:type="spellEnd"/>
      <w:r w:rsidR="00F20C53">
        <w:rPr>
          <w:color w:val="000000"/>
          <w:spacing w:val="-2"/>
          <w:sz w:val="28"/>
          <w:szCs w:val="28"/>
        </w:rPr>
        <w:t xml:space="preserve"> на зарплату под 0,1 % годовых доступна только для предпринимателей, осуществляющих деятельность в наиболее пострадавших отраслях в результате распространения </w:t>
      </w:r>
      <w:proofErr w:type="spellStart"/>
      <w:r w:rsidR="00F20C53">
        <w:rPr>
          <w:color w:val="000000"/>
          <w:spacing w:val="-2"/>
          <w:sz w:val="28"/>
          <w:szCs w:val="28"/>
        </w:rPr>
        <w:t>коронавирусной</w:t>
      </w:r>
      <w:proofErr w:type="spellEnd"/>
      <w:r w:rsidR="00F20C53">
        <w:rPr>
          <w:color w:val="000000"/>
          <w:spacing w:val="-2"/>
          <w:sz w:val="28"/>
          <w:szCs w:val="28"/>
        </w:rPr>
        <w:t xml:space="preserve"> инфекции в Тульской области</w:t>
      </w:r>
      <w:r w:rsidRPr="00C62017">
        <w:rPr>
          <w:color w:val="000000"/>
          <w:spacing w:val="-2"/>
          <w:sz w:val="28"/>
          <w:szCs w:val="28"/>
        </w:rPr>
        <w:t>.</w:t>
      </w:r>
    </w:p>
    <w:p w:rsidR="00F20C53" w:rsidRDefault="00F20C53" w:rsidP="00F20C53">
      <w:pPr>
        <w:pStyle w:val="a5"/>
        <w:spacing w:before="75" w:beforeAutospacing="0" w:after="75" w:afterAutospacing="0" w:line="336" w:lineRule="atLeast"/>
        <w:ind w:left="75" w:right="75"/>
        <w:rPr>
          <w:rFonts w:ascii="Arial" w:hAnsi="Arial" w:cs="Arial"/>
          <w:b/>
          <w:bCs/>
          <w:color w:val="231F20"/>
          <w:sz w:val="21"/>
          <w:szCs w:val="21"/>
        </w:rPr>
      </w:pPr>
      <w:r>
        <w:rPr>
          <w:rFonts w:ascii="Arial" w:hAnsi="Arial" w:cs="Arial"/>
          <w:b/>
          <w:bCs/>
          <w:color w:val="231F20"/>
          <w:sz w:val="21"/>
          <w:szCs w:val="21"/>
        </w:rPr>
        <w:t>На базе Центра «Мой бизнес» выделены специальные линии по приёму обращений предпринимателей</w:t>
      </w:r>
    </w:p>
    <w:p w:rsidR="00F20C53" w:rsidRDefault="00F20C53" w:rsidP="00F20C53">
      <w:pPr>
        <w:pStyle w:val="a5"/>
        <w:spacing w:before="75" w:beforeAutospacing="0" w:after="75" w:afterAutospacing="0" w:line="336" w:lineRule="atLeast"/>
        <w:ind w:left="75" w:right="75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b/>
          <w:bCs/>
          <w:color w:val="231F20"/>
          <w:sz w:val="21"/>
          <w:szCs w:val="21"/>
        </w:rPr>
        <w:t>По общим вопросам организована «горячая линия» </w:t>
      </w:r>
      <w:hyperlink r:id="rId4" w:history="1">
        <w:r>
          <w:rPr>
            <w:rStyle w:val="a6"/>
            <w:rFonts w:ascii="Arial" w:hAnsi="Arial" w:cs="Arial"/>
            <w:b/>
            <w:bCs/>
            <w:color w:val="ED5236"/>
            <w:sz w:val="21"/>
            <w:szCs w:val="21"/>
          </w:rPr>
          <w:t>8(800)600-777-11</w:t>
        </w:r>
      </w:hyperlink>
    </w:p>
    <w:p w:rsidR="00F20C53" w:rsidRDefault="00F20C53" w:rsidP="00F20C53">
      <w:pPr>
        <w:pStyle w:val="a5"/>
        <w:spacing w:before="75" w:beforeAutospacing="0" w:after="75" w:afterAutospacing="0" w:line="336" w:lineRule="atLeast"/>
        <w:ind w:left="75" w:right="75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color w:val="231F20"/>
          <w:sz w:val="21"/>
          <w:szCs w:val="21"/>
        </w:rPr>
        <w:t>По юридическим вопросам </w:t>
      </w:r>
      <w:hyperlink r:id="rId5" w:history="1">
        <w:r>
          <w:rPr>
            <w:rStyle w:val="a6"/>
            <w:rFonts w:ascii="Arial" w:hAnsi="Arial" w:cs="Arial"/>
            <w:color w:val="ED5236"/>
            <w:sz w:val="21"/>
            <w:szCs w:val="21"/>
          </w:rPr>
          <w:t>8(961) 266-82-02</w:t>
        </w:r>
      </w:hyperlink>
    </w:p>
    <w:p w:rsidR="00F20C53" w:rsidRDefault="00F20C53" w:rsidP="00F20C53">
      <w:pPr>
        <w:pStyle w:val="a5"/>
        <w:spacing w:before="75" w:beforeAutospacing="0" w:after="75" w:afterAutospacing="0" w:line="336" w:lineRule="atLeast"/>
        <w:ind w:left="75" w:right="75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color w:val="231F20"/>
          <w:sz w:val="21"/>
          <w:szCs w:val="21"/>
        </w:rPr>
        <w:t>По вопросам организации бухгалтерского учета: </w:t>
      </w:r>
      <w:hyperlink r:id="rId6" w:history="1">
        <w:r>
          <w:rPr>
            <w:rStyle w:val="a6"/>
            <w:rFonts w:ascii="Arial" w:hAnsi="Arial" w:cs="Arial"/>
            <w:color w:val="ED5236"/>
            <w:sz w:val="21"/>
            <w:szCs w:val="21"/>
          </w:rPr>
          <w:t>8(961)261-2990</w:t>
        </w:r>
      </w:hyperlink>
    </w:p>
    <w:p w:rsidR="00F20C53" w:rsidRDefault="00F20C53" w:rsidP="00F20C53">
      <w:pPr>
        <w:pStyle w:val="a5"/>
        <w:spacing w:before="75" w:beforeAutospacing="0" w:after="75" w:afterAutospacing="0" w:line="336" w:lineRule="atLeast"/>
        <w:ind w:left="75" w:right="75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b/>
          <w:bCs/>
          <w:color w:val="231F20"/>
          <w:sz w:val="21"/>
          <w:szCs w:val="21"/>
        </w:rPr>
        <w:t>Телефон горячей линии Комитета Тульской области по предпринимательству и потребительскому рынку: </w:t>
      </w:r>
      <w:hyperlink r:id="rId7" w:history="1">
        <w:r>
          <w:rPr>
            <w:rStyle w:val="a6"/>
            <w:rFonts w:ascii="Arial" w:hAnsi="Arial" w:cs="Arial"/>
            <w:b/>
            <w:bCs/>
            <w:color w:val="ED5236"/>
            <w:sz w:val="21"/>
            <w:szCs w:val="21"/>
          </w:rPr>
          <w:t>+7 (4872) 24-52-27</w:t>
        </w:r>
      </w:hyperlink>
    </w:p>
    <w:p w:rsidR="00F20C53" w:rsidRDefault="00F20C53" w:rsidP="00F20C53">
      <w:pPr>
        <w:pStyle w:val="a5"/>
        <w:spacing w:before="75" w:beforeAutospacing="0" w:after="75" w:afterAutospacing="0" w:line="336" w:lineRule="atLeast"/>
        <w:ind w:left="75" w:right="75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color w:val="231F20"/>
          <w:sz w:val="21"/>
          <w:szCs w:val="21"/>
        </w:rPr>
        <w:t>Звонки принимаются в рабочее время: пн. - чт. 9:00-18:00, пт. 9:00-17:00</w:t>
      </w:r>
    </w:p>
    <w:p w:rsidR="00C62017" w:rsidRPr="00C62017" w:rsidRDefault="00C62017" w:rsidP="00C620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62017" w:rsidRPr="00C62017" w:rsidSect="00B17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017"/>
    <w:rsid w:val="00B17CF7"/>
    <w:rsid w:val="00C62017"/>
    <w:rsid w:val="00E85ABF"/>
    <w:rsid w:val="00F2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F7"/>
  </w:style>
  <w:style w:type="paragraph" w:styleId="4">
    <w:name w:val="heading 4"/>
    <w:basedOn w:val="a"/>
    <w:next w:val="a"/>
    <w:link w:val="40"/>
    <w:unhideWhenUsed/>
    <w:qFormat/>
    <w:rsid w:val="00C62017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62017"/>
    <w:rPr>
      <w:b/>
      <w:bCs/>
      <w:sz w:val="28"/>
      <w:szCs w:val="28"/>
    </w:rPr>
  </w:style>
  <w:style w:type="paragraph" w:styleId="a3">
    <w:name w:val="Body Text"/>
    <w:basedOn w:val="a"/>
    <w:link w:val="a4"/>
    <w:rsid w:val="00C620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6201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uiPriority w:val="99"/>
    <w:semiHidden/>
    <w:unhideWhenUsed/>
    <w:rsid w:val="00F2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20C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4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80abmheescnf3bmn.xn--p1ai/atlas/+748722452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9612612990" TargetMode="External"/><Relationship Id="rId5" Type="http://schemas.openxmlformats.org/officeDocument/2006/relationships/hyperlink" Target="tel:+79612668202" TargetMode="External"/><Relationship Id="rId4" Type="http://schemas.openxmlformats.org/officeDocument/2006/relationships/hyperlink" Target="tel:+78006007771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Вячеславовна Кирова</dc:creator>
  <cp:lastModifiedBy>Наталья Вячеславовна Кирова</cp:lastModifiedBy>
  <cp:revision>3</cp:revision>
  <dcterms:created xsi:type="dcterms:W3CDTF">2020-04-29T07:09:00Z</dcterms:created>
  <dcterms:modified xsi:type="dcterms:W3CDTF">2020-04-29T07:14:00Z</dcterms:modified>
</cp:coreProperties>
</file>