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803" w:rsidRPr="007F3803" w:rsidRDefault="007F3803" w:rsidP="007F3803">
      <w:pPr>
        <w:shd w:val="clear" w:color="auto" w:fill="FFFFFF"/>
        <w:spacing w:before="240" w:after="150" w:line="240" w:lineRule="auto"/>
        <w:outlineLvl w:val="1"/>
        <w:rPr>
          <w:rFonts w:ascii="LatoBold" w:eastAsia="Times New Roman" w:hAnsi="LatoBold" w:cs="Times New Roman"/>
          <w:b/>
          <w:color w:val="222223"/>
          <w:sz w:val="30"/>
          <w:szCs w:val="30"/>
        </w:rPr>
      </w:pPr>
      <w:r w:rsidRPr="007F3803">
        <w:rPr>
          <w:rFonts w:ascii="LatoBold" w:eastAsia="Times New Roman" w:hAnsi="LatoBold" w:cs="Times New Roman"/>
          <w:b/>
          <w:color w:val="222223"/>
          <w:sz w:val="30"/>
          <w:szCs w:val="30"/>
        </w:rPr>
        <w:t>Вниманию предпринимателей!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В целях повышения информированности о закупках крупнейших заказчиков АО «Федеральная корпорация по развитию малого и среднего предпринимательства» разработан бесплатный ресурс для предпринимателей, которые хотят открыть или расширить свой бизнес -  </w:t>
      </w:r>
      <w:hyperlink r:id="rId4" w:tooltip="Листовка Бизнес-навигатор.pptx" w:history="1">
        <w:r w:rsidRPr="007F3803">
          <w:rPr>
            <w:rFonts w:ascii="Times New Roman" w:eastAsia="Times New Roman" w:hAnsi="Times New Roman" w:cs="Times New Roman"/>
            <w:color w:val="A000B3"/>
            <w:sz w:val="28"/>
            <w:szCs w:val="28"/>
          </w:rPr>
          <w:t>Бизнес-навигатор МСП</w:t>
        </w:r>
      </w:hyperlink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Портал Бизнес-навигатора МСП является бесплатным Интернет-ресурсом, с помощью которого возможно: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– выбрать бизнес;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– рассчитать бизнес-план;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– узнать, где взять кредит и оформить гарантию;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– узнать о мерах поддержки МСП;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– подобрать помещение в аренду;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– быть в курсе закупок крупнейших заказчиков;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– размещать объявления и прайс-листы, а также обеспечить публикацию профиля своей компании.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Кроме того, портал Бизнес-навигатора включает ряд бесплатных сервисов для субъектов МСП с использованием </w:t>
      </w:r>
      <w:proofErr w:type="gramStart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новой</w:t>
      </w:r>
      <w:proofErr w:type="gramEnd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современной </w:t>
      </w:r>
      <w:proofErr w:type="spellStart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онлайн-площадки</w:t>
      </w:r>
      <w:proofErr w:type="spellEnd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бизнес-коммуникаций</w:t>
      </w:r>
      <w:proofErr w:type="spellEnd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«ТАСС-Бизнес», которая также предоставляет бесплатный доступ для субъектов МСП к следующим сервисам: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– быстрой комплексной проверки контрагентов </w:t>
      </w:r>
      <w:proofErr w:type="gramStart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proofErr w:type="gramEnd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более </w:t>
      </w:r>
      <w:proofErr w:type="gramStart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чем</w:t>
      </w:r>
      <w:proofErr w:type="gramEnd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15 параметрам;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– удобного поиска по объявлениям о закупках;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– размещение актуальных контактов и объявлений о своей компании;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– отслеживание закупок по заданным критериям </w:t>
      </w:r>
      <w:proofErr w:type="spellStart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автопоиска</w:t>
      </w:r>
      <w:proofErr w:type="spellEnd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– проверки контрагентов, в том числе сведений об опыте работы компании, сведений об исполненных контрактах (договорах);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– получение актуальной информационной и аналитической поддержки, включая ленту экономических новостей ТАСС и интерактивные макроэкономические отчеты по материалам Росстата, Центрального банка Российской Федерации и ФНС России.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Чтобы воспользоваться </w:t>
      </w:r>
      <w:proofErr w:type="spellStart"/>
      <w:proofErr w:type="gramStart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Бизнес-навигатором</w:t>
      </w:r>
      <w:proofErr w:type="spellEnd"/>
      <w:proofErr w:type="gramEnd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необходимо: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1.     Перейти по гиперссылке на сайт </w:t>
      </w:r>
      <w:proofErr w:type="spellStart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smbn.ru</w:t>
      </w:r>
      <w:proofErr w:type="spellEnd"/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hyperlink r:id="rId5" w:tooltip="Инструкция.docx" w:history="1">
        <w:r w:rsidRPr="007F3803">
          <w:rPr>
            <w:rFonts w:ascii="Times New Roman" w:eastAsia="Times New Roman" w:hAnsi="Times New Roman" w:cs="Times New Roman"/>
            <w:color w:val="A000B3"/>
            <w:sz w:val="28"/>
            <w:szCs w:val="28"/>
          </w:rPr>
          <w:t>инструкция прилагается</w:t>
        </w:r>
      </w:hyperlink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).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2.     Пройти регистрацию в качестве физического лица или субъекта МСП, заполнив простую форму.</w:t>
      </w:r>
    </w:p>
    <w:p w:rsidR="007F3803" w:rsidRPr="007F3803" w:rsidRDefault="007F3803" w:rsidP="007F3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F3803">
        <w:rPr>
          <w:rFonts w:ascii="Times New Roman" w:eastAsia="Times New Roman" w:hAnsi="Times New Roman" w:cs="Times New Roman"/>
          <w:color w:val="333333"/>
          <w:sz w:val="28"/>
          <w:szCs w:val="28"/>
        </w:rPr>
        <w:t>3.     Начать использовать Бизнес-навигатор.</w:t>
      </w:r>
    </w:p>
    <w:p w:rsidR="00F16DB5" w:rsidRPr="007F3803" w:rsidRDefault="00F16DB5" w:rsidP="007F38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16DB5" w:rsidRPr="007F3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3803"/>
    <w:rsid w:val="007F3803"/>
    <w:rsid w:val="00F1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F38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380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7F3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F380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F3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38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0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91236">
          <w:marLeft w:val="1157"/>
          <w:marRight w:val="1157"/>
          <w:marTop w:val="0"/>
          <w:marBottom w:val="300"/>
          <w:divBdr>
            <w:top w:val="single" w:sz="12" w:space="0" w:color="D9E1E2"/>
            <w:left w:val="single" w:sz="12" w:space="0" w:color="D9E1E2"/>
            <w:bottom w:val="single" w:sz="12" w:space="0" w:color="D9E1E2"/>
            <w:right w:val="single" w:sz="12" w:space="0" w:color="D9E1E2"/>
          </w:divBdr>
          <w:divsChild>
            <w:div w:id="204525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3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usiness.tularegion.ru/upload/medialibrary/e64/e64eeaec28bfe5893716d7371e36390c.docx" TargetMode="External"/><Relationship Id="rId4" Type="http://schemas.openxmlformats.org/officeDocument/2006/relationships/hyperlink" Target="https://business.tularegion.ru/upload/medialibrary/f7d/f7d7373e1c89ae2f6513fe080c480ce1.pp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Вячеславовна Кирова</dc:creator>
  <cp:keywords/>
  <dc:description/>
  <cp:lastModifiedBy>Наталья Вячеславовна Кирова</cp:lastModifiedBy>
  <cp:revision>2</cp:revision>
  <dcterms:created xsi:type="dcterms:W3CDTF">2018-07-12T05:53:00Z</dcterms:created>
  <dcterms:modified xsi:type="dcterms:W3CDTF">2018-07-12T05:54:00Z</dcterms:modified>
</cp:coreProperties>
</file>