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7" w:rsidRDefault="00D547F7" w:rsidP="00D547F7">
      <w:pPr>
        <w:pStyle w:val="6"/>
        <w:shd w:val="clear" w:color="auto" w:fill="auto"/>
        <w:spacing w:line="240" w:lineRule="auto"/>
        <w:ind w:firstLine="709"/>
        <w:jc w:val="center"/>
        <w:rPr>
          <w:b/>
        </w:rPr>
      </w:pPr>
      <w:r w:rsidRPr="00DC5715">
        <w:rPr>
          <w:b/>
        </w:rPr>
        <w:t xml:space="preserve">Рекомендации по поведению </w:t>
      </w:r>
    </w:p>
    <w:p w:rsidR="00D547F7" w:rsidRDefault="00D547F7" w:rsidP="00D547F7">
      <w:pPr>
        <w:pStyle w:val="6"/>
        <w:shd w:val="clear" w:color="auto" w:fill="auto"/>
        <w:spacing w:line="240" w:lineRule="auto"/>
        <w:ind w:firstLine="709"/>
        <w:jc w:val="center"/>
        <w:rPr>
          <w:b/>
        </w:rPr>
      </w:pPr>
      <w:r w:rsidRPr="00DC5715">
        <w:rPr>
          <w:b/>
        </w:rPr>
        <w:t>при возникновении беспорядков:</w:t>
      </w:r>
    </w:p>
    <w:p w:rsidR="00D547F7" w:rsidRPr="00DC5715" w:rsidRDefault="00D547F7" w:rsidP="00D547F7">
      <w:pPr>
        <w:pStyle w:val="6"/>
        <w:shd w:val="clear" w:color="auto" w:fill="auto"/>
        <w:spacing w:line="240" w:lineRule="auto"/>
        <w:ind w:firstLine="709"/>
        <w:jc w:val="both"/>
        <w:rPr>
          <w:b/>
        </w:rPr>
      </w:pPr>
    </w:p>
    <w:p w:rsidR="00D547F7" w:rsidRDefault="00D547F7" w:rsidP="00D547F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firstLine="709"/>
        <w:outlineLvl w:val="9"/>
      </w:pPr>
      <w:bookmarkStart w:id="0" w:name="bookmark0"/>
      <w:r>
        <w:t>не идите в толпу, пытайтесь ее обойти;</w:t>
      </w:r>
      <w:bookmarkEnd w:id="0"/>
    </w:p>
    <w:p w:rsidR="00D547F7" w:rsidRDefault="00D547F7" w:rsidP="00D547F7">
      <w:pPr>
        <w:pStyle w:val="6"/>
        <w:shd w:val="clear" w:color="auto" w:fill="auto"/>
        <w:spacing w:line="240" w:lineRule="auto"/>
        <w:ind w:firstLine="709"/>
        <w:jc w:val="both"/>
      </w:pPr>
      <w:r>
        <w:t xml:space="preserve">- не приближайтесь к людям настроенным </w:t>
      </w:r>
      <w:r>
        <w:rPr>
          <w:rStyle w:val="2"/>
        </w:rPr>
        <w:t>агрессивно;</w:t>
      </w:r>
    </w:p>
    <w:p w:rsidR="00D547F7" w:rsidRDefault="00D547F7" w:rsidP="00D547F7">
      <w:pPr>
        <w:pStyle w:val="30"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ind w:firstLine="709"/>
      </w:pPr>
      <w:r>
        <w:t>не реагируйте на происходящие в толпе стычки;</w:t>
      </w:r>
    </w:p>
    <w:p w:rsidR="00D547F7" w:rsidRDefault="00D547F7" w:rsidP="00D547F7">
      <w:pPr>
        <w:pStyle w:val="6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firstLine="709"/>
        <w:jc w:val="both"/>
      </w:pPr>
      <w:r>
        <w:t>в ситуациях, когда видите приближающуюся толпу, немедленно уходите в сторон</w:t>
      </w:r>
      <w:proofErr w:type="gramStart"/>
      <w:r>
        <w:t>у-</w:t>
      </w:r>
      <w:proofErr w:type="gramEnd"/>
      <w:r>
        <w:t xml:space="preserve"> в боковые улицы, переулки, проходные дворы;</w:t>
      </w:r>
    </w:p>
    <w:p w:rsidR="00D547F7" w:rsidRDefault="00D547F7" w:rsidP="00D547F7">
      <w:pPr>
        <w:pStyle w:val="6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firstLine="709"/>
        <w:jc w:val="both"/>
      </w:pPr>
      <w:r>
        <w:t>если попали в толпу - не пытайтесь сразу вырваться из</w:t>
      </w:r>
      <w:r>
        <w:rPr>
          <w:rStyle w:val="2"/>
        </w:rPr>
        <w:t xml:space="preserve"> нее,</w:t>
      </w:r>
      <w:r>
        <w:t xml:space="preserve"> осмотритесь, постарайтесь найти товарища по </w:t>
      </w:r>
      <w:r>
        <w:rPr>
          <w:rStyle w:val="2"/>
        </w:rPr>
        <w:t>несчастью - вдвоем</w:t>
      </w:r>
      <w:r>
        <w:t xml:space="preserve"> легче выбираться,</w:t>
      </w:r>
    </w:p>
    <w:p w:rsidR="00D547F7" w:rsidRDefault="00D547F7" w:rsidP="00D547F7">
      <w:pPr>
        <w:pStyle w:val="6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</w:pPr>
      <w:r>
        <w:rPr>
          <w:rStyle w:val="2"/>
        </w:rPr>
        <w:t>если</w:t>
      </w:r>
      <w:r>
        <w:t xml:space="preserve"> с вами ребенок - крепко возьмите его</w:t>
      </w:r>
      <w:r>
        <w:rPr>
          <w:rStyle w:val="31"/>
        </w:rPr>
        <w:t xml:space="preserve"> за руку, </w:t>
      </w:r>
      <w:r>
        <w:t>прижмите к себе или возьмите на руки;</w:t>
      </w:r>
    </w:p>
    <w:p w:rsidR="00D547F7" w:rsidRDefault="00D547F7" w:rsidP="00D547F7">
      <w:pPr>
        <w:pStyle w:val="6"/>
        <w:numPr>
          <w:ilvl w:val="0"/>
          <w:numId w:val="1"/>
        </w:numPr>
        <w:shd w:val="clear" w:color="auto" w:fill="auto"/>
        <w:tabs>
          <w:tab w:val="left" w:pos="375"/>
        </w:tabs>
        <w:spacing w:line="240" w:lineRule="auto"/>
        <w:ind w:firstLine="709"/>
        <w:jc w:val="both"/>
      </w:pPr>
      <w:r>
        <w:t>ни в коем</w:t>
      </w:r>
      <w:r>
        <w:rPr>
          <w:rStyle w:val="2"/>
        </w:rPr>
        <w:t xml:space="preserve"> случае не нагибайтесь за</w:t>
      </w:r>
      <w:r>
        <w:t xml:space="preserve"> уроненными вещами.</w:t>
      </w:r>
      <w:r>
        <w:rPr>
          <w:rStyle w:val="2"/>
        </w:rPr>
        <w:t xml:space="preserve"> Нет</w:t>
      </w:r>
      <w:r>
        <w:t xml:space="preserve"> ни</w:t>
      </w:r>
      <w:r>
        <w:rPr>
          <w:rStyle w:val="2"/>
        </w:rPr>
        <w:t xml:space="preserve"> единой вещи,</w:t>
      </w:r>
      <w:r>
        <w:t xml:space="preserve"> которая стоила</w:t>
      </w:r>
      <w:r>
        <w:rPr>
          <w:rStyle w:val="2"/>
        </w:rPr>
        <w:t xml:space="preserve"> бы дороже жизни.</w:t>
      </w:r>
      <w:r>
        <w:t xml:space="preserve"> Не</w:t>
      </w:r>
      <w:r>
        <w:rPr>
          <w:rStyle w:val="2"/>
        </w:rPr>
        <w:t xml:space="preserve"> реагируйте</w:t>
      </w:r>
      <w:r>
        <w:t xml:space="preserve"> на</w:t>
      </w:r>
      <w:r>
        <w:rPr>
          <w:rStyle w:val="2"/>
        </w:rPr>
        <w:t xml:space="preserve"> боль</w:t>
      </w:r>
      <w:r>
        <w:t xml:space="preserve"> в ногах и теле, </w:t>
      </w:r>
      <w:r>
        <w:rPr>
          <w:rStyle w:val="2"/>
        </w:rPr>
        <w:t>не</w:t>
      </w:r>
      <w:r>
        <w:t xml:space="preserve"> пытайтесь рассмотреть нанесенные повреждения;</w:t>
      </w:r>
    </w:p>
    <w:p w:rsidR="00D547F7" w:rsidRDefault="00D547F7" w:rsidP="00D547F7">
      <w:pPr>
        <w:pStyle w:val="6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firstLine="709"/>
        <w:jc w:val="both"/>
      </w:pPr>
      <w:r>
        <w:rPr>
          <w:rStyle w:val="2"/>
        </w:rPr>
        <w:t>руки в толпе необходимо</w:t>
      </w:r>
      <w:r>
        <w:t xml:space="preserve"> выставить перед грудью, со сцепленными в замок пальцами или выставленными кулаками;</w:t>
      </w:r>
    </w:p>
    <w:p w:rsidR="00D547F7" w:rsidRDefault="00D547F7" w:rsidP="00D547F7">
      <w:pPr>
        <w:pStyle w:val="6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ind w:firstLine="709"/>
        <w:jc w:val="both"/>
      </w:pPr>
      <w:r>
        <w:rPr>
          <w:rStyle w:val="2"/>
        </w:rPr>
        <w:t>нельзя поднимать</w:t>
      </w:r>
      <w:r>
        <w:t xml:space="preserve"> руки</w:t>
      </w:r>
      <w:r>
        <w:rPr>
          <w:rStyle w:val="2"/>
        </w:rPr>
        <w:t xml:space="preserve"> над</w:t>
      </w:r>
      <w:r>
        <w:t xml:space="preserve"> головой или опускать их вниз, можно погибнуть</w:t>
      </w:r>
      <w:r>
        <w:rPr>
          <w:rStyle w:val="2"/>
        </w:rPr>
        <w:t xml:space="preserve"> от</w:t>
      </w:r>
      <w:r>
        <w:t xml:space="preserve"> сдавливания грудной клетки;</w:t>
      </w:r>
    </w:p>
    <w:p w:rsidR="00D547F7" w:rsidRDefault="00D547F7" w:rsidP="00D547F7">
      <w:pPr>
        <w:pStyle w:val="6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ind w:firstLine="709"/>
        <w:jc w:val="both"/>
      </w:pPr>
      <w:r>
        <w:t>не идите против движения толпы, не</w:t>
      </w:r>
      <w:r>
        <w:rPr>
          <w:rStyle w:val="31"/>
        </w:rPr>
        <w:t xml:space="preserve"> приближайтесь </w:t>
      </w:r>
      <w:r>
        <w:rPr>
          <w:rStyle w:val="2"/>
        </w:rPr>
        <w:t>к</w:t>
      </w:r>
      <w:r>
        <w:t xml:space="preserve"> решеткам, витринам,</w:t>
      </w:r>
      <w:r>
        <w:rPr>
          <w:rStyle w:val="31"/>
        </w:rPr>
        <w:t xml:space="preserve"> столбам</w:t>
      </w:r>
      <w:r>
        <w:t xml:space="preserve"> и т.д.;</w:t>
      </w:r>
    </w:p>
    <w:p w:rsidR="00D547F7" w:rsidRPr="00DC5715" w:rsidRDefault="00D547F7" w:rsidP="00D547F7">
      <w:pPr>
        <w:pStyle w:val="6"/>
        <w:numPr>
          <w:ilvl w:val="0"/>
          <w:numId w:val="1"/>
        </w:numPr>
        <w:shd w:val="clear" w:color="auto" w:fill="auto"/>
        <w:tabs>
          <w:tab w:val="left" w:pos="577"/>
        </w:tabs>
        <w:spacing w:line="240" w:lineRule="auto"/>
        <w:ind w:firstLine="709"/>
        <w:jc w:val="both"/>
        <w:rPr>
          <w:rStyle w:val="31"/>
          <w:lang/>
        </w:rPr>
      </w:pPr>
      <w:r>
        <w:t>старайтесь устоять на ногах любой</w:t>
      </w:r>
      <w:r>
        <w:rPr>
          <w:rStyle w:val="31"/>
        </w:rPr>
        <w:t xml:space="preserve"> ценой, </w:t>
      </w:r>
      <w:r>
        <w:t>хватайтесь за бегущих рядом людей -</w:t>
      </w:r>
      <w:r>
        <w:rPr>
          <w:rStyle w:val="31"/>
        </w:rPr>
        <w:t xml:space="preserve"> не стесняйтесь!</w:t>
      </w:r>
    </w:p>
    <w:p w:rsidR="00D547F7" w:rsidRDefault="00D547F7" w:rsidP="00D547F7">
      <w:pPr>
        <w:pStyle w:val="6"/>
        <w:shd w:val="clear" w:color="auto" w:fill="auto"/>
        <w:tabs>
          <w:tab w:val="left" w:pos="577"/>
        </w:tabs>
        <w:spacing w:line="240" w:lineRule="auto"/>
        <w:ind w:firstLine="709"/>
        <w:jc w:val="both"/>
      </w:pPr>
      <w:r>
        <w:rPr>
          <w:rStyle w:val="31"/>
        </w:rPr>
        <w:t xml:space="preserve"> </w:t>
      </w:r>
      <w:r>
        <w:t xml:space="preserve">Это вопрос безопасности; </w:t>
      </w:r>
    </w:p>
    <w:p w:rsidR="00D547F7" w:rsidRDefault="00D547F7" w:rsidP="00D547F7">
      <w:pPr>
        <w:pStyle w:val="6"/>
        <w:shd w:val="clear" w:color="auto" w:fill="auto"/>
        <w:spacing w:line="240" w:lineRule="auto"/>
        <w:ind w:firstLine="709"/>
        <w:jc w:val="both"/>
      </w:pPr>
      <w:r>
        <w:t>- упав на землю - свернитесь клубком на боку, прикройте голову руками, ребенка прикройте своим телом. При малейшей возможности старайтесь вновь подняться на ноги;</w:t>
      </w:r>
    </w:p>
    <w:p w:rsidR="00D547F7" w:rsidRDefault="00D547F7" w:rsidP="00D547F7">
      <w:pPr>
        <w:pStyle w:val="6"/>
        <w:shd w:val="clear" w:color="auto" w:fill="auto"/>
        <w:spacing w:line="240" w:lineRule="auto"/>
        <w:ind w:firstLine="709"/>
        <w:jc w:val="both"/>
      </w:pPr>
      <w:r>
        <w:rPr>
          <w:rStyle w:val="a4"/>
          <w:b w:val="0"/>
        </w:rPr>
        <w:lastRenderedPageBreak/>
        <w:t xml:space="preserve">- </w:t>
      </w:r>
      <w:r w:rsidRPr="00DC5715">
        <w:rPr>
          <w:rStyle w:val="a4"/>
          <w:b w:val="0"/>
        </w:rPr>
        <w:t>при применении</w:t>
      </w:r>
      <w:r>
        <w:t xml:space="preserve"> сотрудниками органов </w:t>
      </w:r>
      <w:r w:rsidRPr="00DC5715">
        <w:rPr>
          <w:rStyle w:val="a4"/>
          <w:b w:val="0"/>
        </w:rPr>
        <w:t>правопорядка</w:t>
      </w:r>
      <w:r>
        <w:t xml:space="preserve"> специальных средств для </w:t>
      </w:r>
      <w:r w:rsidRPr="00DC5715">
        <w:rPr>
          <w:rStyle w:val="a4"/>
          <w:b w:val="0"/>
        </w:rPr>
        <w:t>предотвращения</w:t>
      </w:r>
      <w:r>
        <w:t xml:space="preserve"> отравления слезоточивым газом защитите рот и нос платком, смоченным в любой жидкости, часто моргайте глазами, после выхода из загазованной зоны </w:t>
      </w:r>
      <w:proofErr w:type="gramStart"/>
      <w:r>
        <w:t>при</w:t>
      </w:r>
      <w:proofErr w:type="gramEnd"/>
      <w:r>
        <w:t xml:space="preserve"> необходимости обратитесь</w:t>
      </w:r>
      <w:r>
        <w:rPr>
          <w:rStyle w:val="4"/>
        </w:rPr>
        <w:t xml:space="preserve"> к </w:t>
      </w:r>
      <w:r>
        <w:t>врачу.</w:t>
      </w:r>
    </w:p>
    <w:p w:rsidR="00D547F7" w:rsidRDefault="00D547F7" w:rsidP="00D547F7">
      <w:pPr>
        <w:pStyle w:val="6"/>
        <w:shd w:val="clear" w:color="auto" w:fill="auto"/>
        <w:spacing w:line="240" w:lineRule="auto"/>
        <w:jc w:val="both"/>
        <w:sectPr w:rsidR="00D547F7" w:rsidSect="00D547F7">
          <w:pgSz w:w="11905" w:h="16837"/>
          <w:pgMar w:top="1134" w:right="851" w:bottom="851" w:left="1418" w:header="0" w:footer="6" w:gutter="0"/>
          <w:cols w:space="720"/>
          <w:noEndnote/>
          <w:docGrid w:linePitch="360"/>
        </w:sectPr>
      </w:pPr>
    </w:p>
    <w:p w:rsidR="00052D47" w:rsidRDefault="00052D47"/>
    <w:sectPr w:rsidR="00052D47" w:rsidSect="0005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B0D"/>
    <w:multiLevelType w:val="multilevel"/>
    <w:tmpl w:val="E6BA1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7F7"/>
    <w:rsid w:val="00052D47"/>
    <w:rsid w:val="00140BA0"/>
    <w:rsid w:val="007D50DF"/>
    <w:rsid w:val="008C7D4F"/>
    <w:rsid w:val="00B16906"/>
    <w:rsid w:val="00BC4470"/>
    <w:rsid w:val="00D5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D547F7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1">
    <w:name w:val="Заголовок №1_"/>
    <w:basedOn w:val="a0"/>
    <w:link w:val="10"/>
    <w:rsid w:val="00D547F7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">
    <w:name w:val="Основной текст2"/>
    <w:basedOn w:val="a3"/>
    <w:rsid w:val="00D547F7"/>
  </w:style>
  <w:style w:type="character" w:customStyle="1" w:styleId="3">
    <w:name w:val="Основной текст (3)_"/>
    <w:basedOn w:val="a0"/>
    <w:link w:val="30"/>
    <w:rsid w:val="00D547F7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31">
    <w:name w:val="Основной текст3"/>
    <w:basedOn w:val="a3"/>
    <w:rsid w:val="00D547F7"/>
  </w:style>
  <w:style w:type="character" w:customStyle="1" w:styleId="a4">
    <w:name w:val="Основной текст + Полужирный"/>
    <w:basedOn w:val="a3"/>
    <w:rsid w:val="00D547F7"/>
    <w:rPr>
      <w:b/>
      <w:bCs/>
    </w:rPr>
  </w:style>
  <w:style w:type="character" w:customStyle="1" w:styleId="4">
    <w:name w:val="Основной текст4"/>
    <w:basedOn w:val="a3"/>
    <w:rsid w:val="00D547F7"/>
  </w:style>
  <w:style w:type="paragraph" w:customStyle="1" w:styleId="6">
    <w:name w:val="Основной текст6"/>
    <w:basedOn w:val="a"/>
    <w:link w:val="a3"/>
    <w:rsid w:val="00D547F7"/>
    <w:pPr>
      <w:shd w:val="clear" w:color="auto" w:fill="FFFFFF"/>
      <w:spacing w:after="0" w:line="456" w:lineRule="exac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rsid w:val="00D547F7"/>
    <w:pPr>
      <w:shd w:val="clear" w:color="auto" w:fill="FFFFFF"/>
      <w:spacing w:before="420" w:after="0" w:line="461" w:lineRule="exact"/>
      <w:jc w:val="both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rsid w:val="00D547F7"/>
    <w:pPr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Perelygin</dc:creator>
  <cp:keywords/>
  <dc:description/>
  <cp:lastModifiedBy>Perelygin</cp:lastModifiedBy>
  <cp:revision>2</cp:revision>
  <dcterms:created xsi:type="dcterms:W3CDTF">2014-04-24T06:07:00Z</dcterms:created>
  <dcterms:modified xsi:type="dcterms:W3CDTF">2014-04-24T06:08:00Z</dcterms:modified>
</cp:coreProperties>
</file>