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85" w:rsidRPr="00A64185" w:rsidRDefault="00A64185" w:rsidP="00A6418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Памя</w:t>
      </w:r>
      <w:bookmarkStart w:id="0" w:name="_GoBack"/>
      <w:bookmarkEnd w:id="0"/>
      <w:r w:rsidRPr="00A64185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тка населению МО Киреевский район при угрозе или возникновении чрезвычайных ситуаций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ПАМЯТКА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населению МО Киреевский район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угрозе или возникновении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чрезвычайных ситуаций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Чрезвычайная ситуация (ЧС)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-э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то 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Источниками возникновения ЧС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 могут служить техногенные аварии или катастрофы, эпидемии, природные явления или стихийные бедствия 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( 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ураганы, наводнения и т.п.), террористические акты.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ЧС могут быть прогнозируемыми и внезапными.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В случае прогнозируемой ЧС соответствующие службы под руководством комиссии по чрезвычайным ситуациям (далее КЧС и ОПБ) администрации МО Киреевский район и сектора ГО, ЧС и охраны окружающей сред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ы(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далее сектор ГО, ЧС и ООС) администрации МО Киреевский район заблаговременно оповещают население района и принимают необходимые меры по защите населения и территории района. При внезапно возникшей ЧС основная задача людей, оказавшихся в районе или в числе свидетелей ЧС, как можно быстрей известить о ЧС КЧС и ОПБ и сектор ГО, ЧС и ООС администрации МО Киреевский район, и соответствующие службы. До прибытия необходимых сил и средств оказывать посильную помощь пострадавшим.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Поэтому каждый должен знать, кому необходимо сообщить о ЧС, как защитить себя и оказать первую помощь пострадавшим.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угрозе или возникновении ЧС звонить по телефонам:</w:t>
      </w:r>
    </w:p>
    <w:tbl>
      <w:tblPr>
        <w:tblW w:w="936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"/>
        <w:gridCol w:w="6960"/>
        <w:gridCol w:w="1695"/>
      </w:tblGrid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№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proofErr w:type="gramStart"/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п</w:t>
            </w:r>
            <w:proofErr w:type="gramEnd"/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/п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Наименование организаций или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диспетчерских служб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№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телефона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1.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Дежурный диспетчер ЕДДС администрации МО Киреевский район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6-11-24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6-10-51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2.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Сектор ГО, ЧС и ООС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6-11-89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3.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Единая служба спасения (ЕСС-01) на базе ПЧ-51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01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6-14-01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4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Оперативный дежурный ОВД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02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6-22-86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5.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Скорая медицинская помощь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03</w:t>
            </w:r>
          </w:p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6-19-62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lastRenderedPageBreak/>
              <w:t>6.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ГИБДД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6-08-58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7.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Дежурно-диспетчерская служба </w:t>
            </w:r>
            <w:proofErr w:type="spellStart"/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межрайгаз</w:t>
            </w:r>
            <w:proofErr w:type="spellEnd"/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6-18-04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8.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Дежурно-диспетчерская служба Киреевский городской район электрических сетей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6-32-45</w:t>
            </w:r>
          </w:p>
        </w:tc>
      </w:tr>
      <w:tr w:rsidR="00A64185" w:rsidRPr="00A64185" w:rsidTr="00A64185">
        <w:trPr>
          <w:tblCellSpacing w:w="0" w:type="dxa"/>
        </w:trPr>
        <w:tc>
          <w:tcPr>
            <w:tcW w:w="70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9.</w:t>
            </w:r>
          </w:p>
        </w:tc>
        <w:tc>
          <w:tcPr>
            <w:tcW w:w="6960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Дежурно-диспетчерская служб</w:t>
            </w:r>
            <w:proofErr w:type="gramStart"/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а ООО</w:t>
            </w:r>
            <w:proofErr w:type="gramEnd"/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 xml:space="preserve"> «Коммунальные ресурсы-КР 1»</w:t>
            </w:r>
          </w:p>
        </w:tc>
        <w:tc>
          <w:tcPr>
            <w:tcW w:w="1695" w:type="dxa"/>
            <w:shd w:val="clear" w:color="auto" w:fill="FFFFFF"/>
            <w:hideMark/>
          </w:tcPr>
          <w:p w:rsidR="00A64185" w:rsidRPr="00A64185" w:rsidRDefault="00A64185" w:rsidP="00A641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52635"/>
                <w:lang w:eastAsia="ru-RU"/>
              </w:rPr>
            </w:pPr>
            <w:r w:rsidRPr="00A64185">
              <w:rPr>
                <w:rFonts w:ascii="Times New Roman" w:eastAsia="Times New Roman" w:hAnsi="Times New Roman" w:cs="Times New Roman"/>
                <w:color w:val="052635"/>
                <w:lang w:eastAsia="ru-RU"/>
              </w:rPr>
              <w:t>6-35-26</w:t>
            </w:r>
          </w:p>
        </w:tc>
      </w:tr>
    </w:tbl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ПРИМЕЧАНИЕ: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 Выбор организации или службы, которой следует сообщить или обратиться за помощью, в первую очередь зависит от вида и характера ситуации. Однако 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о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 всех ЧС следует сообщать дежурному-диспетчеру единой службы спасения (ЕСС) по телефону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01 или 6-14-01.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Правила поведения при различных видах ЧС: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1. 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ПОЖАР: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Сообщить по тел. 01, указав адрес, характер и время возгорания. Постараться покинуть помещение, вывести детей и престарелых на улицу, закрыв окна и двери, и немедленно сообщить о случившемся соседям. Если нет возможности покинуть помещение, то звать на помощь с балкона, открытого окна или стучать по отопительным батареям, окнам, дверям и т.д. Если вы оказались на улице, то необходимо встретить пожарных, показать место и сообщить возможные причины пожара. Одновременно принять меры по оказанию помощи пострадавшим.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2. 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РАЗЛИВ РТУТИ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: Разлитая ртуть испаряется. Пары ртути высокотоксичные. 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При вдыхании вызывают поражения центральной нервной и сердечно-сосудистой систем, отеки, артриты и т. п. При длительном пребывании в зараженной зоне впитывается через кожу.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разливе в помещении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откройте окна, исключите проникновение паров в другие помещения, покиньте зараженное помещение и звоните в единую службу спасения по тел. 01. В случае повреждения бытовых приборов, содержащих ртуть (градусников, термометров, ламп и т.д.) рекомендуется видимые капли ртути собрать медицинской грушей в стеклянную банку, залить водой и плотно закрыть крышкой. До прибытия специалистов проветрить помещение, пропылесосить зараженное место и промыть его 3 раза 25% раствором марганцовки. Фильтр пылесоса, зараженный ртутью, подлежит уничтожению. По прибытию специалистов выполнить их указания.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3. 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Аварийные химически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опасные вещества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АХО</w:t>
      </w:r>
      <w:proofErr w:type="gramStart"/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В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 Для производства характерны аммиак и хлор.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Хлор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- желто-зеленый газ с резким раздражающим запахом. 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Опасен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 для человека: при длительном вдыхании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возможен смертельный исход.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Пострадавшего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немедленно вывести из опасной зоны, плотнее укрыть и дать подышать парами воды или 05 % раствором питьевой соды; открытые участки кожи, глаза, носоглотку промыть 2% раствором питьевой соды в течение 15 минут, затем пораженные участки обильно промыть водой.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Запрещается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делать искусственное дыхание из-за опасности повреждения легких.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Аммиак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 бесцветный газ с резким удушливым запахом. При вдыхании вызывает сильный кашель, удушье, учащенное сердцебиение. При высоких концентрациях возможен смертельный исход. В случае попадания на кожу вызывает химический ожог (обморожение в результате быстрого испарения). Пострадавшего немедленно вынести на свежий воздух, обеспечить тепло и покой.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ОБЩИЕ МЕРЫ ЗАЩИТЫ от АХОВ: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-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Находясь на улице, быстро выйти из района заражения, в сторону против ветра, а при возможности укрыться в защитном сооружении, приспособленном для защиты от АХОВ.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 Находясь дома, плотно закрыть окна и двери, выключить электронагревательные приборы. Щели в дверях и окнах заткнуть ватой, марлей или ветошью, смоченной содовым раствором.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- Находясь в общественном месте, необходимо выслушать указания Администрации о порядке поведения.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4.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ЭПИДЕМИЯ.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Сообщить Главврачу МУЗ «Киреевская ЦРБ»-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тел.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6-18-42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. За помощью обращаться к участковому врачу. В экстренных случаях в скорую помощь по тел.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03 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или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6-19-62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меры защиты: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Не выходить без крайней нужды из квартиры;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Прекратить посещение общественных мест;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Максимально сократить контакты с другими людьми;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Строго выполнять все рекомендации и указания специалистов.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5.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СТИХИЙНЫЕ БЕДСТВИЯ: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В Киреевском районе наиболее вероятными стихийными бедствиями являются бури, ураганы, ливни. Они в большинстве случаев прогнозируются метеослужбой Тульской области.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Общие меры защиты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Внимательно слушать прогноз погоды по ТВ, радио, а также сообщения, которые будут регулярно передаваться по местной радиотрансляционной сети.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сообщении о сильном ветре, урагане или буре: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1. Убрать с балкона и других открытых мест предметы, которые могут быть сброшены ветром или ливнем.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2. Отключить нагревательные приборы;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3. Плотно закрыть окна и двери;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4. Подготовить запас воды и пищи, фонари и свечи;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5. Собрать документы и деньги на случай отселения.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нахождении в населенном пункте на улице: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Отойти на безопасное расстояние от рекламных щитов, линий электропередач, легких сооружений, деревьев и т.п.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нахождении в лесу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Постараться как можно быстрее покинуть лесной массив и укрыться в овраге, кювете, обратном склоне высоты и т.д.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При получении сообщения о наводнении: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Подготовиться к временному отселению по Плану КЧС и ОПБ.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6.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Радиоактивное загрязнение: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Использовать средства индивидуальной защиты: противогаз, респиратор. При их отсутствии ватно-марлевую повязку, шарф или полотенце, смоченное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водой;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Плотно закрыть окна и двери, включить радио, телевизор и ждать дальнейших разъяснений или указаний;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Сложить продукты питания в полиэтиленовые пакеты, сделать запас воды в емкости с прилегающими крышками и все поместить в холодильник, шкаф или кладовку;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Не употреблять овощи, фрукты, воду и другие продукты, заготовленные после загрязнения;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Собрать документы, деньги, продукты, лекарства, средства индивидуальной защиты и приготовится к эвакуации.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7. Бытовые и дорожно-транспортные происшествия: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Звонить в службу экстренной помощи по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тел . 01.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8. Действия при угрозе или осуществлении террористического акта: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Главное - предотвратить совершенствование террористического акта.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При обнаружении действий или получении информации о подготовке террористического акта незамедлительно сообщите конкретную информацию по телефону милиции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02 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или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6-22-86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, дежурном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у-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 диспетчеру ЕСС по телефону 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01, 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или диспетчеру ЕДДС Киреевского района</w:t>
      </w: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 6-11-24.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При визуальном наблюдении - характерные приметы подозрительных личностей (рост, цвет волос, пол, одежда, характер действий), регистрационный номер и марка транспортных средств, вид оставленных вещей и т.п.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Если о террористическом акте сообщают по телефону - постарайтесь быть вежливым, не прерывайте говорящего, зафиксируйте особенности речи (быстрая, медленная, внятная или искаженная) и кто говорит </w:t>
      </w:r>
      <w:proofErr w:type="gramStart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 xml:space="preserve">( </w:t>
      </w:r>
      <w:proofErr w:type="gramEnd"/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мужчина, женщина, подросток, возраст и т.п.). При наличии звукозаписывающего устройства, подключенного к телефону, запишите разговор.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Если обнаружили подозрительный предмет в общественном месте (в магазине, транспорте, подъезде дома и т.п.) - не трогайте, не вскрывайте, не передвигайте его.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Сообщите о нем ответственным лицам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. При этом: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Зафиксируйте вид и время обнаружения находки;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Постарайтесь, чтобы другие ее не трогали;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· Дождитесь прибытия оперативной группы;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Оказавшись в районе ЧС, необходимо проявлять самообладание.</w:t>
      </w:r>
      <w:r w:rsidRPr="00A64185">
        <w:rPr>
          <w:rFonts w:ascii="Times New Roman" w:eastAsia="Times New Roman" w:hAnsi="Times New Roman" w:cs="Times New Roman"/>
          <w:color w:val="052635"/>
          <w:lang w:eastAsia="ru-RU"/>
        </w:rPr>
        <w:t> Оказав первую помощь членам своей семьи, самому себе и окружающим, необходимо принять участие в ликвидации ЧС, используя личный транспорт, инструмент, медикаменты, перевязочный материал и т.п.</w:t>
      </w:r>
    </w:p>
    <w:p w:rsidR="00A64185" w:rsidRPr="00A64185" w:rsidRDefault="00A64185" w:rsidP="00A6418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A6418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комитета по ГОЧС, мобилизационной подготовке и ООС администрации МО Киреевский район С. А. Сериков </w:t>
      </w:r>
    </w:p>
    <w:p w:rsidR="00157E8E" w:rsidRDefault="00157E8E"/>
    <w:sectPr w:rsidR="00157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D2"/>
    <w:rsid w:val="00157E8E"/>
    <w:rsid w:val="00745ED2"/>
    <w:rsid w:val="00A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1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41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41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6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4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1348</Words>
  <Characters>7690</Characters>
  <Application>Microsoft Office Word</Application>
  <DocSecurity>0</DocSecurity>
  <Lines>64</Lines>
  <Paragraphs>18</Paragraphs>
  <ScaleCrop>false</ScaleCrop>
  <Company/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Коворкинг 8</dc:creator>
  <cp:keywords/>
  <dc:description/>
  <cp:lastModifiedBy>Коворкинг 8</cp:lastModifiedBy>
  <cp:revision>2</cp:revision>
  <dcterms:created xsi:type="dcterms:W3CDTF">2016-11-17T11:48:00Z</dcterms:created>
  <dcterms:modified xsi:type="dcterms:W3CDTF">2016-11-17T11:49:00Z</dcterms:modified>
</cp:coreProperties>
</file>