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F2" w:rsidRPr="0050769D" w:rsidRDefault="00C727F2" w:rsidP="00C72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69D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4"/>
          <w:szCs w:val="24"/>
        </w:rPr>
        <w:t>исполнения</w:t>
      </w:r>
      <w:r w:rsidRPr="00507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>Указ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 xml:space="preserve"> Президента РФ от 07.05.2012 № 596 «О долгосрочной государственной экономической политике»</w:t>
      </w:r>
    </w:p>
    <w:p w:rsidR="00C727F2" w:rsidRDefault="00C727F2" w:rsidP="00C727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769D">
        <w:rPr>
          <w:rFonts w:ascii="Times New Roman" w:hAnsi="Times New Roman" w:cs="Times New Roman"/>
          <w:sz w:val="28"/>
          <w:szCs w:val="28"/>
          <w:u w:val="single"/>
        </w:rPr>
        <w:t>Отдел экономического развития управления экономического развития</w:t>
      </w:r>
    </w:p>
    <w:tbl>
      <w:tblPr>
        <w:tblStyle w:val="a3"/>
        <w:tblW w:w="0" w:type="auto"/>
        <w:tblLook w:val="04A0"/>
      </w:tblPr>
      <w:tblGrid>
        <w:gridCol w:w="656"/>
        <w:gridCol w:w="2730"/>
        <w:gridCol w:w="12"/>
        <w:gridCol w:w="2819"/>
        <w:gridCol w:w="38"/>
        <w:gridCol w:w="1383"/>
        <w:gridCol w:w="45"/>
        <w:gridCol w:w="1888"/>
      </w:tblGrid>
      <w:tr w:rsidR="00C727F2" w:rsidTr="00DD6301">
        <w:tc>
          <w:tcPr>
            <w:tcW w:w="664" w:type="dxa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3" w:type="dxa"/>
            <w:gridSpan w:val="2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06" w:type="dxa"/>
            <w:gridSpan w:val="2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22" w:type="dxa"/>
            <w:gridSpan w:val="2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796" w:type="dxa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727F2" w:rsidTr="00DD6301">
        <w:tc>
          <w:tcPr>
            <w:tcW w:w="9571" w:type="dxa"/>
            <w:gridSpan w:val="8"/>
          </w:tcPr>
          <w:p w:rsidR="00C727F2" w:rsidRPr="00AA4AD0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 Президента РФ от 07.05.2012 № 596 «О долгосрочной государственной экономической политике»</w:t>
            </w:r>
          </w:p>
        </w:tc>
      </w:tr>
      <w:tr w:rsidR="00C727F2" w:rsidTr="00DD6301">
        <w:tc>
          <w:tcPr>
            <w:tcW w:w="664" w:type="dxa"/>
          </w:tcPr>
          <w:p w:rsidR="00C727F2" w:rsidRPr="00AA4AD0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C727F2" w:rsidRPr="006F1839" w:rsidRDefault="00C727F2" w:rsidP="00DD6301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1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Внесение изменений в </w:t>
            </w:r>
            <w:r w:rsidRPr="006F1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схем</w:t>
            </w:r>
            <w:r w:rsidRPr="006F1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F1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размещения нестационарных торговых объектов на территории муниципального образования город </w:t>
            </w:r>
            <w:proofErr w:type="spellStart"/>
            <w:r w:rsidRPr="006F1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Киреевск</w:t>
            </w:r>
            <w:proofErr w:type="spellEnd"/>
            <w:r w:rsidRPr="006F1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Киреевского района</w:t>
            </w:r>
          </w:p>
        </w:tc>
        <w:tc>
          <w:tcPr>
            <w:tcW w:w="2879" w:type="dxa"/>
            <w:gridSpan w:val="2"/>
          </w:tcPr>
          <w:p w:rsidR="00C727F2" w:rsidRPr="006F1839" w:rsidRDefault="00C727F2" w:rsidP="00DD6301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1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F1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F1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6F1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схем</w:t>
            </w:r>
            <w:r w:rsidRPr="006F1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F1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размещения нестационарных торговых объектов на территории муниципального образования город </w:t>
            </w:r>
            <w:proofErr w:type="spellStart"/>
            <w:r w:rsidRPr="006F1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Киреевск</w:t>
            </w:r>
            <w:proofErr w:type="spellEnd"/>
            <w:r w:rsidRPr="006F18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Киреевского района</w:t>
            </w:r>
          </w:p>
        </w:tc>
        <w:tc>
          <w:tcPr>
            <w:tcW w:w="1422" w:type="dxa"/>
            <w:gridSpan w:val="2"/>
          </w:tcPr>
          <w:p w:rsidR="00C727F2" w:rsidRPr="00AA4AD0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A4A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4AD0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835" w:type="dxa"/>
            <w:gridSpan w:val="2"/>
          </w:tcPr>
          <w:p w:rsidR="00C727F2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0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остановление администрации муниципального образования Киреевский район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  <w:r w:rsidRPr="00990ACB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0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727F2" w:rsidRPr="00990ACB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</w:tr>
      <w:tr w:rsidR="00C727F2" w:rsidTr="00DD6301">
        <w:tc>
          <w:tcPr>
            <w:tcW w:w="664" w:type="dxa"/>
          </w:tcPr>
          <w:p w:rsidR="00C727F2" w:rsidRPr="00AA4AD0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C727F2" w:rsidRPr="008D206F" w:rsidRDefault="00C727F2" w:rsidP="00DD6301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206F"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06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корректирующего коэффициента базовой доходности К</w:t>
            </w:r>
            <w:proofErr w:type="gramStart"/>
            <w:r w:rsidRPr="008D2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D206F">
              <w:rPr>
                <w:rFonts w:ascii="Times New Roman" w:hAnsi="Times New Roman" w:cs="Times New Roman"/>
                <w:sz w:val="24"/>
                <w:szCs w:val="24"/>
              </w:rPr>
              <w:t xml:space="preserve"> при исчислении суммы единого налога на вмененный доход для отдельных  видов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2879" w:type="dxa"/>
            <w:gridSpan w:val="2"/>
          </w:tcPr>
          <w:p w:rsidR="00C727F2" w:rsidRPr="008D206F" w:rsidRDefault="00C727F2" w:rsidP="00DD6301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206F">
              <w:rPr>
                <w:rFonts w:ascii="Times New Roman" w:hAnsi="Times New Roman" w:cs="Times New Roman"/>
                <w:sz w:val="24"/>
                <w:szCs w:val="24"/>
              </w:rPr>
              <w:t>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D206F">
              <w:rPr>
                <w:rFonts w:ascii="Times New Roman" w:hAnsi="Times New Roman" w:cs="Times New Roman"/>
                <w:sz w:val="24"/>
                <w:szCs w:val="24"/>
              </w:rPr>
              <w:t xml:space="preserve">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206F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корректирующего коэффициента базовой доходности К</w:t>
            </w:r>
            <w:proofErr w:type="gramStart"/>
            <w:r w:rsidRPr="008D2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D206F">
              <w:rPr>
                <w:rFonts w:ascii="Times New Roman" w:hAnsi="Times New Roman" w:cs="Times New Roman"/>
                <w:sz w:val="24"/>
                <w:szCs w:val="24"/>
              </w:rPr>
              <w:t xml:space="preserve"> при исчислении суммы единого налога на вмененный доход для отдельных  видов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1422" w:type="dxa"/>
            <w:gridSpan w:val="2"/>
          </w:tcPr>
          <w:p w:rsidR="00C727F2" w:rsidRPr="00AA4AD0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A4A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4AD0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835" w:type="dxa"/>
            <w:gridSpan w:val="2"/>
          </w:tcPr>
          <w:p w:rsidR="00C727F2" w:rsidRPr="008D206F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6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представителей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60-342</w:t>
            </w:r>
            <w:r w:rsidRPr="008D206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D206F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D67E2" w:rsidRDefault="004D67E2"/>
    <w:sectPr w:rsidR="004D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7F2"/>
    <w:rsid w:val="004D67E2"/>
    <w:rsid w:val="00C7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7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Kirova</dc:creator>
  <cp:keywords/>
  <dc:description/>
  <cp:lastModifiedBy>Kirova</cp:lastModifiedBy>
  <cp:revision>2</cp:revision>
  <dcterms:created xsi:type="dcterms:W3CDTF">2017-11-20T08:24:00Z</dcterms:created>
  <dcterms:modified xsi:type="dcterms:W3CDTF">2017-11-20T08:25:00Z</dcterms:modified>
</cp:coreProperties>
</file>