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A0" w:rsidRPr="00DE6FA0" w:rsidRDefault="00DE6FA0" w:rsidP="00DE6F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A0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DE6FA0" w:rsidRPr="00A94035" w:rsidRDefault="00DE6FA0" w:rsidP="00A940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A0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DE6FA0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DE6FA0" w:rsidRPr="00DE6FA0" w:rsidRDefault="00DE6FA0" w:rsidP="00A9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FA0">
        <w:rPr>
          <w:rFonts w:ascii="Times New Roman" w:hAnsi="Times New Roman" w:cs="Times New Roman"/>
          <w:b/>
          <w:sz w:val="28"/>
          <w:szCs w:val="24"/>
        </w:rPr>
        <w:t>Реализация указа Президента РФ от 07 мая 2012 года № 599</w:t>
      </w:r>
    </w:p>
    <w:p w:rsidR="00DE6FA0" w:rsidRPr="00DE6FA0" w:rsidRDefault="00DE6FA0" w:rsidP="00A9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FA0">
        <w:rPr>
          <w:rFonts w:ascii="Times New Roman" w:hAnsi="Times New Roman" w:cs="Times New Roman"/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DE6FA0" w:rsidRPr="00DE6FA0" w:rsidRDefault="00DE6FA0" w:rsidP="00A94035">
      <w:pPr>
        <w:spacing w:after="0" w:line="240" w:lineRule="auto"/>
        <w:rPr>
          <w:rFonts w:ascii="Times New Roman" w:hAnsi="Times New Roman" w:cs="Times New Roman"/>
        </w:rPr>
      </w:pPr>
    </w:p>
    <w:p w:rsidR="00DE6FA0" w:rsidRPr="00DE6FA0" w:rsidRDefault="00DE6FA0" w:rsidP="00A9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FA0">
        <w:rPr>
          <w:rFonts w:ascii="Times New Roman" w:hAnsi="Times New Roman" w:cs="Times New Roman"/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FA0">
        <w:rPr>
          <w:rFonts w:ascii="Times New Roman" w:hAnsi="Times New Roman" w:cs="Times New Roman"/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FA0">
        <w:rPr>
          <w:rFonts w:ascii="Times New Roman" w:hAnsi="Times New Roman" w:cs="Times New Roman"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детей.</w:t>
      </w:r>
      <w:bookmarkStart w:id="0" w:name="_GoBack"/>
      <w:bookmarkEnd w:id="0"/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6FA0" w:rsidRPr="00DE6FA0" w:rsidRDefault="00DE6FA0" w:rsidP="00A9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FA0">
        <w:rPr>
          <w:rFonts w:ascii="Times New Roman" w:hAnsi="Times New Roman" w:cs="Times New Roman"/>
          <w:b/>
          <w:sz w:val="28"/>
          <w:szCs w:val="24"/>
        </w:rPr>
        <w:t>Обеспечение к 2016 году 100 процентов доступности дошкольного образования для детей в возрасте от трех до семи лет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E6FA0" w:rsidRPr="00C9312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3120">
        <w:rPr>
          <w:rFonts w:ascii="Times New Roman" w:hAnsi="Times New Roman" w:cs="Times New Roman"/>
          <w:sz w:val="28"/>
        </w:rPr>
        <w:t xml:space="preserve">По состоянию на </w:t>
      </w:r>
      <w:r w:rsidR="0097323B">
        <w:rPr>
          <w:rFonts w:ascii="Times New Roman" w:hAnsi="Times New Roman" w:cs="Times New Roman"/>
          <w:sz w:val="28"/>
        </w:rPr>
        <w:t>26</w:t>
      </w:r>
      <w:r w:rsidRPr="00C93120">
        <w:rPr>
          <w:rFonts w:ascii="Times New Roman" w:hAnsi="Times New Roman" w:cs="Times New Roman"/>
          <w:sz w:val="28"/>
        </w:rPr>
        <w:t>.</w:t>
      </w:r>
      <w:r w:rsidR="0097323B">
        <w:rPr>
          <w:rFonts w:ascii="Times New Roman" w:hAnsi="Times New Roman" w:cs="Times New Roman"/>
          <w:sz w:val="28"/>
        </w:rPr>
        <w:t>02</w:t>
      </w:r>
      <w:r w:rsidRPr="00C93120">
        <w:rPr>
          <w:rFonts w:ascii="Times New Roman" w:hAnsi="Times New Roman" w:cs="Times New Roman"/>
          <w:sz w:val="28"/>
        </w:rPr>
        <w:t>.201</w:t>
      </w:r>
      <w:r w:rsidR="0097323B">
        <w:rPr>
          <w:rFonts w:ascii="Times New Roman" w:hAnsi="Times New Roman" w:cs="Times New Roman"/>
          <w:sz w:val="28"/>
        </w:rPr>
        <w:t>8</w:t>
      </w:r>
      <w:r w:rsidRPr="00C93120">
        <w:rPr>
          <w:rFonts w:ascii="Times New Roman" w:hAnsi="Times New Roman" w:cs="Times New Roman"/>
          <w:sz w:val="28"/>
        </w:rPr>
        <w:t xml:space="preserve"> года очередности детей в возрасте от 3 до 7 лет нет. Имеется </w:t>
      </w:r>
      <w:r w:rsidR="0075012D" w:rsidRPr="0075012D">
        <w:rPr>
          <w:rFonts w:ascii="Times New Roman" w:hAnsi="Times New Roman" w:cs="Times New Roman"/>
          <w:sz w:val="28"/>
        </w:rPr>
        <w:t>253</w:t>
      </w:r>
      <w:r w:rsidRPr="00C93120">
        <w:rPr>
          <w:rFonts w:ascii="Times New Roman" w:hAnsi="Times New Roman" w:cs="Times New Roman"/>
          <w:sz w:val="28"/>
        </w:rPr>
        <w:t xml:space="preserve"> вакансий по городским, </w:t>
      </w:r>
      <w:r w:rsidR="0075012D" w:rsidRPr="0075012D">
        <w:rPr>
          <w:rFonts w:ascii="Times New Roman" w:hAnsi="Times New Roman" w:cs="Times New Roman"/>
          <w:sz w:val="28"/>
        </w:rPr>
        <w:t>136</w:t>
      </w:r>
      <w:r w:rsidRPr="00C93120">
        <w:rPr>
          <w:rFonts w:ascii="Times New Roman" w:hAnsi="Times New Roman" w:cs="Times New Roman"/>
          <w:sz w:val="28"/>
        </w:rPr>
        <w:t xml:space="preserve"> вакансий по сельским  дошкольным образовательным организациям.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6FA0" w:rsidRPr="00A926D4" w:rsidRDefault="00DE6FA0" w:rsidP="00A92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6881">
        <w:rPr>
          <w:rFonts w:ascii="Times New Roman" w:hAnsi="Times New Roman" w:cs="Times New Roman"/>
          <w:b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</w:t>
      </w:r>
    </w:p>
    <w:p w:rsidR="000E703F" w:rsidRDefault="00622B4B" w:rsidP="00A940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86881">
        <w:rPr>
          <w:rFonts w:ascii="Times New Roman" w:hAnsi="Times New Roman" w:cs="Times New Roman"/>
          <w:sz w:val="28"/>
          <w:szCs w:val="28"/>
        </w:rPr>
        <w:t xml:space="preserve">.02.2018 </w:t>
      </w:r>
      <w:r w:rsidR="00DE6FA0" w:rsidRPr="00C86881">
        <w:rPr>
          <w:rFonts w:ascii="Times New Roman" w:hAnsi="Times New Roman" w:cs="Times New Roman"/>
          <w:sz w:val="28"/>
          <w:szCs w:val="28"/>
        </w:rPr>
        <w:t xml:space="preserve">года </w:t>
      </w:r>
      <w:r w:rsidR="00C43549">
        <w:rPr>
          <w:rFonts w:ascii="Times New Roman" w:hAnsi="Times New Roman" w:cs="Times New Roman"/>
          <w:sz w:val="28"/>
          <w:szCs w:val="28"/>
        </w:rPr>
        <w:t>проведен 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4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 строя и песни, посвященный Дню защитника Отечества </w:t>
      </w:r>
    </w:p>
    <w:p w:rsidR="0060179B" w:rsidRPr="00C86881" w:rsidRDefault="0060179B" w:rsidP="000E70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45B" w:rsidRPr="00A94035" w:rsidRDefault="00E11CFC" w:rsidP="00E11CF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1285875"/>
            <wp:effectExtent l="19050" t="0" r="9525" b="0"/>
            <wp:docPr id="4" name="Рисунок 1" descr="C:\Users\Оксана\Desktop\DSC0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DSC076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80" cy="128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3360" cy="1319092"/>
            <wp:effectExtent l="19050" t="0" r="0" b="0"/>
            <wp:docPr id="5" name="Рисунок 2" descr="C:\Users\Оксана\Desktop\DSC07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DSC07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19" cy="132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035" w:rsidRPr="00A9403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7915" cy="1388629"/>
            <wp:effectExtent l="19050" t="0" r="7585" b="0"/>
            <wp:docPr id="6" name="Рисунок 3" descr="C:\Users\Оксана\Desktop\DSC07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DSC07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15" cy="138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0880" cy="1417204"/>
            <wp:effectExtent l="19050" t="0" r="2720" b="0"/>
            <wp:docPr id="7" name="Рисунок 4" descr="C:\Users\Оксана\Desktop\DSC07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DSC07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880" cy="141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45B" w:rsidRPr="00A94035" w:rsidSect="000E703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FA0"/>
    <w:rsid w:val="000E703F"/>
    <w:rsid w:val="001E78BA"/>
    <w:rsid w:val="002B7C55"/>
    <w:rsid w:val="0056217F"/>
    <w:rsid w:val="0060179B"/>
    <w:rsid w:val="00622B4B"/>
    <w:rsid w:val="0068245B"/>
    <w:rsid w:val="0075012D"/>
    <w:rsid w:val="0082555F"/>
    <w:rsid w:val="0097323B"/>
    <w:rsid w:val="00991E95"/>
    <w:rsid w:val="00A926D4"/>
    <w:rsid w:val="00A94035"/>
    <w:rsid w:val="00AB4309"/>
    <w:rsid w:val="00B55B2E"/>
    <w:rsid w:val="00C43549"/>
    <w:rsid w:val="00C86881"/>
    <w:rsid w:val="00C93120"/>
    <w:rsid w:val="00DE6FA0"/>
    <w:rsid w:val="00E11CFC"/>
    <w:rsid w:val="00E6113C"/>
    <w:rsid w:val="00FE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0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dcterms:created xsi:type="dcterms:W3CDTF">2017-11-20T06:13:00Z</dcterms:created>
  <dcterms:modified xsi:type="dcterms:W3CDTF">2018-02-26T07:44:00Z</dcterms:modified>
</cp:coreProperties>
</file>