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4966"/>
      </w:tblGrid>
      <w:tr w:rsidR="00E878C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8C8" w:rsidRDefault="00E878C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Тульская область</w:t>
            </w:r>
          </w:p>
        </w:tc>
      </w:tr>
      <w:tr w:rsidR="00E878C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8C8" w:rsidRDefault="00E878C8" w:rsidP="00D777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Муниципальное образование </w:t>
            </w:r>
            <w:r w:rsidR="00B62CC6">
              <w:rPr>
                <w:rFonts w:ascii="Arial" w:hAnsi="Arial" w:cs="Arial"/>
                <w:b/>
              </w:rPr>
              <w:t xml:space="preserve"> Бородинское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D777D5">
              <w:rPr>
                <w:rFonts w:ascii="Arial" w:hAnsi="Arial" w:cs="Arial"/>
                <w:b/>
              </w:rPr>
              <w:t>Киреевского</w:t>
            </w:r>
            <w:r>
              <w:rPr>
                <w:rFonts w:ascii="Arial" w:hAnsi="Arial" w:cs="Arial"/>
                <w:b/>
              </w:rPr>
              <w:t xml:space="preserve"> района</w:t>
            </w:r>
          </w:p>
        </w:tc>
      </w:tr>
      <w:tr w:rsidR="00E878C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8C8" w:rsidRDefault="008568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E878C8" w:rsidRDefault="00E878C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878C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8C8" w:rsidRDefault="008568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ПОСТАНОВЛЕНИЕ</w:t>
            </w:r>
          </w:p>
        </w:tc>
      </w:tr>
      <w:tr w:rsidR="00E878C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8C8" w:rsidRDefault="00E878C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878C8">
        <w:tc>
          <w:tcPr>
            <w:tcW w:w="46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78C8" w:rsidRDefault="00E878C8" w:rsidP="00C969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от </w:t>
            </w:r>
            <w:r w:rsidR="008568BC">
              <w:rPr>
                <w:rFonts w:ascii="Arial" w:hAnsi="Arial" w:cs="Arial"/>
                <w:b/>
              </w:rPr>
              <w:t>26</w:t>
            </w:r>
            <w:r w:rsidR="00582579">
              <w:rPr>
                <w:rFonts w:ascii="Arial" w:hAnsi="Arial" w:cs="Arial"/>
                <w:b/>
              </w:rPr>
              <w:t xml:space="preserve"> </w:t>
            </w:r>
            <w:r w:rsidR="008568BC">
              <w:rPr>
                <w:rFonts w:ascii="Arial" w:hAnsi="Arial" w:cs="Arial"/>
                <w:b/>
              </w:rPr>
              <w:t>ноября</w:t>
            </w:r>
            <w:r>
              <w:rPr>
                <w:rFonts w:ascii="Arial" w:hAnsi="Arial" w:cs="Arial"/>
                <w:b/>
              </w:rPr>
              <w:t xml:space="preserve">  201</w:t>
            </w:r>
            <w:r w:rsidR="008A4C92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 года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78C8" w:rsidRDefault="00DC52FB" w:rsidP="00C969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</w:t>
            </w:r>
            <w:r w:rsidR="005E49A8">
              <w:rPr>
                <w:rFonts w:ascii="Arial" w:hAnsi="Arial" w:cs="Arial"/>
                <w:b/>
              </w:rPr>
              <w:t xml:space="preserve"> </w:t>
            </w:r>
            <w:r w:rsidR="008568BC">
              <w:rPr>
                <w:rFonts w:ascii="Arial" w:hAnsi="Arial" w:cs="Arial"/>
                <w:b/>
              </w:rPr>
              <w:t>42</w:t>
            </w:r>
          </w:p>
        </w:tc>
      </w:tr>
    </w:tbl>
    <w:p w:rsidR="00E878C8" w:rsidRDefault="00E878C8" w:rsidP="00703202">
      <w:pPr>
        <w:pStyle w:val="L21"/>
        <w:spacing w:before="0" w:after="0"/>
        <w:jc w:val="center"/>
        <w:rPr>
          <w:bCs/>
          <w:szCs w:val="28"/>
        </w:rPr>
      </w:pPr>
    </w:p>
    <w:p w:rsidR="00E878C8" w:rsidRDefault="00E878C8" w:rsidP="00703202">
      <w:pPr>
        <w:pStyle w:val="L21"/>
        <w:spacing w:before="0" w:after="0"/>
        <w:jc w:val="center"/>
        <w:rPr>
          <w:bCs/>
          <w:szCs w:val="28"/>
        </w:rPr>
      </w:pPr>
    </w:p>
    <w:p w:rsidR="00E878C8" w:rsidRDefault="00E878C8" w:rsidP="00703202">
      <w:pPr>
        <w:pStyle w:val="L21"/>
        <w:spacing w:before="0" w:after="0"/>
        <w:jc w:val="center"/>
        <w:rPr>
          <w:bCs/>
          <w:szCs w:val="28"/>
        </w:rPr>
      </w:pPr>
    </w:p>
    <w:p w:rsidR="00E878C8" w:rsidRDefault="00E878C8" w:rsidP="00703202">
      <w:pPr>
        <w:pStyle w:val="L21"/>
        <w:spacing w:before="0" w:after="0"/>
        <w:jc w:val="center"/>
        <w:rPr>
          <w:bCs/>
          <w:szCs w:val="28"/>
        </w:rPr>
      </w:pPr>
    </w:p>
    <w:p w:rsidR="00703202" w:rsidRPr="00EB65C2" w:rsidRDefault="00E878C8" w:rsidP="00703202">
      <w:pPr>
        <w:pStyle w:val="L21"/>
        <w:spacing w:before="0" w:after="0"/>
        <w:jc w:val="center"/>
        <w:rPr>
          <w:rFonts w:ascii="Arial" w:hAnsi="Arial" w:cs="Arial"/>
          <w:sz w:val="32"/>
          <w:szCs w:val="32"/>
        </w:rPr>
      </w:pPr>
      <w:r w:rsidRPr="00EB65C2">
        <w:rPr>
          <w:bCs/>
          <w:sz w:val="32"/>
          <w:szCs w:val="32"/>
        </w:rPr>
        <w:t xml:space="preserve"> </w:t>
      </w:r>
      <w:r w:rsidR="00EB65C2">
        <w:rPr>
          <w:rFonts w:ascii="Arial" w:hAnsi="Arial" w:cs="Arial"/>
          <w:bCs/>
          <w:sz w:val="32"/>
          <w:szCs w:val="32"/>
        </w:rPr>
        <w:t>о</w:t>
      </w:r>
      <w:r w:rsidRPr="00EB65C2">
        <w:rPr>
          <w:rFonts w:ascii="Arial" w:hAnsi="Arial" w:cs="Arial"/>
          <w:bCs/>
          <w:sz w:val="32"/>
          <w:szCs w:val="32"/>
        </w:rPr>
        <w:t xml:space="preserve">б утверждении программы  комплексного  развития системы </w:t>
      </w:r>
      <w:r w:rsidR="00703202" w:rsidRPr="00EB65C2">
        <w:rPr>
          <w:rFonts w:ascii="Arial" w:hAnsi="Arial" w:cs="Arial"/>
          <w:sz w:val="32"/>
          <w:szCs w:val="32"/>
        </w:rPr>
        <w:t xml:space="preserve">коммунальной инфраструктуры </w:t>
      </w:r>
    </w:p>
    <w:p w:rsidR="00703202" w:rsidRPr="00C969AA" w:rsidRDefault="00703202" w:rsidP="00703202">
      <w:pPr>
        <w:pStyle w:val="L21"/>
        <w:spacing w:before="0" w:after="0"/>
        <w:jc w:val="center"/>
        <w:rPr>
          <w:rFonts w:ascii="Arial" w:hAnsi="Arial" w:cs="Arial"/>
          <w:bCs/>
          <w:sz w:val="32"/>
          <w:szCs w:val="32"/>
        </w:rPr>
      </w:pPr>
      <w:r w:rsidRPr="00EB65C2">
        <w:rPr>
          <w:rFonts w:ascii="Arial" w:hAnsi="Arial" w:cs="Arial"/>
          <w:sz w:val="32"/>
          <w:szCs w:val="32"/>
        </w:rPr>
        <w:t xml:space="preserve">муниципального образования </w:t>
      </w:r>
      <w:r w:rsidR="00B62CC6">
        <w:rPr>
          <w:rFonts w:ascii="Arial" w:hAnsi="Arial" w:cs="Arial"/>
          <w:bCs/>
          <w:sz w:val="32"/>
          <w:szCs w:val="32"/>
        </w:rPr>
        <w:t xml:space="preserve"> Бородинское</w:t>
      </w:r>
    </w:p>
    <w:p w:rsidR="00703202" w:rsidRPr="00EB65C2" w:rsidRDefault="00C969AA" w:rsidP="00703202">
      <w:pPr>
        <w:pStyle w:val="L21"/>
        <w:spacing w:before="0" w:after="0"/>
        <w:jc w:val="center"/>
        <w:rPr>
          <w:rFonts w:ascii="Arial" w:hAnsi="Arial" w:cs="Arial"/>
          <w:sz w:val="32"/>
          <w:szCs w:val="32"/>
        </w:rPr>
      </w:pPr>
      <w:r w:rsidRPr="00C969AA">
        <w:rPr>
          <w:rFonts w:ascii="Arial" w:hAnsi="Arial" w:cs="Arial"/>
          <w:bCs/>
          <w:sz w:val="32"/>
          <w:szCs w:val="32"/>
        </w:rPr>
        <w:t>Киреевского</w:t>
      </w:r>
      <w:r w:rsidR="00703202" w:rsidRPr="00EB65C2">
        <w:rPr>
          <w:rFonts w:ascii="Arial" w:hAnsi="Arial" w:cs="Arial"/>
          <w:sz w:val="32"/>
          <w:szCs w:val="32"/>
        </w:rPr>
        <w:t xml:space="preserve"> района  на </w:t>
      </w:r>
      <w:r w:rsidR="00DB40EC" w:rsidRPr="000501E3">
        <w:rPr>
          <w:rFonts w:ascii="Arial" w:hAnsi="Arial" w:cs="Arial"/>
          <w:sz w:val="32"/>
          <w:szCs w:val="32"/>
        </w:rPr>
        <w:t>201</w:t>
      </w:r>
      <w:r w:rsidR="0017134F" w:rsidRPr="000501E3">
        <w:rPr>
          <w:rFonts w:ascii="Arial" w:hAnsi="Arial" w:cs="Arial"/>
          <w:sz w:val="32"/>
          <w:szCs w:val="32"/>
        </w:rPr>
        <w:t>4</w:t>
      </w:r>
      <w:r w:rsidR="00703202" w:rsidRPr="008A4C92">
        <w:rPr>
          <w:rFonts w:ascii="Arial" w:hAnsi="Arial" w:cs="Arial"/>
          <w:sz w:val="32"/>
          <w:szCs w:val="32"/>
        </w:rPr>
        <w:t>-20</w:t>
      </w:r>
      <w:r w:rsidR="0017134F">
        <w:rPr>
          <w:rFonts w:ascii="Arial" w:hAnsi="Arial" w:cs="Arial"/>
          <w:sz w:val="32"/>
          <w:szCs w:val="32"/>
        </w:rPr>
        <w:t>2</w:t>
      </w:r>
      <w:r w:rsidR="0032552B">
        <w:rPr>
          <w:rFonts w:ascii="Arial" w:hAnsi="Arial" w:cs="Arial"/>
          <w:sz w:val="32"/>
          <w:szCs w:val="32"/>
        </w:rPr>
        <w:t>3</w:t>
      </w:r>
      <w:r w:rsidR="00703202" w:rsidRPr="00EB65C2">
        <w:rPr>
          <w:rFonts w:ascii="Arial" w:hAnsi="Arial" w:cs="Arial"/>
          <w:sz w:val="32"/>
          <w:szCs w:val="32"/>
        </w:rPr>
        <w:t xml:space="preserve"> годы</w:t>
      </w:r>
    </w:p>
    <w:p w:rsidR="00703202" w:rsidRPr="00EB65C2" w:rsidRDefault="00703202" w:rsidP="00703202">
      <w:pPr>
        <w:pStyle w:val="20"/>
        <w:spacing w:line="240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703202" w:rsidRDefault="00703202" w:rsidP="00703202">
      <w:pPr>
        <w:pStyle w:val="20"/>
        <w:spacing w:line="240" w:lineRule="auto"/>
        <w:ind w:left="0"/>
        <w:jc w:val="both"/>
        <w:rPr>
          <w:sz w:val="28"/>
          <w:szCs w:val="28"/>
        </w:rPr>
      </w:pPr>
    </w:p>
    <w:p w:rsidR="00703202" w:rsidRPr="00214FA8" w:rsidRDefault="00703202" w:rsidP="00DB40EC">
      <w:pPr>
        <w:pStyle w:val="20"/>
        <w:spacing w:line="240" w:lineRule="auto"/>
        <w:ind w:left="0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878C8">
        <w:rPr>
          <w:rFonts w:ascii="Arial" w:hAnsi="Arial" w:cs="Arial"/>
          <w:sz w:val="24"/>
          <w:szCs w:val="24"/>
        </w:rPr>
        <w:t xml:space="preserve">     </w:t>
      </w:r>
      <w:r w:rsidRPr="00214FA8">
        <w:rPr>
          <w:rFonts w:ascii="Arial" w:hAnsi="Arial" w:cs="Arial"/>
          <w:sz w:val="24"/>
          <w:szCs w:val="24"/>
        </w:rPr>
        <w:t xml:space="preserve">Руководствуясь Федеральным закон от 06.10.2003 № 131-ФЗ «Об общих принципах организации местного самоуправления в Российской Федерации», </w:t>
      </w:r>
      <w:r w:rsidR="0017134F" w:rsidRPr="00214FA8">
        <w:rPr>
          <w:rFonts w:ascii="Arial" w:hAnsi="Arial" w:cs="Arial"/>
          <w:sz w:val="24"/>
          <w:szCs w:val="24"/>
        </w:rPr>
        <w:t xml:space="preserve">Постановлением Правительства Российской Федерации от 14 июня </w:t>
      </w:r>
      <w:smartTag w:uri="urn:schemas-microsoft-com:office:smarttags" w:element="metricconverter">
        <w:smartTagPr>
          <w:attr w:name="ProductID" w:val="2013 г"/>
        </w:smartTagPr>
        <w:r w:rsidR="0017134F" w:rsidRPr="00214FA8">
          <w:rPr>
            <w:rFonts w:ascii="Arial" w:hAnsi="Arial" w:cs="Arial"/>
            <w:sz w:val="24"/>
            <w:szCs w:val="24"/>
          </w:rPr>
          <w:t>2013 г</w:t>
        </w:r>
      </w:smartTag>
      <w:r w:rsidR="0017134F" w:rsidRPr="00214FA8">
        <w:rPr>
          <w:rFonts w:ascii="Arial" w:hAnsi="Arial" w:cs="Arial"/>
          <w:sz w:val="24"/>
          <w:szCs w:val="24"/>
        </w:rPr>
        <w:t xml:space="preserve">. N 502 </w:t>
      </w:r>
      <w:r w:rsidR="00214FA8">
        <w:rPr>
          <w:rFonts w:ascii="Arial" w:hAnsi="Arial" w:cs="Arial"/>
          <w:sz w:val="24"/>
          <w:szCs w:val="24"/>
        </w:rPr>
        <w:t>«Об утверждении требований к программам комплексного развития систем коммунальной инфраструктуры поселений, городских округов»</w:t>
      </w:r>
      <w:r w:rsidRPr="00214FA8">
        <w:rPr>
          <w:rFonts w:ascii="Arial" w:hAnsi="Arial" w:cs="Arial"/>
          <w:sz w:val="24"/>
          <w:szCs w:val="24"/>
        </w:rPr>
        <w:t>, Устав</w:t>
      </w:r>
      <w:r w:rsidR="00214FA8">
        <w:rPr>
          <w:rFonts w:ascii="Arial" w:hAnsi="Arial" w:cs="Arial"/>
          <w:sz w:val="24"/>
          <w:szCs w:val="24"/>
        </w:rPr>
        <w:t>ом</w:t>
      </w:r>
      <w:r w:rsidRPr="00214FA8">
        <w:rPr>
          <w:rFonts w:ascii="Arial" w:hAnsi="Arial" w:cs="Arial"/>
          <w:sz w:val="24"/>
          <w:szCs w:val="24"/>
        </w:rPr>
        <w:t xml:space="preserve"> муниципального образования </w:t>
      </w:r>
      <w:r w:rsidR="00B62CC6">
        <w:rPr>
          <w:rFonts w:ascii="Arial" w:hAnsi="Arial" w:cs="Arial"/>
          <w:sz w:val="24"/>
          <w:szCs w:val="24"/>
        </w:rPr>
        <w:t xml:space="preserve"> Бородинское</w:t>
      </w:r>
      <w:r w:rsidRPr="00214FA8">
        <w:rPr>
          <w:rFonts w:ascii="Arial" w:hAnsi="Arial" w:cs="Arial"/>
          <w:sz w:val="24"/>
          <w:szCs w:val="24"/>
        </w:rPr>
        <w:t xml:space="preserve"> </w:t>
      </w:r>
      <w:r w:rsidR="00C969AA">
        <w:rPr>
          <w:rFonts w:ascii="Arial" w:hAnsi="Arial" w:cs="Arial"/>
          <w:sz w:val="24"/>
          <w:szCs w:val="24"/>
        </w:rPr>
        <w:t>Киреевского района</w:t>
      </w:r>
      <w:r w:rsidRPr="00214FA8">
        <w:rPr>
          <w:rFonts w:ascii="Arial" w:hAnsi="Arial" w:cs="Arial"/>
          <w:sz w:val="24"/>
          <w:szCs w:val="24"/>
        </w:rPr>
        <w:t>, Собра</w:t>
      </w:r>
      <w:r w:rsidR="00E878C8" w:rsidRPr="00214FA8">
        <w:rPr>
          <w:rFonts w:ascii="Arial" w:hAnsi="Arial" w:cs="Arial"/>
          <w:sz w:val="24"/>
          <w:szCs w:val="24"/>
        </w:rPr>
        <w:t xml:space="preserve">ние депутатов МО </w:t>
      </w:r>
      <w:r w:rsidR="00AE3923">
        <w:rPr>
          <w:rFonts w:ascii="Arial" w:hAnsi="Arial" w:cs="Arial"/>
          <w:sz w:val="24"/>
          <w:szCs w:val="24"/>
        </w:rPr>
        <w:t xml:space="preserve"> Бородинское</w:t>
      </w:r>
      <w:r w:rsidRPr="00214FA8">
        <w:rPr>
          <w:rFonts w:ascii="Arial" w:hAnsi="Arial" w:cs="Arial"/>
          <w:sz w:val="24"/>
          <w:szCs w:val="24"/>
        </w:rPr>
        <w:t xml:space="preserve"> </w:t>
      </w:r>
      <w:r w:rsidR="00AE3923">
        <w:rPr>
          <w:rFonts w:ascii="Arial" w:hAnsi="Arial" w:cs="Arial"/>
          <w:sz w:val="24"/>
          <w:szCs w:val="24"/>
        </w:rPr>
        <w:t xml:space="preserve"> </w:t>
      </w:r>
      <w:r w:rsidR="00C969AA">
        <w:rPr>
          <w:rFonts w:ascii="Arial" w:hAnsi="Arial" w:cs="Arial"/>
          <w:sz w:val="24"/>
          <w:szCs w:val="24"/>
        </w:rPr>
        <w:t xml:space="preserve"> Киреевского</w:t>
      </w:r>
      <w:r w:rsidRPr="00214FA8">
        <w:rPr>
          <w:rFonts w:ascii="Arial" w:hAnsi="Arial" w:cs="Arial"/>
          <w:sz w:val="24"/>
          <w:szCs w:val="24"/>
        </w:rPr>
        <w:t xml:space="preserve"> района</w:t>
      </w:r>
      <w:r w:rsidR="00E878C8" w:rsidRPr="00214FA8">
        <w:rPr>
          <w:rFonts w:ascii="Arial" w:hAnsi="Arial" w:cs="Arial"/>
          <w:b/>
          <w:bCs/>
          <w:sz w:val="24"/>
          <w:szCs w:val="24"/>
        </w:rPr>
        <w:t xml:space="preserve"> </w:t>
      </w:r>
      <w:r w:rsidR="00E878C8" w:rsidRPr="00214FA8">
        <w:rPr>
          <w:rFonts w:ascii="Arial" w:hAnsi="Arial" w:cs="Arial"/>
          <w:bCs/>
          <w:sz w:val="24"/>
          <w:szCs w:val="24"/>
        </w:rPr>
        <w:t>решило</w:t>
      </w:r>
      <w:r w:rsidRPr="00214FA8">
        <w:rPr>
          <w:rFonts w:ascii="Arial" w:hAnsi="Arial" w:cs="Arial"/>
          <w:b/>
          <w:bCs/>
          <w:sz w:val="24"/>
          <w:szCs w:val="24"/>
        </w:rPr>
        <w:t>:</w:t>
      </w:r>
    </w:p>
    <w:p w:rsidR="00703202" w:rsidRPr="00771C6E" w:rsidRDefault="00703202" w:rsidP="00214FA8">
      <w:pPr>
        <w:pStyle w:val="L21"/>
        <w:spacing w:before="0" w:after="0"/>
        <w:ind w:firstLine="709"/>
        <w:outlineLvl w:val="9"/>
        <w:rPr>
          <w:rFonts w:ascii="Arial" w:hAnsi="Arial" w:cs="Arial"/>
          <w:sz w:val="24"/>
          <w:szCs w:val="24"/>
        </w:rPr>
      </w:pPr>
      <w:r w:rsidRPr="00214FA8">
        <w:rPr>
          <w:rFonts w:ascii="Arial" w:hAnsi="Arial" w:cs="Arial"/>
          <w:b w:val="0"/>
          <w:szCs w:val="28"/>
        </w:rPr>
        <w:t xml:space="preserve"> 1.</w:t>
      </w:r>
      <w:r w:rsidR="00214FA8">
        <w:rPr>
          <w:rFonts w:ascii="Arial" w:hAnsi="Arial" w:cs="Arial"/>
          <w:b w:val="0"/>
          <w:szCs w:val="28"/>
        </w:rPr>
        <w:t xml:space="preserve"> </w:t>
      </w:r>
      <w:r w:rsidR="00214FA8">
        <w:rPr>
          <w:rFonts w:ascii="Arial" w:hAnsi="Arial" w:cs="Arial"/>
          <w:b w:val="0"/>
          <w:sz w:val="24"/>
          <w:szCs w:val="24"/>
        </w:rPr>
        <w:t xml:space="preserve">Утвердить </w:t>
      </w:r>
      <w:r w:rsidR="00214FA8" w:rsidRPr="00771C6E">
        <w:rPr>
          <w:rFonts w:ascii="Arial" w:hAnsi="Arial" w:cs="Arial"/>
          <w:sz w:val="24"/>
          <w:szCs w:val="24"/>
        </w:rPr>
        <w:t xml:space="preserve">Программу комплексного развития систем коммунальной инфраструктуры муниципального образования </w:t>
      </w:r>
      <w:r w:rsidR="00B62CC6" w:rsidRPr="00771C6E">
        <w:rPr>
          <w:rFonts w:ascii="Arial" w:hAnsi="Arial" w:cs="Arial"/>
          <w:sz w:val="24"/>
          <w:szCs w:val="24"/>
        </w:rPr>
        <w:t xml:space="preserve"> Бородинское</w:t>
      </w:r>
      <w:r w:rsidR="00C969AA" w:rsidRPr="00771C6E">
        <w:rPr>
          <w:rFonts w:ascii="Arial" w:hAnsi="Arial" w:cs="Arial"/>
          <w:sz w:val="24"/>
          <w:szCs w:val="24"/>
        </w:rPr>
        <w:t xml:space="preserve"> Киреевского</w:t>
      </w:r>
      <w:r w:rsidR="00E878C8" w:rsidRPr="00771C6E">
        <w:rPr>
          <w:rFonts w:ascii="Arial" w:hAnsi="Arial" w:cs="Arial"/>
          <w:sz w:val="24"/>
          <w:szCs w:val="24"/>
        </w:rPr>
        <w:t xml:space="preserve"> района  на 201</w:t>
      </w:r>
      <w:r w:rsidR="008A4C92" w:rsidRPr="00771C6E">
        <w:rPr>
          <w:rFonts w:ascii="Arial" w:hAnsi="Arial" w:cs="Arial"/>
          <w:sz w:val="24"/>
          <w:szCs w:val="24"/>
        </w:rPr>
        <w:t>4</w:t>
      </w:r>
      <w:r w:rsidR="00E878C8" w:rsidRPr="00771C6E">
        <w:rPr>
          <w:rFonts w:ascii="Arial" w:hAnsi="Arial" w:cs="Arial"/>
          <w:sz w:val="24"/>
          <w:szCs w:val="24"/>
        </w:rPr>
        <w:t>-20</w:t>
      </w:r>
      <w:r w:rsidR="0032552B" w:rsidRPr="00771C6E">
        <w:rPr>
          <w:rFonts w:ascii="Arial" w:hAnsi="Arial" w:cs="Arial"/>
          <w:sz w:val="24"/>
          <w:szCs w:val="24"/>
        </w:rPr>
        <w:t>23</w:t>
      </w:r>
      <w:r w:rsidR="00C969AA" w:rsidRPr="00771C6E">
        <w:rPr>
          <w:rFonts w:ascii="Arial" w:hAnsi="Arial" w:cs="Arial"/>
          <w:sz w:val="24"/>
          <w:szCs w:val="24"/>
        </w:rPr>
        <w:t xml:space="preserve"> годы. (Приложение</w:t>
      </w:r>
      <w:r w:rsidRPr="00771C6E">
        <w:rPr>
          <w:rFonts w:ascii="Arial" w:hAnsi="Arial" w:cs="Arial"/>
          <w:sz w:val="24"/>
          <w:szCs w:val="24"/>
        </w:rPr>
        <w:t>)</w:t>
      </w:r>
      <w:r w:rsidR="00C969AA" w:rsidRPr="00771C6E">
        <w:rPr>
          <w:rFonts w:ascii="Arial" w:hAnsi="Arial" w:cs="Arial"/>
          <w:sz w:val="24"/>
          <w:szCs w:val="24"/>
        </w:rPr>
        <w:t>.</w:t>
      </w:r>
    </w:p>
    <w:p w:rsidR="00703202" w:rsidRPr="00E878C8" w:rsidRDefault="00C969AA" w:rsidP="00DB40EC">
      <w:pPr>
        <w:pStyle w:val="20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03202" w:rsidRPr="00E878C8">
        <w:rPr>
          <w:rFonts w:ascii="Arial" w:hAnsi="Arial" w:cs="Arial"/>
          <w:sz w:val="24"/>
          <w:szCs w:val="24"/>
        </w:rPr>
        <w:t>.  Решение вступает в силу с момента подписания.</w:t>
      </w:r>
    </w:p>
    <w:p w:rsidR="00703202" w:rsidRDefault="00703202" w:rsidP="00DB40EC">
      <w:pPr>
        <w:pStyle w:val="20"/>
        <w:spacing w:line="240" w:lineRule="auto"/>
        <w:ind w:left="0" w:firstLine="709"/>
        <w:jc w:val="both"/>
        <w:rPr>
          <w:sz w:val="28"/>
          <w:szCs w:val="28"/>
        </w:rPr>
      </w:pPr>
    </w:p>
    <w:p w:rsidR="008A4C92" w:rsidRDefault="008A4C92" w:rsidP="00DB40EC">
      <w:pPr>
        <w:pStyle w:val="20"/>
        <w:spacing w:line="240" w:lineRule="auto"/>
        <w:ind w:left="0" w:firstLine="709"/>
        <w:jc w:val="both"/>
        <w:rPr>
          <w:sz w:val="28"/>
          <w:szCs w:val="28"/>
        </w:rPr>
      </w:pPr>
    </w:p>
    <w:p w:rsidR="004339BB" w:rsidRDefault="004339BB" w:rsidP="00DB40EC">
      <w:pPr>
        <w:pStyle w:val="20"/>
        <w:spacing w:line="240" w:lineRule="auto"/>
        <w:ind w:left="0" w:firstLine="709"/>
        <w:jc w:val="both"/>
        <w:rPr>
          <w:sz w:val="28"/>
          <w:szCs w:val="28"/>
        </w:rPr>
      </w:pPr>
    </w:p>
    <w:p w:rsidR="004339BB" w:rsidRDefault="004339BB" w:rsidP="00DB40EC">
      <w:pPr>
        <w:pStyle w:val="20"/>
        <w:spacing w:line="240" w:lineRule="auto"/>
        <w:ind w:left="0" w:firstLine="709"/>
        <w:jc w:val="both"/>
        <w:rPr>
          <w:sz w:val="28"/>
          <w:szCs w:val="28"/>
        </w:rPr>
      </w:pPr>
    </w:p>
    <w:p w:rsidR="0066390B" w:rsidRPr="00B62CC6" w:rsidRDefault="0066390B" w:rsidP="0066390B">
      <w:pPr>
        <w:pStyle w:val="20"/>
        <w:spacing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B62CC6">
        <w:rPr>
          <w:rFonts w:ascii="Arial" w:hAnsi="Arial" w:cs="Arial"/>
          <w:b/>
          <w:bCs/>
          <w:sz w:val="24"/>
          <w:szCs w:val="24"/>
        </w:rPr>
        <w:t>Глава  муниципального образования</w:t>
      </w:r>
    </w:p>
    <w:p w:rsidR="00703202" w:rsidRPr="00B62CC6" w:rsidRDefault="00B62CC6" w:rsidP="0066390B">
      <w:pPr>
        <w:pStyle w:val="2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B62CC6">
        <w:rPr>
          <w:rFonts w:ascii="Arial" w:hAnsi="Arial" w:cs="Arial"/>
          <w:b/>
          <w:bCs/>
          <w:sz w:val="24"/>
          <w:szCs w:val="24"/>
        </w:rPr>
        <w:t xml:space="preserve"> Бородинское</w:t>
      </w:r>
      <w:r w:rsidR="0066390B" w:rsidRPr="00B62CC6">
        <w:rPr>
          <w:rFonts w:ascii="Arial" w:hAnsi="Arial" w:cs="Arial"/>
          <w:b/>
          <w:bCs/>
          <w:sz w:val="24"/>
          <w:szCs w:val="24"/>
        </w:rPr>
        <w:t xml:space="preserve"> </w:t>
      </w:r>
      <w:r w:rsidR="00C969AA" w:rsidRPr="00B62CC6">
        <w:rPr>
          <w:rFonts w:ascii="Arial" w:hAnsi="Arial" w:cs="Arial"/>
          <w:b/>
          <w:sz w:val="24"/>
          <w:szCs w:val="24"/>
        </w:rPr>
        <w:t>Киреевского</w:t>
      </w:r>
      <w:r w:rsidR="00703202" w:rsidRPr="00B62CC6">
        <w:rPr>
          <w:rFonts w:ascii="Arial" w:hAnsi="Arial" w:cs="Arial"/>
          <w:b/>
          <w:sz w:val="24"/>
          <w:szCs w:val="24"/>
        </w:rPr>
        <w:t xml:space="preserve"> района                              </w:t>
      </w:r>
      <w:r w:rsidR="0066390B" w:rsidRPr="00B62CC6">
        <w:rPr>
          <w:rFonts w:ascii="Arial" w:hAnsi="Arial" w:cs="Arial"/>
          <w:b/>
          <w:sz w:val="24"/>
          <w:szCs w:val="24"/>
        </w:rPr>
        <w:t xml:space="preserve">          </w:t>
      </w:r>
      <w:r w:rsidRPr="00B62CC6">
        <w:rPr>
          <w:rFonts w:ascii="Arial" w:hAnsi="Arial" w:cs="Arial"/>
          <w:b/>
          <w:sz w:val="24"/>
          <w:szCs w:val="24"/>
        </w:rPr>
        <w:t xml:space="preserve"> А.М.Шенберг</w:t>
      </w: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703202">
      <w:pPr>
        <w:ind w:left="5672"/>
        <w:jc w:val="right"/>
        <w:rPr>
          <w:sz w:val="28"/>
          <w:szCs w:val="28"/>
        </w:rPr>
      </w:pPr>
    </w:p>
    <w:p w:rsidR="00E878C8" w:rsidRDefault="00E878C8" w:rsidP="00703202">
      <w:pPr>
        <w:ind w:left="5672"/>
        <w:jc w:val="right"/>
        <w:rPr>
          <w:sz w:val="28"/>
          <w:szCs w:val="28"/>
        </w:rPr>
      </w:pPr>
    </w:p>
    <w:p w:rsidR="00E878C8" w:rsidRDefault="00E878C8" w:rsidP="00703202">
      <w:pPr>
        <w:ind w:left="5672"/>
        <w:jc w:val="right"/>
        <w:rPr>
          <w:sz w:val="28"/>
          <w:szCs w:val="28"/>
        </w:rPr>
      </w:pPr>
    </w:p>
    <w:p w:rsidR="00C969AA" w:rsidRDefault="00C969AA" w:rsidP="00703202">
      <w:pPr>
        <w:ind w:left="5672"/>
        <w:jc w:val="right"/>
        <w:rPr>
          <w:sz w:val="28"/>
          <w:szCs w:val="28"/>
        </w:rPr>
      </w:pPr>
    </w:p>
    <w:p w:rsidR="00703202" w:rsidRDefault="00703202" w:rsidP="00C27BA7">
      <w:pPr>
        <w:rPr>
          <w:sz w:val="28"/>
          <w:szCs w:val="28"/>
        </w:rPr>
      </w:pPr>
    </w:p>
    <w:p w:rsidR="00703202" w:rsidRPr="00A12239" w:rsidRDefault="00703202" w:rsidP="00703202">
      <w:pPr>
        <w:ind w:left="5672"/>
        <w:jc w:val="right"/>
        <w:rPr>
          <w:rFonts w:ascii="Arial" w:hAnsi="Arial" w:cs="Arial"/>
          <w:b/>
        </w:rPr>
      </w:pPr>
      <w:r w:rsidRPr="00A12239">
        <w:rPr>
          <w:rFonts w:ascii="Arial" w:hAnsi="Arial" w:cs="Arial"/>
          <w:b/>
        </w:rPr>
        <w:t>Приложение</w:t>
      </w:r>
    </w:p>
    <w:p w:rsidR="00703202" w:rsidRPr="00A12239" w:rsidRDefault="00703202" w:rsidP="00703202">
      <w:pPr>
        <w:ind w:left="4860"/>
        <w:jc w:val="right"/>
        <w:rPr>
          <w:rFonts w:ascii="Arial" w:hAnsi="Arial" w:cs="Arial"/>
          <w:b/>
        </w:rPr>
      </w:pPr>
      <w:r w:rsidRPr="00A12239">
        <w:rPr>
          <w:rFonts w:ascii="Arial" w:hAnsi="Arial" w:cs="Arial"/>
          <w:b/>
        </w:rPr>
        <w:t xml:space="preserve">к </w:t>
      </w:r>
      <w:r w:rsidR="00C14AEC">
        <w:rPr>
          <w:rFonts w:ascii="Arial" w:hAnsi="Arial" w:cs="Arial"/>
          <w:b/>
        </w:rPr>
        <w:t xml:space="preserve">  постановлению № 42 от  26.11.13 г.</w:t>
      </w:r>
    </w:p>
    <w:p w:rsidR="00703202" w:rsidRPr="00A12239" w:rsidRDefault="00703202" w:rsidP="00703202">
      <w:pPr>
        <w:ind w:left="4860"/>
        <w:jc w:val="right"/>
        <w:rPr>
          <w:rFonts w:ascii="Arial" w:hAnsi="Arial" w:cs="Arial"/>
          <w:b/>
        </w:rPr>
      </w:pPr>
      <w:r w:rsidRPr="00A12239">
        <w:rPr>
          <w:rFonts w:ascii="Arial" w:hAnsi="Arial" w:cs="Arial"/>
          <w:b/>
        </w:rPr>
        <w:t xml:space="preserve">МО </w:t>
      </w:r>
      <w:r w:rsidR="00B62CC6" w:rsidRPr="00A12239">
        <w:rPr>
          <w:rFonts w:ascii="Arial" w:hAnsi="Arial" w:cs="Arial"/>
          <w:b/>
        </w:rPr>
        <w:t xml:space="preserve"> Бородинское</w:t>
      </w:r>
    </w:p>
    <w:p w:rsidR="00C969AA" w:rsidRPr="00A12239" w:rsidRDefault="00703202" w:rsidP="00703202">
      <w:pPr>
        <w:ind w:left="4860"/>
        <w:jc w:val="right"/>
        <w:rPr>
          <w:rFonts w:ascii="Arial" w:hAnsi="Arial" w:cs="Arial"/>
          <w:b/>
        </w:rPr>
      </w:pPr>
      <w:r w:rsidRPr="00A12239">
        <w:rPr>
          <w:rFonts w:ascii="Arial" w:hAnsi="Arial" w:cs="Arial"/>
          <w:b/>
        </w:rPr>
        <w:t xml:space="preserve"> </w:t>
      </w:r>
      <w:r w:rsidR="00C969AA" w:rsidRPr="00A12239">
        <w:rPr>
          <w:rFonts w:ascii="Arial" w:hAnsi="Arial" w:cs="Arial"/>
          <w:b/>
        </w:rPr>
        <w:t>Киреевского района</w:t>
      </w:r>
    </w:p>
    <w:p w:rsidR="00C969AA" w:rsidRPr="00A12239" w:rsidRDefault="00C969AA" w:rsidP="00C969AA">
      <w:pPr>
        <w:ind w:left="5672"/>
        <w:jc w:val="right"/>
        <w:rPr>
          <w:rFonts w:ascii="Arial" w:hAnsi="Arial" w:cs="Arial"/>
          <w:b/>
        </w:rPr>
      </w:pPr>
      <w:r w:rsidRPr="00A12239">
        <w:rPr>
          <w:rFonts w:ascii="Arial" w:hAnsi="Arial" w:cs="Arial"/>
          <w:b/>
        </w:rPr>
        <w:t xml:space="preserve">(об утверждении программы  комплексного  развития системы коммунальной инфраструктуры </w:t>
      </w:r>
    </w:p>
    <w:p w:rsidR="00703202" w:rsidRPr="00A12239" w:rsidRDefault="00C969AA" w:rsidP="00C969AA">
      <w:pPr>
        <w:ind w:left="5672"/>
        <w:jc w:val="right"/>
        <w:rPr>
          <w:rFonts w:ascii="Arial" w:hAnsi="Arial" w:cs="Arial"/>
          <w:b/>
        </w:rPr>
      </w:pPr>
      <w:r w:rsidRPr="00A12239">
        <w:rPr>
          <w:rFonts w:ascii="Arial" w:hAnsi="Arial" w:cs="Arial"/>
          <w:b/>
        </w:rPr>
        <w:t xml:space="preserve">муниципального образования </w:t>
      </w:r>
      <w:r w:rsidR="00B62CC6" w:rsidRPr="00A12239">
        <w:rPr>
          <w:rFonts w:ascii="Arial" w:hAnsi="Arial" w:cs="Arial"/>
          <w:b/>
        </w:rPr>
        <w:t xml:space="preserve"> Бородинское</w:t>
      </w:r>
      <w:r w:rsidRPr="00A12239">
        <w:rPr>
          <w:rFonts w:ascii="Arial" w:hAnsi="Arial" w:cs="Arial"/>
          <w:b/>
        </w:rPr>
        <w:t xml:space="preserve"> Киреевского района  на 2014-2023 годы) </w:t>
      </w:r>
      <w:r w:rsidR="00703202" w:rsidRPr="00A12239">
        <w:rPr>
          <w:rFonts w:ascii="Arial" w:hAnsi="Arial" w:cs="Arial"/>
          <w:b/>
        </w:rPr>
        <w:t xml:space="preserve"> </w:t>
      </w:r>
    </w:p>
    <w:p w:rsidR="00E878C8" w:rsidRPr="00A12239" w:rsidRDefault="00C14AEC" w:rsidP="00703202">
      <w:pPr>
        <w:ind w:left="486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703202" w:rsidRDefault="00703202" w:rsidP="00703202">
      <w:pPr>
        <w:ind w:left="4248"/>
        <w:jc w:val="right"/>
        <w:rPr>
          <w:sz w:val="28"/>
          <w:szCs w:val="28"/>
        </w:rPr>
      </w:pPr>
    </w:p>
    <w:p w:rsidR="00703202" w:rsidRDefault="00703202" w:rsidP="00703202">
      <w:pPr>
        <w:pStyle w:val="a3"/>
        <w:rPr>
          <w:sz w:val="28"/>
          <w:szCs w:val="28"/>
        </w:rPr>
      </w:pPr>
    </w:p>
    <w:p w:rsidR="00703202" w:rsidRPr="00A12239" w:rsidRDefault="00703202" w:rsidP="00703202">
      <w:pPr>
        <w:pStyle w:val="L21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A12239">
        <w:rPr>
          <w:rFonts w:ascii="Arial" w:hAnsi="Arial" w:cs="Arial"/>
          <w:sz w:val="26"/>
          <w:szCs w:val="26"/>
        </w:rPr>
        <w:t>Программа</w:t>
      </w:r>
    </w:p>
    <w:p w:rsidR="00703202" w:rsidRPr="00A12239" w:rsidRDefault="00703202" w:rsidP="00703202">
      <w:pPr>
        <w:pStyle w:val="L21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A12239">
        <w:rPr>
          <w:rFonts w:ascii="Arial" w:hAnsi="Arial" w:cs="Arial"/>
          <w:sz w:val="26"/>
          <w:szCs w:val="26"/>
        </w:rPr>
        <w:t xml:space="preserve"> комплексного развития систем коммунальной инфраструктуры </w:t>
      </w:r>
    </w:p>
    <w:p w:rsidR="00703202" w:rsidRPr="00A12239" w:rsidRDefault="00703202" w:rsidP="00703202">
      <w:pPr>
        <w:pStyle w:val="L21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A12239">
        <w:rPr>
          <w:rFonts w:ascii="Arial" w:hAnsi="Arial" w:cs="Arial"/>
          <w:sz w:val="26"/>
          <w:szCs w:val="26"/>
        </w:rPr>
        <w:t xml:space="preserve">муниципального образования </w:t>
      </w:r>
      <w:r w:rsidR="00B62CC6" w:rsidRPr="00A12239">
        <w:rPr>
          <w:rFonts w:ascii="Arial" w:hAnsi="Arial" w:cs="Arial"/>
          <w:sz w:val="26"/>
          <w:szCs w:val="26"/>
        </w:rPr>
        <w:t xml:space="preserve"> Бородинское</w:t>
      </w:r>
      <w:r w:rsidR="004F5FEC" w:rsidRPr="00A12239">
        <w:rPr>
          <w:rFonts w:ascii="Arial" w:hAnsi="Arial" w:cs="Arial"/>
          <w:sz w:val="26"/>
          <w:szCs w:val="26"/>
        </w:rPr>
        <w:t xml:space="preserve"> Киреевско</w:t>
      </w:r>
      <w:r w:rsidRPr="00A12239">
        <w:rPr>
          <w:rFonts w:ascii="Arial" w:hAnsi="Arial" w:cs="Arial"/>
          <w:sz w:val="26"/>
          <w:szCs w:val="26"/>
        </w:rPr>
        <w:t>го района</w:t>
      </w:r>
    </w:p>
    <w:p w:rsidR="00703202" w:rsidRPr="00A12239" w:rsidRDefault="00E878C8" w:rsidP="00703202">
      <w:pPr>
        <w:pStyle w:val="L21"/>
        <w:spacing w:before="0" w:after="0"/>
        <w:jc w:val="center"/>
        <w:rPr>
          <w:rFonts w:ascii="Arial" w:hAnsi="Arial" w:cs="Arial"/>
          <w:sz w:val="26"/>
          <w:szCs w:val="26"/>
        </w:rPr>
      </w:pPr>
      <w:r w:rsidRPr="00A12239">
        <w:rPr>
          <w:rFonts w:ascii="Arial" w:hAnsi="Arial" w:cs="Arial"/>
          <w:sz w:val="26"/>
          <w:szCs w:val="26"/>
        </w:rPr>
        <w:t xml:space="preserve"> на 201</w:t>
      </w:r>
      <w:r w:rsidR="0032552B" w:rsidRPr="00A12239">
        <w:rPr>
          <w:rFonts w:ascii="Arial" w:hAnsi="Arial" w:cs="Arial"/>
          <w:sz w:val="26"/>
          <w:szCs w:val="26"/>
        </w:rPr>
        <w:t>4</w:t>
      </w:r>
      <w:r w:rsidRPr="00A12239">
        <w:rPr>
          <w:rFonts w:ascii="Arial" w:hAnsi="Arial" w:cs="Arial"/>
          <w:sz w:val="26"/>
          <w:szCs w:val="26"/>
        </w:rPr>
        <w:t>-20</w:t>
      </w:r>
      <w:r w:rsidR="0032552B" w:rsidRPr="00A12239">
        <w:rPr>
          <w:rFonts w:ascii="Arial" w:hAnsi="Arial" w:cs="Arial"/>
          <w:sz w:val="26"/>
          <w:szCs w:val="26"/>
        </w:rPr>
        <w:t>23</w:t>
      </w:r>
      <w:r w:rsidR="00703202" w:rsidRPr="00A12239">
        <w:rPr>
          <w:rFonts w:ascii="Arial" w:hAnsi="Arial" w:cs="Arial"/>
          <w:sz w:val="26"/>
          <w:szCs w:val="26"/>
        </w:rPr>
        <w:t xml:space="preserve"> годы</w:t>
      </w:r>
    </w:p>
    <w:p w:rsidR="00703202" w:rsidRDefault="00703202" w:rsidP="00703202">
      <w:pPr>
        <w:ind w:firstLine="720"/>
        <w:jc w:val="both"/>
        <w:rPr>
          <w:i/>
          <w:sz w:val="28"/>
          <w:szCs w:val="28"/>
        </w:rPr>
      </w:pPr>
    </w:p>
    <w:p w:rsidR="00703202" w:rsidRPr="00E878C8" w:rsidRDefault="00703202" w:rsidP="00703202">
      <w:pPr>
        <w:pStyle w:val="AAA0"/>
        <w:jc w:val="center"/>
        <w:rPr>
          <w:rFonts w:ascii="Arial" w:hAnsi="Arial" w:cs="Arial"/>
          <w:b/>
          <w:szCs w:val="24"/>
        </w:rPr>
      </w:pPr>
      <w:r w:rsidRPr="00E878C8">
        <w:rPr>
          <w:rFonts w:ascii="Arial" w:hAnsi="Arial" w:cs="Arial"/>
          <w:b/>
          <w:szCs w:val="24"/>
        </w:rPr>
        <w:t>Паспорт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6840"/>
      </w:tblGrid>
      <w:tr w:rsidR="00703202" w:rsidRPr="00E878C8">
        <w:trPr>
          <w:trHeight w:val="71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t>Наименование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 w:rsidP="004F5FEC">
            <w:pPr>
              <w:pStyle w:val="AAA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Программа комплексного развития систем коммунальной инфраструктуры муниципального образования</w:t>
            </w:r>
            <w:r w:rsidR="00B62CC6" w:rsidRPr="00771C6E">
              <w:rPr>
                <w:rFonts w:ascii="Arial" w:hAnsi="Arial" w:cs="Arial"/>
                <w:b/>
                <w:szCs w:val="24"/>
              </w:rPr>
              <w:t xml:space="preserve"> Бородинское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B62CC6"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4F5FEC"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B62CC6"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E878C8"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4F5FEC" w:rsidRPr="00771C6E">
              <w:rPr>
                <w:rFonts w:ascii="Arial" w:hAnsi="Arial" w:cs="Arial"/>
                <w:b/>
                <w:szCs w:val="24"/>
              </w:rPr>
              <w:t>Киреевского</w:t>
            </w:r>
            <w:r w:rsidR="00E878C8" w:rsidRPr="00771C6E">
              <w:rPr>
                <w:rFonts w:ascii="Arial" w:hAnsi="Arial" w:cs="Arial"/>
                <w:b/>
                <w:szCs w:val="24"/>
              </w:rPr>
              <w:t xml:space="preserve"> района на 201</w:t>
            </w:r>
            <w:r w:rsidR="00A65572" w:rsidRPr="00771C6E">
              <w:rPr>
                <w:rFonts w:ascii="Arial" w:hAnsi="Arial" w:cs="Arial"/>
                <w:b/>
                <w:szCs w:val="24"/>
              </w:rPr>
              <w:t>4</w:t>
            </w:r>
            <w:r w:rsidR="00E878C8" w:rsidRPr="00771C6E">
              <w:rPr>
                <w:rFonts w:ascii="Arial" w:hAnsi="Arial" w:cs="Arial"/>
                <w:b/>
                <w:szCs w:val="24"/>
              </w:rPr>
              <w:t>-20</w:t>
            </w:r>
            <w:r w:rsidR="00A65572" w:rsidRPr="00771C6E">
              <w:rPr>
                <w:rFonts w:ascii="Arial" w:hAnsi="Arial" w:cs="Arial"/>
                <w:b/>
                <w:szCs w:val="24"/>
              </w:rPr>
              <w:t>2</w:t>
            </w:r>
            <w:r w:rsidR="0032552B" w:rsidRPr="00771C6E">
              <w:rPr>
                <w:rFonts w:ascii="Arial" w:hAnsi="Arial" w:cs="Arial"/>
                <w:b/>
                <w:szCs w:val="24"/>
              </w:rPr>
              <w:t>3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годы</w:t>
            </w:r>
          </w:p>
        </w:tc>
      </w:tr>
      <w:tr w:rsidR="00703202" w:rsidRPr="00E878C8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t>Основания для разработки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 w:rsidP="004F5FEC">
            <w:pPr>
              <w:jc w:val="both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 xml:space="preserve">Федеральный закон от 06.10.2003 № 131-ФЗ «Об общих принципах организации местного самоуправления в Российской Федерации», Федеральный закон от 30.12.2004 № 210-ФЗ «Об основах регулирования тарифов организаций коммунального комплекса», Устав муниципального образования </w:t>
            </w:r>
            <w:r w:rsidR="00B62CC6" w:rsidRPr="00771C6E">
              <w:rPr>
                <w:rFonts w:ascii="Arial" w:hAnsi="Arial" w:cs="Arial"/>
                <w:b/>
              </w:rPr>
              <w:t xml:space="preserve"> Бородинское</w:t>
            </w:r>
            <w:r w:rsidRPr="00771C6E">
              <w:rPr>
                <w:rFonts w:ascii="Arial" w:hAnsi="Arial" w:cs="Arial"/>
                <w:b/>
              </w:rPr>
              <w:t xml:space="preserve"> </w:t>
            </w:r>
            <w:r w:rsidR="004F5FEC" w:rsidRPr="00771C6E">
              <w:rPr>
                <w:rFonts w:ascii="Arial" w:hAnsi="Arial" w:cs="Arial"/>
                <w:b/>
              </w:rPr>
              <w:t>Киреевского</w:t>
            </w:r>
            <w:r w:rsidRPr="00771C6E">
              <w:rPr>
                <w:rFonts w:ascii="Arial" w:hAnsi="Arial" w:cs="Arial"/>
                <w:b/>
              </w:rPr>
              <w:t xml:space="preserve"> района</w:t>
            </w:r>
          </w:p>
        </w:tc>
      </w:tr>
      <w:tr w:rsidR="00703202" w:rsidRPr="00E878C8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t>Заказчик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 w:rsidP="004F5FEC">
            <w:pPr>
              <w:pStyle w:val="AAA0"/>
              <w:rPr>
                <w:rFonts w:ascii="Arial" w:hAnsi="Arial" w:cs="Arial"/>
                <w:b/>
                <w:color w:val="000000"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 xml:space="preserve">Администрация МО </w:t>
            </w:r>
            <w:r w:rsidR="00B62CC6" w:rsidRPr="00771C6E">
              <w:rPr>
                <w:rFonts w:ascii="Arial" w:hAnsi="Arial" w:cs="Arial"/>
                <w:b/>
                <w:szCs w:val="24"/>
              </w:rPr>
              <w:t xml:space="preserve"> Бородинское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4F5FEC" w:rsidRPr="00771C6E">
              <w:rPr>
                <w:rFonts w:ascii="Arial" w:hAnsi="Arial" w:cs="Arial"/>
                <w:b/>
                <w:szCs w:val="24"/>
              </w:rPr>
              <w:t>Киреевского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района</w:t>
            </w:r>
          </w:p>
        </w:tc>
      </w:tr>
      <w:tr w:rsidR="00703202" w:rsidRPr="00E878C8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t>Разработчик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4F5FEC">
            <w:pPr>
              <w:pStyle w:val="AAA0"/>
              <w:rPr>
                <w:rFonts w:ascii="Arial" w:hAnsi="Arial" w:cs="Arial"/>
                <w:b/>
                <w:color w:val="000000"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 xml:space="preserve">Администрация МО </w:t>
            </w:r>
            <w:r w:rsidR="00B62CC6" w:rsidRPr="00771C6E">
              <w:rPr>
                <w:rFonts w:ascii="Arial" w:hAnsi="Arial" w:cs="Arial"/>
                <w:b/>
                <w:szCs w:val="24"/>
              </w:rPr>
              <w:t xml:space="preserve"> Бородинское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Киреевского района</w:t>
            </w:r>
          </w:p>
        </w:tc>
      </w:tr>
      <w:tr w:rsidR="00703202" w:rsidRPr="00E878C8">
        <w:trPr>
          <w:trHeight w:val="35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t xml:space="preserve">Цели и задачи Программы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AAA0"/>
              <w:spacing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Цель:</w:t>
            </w:r>
          </w:p>
          <w:p w:rsidR="00703202" w:rsidRPr="00771C6E" w:rsidRDefault="00703202">
            <w:pPr>
              <w:pStyle w:val="AAA0"/>
              <w:spacing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Формирование и реализация комплекса мероприятий по развитию систем коммунальной инфраструктуры, обеспечивающих потребности развити</w:t>
            </w:r>
            <w:r w:rsidR="00E878C8" w:rsidRPr="00771C6E">
              <w:rPr>
                <w:rFonts w:ascii="Arial" w:hAnsi="Arial" w:cs="Arial"/>
                <w:b/>
                <w:szCs w:val="24"/>
              </w:rPr>
              <w:t>я жилищного строительства с 201</w:t>
            </w:r>
            <w:r w:rsidR="00A65572" w:rsidRPr="00771C6E">
              <w:rPr>
                <w:rFonts w:ascii="Arial" w:hAnsi="Arial" w:cs="Arial"/>
                <w:b/>
                <w:szCs w:val="24"/>
              </w:rPr>
              <w:t>4</w:t>
            </w:r>
            <w:r w:rsidR="00E878C8" w:rsidRPr="00771C6E">
              <w:rPr>
                <w:rFonts w:ascii="Arial" w:hAnsi="Arial" w:cs="Arial"/>
                <w:b/>
                <w:szCs w:val="24"/>
              </w:rPr>
              <w:t xml:space="preserve"> по 20</w:t>
            </w:r>
            <w:r w:rsidR="00A65572" w:rsidRPr="00771C6E">
              <w:rPr>
                <w:rFonts w:ascii="Arial" w:hAnsi="Arial" w:cs="Arial"/>
                <w:b/>
                <w:szCs w:val="24"/>
              </w:rPr>
              <w:t>2</w:t>
            </w:r>
            <w:r w:rsidR="0032552B" w:rsidRPr="00771C6E">
              <w:rPr>
                <w:rFonts w:ascii="Arial" w:hAnsi="Arial" w:cs="Arial"/>
                <w:b/>
                <w:szCs w:val="24"/>
              </w:rPr>
              <w:t>3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гг. в муниципальном  образовании </w:t>
            </w:r>
            <w:r w:rsidR="00B62CC6" w:rsidRPr="00771C6E">
              <w:rPr>
                <w:rFonts w:ascii="Arial" w:hAnsi="Arial" w:cs="Arial"/>
                <w:b/>
                <w:szCs w:val="24"/>
              </w:rPr>
              <w:t xml:space="preserve"> Бородинское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4F5FEC" w:rsidRPr="00771C6E">
              <w:rPr>
                <w:rFonts w:ascii="Arial" w:hAnsi="Arial" w:cs="Arial"/>
                <w:b/>
                <w:szCs w:val="24"/>
              </w:rPr>
              <w:t xml:space="preserve">Киреевского </w:t>
            </w:r>
            <w:r w:rsidRPr="00771C6E">
              <w:rPr>
                <w:rFonts w:ascii="Arial" w:hAnsi="Arial" w:cs="Arial"/>
                <w:b/>
                <w:szCs w:val="24"/>
              </w:rPr>
              <w:t>района.</w:t>
            </w:r>
          </w:p>
          <w:p w:rsidR="00703202" w:rsidRPr="00771C6E" w:rsidRDefault="00703202">
            <w:pPr>
              <w:pStyle w:val="AAA0"/>
              <w:spacing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Для достижения цели предполагается решение следующих задач:</w:t>
            </w:r>
          </w:p>
          <w:p w:rsidR="00703202" w:rsidRPr="00771C6E" w:rsidRDefault="00703202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- анализ текущей ситуации систем коммунальной инфраструктуры;</w:t>
            </w:r>
          </w:p>
          <w:p w:rsidR="00703202" w:rsidRPr="00771C6E" w:rsidRDefault="00703202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- выявление комплекса мероприятий по развитию систем коммунальной инфраструктур</w:t>
            </w:r>
            <w:r w:rsidR="00E878C8" w:rsidRPr="00771C6E">
              <w:rPr>
                <w:rFonts w:ascii="Arial" w:hAnsi="Arial" w:cs="Arial"/>
                <w:b/>
                <w:szCs w:val="24"/>
              </w:rPr>
              <w:t>ы на 20</w:t>
            </w:r>
            <w:r w:rsidR="00A65572" w:rsidRPr="00771C6E">
              <w:rPr>
                <w:rFonts w:ascii="Arial" w:hAnsi="Arial" w:cs="Arial"/>
                <w:b/>
                <w:szCs w:val="24"/>
              </w:rPr>
              <w:t>14</w:t>
            </w:r>
            <w:r w:rsidR="00E878C8" w:rsidRPr="00771C6E">
              <w:rPr>
                <w:rFonts w:ascii="Arial" w:hAnsi="Arial" w:cs="Arial"/>
                <w:b/>
                <w:szCs w:val="24"/>
              </w:rPr>
              <w:t>-20</w:t>
            </w:r>
            <w:r w:rsidR="00A65572" w:rsidRPr="00771C6E">
              <w:rPr>
                <w:rFonts w:ascii="Arial" w:hAnsi="Arial" w:cs="Arial"/>
                <w:b/>
                <w:szCs w:val="24"/>
              </w:rPr>
              <w:t>2</w:t>
            </w:r>
            <w:r w:rsidR="0032552B" w:rsidRPr="00771C6E">
              <w:rPr>
                <w:rFonts w:ascii="Arial" w:hAnsi="Arial" w:cs="Arial"/>
                <w:b/>
                <w:szCs w:val="24"/>
              </w:rPr>
              <w:t>3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гг. муниципального образования </w:t>
            </w:r>
            <w:r w:rsidR="00B62CC6" w:rsidRPr="00771C6E">
              <w:rPr>
                <w:rFonts w:ascii="Arial" w:hAnsi="Arial" w:cs="Arial"/>
                <w:b/>
                <w:szCs w:val="24"/>
              </w:rPr>
              <w:t xml:space="preserve"> Бородинское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4F5FEC" w:rsidRPr="00771C6E">
              <w:rPr>
                <w:rFonts w:ascii="Arial" w:hAnsi="Arial" w:cs="Arial"/>
                <w:b/>
                <w:szCs w:val="24"/>
              </w:rPr>
              <w:t>Киреевского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района;</w:t>
            </w:r>
          </w:p>
          <w:p w:rsidR="00703202" w:rsidRPr="00771C6E" w:rsidRDefault="007032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 xml:space="preserve">- инженерно-техническая оптимизация коммунальных </w:t>
            </w:r>
            <w:r w:rsidRPr="00771C6E">
              <w:rPr>
                <w:rFonts w:ascii="Arial" w:hAnsi="Arial" w:cs="Arial"/>
                <w:b/>
              </w:rPr>
              <w:lastRenderedPageBreak/>
              <w:t xml:space="preserve">систем;  </w:t>
            </w:r>
          </w:p>
          <w:p w:rsidR="00703202" w:rsidRPr="00771C6E" w:rsidRDefault="007032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>- перспективное планирование развития коммунальных систем;</w:t>
            </w:r>
          </w:p>
          <w:p w:rsidR="00703202" w:rsidRPr="00771C6E" w:rsidRDefault="007032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 xml:space="preserve">- повышение надежности коммунальных систем и качества предоставления коммунальных услуг; </w:t>
            </w:r>
          </w:p>
          <w:p w:rsidR="00703202" w:rsidRPr="00771C6E" w:rsidRDefault="007032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 xml:space="preserve">- модернизация коммунальной инфраструктуры;               </w:t>
            </w:r>
          </w:p>
          <w:p w:rsidR="00703202" w:rsidRPr="00771C6E" w:rsidRDefault="007032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 xml:space="preserve">- замена изношенных фондов;                               </w:t>
            </w:r>
          </w:p>
          <w:p w:rsidR="00703202" w:rsidRPr="00771C6E" w:rsidRDefault="007032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 xml:space="preserve">- совершенствование механизмов развития энергосбережения  и повышения энергоэффективности коммунальной инфраструктуры;         </w:t>
            </w:r>
          </w:p>
          <w:p w:rsidR="00703202" w:rsidRPr="00771C6E" w:rsidRDefault="007032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 xml:space="preserve">- повышение инвестиционной привлекательности коммунальной инфраструктуры;                                           </w:t>
            </w:r>
          </w:p>
          <w:p w:rsidR="00703202" w:rsidRPr="00771C6E" w:rsidRDefault="007032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71C6E">
              <w:rPr>
                <w:rFonts w:ascii="Arial" w:hAnsi="Arial" w:cs="Arial"/>
                <w:b/>
              </w:rPr>
              <w:t>- обеспечение сбалансированности интересов субъектов коммунальной инфраструктуры и потребителей, оценка объемов и источников финансирования для реализации выявленных мероприятий.</w:t>
            </w:r>
          </w:p>
        </w:tc>
      </w:tr>
      <w:tr w:rsidR="00703202" w:rsidRPr="00E878C8">
        <w:trPr>
          <w:trHeight w:val="114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AAA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Срок реализации Программы:</w:t>
            </w:r>
          </w:p>
          <w:p w:rsidR="00703202" w:rsidRPr="00771C6E" w:rsidRDefault="00E878C8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 xml:space="preserve">- начало –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71C6E">
                <w:rPr>
                  <w:rFonts w:ascii="Arial" w:hAnsi="Arial" w:cs="Arial"/>
                  <w:b/>
                  <w:szCs w:val="24"/>
                </w:rPr>
                <w:t>201</w:t>
              </w:r>
              <w:r w:rsidR="00A65572" w:rsidRPr="00771C6E">
                <w:rPr>
                  <w:rFonts w:ascii="Arial" w:hAnsi="Arial" w:cs="Arial"/>
                  <w:b/>
                  <w:szCs w:val="24"/>
                </w:rPr>
                <w:t>4</w:t>
              </w:r>
              <w:r w:rsidR="00703202" w:rsidRPr="00771C6E">
                <w:rPr>
                  <w:rFonts w:ascii="Arial" w:hAnsi="Arial" w:cs="Arial"/>
                  <w:b/>
                  <w:szCs w:val="24"/>
                </w:rPr>
                <w:t xml:space="preserve"> г</w:t>
              </w:r>
            </w:smartTag>
            <w:r w:rsidR="00703202" w:rsidRPr="00771C6E">
              <w:rPr>
                <w:rFonts w:ascii="Arial" w:hAnsi="Arial" w:cs="Arial"/>
                <w:b/>
                <w:szCs w:val="24"/>
              </w:rPr>
              <w:t>.</w:t>
            </w:r>
          </w:p>
          <w:p w:rsidR="00703202" w:rsidRPr="00771C6E" w:rsidRDefault="00E878C8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 xml:space="preserve">- окончание –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771C6E">
                <w:rPr>
                  <w:rFonts w:ascii="Arial" w:hAnsi="Arial" w:cs="Arial"/>
                  <w:b/>
                  <w:szCs w:val="24"/>
                </w:rPr>
                <w:t>20</w:t>
              </w:r>
              <w:r w:rsidR="00A65572" w:rsidRPr="00771C6E">
                <w:rPr>
                  <w:rFonts w:ascii="Arial" w:hAnsi="Arial" w:cs="Arial"/>
                  <w:b/>
                  <w:szCs w:val="24"/>
                </w:rPr>
                <w:t>2</w:t>
              </w:r>
              <w:r w:rsidR="0032552B" w:rsidRPr="00771C6E">
                <w:rPr>
                  <w:rFonts w:ascii="Arial" w:hAnsi="Arial" w:cs="Arial"/>
                  <w:b/>
                  <w:szCs w:val="24"/>
                </w:rPr>
                <w:t>3</w:t>
              </w:r>
              <w:r w:rsidR="00703202" w:rsidRPr="00771C6E">
                <w:rPr>
                  <w:rFonts w:ascii="Arial" w:hAnsi="Arial" w:cs="Arial"/>
                  <w:b/>
                  <w:szCs w:val="24"/>
                </w:rPr>
                <w:t xml:space="preserve"> г</w:t>
              </w:r>
            </w:smartTag>
            <w:r w:rsidR="00703202" w:rsidRPr="00771C6E">
              <w:rPr>
                <w:rFonts w:ascii="Arial" w:hAnsi="Arial" w:cs="Arial"/>
                <w:b/>
                <w:szCs w:val="24"/>
              </w:rPr>
              <w:t>.</w:t>
            </w:r>
          </w:p>
          <w:p w:rsidR="00703202" w:rsidRPr="00771C6E" w:rsidRDefault="00703202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</w:p>
        </w:tc>
      </w:tr>
      <w:tr w:rsidR="00703202" w:rsidRPr="00E878C8">
        <w:trPr>
          <w:trHeight w:val="28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t>Объем и источники финансирования</w:t>
            </w:r>
          </w:p>
          <w:p w:rsidR="00703202" w:rsidRPr="00771C6E" w:rsidRDefault="00703202">
            <w:pPr>
              <w:pStyle w:val="AAA0"/>
              <w:spacing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Default="00B62CC6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color w:val="auto"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 xml:space="preserve">       </w:t>
            </w:r>
            <w:r w:rsidR="00703202" w:rsidRPr="00771C6E">
              <w:rPr>
                <w:rFonts w:ascii="Arial" w:hAnsi="Arial" w:cs="Arial"/>
                <w:b/>
                <w:szCs w:val="24"/>
              </w:rPr>
              <w:t xml:space="preserve">Общий объем финансирования Программы составляет </w:t>
            </w:r>
            <w:r w:rsidRPr="00771C6E">
              <w:rPr>
                <w:rFonts w:ascii="Arial" w:hAnsi="Arial" w:cs="Arial"/>
                <w:b/>
                <w:color w:val="FF0000"/>
                <w:szCs w:val="24"/>
              </w:rPr>
              <w:t xml:space="preserve"> </w:t>
            </w:r>
            <w:r w:rsidR="00863802"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     </w:t>
            </w:r>
            <w:r w:rsidR="00C14AEC">
              <w:rPr>
                <w:rFonts w:ascii="Arial" w:hAnsi="Arial" w:cs="Arial"/>
                <w:b/>
                <w:color w:val="auto"/>
                <w:szCs w:val="24"/>
              </w:rPr>
              <w:t>70</w:t>
            </w:r>
            <w:r w:rsidR="00771C6E">
              <w:rPr>
                <w:rFonts w:ascii="Arial" w:hAnsi="Arial" w:cs="Arial"/>
                <w:b/>
                <w:color w:val="auto"/>
                <w:szCs w:val="24"/>
              </w:rPr>
              <w:t>,5 млн.руб</w:t>
            </w:r>
            <w:r w:rsidR="002715A0">
              <w:rPr>
                <w:rFonts w:ascii="Arial" w:hAnsi="Arial" w:cs="Arial"/>
                <w:b/>
                <w:color w:val="auto"/>
                <w:szCs w:val="24"/>
              </w:rPr>
              <w:t>:</w:t>
            </w:r>
          </w:p>
          <w:p w:rsidR="002715A0" w:rsidRDefault="002715A0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- с</w:t>
            </w:r>
            <w:r w:rsidRPr="00D26FF8">
              <w:rPr>
                <w:rFonts w:ascii="Arial" w:hAnsi="Arial" w:cs="Arial"/>
                <w:b/>
                <w:szCs w:val="24"/>
              </w:rPr>
              <w:t>троительство очистных сооружений в пос. Фатеево</w:t>
            </w:r>
            <w:r>
              <w:rPr>
                <w:rFonts w:ascii="Arial" w:hAnsi="Arial" w:cs="Arial"/>
                <w:b/>
                <w:szCs w:val="24"/>
              </w:rPr>
              <w:t>: 2017 г. - 4,0 млн.руб., 2018 г. – 11,0 млн. руб;</w:t>
            </w:r>
          </w:p>
          <w:p w:rsidR="002715A0" w:rsidRDefault="002715A0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 w:val="22"/>
              </w:rPr>
              <w:t>с</w:t>
            </w:r>
            <w:r w:rsidRPr="00D26FF8">
              <w:rPr>
                <w:rFonts w:ascii="Arial" w:hAnsi="Arial" w:cs="Arial"/>
                <w:b/>
                <w:sz w:val="22"/>
              </w:rPr>
              <w:t>троительство очистных сооружений в пос. Стахановский</w:t>
            </w:r>
            <w:r>
              <w:rPr>
                <w:rFonts w:ascii="Arial" w:hAnsi="Arial" w:cs="Arial"/>
                <w:b/>
                <w:sz w:val="22"/>
              </w:rPr>
              <w:t>: 2017 г. – 2,0 млн.руб., 2018 г. – 2,0 млн.руб.;</w:t>
            </w:r>
          </w:p>
          <w:p w:rsidR="002715A0" w:rsidRDefault="002715A0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color w:val="E36C0A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Cs w:val="24"/>
              </w:rPr>
              <w:t>с</w:t>
            </w:r>
            <w:r w:rsidRPr="00D26FF8">
              <w:rPr>
                <w:rFonts w:ascii="Arial" w:hAnsi="Arial" w:cs="Arial"/>
                <w:b/>
                <w:szCs w:val="24"/>
              </w:rPr>
              <w:t>троительство очистных сооружений в пос. Строительный</w:t>
            </w:r>
            <w:r>
              <w:rPr>
                <w:rFonts w:ascii="Arial" w:hAnsi="Arial" w:cs="Arial"/>
                <w:b/>
                <w:szCs w:val="24"/>
              </w:rPr>
              <w:t>: 2017 г. – 2,0 млн. руб., 2018 г. – 2,0 млн.руб.;</w:t>
            </w:r>
          </w:p>
          <w:p w:rsidR="002715A0" w:rsidRDefault="002715A0" w:rsidP="00C12A39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>п</w:t>
            </w:r>
            <w:r w:rsidRPr="00D26FF8">
              <w:rPr>
                <w:rFonts w:ascii="Arial" w:hAnsi="Arial" w:cs="Arial"/>
                <w:b/>
                <w:color w:val="000000"/>
                <w:sz w:val="22"/>
              </w:rPr>
              <w:t>риобретение установок по очистке питьевой воды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>: 2018 г. -2,0 млн.руб.;</w:t>
            </w:r>
          </w:p>
          <w:p w:rsidR="002715A0" w:rsidRDefault="002715A0" w:rsidP="00C12A39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>- з</w:t>
            </w:r>
            <w:r w:rsidRPr="00D26FF8">
              <w:rPr>
                <w:rFonts w:ascii="Arial" w:hAnsi="Arial" w:cs="Arial"/>
                <w:b/>
                <w:color w:val="000000"/>
                <w:sz w:val="22"/>
              </w:rPr>
              <w:t>амена запорной арматуры на водопроводных насосных станциях и сетях водопровода в пос. Бородинский</w:t>
            </w:r>
            <w:r>
              <w:rPr>
                <w:rFonts w:ascii="Arial" w:hAnsi="Arial" w:cs="Arial"/>
                <w:b/>
                <w:color w:val="000000"/>
                <w:sz w:val="22"/>
              </w:rPr>
              <w:t>: 2017 г. – 1,5 млн.руб.;</w:t>
            </w:r>
          </w:p>
          <w:p w:rsidR="002715A0" w:rsidRDefault="002715A0" w:rsidP="00C12A39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 xml:space="preserve">- </w:t>
            </w:r>
            <w:r w:rsidRPr="00C12A39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реконструкция котельной №1 с заменой оборудования в пос.   Бородинский, в т.ч. ПИР</w:t>
            </w:r>
            <w:r w:rsidR="00C12A39">
              <w:rPr>
                <w:rFonts w:ascii="Arial" w:hAnsi="Arial" w:cs="Arial"/>
                <w:b/>
                <w:color w:val="000000"/>
                <w:sz w:val="22"/>
                <w:szCs w:val="22"/>
              </w:rPr>
              <w:t>: 2019-2023  гг. – 22,0 млн.руб.</w:t>
            </w:r>
            <w:r w:rsidR="00FB542A">
              <w:rPr>
                <w:rFonts w:ascii="Arial" w:hAnsi="Arial" w:cs="Arial"/>
                <w:b/>
                <w:color w:val="000000"/>
                <w:sz w:val="22"/>
                <w:szCs w:val="22"/>
              </w:rPr>
              <w:t>: 2019 – 8,8 млн. руб.</w:t>
            </w:r>
            <w:r w:rsidR="00C12A39">
              <w:rPr>
                <w:rFonts w:ascii="Arial" w:hAnsi="Arial" w:cs="Arial"/>
                <w:b/>
                <w:color w:val="000000"/>
                <w:sz w:val="22"/>
                <w:szCs w:val="22"/>
              </w:rPr>
              <w:t>;</w:t>
            </w:r>
          </w:p>
          <w:p w:rsidR="00FB542A" w:rsidRDefault="00FB542A" w:rsidP="00C12A39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2020 – 8,8 млн. руб.;</w:t>
            </w:r>
          </w:p>
          <w:p w:rsidR="00FB542A" w:rsidRDefault="00FB542A" w:rsidP="00C12A39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2021 – 8,8 млн. руб.;</w:t>
            </w:r>
          </w:p>
          <w:p w:rsidR="00FB542A" w:rsidRDefault="00FB542A" w:rsidP="00C12A39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2022 – 8,8 млн. руб.;</w:t>
            </w:r>
          </w:p>
          <w:p w:rsidR="00FB542A" w:rsidRDefault="00FB542A" w:rsidP="00C12A39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2023 – 8,8 млн. руб.;</w:t>
            </w:r>
          </w:p>
          <w:p w:rsidR="00C12A39" w:rsidRDefault="00C12A39" w:rsidP="00C12A39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- </w:t>
            </w:r>
            <w:r w:rsidRPr="00C12A39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реконструкция котельной № 2 с заменой оборудования в пос. Бородинский, в т.ч. ПИР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: 2019-2023 гг. – 22,0 млн.руб.</w:t>
            </w:r>
            <w:r w:rsidR="00FB542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:rsidR="00FB542A" w:rsidRDefault="00FB542A" w:rsidP="00FB542A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2019 – 8,8 млн. руб.;</w:t>
            </w:r>
          </w:p>
          <w:p w:rsidR="00FB542A" w:rsidRDefault="00FB542A" w:rsidP="00FB542A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2020 – 8,8 млн. руб.;</w:t>
            </w:r>
          </w:p>
          <w:p w:rsidR="00FB542A" w:rsidRDefault="00FB542A" w:rsidP="00FB542A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2021 – 8,8 млн. руб.;</w:t>
            </w:r>
          </w:p>
          <w:p w:rsidR="00FB542A" w:rsidRDefault="00FB542A" w:rsidP="00FB542A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2022 – 8,8 млн. руб.;</w:t>
            </w:r>
          </w:p>
          <w:p w:rsidR="00FB542A" w:rsidRDefault="00FB542A" w:rsidP="00FB542A">
            <w:pPr>
              <w:tabs>
                <w:tab w:val="left" w:pos="-1638"/>
              </w:tabs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2023 – 8,8 млн. руб.</w:t>
            </w:r>
          </w:p>
          <w:p w:rsidR="002715A0" w:rsidRPr="00771C6E" w:rsidRDefault="002715A0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color w:val="E36C0A"/>
                <w:szCs w:val="24"/>
              </w:rPr>
            </w:pPr>
          </w:p>
          <w:p w:rsidR="00703202" w:rsidRPr="00771C6E" w:rsidRDefault="00703202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Программа предполагает следующий источник финансирования:</w:t>
            </w:r>
          </w:p>
          <w:p w:rsidR="00703202" w:rsidRPr="00771C6E" w:rsidRDefault="00C27BA7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</w:rPr>
              <w:t xml:space="preserve">Основными источниками финансирования развития систем теплоснабжения, водоснабжения и водоотведения будут средства бюджетов различных уровней, а так же средства предприятий за счет </w:t>
            </w:r>
            <w:r w:rsidRPr="00771C6E">
              <w:rPr>
                <w:rFonts w:ascii="Arial" w:hAnsi="Arial" w:cs="Arial"/>
                <w:b/>
              </w:rPr>
              <w:lastRenderedPageBreak/>
              <w:t>надбавок к тарифам.</w:t>
            </w:r>
          </w:p>
        </w:tc>
      </w:tr>
      <w:tr w:rsidR="00703202" w:rsidRPr="00E878C8">
        <w:trPr>
          <w:trHeight w:val="9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lastRenderedPageBreak/>
              <w:t>Показатели социально-экономической эффективности</w:t>
            </w:r>
          </w:p>
          <w:p w:rsidR="00703202" w:rsidRPr="00771C6E" w:rsidRDefault="00703202">
            <w:pPr>
              <w:pStyle w:val="AAA0"/>
              <w:spacing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- Развитие систем коммунальной инфраструктуры для обеспечения потребности потребителей в коммунальных ресурсах в населённых пунктах.</w:t>
            </w:r>
          </w:p>
          <w:p w:rsidR="00703202" w:rsidRPr="00771C6E" w:rsidRDefault="00703202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- Своевременное обеспечение качественными коммунальными ресурсами потребителей.</w:t>
            </w:r>
          </w:p>
          <w:p w:rsidR="00703202" w:rsidRPr="00771C6E" w:rsidRDefault="00703202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- Увеличение объемов жилищного строительства.</w:t>
            </w:r>
          </w:p>
          <w:p w:rsidR="00703202" w:rsidRPr="00771C6E" w:rsidRDefault="00703202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>- Увеличение объема инвестиций в жилищную и коммунальную сферу района.</w:t>
            </w:r>
          </w:p>
        </w:tc>
      </w:tr>
      <w:tr w:rsidR="00703202" w:rsidRPr="00E878C8">
        <w:trPr>
          <w:trHeight w:val="9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t>Исполнители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 w:rsidP="004F5FEC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bCs/>
                <w:szCs w:val="24"/>
              </w:rPr>
              <w:t xml:space="preserve">Предприятия и организации коммунального хозяйства всех форм собственности, осуществляющие деятельность по предоставлению коммунальных услуг на территории МО </w:t>
            </w:r>
            <w:r w:rsidR="00B62CC6" w:rsidRPr="00771C6E">
              <w:rPr>
                <w:rFonts w:ascii="Arial" w:hAnsi="Arial" w:cs="Arial"/>
                <w:b/>
                <w:bCs/>
                <w:szCs w:val="24"/>
              </w:rPr>
              <w:t xml:space="preserve"> Бородинское</w:t>
            </w:r>
            <w:r w:rsidRPr="00771C6E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="004F5FEC" w:rsidRPr="00771C6E">
              <w:rPr>
                <w:rFonts w:ascii="Arial" w:hAnsi="Arial" w:cs="Arial"/>
                <w:b/>
                <w:bCs/>
                <w:szCs w:val="24"/>
              </w:rPr>
              <w:t>Киреевского</w:t>
            </w:r>
            <w:r w:rsidRPr="00771C6E">
              <w:rPr>
                <w:rFonts w:ascii="Arial" w:hAnsi="Arial" w:cs="Arial"/>
                <w:b/>
                <w:bCs/>
                <w:szCs w:val="24"/>
              </w:rPr>
              <w:t xml:space="preserve"> района</w:t>
            </w:r>
          </w:p>
        </w:tc>
      </w:tr>
      <w:tr w:rsidR="00703202" w:rsidRPr="00E878C8">
        <w:trPr>
          <w:trHeight w:val="9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>
            <w:pPr>
              <w:pStyle w:val="B"/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771C6E">
              <w:rPr>
                <w:rFonts w:ascii="Arial" w:hAnsi="Arial" w:cs="Arial"/>
                <w:szCs w:val="24"/>
              </w:rPr>
              <w:t>Контроль за реализацией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02" w:rsidRPr="00771C6E" w:rsidRDefault="00703202" w:rsidP="004F5FEC">
            <w:pPr>
              <w:pStyle w:val="Lbullit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b/>
                <w:szCs w:val="24"/>
              </w:rPr>
            </w:pPr>
            <w:r w:rsidRPr="00771C6E">
              <w:rPr>
                <w:rFonts w:ascii="Arial" w:hAnsi="Arial" w:cs="Arial"/>
                <w:b/>
                <w:szCs w:val="24"/>
              </w:rPr>
              <w:t xml:space="preserve">Контроль за реализацией программы осуществляется администрацией </w:t>
            </w:r>
            <w:r w:rsidR="00B62CC6" w:rsidRPr="00771C6E">
              <w:rPr>
                <w:rFonts w:ascii="Arial" w:hAnsi="Arial" w:cs="Arial"/>
                <w:b/>
                <w:szCs w:val="24"/>
              </w:rPr>
              <w:t xml:space="preserve"> Бородинское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</w:t>
            </w:r>
            <w:r w:rsidR="004F5FEC" w:rsidRPr="00771C6E">
              <w:rPr>
                <w:rFonts w:ascii="Arial" w:hAnsi="Arial" w:cs="Arial"/>
                <w:b/>
                <w:szCs w:val="24"/>
              </w:rPr>
              <w:t>Киреевского</w:t>
            </w:r>
            <w:r w:rsidRPr="00771C6E">
              <w:rPr>
                <w:rFonts w:ascii="Arial" w:hAnsi="Arial" w:cs="Arial"/>
                <w:b/>
                <w:szCs w:val="24"/>
              </w:rPr>
              <w:t xml:space="preserve"> района</w:t>
            </w:r>
          </w:p>
        </w:tc>
      </w:tr>
    </w:tbl>
    <w:p w:rsidR="00703202" w:rsidRPr="00E878C8" w:rsidRDefault="00703202" w:rsidP="00703202">
      <w:pPr>
        <w:pStyle w:val="AAA0"/>
        <w:rPr>
          <w:rFonts w:ascii="Arial" w:hAnsi="Arial" w:cs="Arial"/>
          <w:szCs w:val="24"/>
        </w:rPr>
      </w:pPr>
    </w:p>
    <w:p w:rsidR="00703202" w:rsidRPr="00E878C8" w:rsidRDefault="00703202" w:rsidP="00E878C8">
      <w:pPr>
        <w:pStyle w:val="L20"/>
        <w:spacing w:before="120"/>
        <w:ind w:firstLine="709"/>
        <w:rPr>
          <w:rFonts w:ascii="Arial" w:hAnsi="Arial" w:cs="Arial"/>
          <w:sz w:val="24"/>
          <w:szCs w:val="24"/>
        </w:rPr>
      </w:pPr>
      <w:r w:rsidRPr="00E878C8">
        <w:rPr>
          <w:rFonts w:ascii="Arial" w:hAnsi="Arial" w:cs="Arial"/>
          <w:b w:val="0"/>
          <w:smallCaps w:val="0"/>
          <w:sz w:val="24"/>
          <w:szCs w:val="24"/>
        </w:rPr>
        <w:br w:type="page"/>
      </w:r>
      <w:bookmarkStart w:id="0" w:name="_Toc226889222"/>
      <w:bookmarkStart w:id="1" w:name="_Toc215300755"/>
      <w:r w:rsidRPr="00E878C8">
        <w:rPr>
          <w:rFonts w:ascii="Arial" w:hAnsi="Arial" w:cs="Arial"/>
          <w:sz w:val="24"/>
          <w:szCs w:val="24"/>
        </w:rPr>
        <w:lastRenderedPageBreak/>
        <w:t>1. ВВЕДЕНИЕ</w:t>
      </w:r>
      <w:bookmarkEnd w:id="0"/>
      <w:bookmarkEnd w:id="1"/>
    </w:p>
    <w:p w:rsidR="00703202" w:rsidRPr="00E878C8" w:rsidRDefault="00703202" w:rsidP="00E878C8">
      <w:pPr>
        <w:pStyle w:val="AAA0"/>
        <w:spacing w:before="120" w:after="0"/>
        <w:ind w:firstLine="709"/>
        <w:rPr>
          <w:rFonts w:ascii="Arial" w:hAnsi="Arial" w:cs="Arial"/>
          <w:color w:val="0000FF"/>
          <w:szCs w:val="24"/>
        </w:rPr>
      </w:pPr>
      <w:r w:rsidRPr="00E878C8">
        <w:rPr>
          <w:rFonts w:ascii="Arial" w:hAnsi="Arial" w:cs="Arial"/>
          <w:szCs w:val="24"/>
        </w:rPr>
        <w:t xml:space="preserve">Программа комплексного развития систем коммунальной инфраструктуры муниципального образования </w:t>
      </w:r>
      <w:r w:rsidR="00B62CC6">
        <w:rPr>
          <w:rFonts w:ascii="Arial" w:hAnsi="Arial" w:cs="Arial"/>
          <w:szCs w:val="24"/>
        </w:rPr>
        <w:t xml:space="preserve"> Бородинское</w:t>
      </w:r>
      <w:r w:rsidR="004F5FEC" w:rsidRPr="00E878C8">
        <w:rPr>
          <w:rFonts w:ascii="Arial" w:hAnsi="Arial" w:cs="Arial"/>
          <w:szCs w:val="24"/>
        </w:rPr>
        <w:t xml:space="preserve"> </w:t>
      </w:r>
      <w:r w:rsidR="004F5FEC">
        <w:rPr>
          <w:rFonts w:ascii="Arial" w:hAnsi="Arial" w:cs="Arial"/>
          <w:szCs w:val="24"/>
        </w:rPr>
        <w:t>Киреевского</w:t>
      </w:r>
      <w:r w:rsidR="004F5FEC" w:rsidRPr="00E878C8">
        <w:rPr>
          <w:rFonts w:ascii="Arial" w:hAnsi="Arial" w:cs="Arial"/>
          <w:szCs w:val="24"/>
        </w:rPr>
        <w:t xml:space="preserve"> района</w:t>
      </w:r>
      <w:r w:rsidR="004F5FEC">
        <w:rPr>
          <w:rFonts w:ascii="Arial" w:hAnsi="Arial" w:cs="Arial"/>
          <w:szCs w:val="24"/>
        </w:rPr>
        <w:t xml:space="preserve"> </w:t>
      </w:r>
      <w:r w:rsidR="00E878C8">
        <w:rPr>
          <w:rFonts w:ascii="Arial" w:hAnsi="Arial" w:cs="Arial"/>
          <w:szCs w:val="24"/>
        </w:rPr>
        <w:t>на 201</w:t>
      </w:r>
      <w:r w:rsidR="00A65572">
        <w:rPr>
          <w:rFonts w:ascii="Arial" w:hAnsi="Arial" w:cs="Arial"/>
          <w:szCs w:val="24"/>
        </w:rPr>
        <w:t>4</w:t>
      </w:r>
      <w:r w:rsidR="00E878C8">
        <w:rPr>
          <w:rFonts w:ascii="Arial" w:hAnsi="Arial" w:cs="Arial"/>
          <w:szCs w:val="24"/>
        </w:rPr>
        <w:t>-20</w:t>
      </w:r>
      <w:r w:rsidR="00A65572">
        <w:rPr>
          <w:rFonts w:ascii="Arial" w:hAnsi="Arial" w:cs="Arial"/>
          <w:szCs w:val="24"/>
        </w:rPr>
        <w:t>2</w:t>
      </w:r>
      <w:r w:rsidR="004F5FEC">
        <w:rPr>
          <w:rFonts w:ascii="Arial" w:hAnsi="Arial" w:cs="Arial"/>
          <w:szCs w:val="24"/>
        </w:rPr>
        <w:t>3</w:t>
      </w:r>
      <w:r w:rsidRPr="00E878C8">
        <w:rPr>
          <w:rFonts w:ascii="Arial" w:hAnsi="Arial" w:cs="Arial"/>
          <w:szCs w:val="24"/>
        </w:rPr>
        <w:t xml:space="preserve"> годы (далее – Программа) разработана  во исполнение требований Градостроительного кодекса Российской Федерации, Федерального закона от 06.10.2003 № 131-ФЗ «Об общих принципах организации местного самоуправления в Российской Федерации», Федерального закона от 30.12. 2004 № 210-ФЗ «Об основах регулирования тарифов организаций коммунального комплекса».</w:t>
      </w:r>
      <w:r w:rsidR="00B62CC6">
        <w:rPr>
          <w:rFonts w:ascii="Arial" w:hAnsi="Arial" w:cs="Arial"/>
          <w:szCs w:val="24"/>
        </w:rPr>
        <w:t>,Постановлением Правительства РФ от 14.06.2013 года № 502 « Об утверждении требований к программам комплексного развития систем коммунальной инфраструктуры поселений, городских округов».</w:t>
      </w:r>
      <w:r w:rsidRPr="00E878C8">
        <w:rPr>
          <w:rFonts w:ascii="Arial" w:hAnsi="Arial" w:cs="Arial"/>
          <w:szCs w:val="24"/>
        </w:rPr>
        <w:t xml:space="preserve"> </w:t>
      </w:r>
    </w:p>
    <w:p w:rsidR="00703202" w:rsidRPr="00E878C8" w:rsidRDefault="00703202" w:rsidP="00E878C8">
      <w:pPr>
        <w:pStyle w:val="AAA0"/>
        <w:spacing w:after="0"/>
        <w:ind w:firstLine="709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>Разработка и утверждение данной Программы необходимы для формирования спроса на развитие коммунальной инфраструктуры; последующей разработки (корректировки) инвестиционных программ организаций коммунального комплекса с целью определения источников финансирования развития коммунальной инфраструктуры, в том числе, определения размера тарифа на подключение к системам коммунальной инфраструктуры за единицу заявленной (присоединяемой) нагрузки.</w:t>
      </w:r>
    </w:p>
    <w:p w:rsidR="00703202" w:rsidRPr="00E878C8" w:rsidRDefault="00703202" w:rsidP="00E878C8">
      <w:pPr>
        <w:pStyle w:val="AAA0"/>
        <w:spacing w:after="0"/>
        <w:ind w:firstLine="709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 xml:space="preserve">В Программу включены мероприятия, необходимые для получения требуемого количества тепла, воды для обеспечения потребителей. </w:t>
      </w:r>
    </w:p>
    <w:p w:rsidR="00703202" w:rsidRPr="00E878C8" w:rsidRDefault="00703202" w:rsidP="00E878C8">
      <w:pPr>
        <w:pStyle w:val="AAA0"/>
        <w:spacing w:after="0"/>
        <w:ind w:firstLine="709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>На основании Программы будут сформированы и утверждены технические задания на разработку инвестиционных программ организаций коммунального комплекса, разработаны (откорректированы) и утверждены инвестиционные программы, установлены источники финансирования развития коммунальной инфраструктуры, и с каждой организацией коммунального комплекса будет заключен договор на развитие коммунальной инфраструктуры.</w:t>
      </w:r>
    </w:p>
    <w:p w:rsidR="00703202" w:rsidRPr="00E878C8" w:rsidRDefault="00703202" w:rsidP="00E878C8">
      <w:pPr>
        <w:pStyle w:val="AAA0"/>
        <w:spacing w:after="0"/>
        <w:ind w:firstLine="709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 xml:space="preserve">Ключевая задача программ комплексного развития – сформировать спрос на развитие систем коммунальной инфраструктуры. </w:t>
      </w:r>
    </w:p>
    <w:p w:rsidR="00703202" w:rsidRPr="00E878C8" w:rsidRDefault="00703202" w:rsidP="00E878C8">
      <w:pPr>
        <w:pStyle w:val="L20"/>
        <w:ind w:firstLine="709"/>
        <w:rPr>
          <w:rFonts w:ascii="Arial" w:hAnsi="Arial" w:cs="Arial"/>
          <w:sz w:val="24"/>
          <w:szCs w:val="24"/>
        </w:rPr>
      </w:pPr>
      <w:bookmarkStart w:id="2" w:name="_Toc226889223"/>
      <w:bookmarkStart w:id="3" w:name="_Toc215300756"/>
      <w:r w:rsidRPr="00EB65C2">
        <w:rPr>
          <w:rFonts w:ascii="Arial" w:hAnsi="Arial" w:cs="Arial"/>
          <w:b w:val="0"/>
          <w:sz w:val="24"/>
          <w:szCs w:val="24"/>
        </w:rPr>
        <w:t xml:space="preserve">2. </w:t>
      </w:r>
      <w:bookmarkStart w:id="4" w:name="_Toc226889225"/>
      <w:bookmarkStart w:id="5" w:name="_Toc215300758"/>
      <w:bookmarkEnd w:id="2"/>
      <w:bookmarkEnd w:id="3"/>
      <w:r w:rsidR="00EB65C2" w:rsidRPr="00EB65C2">
        <w:rPr>
          <w:rFonts w:ascii="Arial" w:hAnsi="Arial" w:cs="Arial"/>
          <w:b w:val="0"/>
          <w:sz w:val="24"/>
          <w:szCs w:val="24"/>
        </w:rPr>
        <w:t>Характеристика пробл</w:t>
      </w:r>
      <w:r w:rsidR="002656BE">
        <w:rPr>
          <w:rFonts w:ascii="Arial" w:hAnsi="Arial" w:cs="Arial"/>
          <w:b w:val="0"/>
          <w:sz w:val="24"/>
          <w:szCs w:val="24"/>
        </w:rPr>
        <w:t>е</w:t>
      </w:r>
      <w:r w:rsidR="00EB65C2" w:rsidRPr="00EB65C2">
        <w:rPr>
          <w:rFonts w:ascii="Arial" w:hAnsi="Arial" w:cs="Arial"/>
          <w:b w:val="0"/>
          <w:sz w:val="24"/>
          <w:szCs w:val="24"/>
        </w:rPr>
        <w:t>мы</w:t>
      </w:r>
    </w:p>
    <w:p w:rsidR="00703202" w:rsidRPr="00E878C8" w:rsidRDefault="00703202" w:rsidP="004F5FEC">
      <w:pPr>
        <w:ind w:firstLine="709"/>
        <w:jc w:val="both"/>
        <w:outlineLvl w:val="2"/>
        <w:rPr>
          <w:rFonts w:ascii="Arial" w:hAnsi="Arial" w:cs="Arial"/>
          <w:b/>
          <w:i/>
        </w:rPr>
      </w:pPr>
      <w:bookmarkStart w:id="6" w:name="_Toc212392428"/>
      <w:bookmarkStart w:id="7" w:name="_Toc179131787"/>
      <w:r w:rsidRPr="00E878C8">
        <w:rPr>
          <w:rFonts w:ascii="Arial" w:hAnsi="Arial" w:cs="Arial"/>
        </w:rPr>
        <w:t>2.1.Экономико-географический потенциал</w:t>
      </w:r>
      <w:bookmarkEnd w:id="6"/>
      <w:bookmarkEnd w:id="7"/>
      <w:r w:rsidRPr="00E878C8">
        <w:rPr>
          <w:rFonts w:ascii="Arial" w:hAnsi="Arial" w:cs="Arial"/>
        </w:rPr>
        <w:t xml:space="preserve"> МО </w:t>
      </w:r>
      <w:r w:rsidR="006B138A">
        <w:rPr>
          <w:rFonts w:ascii="Arial" w:hAnsi="Arial" w:cs="Arial"/>
        </w:rPr>
        <w:t xml:space="preserve"> </w:t>
      </w:r>
      <w:r w:rsidR="006B138A" w:rsidRPr="0094228D">
        <w:rPr>
          <w:rFonts w:ascii="Arial" w:hAnsi="Arial" w:cs="Arial"/>
          <w:b/>
        </w:rPr>
        <w:t>Бородинское</w:t>
      </w:r>
      <w:r w:rsidR="004F5FEC" w:rsidRPr="0094228D">
        <w:rPr>
          <w:rFonts w:ascii="Arial" w:hAnsi="Arial" w:cs="Arial"/>
          <w:b/>
        </w:rPr>
        <w:t xml:space="preserve"> Киреевского</w:t>
      </w:r>
      <w:r w:rsidR="004F5FEC" w:rsidRPr="00E878C8">
        <w:rPr>
          <w:rFonts w:ascii="Arial" w:hAnsi="Arial" w:cs="Arial"/>
        </w:rPr>
        <w:t xml:space="preserve"> района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Муниципальное образование </w:t>
      </w:r>
      <w:r w:rsidR="00D765B6">
        <w:rPr>
          <w:rFonts w:ascii="Arial" w:hAnsi="Arial" w:cs="Arial"/>
        </w:rPr>
        <w:t xml:space="preserve"> </w:t>
      </w:r>
      <w:r w:rsidR="00D765B6" w:rsidRPr="0094228D">
        <w:rPr>
          <w:rFonts w:ascii="Arial" w:hAnsi="Arial" w:cs="Arial"/>
          <w:b/>
        </w:rPr>
        <w:t>Бородинское</w:t>
      </w:r>
      <w:r w:rsidR="004F5FEC" w:rsidRPr="0094228D">
        <w:rPr>
          <w:rFonts w:ascii="Arial" w:hAnsi="Arial" w:cs="Arial"/>
          <w:b/>
        </w:rPr>
        <w:t xml:space="preserve"> Киреевского района</w:t>
      </w:r>
      <w:r w:rsidRPr="004E26C7">
        <w:rPr>
          <w:rFonts w:ascii="Arial" w:hAnsi="Arial" w:cs="Arial"/>
        </w:rPr>
        <w:t xml:space="preserve"> занимает  площадь </w:t>
      </w:r>
      <w:r w:rsidR="006B138A">
        <w:rPr>
          <w:sz w:val="28"/>
          <w:szCs w:val="28"/>
        </w:rPr>
        <w:t xml:space="preserve">  </w:t>
      </w:r>
      <w:r w:rsidR="00587D2F">
        <w:rPr>
          <w:sz w:val="28"/>
          <w:szCs w:val="28"/>
        </w:rPr>
        <w:t>1416</w:t>
      </w:r>
      <w:r w:rsidR="006B138A">
        <w:rPr>
          <w:sz w:val="28"/>
          <w:szCs w:val="28"/>
        </w:rPr>
        <w:t xml:space="preserve"> </w:t>
      </w:r>
      <w:r w:rsidR="00EA5774">
        <w:rPr>
          <w:sz w:val="28"/>
          <w:szCs w:val="28"/>
        </w:rPr>
        <w:t xml:space="preserve"> </w:t>
      </w:r>
      <w:r w:rsidR="00771C6E">
        <w:rPr>
          <w:sz w:val="28"/>
          <w:szCs w:val="28"/>
        </w:rPr>
        <w:t>га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Население </w:t>
      </w:r>
      <w:r w:rsidR="00946748">
        <w:rPr>
          <w:rFonts w:ascii="Arial" w:hAnsi="Arial" w:cs="Arial"/>
        </w:rPr>
        <w:t>муниципального образования</w:t>
      </w:r>
      <w:r w:rsidRPr="004E26C7">
        <w:rPr>
          <w:rFonts w:ascii="Arial" w:hAnsi="Arial" w:cs="Arial"/>
        </w:rPr>
        <w:t xml:space="preserve"> составляет </w:t>
      </w:r>
      <w:r w:rsidR="006B138A">
        <w:rPr>
          <w:sz w:val="28"/>
          <w:szCs w:val="28"/>
        </w:rPr>
        <w:t xml:space="preserve">   </w:t>
      </w:r>
      <w:r w:rsidR="00587D2F">
        <w:rPr>
          <w:sz w:val="28"/>
          <w:szCs w:val="28"/>
        </w:rPr>
        <w:t>10823</w:t>
      </w:r>
      <w:r w:rsidR="006B138A">
        <w:rPr>
          <w:sz w:val="28"/>
          <w:szCs w:val="28"/>
        </w:rPr>
        <w:t xml:space="preserve"> </w:t>
      </w:r>
      <w:r w:rsidR="00946748">
        <w:rPr>
          <w:sz w:val="28"/>
          <w:szCs w:val="28"/>
        </w:rPr>
        <w:t xml:space="preserve"> </w:t>
      </w:r>
      <w:r w:rsidRPr="004E26C7">
        <w:rPr>
          <w:rFonts w:ascii="Arial" w:hAnsi="Arial" w:cs="Arial"/>
        </w:rPr>
        <w:t>человек.</w:t>
      </w:r>
    </w:p>
    <w:p w:rsidR="00703202" w:rsidRPr="00946748" w:rsidRDefault="00946748" w:rsidP="00E878C8">
      <w:pPr>
        <w:ind w:firstLine="709"/>
        <w:jc w:val="both"/>
        <w:rPr>
          <w:rFonts w:ascii="Arial" w:hAnsi="Arial" w:cs="Arial"/>
        </w:rPr>
      </w:pPr>
      <w:r w:rsidRPr="00946748">
        <w:rPr>
          <w:rFonts w:ascii="Arial" w:hAnsi="Arial" w:cs="Arial"/>
        </w:rPr>
        <w:t xml:space="preserve">Муниципальное образование </w:t>
      </w:r>
      <w:r w:rsidR="006B138A">
        <w:rPr>
          <w:rFonts w:ascii="Arial" w:hAnsi="Arial" w:cs="Arial"/>
        </w:rPr>
        <w:t xml:space="preserve"> </w:t>
      </w:r>
      <w:r w:rsidR="006B138A" w:rsidRPr="0094228D">
        <w:rPr>
          <w:rFonts w:ascii="Arial" w:hAnsi="Arial" w:cs="Arial"/>
          <w:b/>
        </w:rPr>
        <w:t>Бородинское</w:t>
      </w:r>
      <w:r w:rsidRPr="0094228D">
        <w:rPr>
          <w:rFonts w:ascii="Arial" w:hAnsi="Arial" w:cs="Arial"/>
          <w:b/>
        </w:rPr>
        <w:t xml:space="preserve"> Киреевского</w:t>
      </w:r>
      <w:r w:rsidRPr="00946748">
        <w:rPr>
          <w:rFonts w:ascii="Arial" w:hAnsi="Arial" w:cs="Arial"/>
        </w:rPr>
        <w:t xml:space="preserve"> района расположен в </w:t>
      </w:r>
      <w:r w:rsidR="006B138A">
        <w:rPr>
          <w:rFonts w:ascii="Arial" w:hAnsi="Arial" w:cs="Arial"/>
        </w:rPr>
        <w:t xml:space="preserve">   </w:t>
      </w:r>
      <w:r w:rsidRPr="00946748">
        <w:rPr>
          <w:rFonts w:ascii="Arial" w:hAnsi="Arial" w:cs="Arial"/>
        </w:rPr>
        <w:t xml:space="preserve"> </w:t>
      </w:r>
      <w:r w:rsidR="006B138A">
        <w:rPr>
          <w:rFonts w:ascii="Arial" w:hAnsi="Arial" w:cs="Arial"/>
        </w:rPr>
        <w:t xml:space="preserve"> </w:t>
      </w:r>
      <w:r w:rsidR="00587D2F" w:rsidRPr="00587D2F">
        <w:rPr>
          <w:rFonts w:ascii="Arial" w:hAnsi="Arial" w:cs="Arial"/>
          <w:b/>
        </w:rPr>
        <w:t>30</w:t>
      </w:r>
      <w:r w:rsidR="006B138A">
        <w:rPr>
          <w:rFonts w:ascii="Arial" w:hAnsi="Arial" w:cs="Arial"/>
        </w:rPr>
        <w:t xml:space="preserve">   </w:t>
      </w:r>
      <w:r w:rsidR="00771C6E" w:rsidRPr="00771C6E">
        <w:rPr>
          <w:rFonts w:ascii="Arial" w:hAnsi="Arial" w:cs="Arial"/>
          <w:b/>
        </w:rPr>
        <w:t>км</w:t>
      </w:r>
      <w:r w:rsidRPr="00771C6E">
        <w:rPr>
          <w:rFonts w:ascii="Arial" w:hAnsi="Arial" w:cs="Arial"/>
          <w:b/>
        </w:rPr>
        <w:t xml:space="preserve"> </w:t>
      </w:r>
      <w:r w:rsidRPr="00946748">
        <w:rPr>
          <w:rFonts w:ascii="Arial" w:hAnsi="Arial" w:cs="Arial"/>
        </w:rPr>
        <w:t xml:space="preserve">к юго-востоку от областного центра – г. Тула, в </w:t>
      </w:r>
      <w:r w:rsidR="006B138A">
        <w:rPr>
          <w:rFonts w:ascii="Arial" w:hAnsi="Arial" w:cs="Arial"/>
        </w:rPr>
        <w:t xml:space="preserve"> </w:t>
      </w:r>
      <w:r w:rsidR="00587D2F" w:rsidRPr="00587D2F">
        <w:rPr>
          <w:rFonts w:ascii="Arial" w:hAnsi="Arial" w:cs="Arial"/>
          <w:b/>
        </w:rPr>
        <w:t>25</w:t>
      </w:r>
      <w:r w:rsidR="006B138A">
        <w:rPr>
          <w:rFonts w:ascii="Arial" w:hAnsi="Arial" w:cs="Arial"/>
        </w:rPr>
        <w:t xml:space="preserve"> </w:t>
      </w:r>
      <w:r w:rsidRPr="00946748">
        <w:rPr>
          <w:rFonts w:ascii="Arial" w:hAnsi="Arial" w:cs="Arial"/>
        </w:rPr>
        <w:t xml:space="preserve"> </w:t>
      </w:r>
      <w:r w:rsidR="00771C6E" w:rsidRPr="00771C6E">
        <w:rPr>
          <w:rFonts w:ascii="Arial" w:hAnsi="Arial" w:cs="Arial"/>
          <w:b/>
        </w:rPr>
        <w:t>км</w:t>
      </w:r>
      <w:r w:rsidRPr="00946748">
        <w:rPr>
          <w:rFonts w:ascii="Arial" w:hAnsi="Arial" w:cs="Arial"/>
        </w:rPr>
        <w:t xml:space="preserve"> к северу от районного центра – г. Киреевск.</w:t>
      </w:r>
    </w:p>
    <w:p w:rsidR="00703202" w:rsidRPr="0094228D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 w:rsidRPr="004E26C7">
        <w:rPr>
          <w:rFonts w:ascii="Arial" w:hAnsi="Arial" w:cs="Arial"/>
        </w:rPr>
        <w:t xml:space="preserve">Официальное наименование муниципального образования – муниципальное образование </w:t>
      </w:r>
      <w:r w:rsidR="006B138A" w:rsidRPr="0094228D">
        <w:rPr>
          <w:rFonts w:ascii="Arial" w:hAnsi="Arial" w:cs="Arial"/>
          <w:b/>
        </w:rPr>
        <w:t>Бородинское</w:t>
      </w:r>
      <w:r w:rsidR="00946748" w:rsidRPr="0094228D">
        <w:rPr>
          <w:rFonts w:ascii="Arial" w:hAnsi="Arial" w:cs="Arial"/>
          <w:b/>
        </w:rPr>
        <w:t xml:space="preserve"> Киреевского</w:t>
      </w:r>
      <w:r w:rsidRPr="0094228D">
        <w:rPr>
          <w:rFonts w:ascii="Arial" w:hAnsi="Arial" w:cs="Arial"/>
          <w:b/>
        </w:rPr>
        <w:t xml:space="preserve"> района (МО </w:t>
      </w:r>
      <w:r w:rsidR="006B138A" w:rsidRPr="0094228D">
        <w:rPr>
          <w:rFonts w:ascii="Arial" w:hAnsi="Arial" w:cs="Arial"/>
          <w:b/>
        </w:rPr>
        <w:t xml:space="preserve"> Бородинское</w:t>
      </w:r>
      <w:r w:rsidR="00946748" w:rsidRPr="0094228D">
        <w:rPr>
          <w:rFonts w:ascii="Arial" w:hAnsi="Arial" w:cs="Arial"/>
          <w:b/>
        </w:rPr>
        <w:t xml:space="preserve"> Киреевского района</w:t>
      </w:r>
      <w:r w:rsidRPr="0094228D">
        <w:rPr>
          <w:rFonts w:ascii="Arial" w:hAnsi="Arial" w:cs="Arial"/>
          <w:b/>
        </w:rPr>
        <w:t xml:space="preserve">). Статус муниципального образования – </w:t>
      </w:r>
      <w:r w:rsidR="006B138A" w:rsidRPr="0094228D">
        <w:rPr>
          <w:rFonts w:ascii="Arial" w:hAnsi="Arial" w:cs="Arial"/>
          <w:b/>
        </w:rPr>
        <w:t xml:space="preserve"> сельское</w:t>
      </w:r>
      <w:r w:rsidRPr="0094228D">
        <w:rPr>
          <w:rFonts w:ascii="Arial" w:hAnsi="Arial" w:cs="Arial"/>
          <w:b/>
        </w:rPr>
        <w:t xml:space="preserve"> поселение.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Административным </w:t>
      </w:r>
      <w:r w:rsidRPr="0094228D">
        <w:rPr>
          <w:rFonts w:ascii="Arial" w:hAnsi="Arial" w:cs="Arial"/>
          <w:b/>
        </w:rPr>
        <w:t xml:space="preserve">центром МО </w:t>
      </w:r>
      <w:r w:rsidR="006B138A" w:rsidRPr="0094228D">
        <w:rPr>
          <w:rFonts w:ascii="Arial" w:hAnsi="Arial" w:cs="Arial"/>
          <w:b/>
        </w:rPr>
        <w:t xml:space="preserve"> Бородинское</w:t>
      </w:r>
      <w:r w:rsidR="00946748" w:rsidRPr="0094228D">
        <w:rPr>
          <w:rFonts w:ascii="Arial" w:hAnsi="Arial" w:cs="Arial"/>
          <w:b/>
        </w:rPr>
        <w:t xml:space="preserve"> Киреевского района </w:t>
      </w:r>
      <w:r w:rsidRPr="0094228D">
        <w:rPr>
          <w:rFonts w:ascii="Arial" w:hAnsi="Arial" w:cs="Arial"/>
          <w:b/>
        </w:rPr>
        <w:t>является</w:t>
      </w:r>
      <w:r w:rsidRPr="004E26C7">
        <w:rPr>
          <w:rFonts w:ascii="Arial" w:hAnsi="Arial" w:cs="Arial"/>
        </w:rPr>
        <w:t xml:space="preserve"> </w:t>
      </w:r>
      <w:r w:rsidR="006B138A">
        <w:rPr>
          <w:rFonts w:ascii="Arial" w:hAnsi="Arial" w:cs="Arial"/>
        </w:rPr>
        <w:t xml:space="preserve"> </w:t>
      </w:r>
      <w:r w:rsidR="006B138A" w:rsidRPr="0094228D">
        <w:rPr>
          <w:rFonts w:ascii="Arial" w:hAnsi="Arial" w:cs="Arial"/>
          <w:b/>
        </w:rPr>
        <w:t>посёлок Бородинский</w:t>
      </w:r>
      <w:r w:rsidRPr="004E26C7">
        <w:rPr>
          <w:rFonts w:ascii="Arial" w:hAnsi="Arial" w:cs="Arial"/>
        </w:rPr>
        <w:t xml:space="preserve">, </w:t>
      </w:r>
      <w:r w:rsidR="00826D9E">
        <w:rPr>
          <w:rFonts w:ascii="Arial" w:hAnsi="Arial" w:cs="Arial"/>
        </w:rPr>
        <w:t xml:space="preserve">статус </w:t>
      </w:r>
      <w:r w:rsidR="006B138A">
        <w:rPr>
          <w:rFonts w:ascii="Arial" w:hAnsi="Arial" w:cs="Arial"/>
        </w:rPr>
        <w:t xml:space="preserve"> посёлка</w:t>
      </w:r>
      <w:r w:rsidR="00826D9E">
        <w:rPr>
          <w:rFonts w:ascii="Arial" w:hAnsi="Arial" w:cs="Arial"/>
        </w:rPr>
        <w:t xml:space="preserve"> установлен</w:t>
      </w:r>
      <w:r w:rsidRPr="004E26C7">
        <w:rPr>
          <w:rFonts w:ascii="Arial" w:hAnsi="Arial" w:cs="Arial"/>
        </w:rPr>
        <w:t xml:space="preserve"> в 1955 году. </w:t>
      </w:r>
      <w:r w:rsidR="006B138A">
        <w:rPr>
          <w:rFonts w:ascii="Arial" w:hAnsi="Arial" w:cs="Arial"/>
        </w:rPr>
        <w:t xml:space="preserve"> Посёлок Бородинский </w:t>
      </w:r>
      <w:r w:rsidRPr="004E26C7">
        <w:rPr>
          <w:rFonts w:ascii="Arial" w:hAnsi="Arial" w:cs="Arial"/>
        </w:rPr>
        <w:t xml:space="preserve"> расположен в  </w:t>
      </w:r>
      <w:r w:rsidR="006B138A">
        <w:rPr>
          <w:rFonts w:ascii="Arial" w:hAnsi="Arial" w:cs="Arial"/>
        </w:rPr>
        <w:t xml:space="preserve"> </w:t>
      </w:r>
      <w:r w:rsidR="00587D2F">
        <w:rPr>
          <w:rFonts w:ascii="Arial" w:hAnsi="Arial" w:cs="Arial"/>
          <w:b/>
        </w:rPr>
        <w:t>25</w:t>
      </w:r>
      <w:r w:rsidR="006B138A">
        <w:rPr>
          <w:rFonts w:ascii="Arial" w:hAnsi="Arial" w:cs="Arial"/>
        </w:rPr>
        <w:t xml:space="preserve">  </w:t>
      </w:r>
      <w:r w:rsidRPr="004E26C7">
        <w:rPr>
          <w:rFonts w:ascii="Arial" w:hAnsi="Arial" w:cs="Arial"/>
          <w:color w:val="0000FF"/>
        </w:rPr>
        <w:t xml:space="preserve"> </w:t>
      </w:r>
      <w:r w:rsidR="00771C6E" w:rsidRPr="00771C6E">
        <w:rPr>
          <w:rFonts w:ascii="Arial" w:hAnsi="Arial" w:cs="Arial"/>
          <w:b/>
        </w:rPr>
        <w:t>км</w:t>
      </w:r>
      <w:r w:rsidR="00771C6E">
        <w:rPr>
          <w:rFonts w:ascii="Arial" w:hAnsi="Arial" w:cs="Arial"/>
        </w:rPr>
        <w:t xml:space="preserve"> </w:t>
      </w:r>
      <w:r w:rsidRPr="004E26C7">
        <w:rPr>
          <w:rFonts w:ascii="Arial" w:hAnsi="Arial" w:cs="Arial"/>
        </w:rPr>
        <w:t xml:space="preserve">от города </w:t>
      </w:r>
      <w:r w:rsidR="00946748">
        <w:rPr>
          <w:rFonts w:ascii="Arial" w:hAnsi="Arial" w:cs="Arial"/>
        </w:rPr>
        <w:t>Киреевск</w:t>
      </w:r>
      <w:r w:rsidRPr="004E26C7">
        <w:rPr>
          <w:rFonts w:ascii="Arial" w:hAnsi="Arial" w:cs="Arial"/>
        </w:rPr>
        <w:t xml:space="preserve"> (районного  центра).</w:t>
      </w:r>
    </w:p>
    <w:p w:rsidR="00703202" w:rsidRPr="006B138A" w:rsidRDefault="00703202" w:rsidP="00E878C8">
      <w:pPr>
        <w:ind w:firstLine="709"/>
        <w:jc w:val="both"/>
        <w:rPr>
          <w:rFonts w:ascii="Arial" w:hAnsi="Arial" w:cs="Arial"/>
          <w:highlight w:val="red"/>
        </w:rPr>
      </w:pPr>
      <w:r w:rsidRPr="004E26C7">
        <w:rPr>
          <w:rFonts w:ascii="Arial" w:hAnsi="Arial" w:cs="Arial"/>
        </w:rPr>
        <w:t xml:space="preserve">В состав муниципального образования </w:t>
      </w:r>
      <w:r w:rsidR="006B138A">
        <w:rPr>
          <w:rFonts w:ascii="Arial" w:hAnsi="Arial" w:cs="Arial"/>
        </w:rPr>
        <w:t xml:space="preserve"> </w:t>
      </w:r>
      <w:r w:rsidR="006B138A" w:rsidRPr="00587D2F">
        <w:rPr>
          <w:rFonts w:ascii="Arial" w:hAnsi="Arial" w:cs="Arial"/>
          <w:b/>
        </w:rPr>
        <w:t>Бородинское</w:t>
      </w:r>
      <w:r w:rsidR="00826D9E" w:rsidRPr="00587D2F">
        <w:rPr>
          <w:rFonts w:ascii="Arial" w:hAnsi="Arial" w:cs="Arial"/>
          <w:b/>
        </w:rPr>
        <w:t xml:space="preserve"> Киреевского</w:t>
      </w:r>
      <w:r w:rsidRPr="00587D2F">
        <w:rPr>
          <w:rFonts w:ascii="Arial" w:hAnsi="Arial" w:cs="Arial"/>
          <w:b/>
        </w:rPr>
        <w:t xml:space="preserve"> района</w:t>
      </w:r>
      <w:r w:rsidRPr="004E26C7">
        <w:rPr>
          <w:rFonts w:ascii="Arial" w:hAnsi="Arial" w:cs="Arial"/>
        </w:rPr>
        <w:t xml:space="preserve"> входят</w:t>
      </w:r>
      <w:r w:rsidR="00826D9E">
        <w:rPr>
          <w:rFonts w:ascii="Arial" w:hAnsi="Arial" w:cs="Arial"/>
        </w:rPr>
        <w:t xml:space="preserve">: </w:t>
      </w:r>
      <w:r w:rsidR="006B138A">
        <w:rPr>
          <w:rFonts w:ascii="Arial" w:hAnsi="Arial" w:cs="Arial"/>
        </w:rPr>
        <w:t xml:space="preserve"> </w:t>
      </w:r>
      <w:r w:rsidR="006B138A" w:rsidRPr="00587D2F">
        <w:rPr>
          <w:rFonts w:ascii="Arial" w:hAnsi="Arial" w:cs="Arial"/>
          <w:b/>
        </w:rPr>
        <w:t>посёлок Бородинский, посёлок Круглянский</w:t>
      </w:r>
      <w:r w:rsidRPr="004E26C7">
        <w:rPr>
          <w:rFonts w:ascii="Arial" w:hAnsi="Arial" w:cs="Arial"/>
        </w:rPr>
        <w:t xml:space="preserve"> </w:t>
      </w:r>
      <w:r w:rsidR="00587D2F">
        <w:rPr>
          <w:rFonts w:ascii="Arial" w:hAnsi="Arial" w:cs="Arial"/>
        </w:rPr>
        <w:t>,</w:t>
      </w:r>
      <w:r w:rsidRPr="004E26C7">
        <w:rPr>
          <w:rFonts w:ascii="Arial" w:hAnsi="Arial" w:cs="Arial"/>
        </w:rPr>
        <w:t xml:space="preserve">  </w:t>
      </w:r>
      <w:r w:rsidR="00587D2F" w:rsidRPr="00587D2F">
        <w:rPr>
          <w:rFonts w:ascii="Arial" w:hAnsi="Arial" w:cs="Arial"/>
          <w:b/>
        </w:rPr>
        <w:t>д.Большие</w:t>
      </w:r>
      <w:r w:rsidR="00587D2F">
        <w:rPr>
          <w:rFonts w:ascii="Arial" w:hAnsi="Arial" w:cs="Arial"/>
        </w:rPr>
        <w:t xml:space="preserve"> </w:t>
      </w:r>
      <w:r w:rsidR="00587D2F" w:rsidRPr="00587D2F">
        <w:rPr>
          <w:rFonts w:ascii="Arial" w:hAnsi="Arial" w:cs="Arial"/>
          <w:b/>
        </w:rPr>
        <w:t>Калмыки</w:t>
      </w:r>
      <w:r w:rsidR="00587D2F">
        <w:rPr>
          <w:rFonts w:ascii="Arial" w:hAnsi="Arial" w:cs="Arial"/>
        </w:rPr>
        <w:t xml:space="preserve">, </w:t>
      </w:r>
      <w:r w:rsidR="00587D2F" w:rsidRPr="00587D2F">
        <w:rPr>
          <w:rFonts w:ascii="Arial" w:hAnsi="Arial" w:cs="Arial"/>
          <w:b/>
        </w:rPr>
        <w:t>пос. Фатеево, пос. Стахановский, пос. Трудовой, пос. Красногвардейский, пос. Интернациональный, пос.Строительный</w:t>
      </w:r>
      <w:r w:rsidR="00587D2F">
        <w:rPr>
          <w:rFonts w:ascii="Arial" w:hAnsi="Arial" w:cs="Arial"/>
          <w:b/>
        </w:rPr>
        <w:t xml:space="preserve">, </w:t>
      </w:r>
      <w:r w:rsidR="00587D2F">
        <w:rPr>
          <w:rFonts w:ascii="Arial" w:hAnsi="Arial" w:cs="Arial"/>
        </w:rPr>
        <w:t xml:space="preserve"> </w:t>
      </w:r>
      <w:r w:rsidR="00587D2F" w:rsidRPr="00392360">
        <w:rPr>
          <w:rFonts w:ascii="Arial" w:hAnsi="Arial" w:cs="Arial"/>
          <w:b/>
        </w:rPr>
        <w:t>с. Пятницкое, д. Марьино,</w:t>
      </w:r>
      <w:r w:rsidR="00587D2F">
        <w:rPr>
          <w:rFonts w:ascii="Arial" w:hAnsi="Arial" w:cs="Arial"/>
          <w:b/>
        </w:rPr>
        <w:t xml:space="preserve"> д.</w:t>
      </w:r>
      <w:r w:rsidR="007C4AB7">
        <w:rPr>
          <w:rFonts w:ascii="Arial" w:hAnsi="Arial" w:cs="Arial"/>
          <w:b/>
        </w:rPr>
        <w:t xml:space="preserve"> </w:t>
      </w:r>
      <w:r w:rsidR="00587D2F">
        <w:rPr>
          <w:rFonts w:ascii="Arial" w:hAnsi="Arial" w:cs="Arial"/>
          <w:b/>
        </w:rPr>
        <w:t>Мокрышевка, д.</w:t>
      </w:r>
      <w:r w:rsidR="007C4AB7">
        <w:rPr>
          <w:rFonts w:ascii="Arial" w:hAnsi="Arial" w:cs="Arial"/>
          <w:b/>
        </w:rPr>
        <w:t xml:space="preserve"> </w:t>
      </w:r>
      <w:r w:rsidR="00587D2F">
        <w:rPr>
          <w:rFonts w:ascii="Arial" w:hAnsi="Arial" w:cs="Arial"/>
          <w:b/>
        </w:rPr>
        <w:t>Никольское</w:t>
      </w:r>
      <w:r w:rsidR="00587D2F">
        <w:rPr>
          <w:rFonts w:ascii="Arial" w:hAnsi="Arial" w:cs="Arial"/>
        </w:rPr>
        <w:t xml:space="preserve">, </w:t>
      </w:r>
      <w:r w:rsidR="00587D2F" w:rsidRPr="00392360">
        <w:rPr>
          <w:rFonts w:ascii="Arial" w:hAnsi="Arial" w:cs="Arial"/>
          <w:b/>
        </w:rPr>
        <w:t>д. Пигасово</w:t>
      </w:r>
      <w:r w:rsidR="00587D2F">
        <w:rPr>
          <w:rFonts w:ascii="Arial" w:hAnsi="Arial" w:cs="Arial"/>
        </w:rPr>
        <w:t xml:space="preserve">, </w:t>
      </w:r>
      <w:r w:rsidR="00587D2F" w:rsidRPr="00771C6E">
        <w:rPr>
          <w:rFonts w:ascii="Arial" w:hAnsi="Arial" w:cs="Arial"/>
          <w:b/>
        </w:rPr>
        <w:t>д</w:t>
      </w:r>
      <w:r w:rsidR="00587D2F">
        <w:rPr>
          <w:rFonts w:ascii="Arial" w:hAnsi="Arial" w:cs="Arial"/>
        </w:rPr>
        <w:t>.</w:t>
      </w:r>
      <w:r w:rsidR="00587D2F">
        <w:rPr>
          <w:rFonts w:ascii="Arial" w:hAnsi="Arial" w:cs="Arial"/>
          <w:b/>
        </w:rPr>
        <w:t>Трушкино, д. Сергиевское, д. Старая Вьёвка, д. Новая Вьёвка, д.</w:t>
      </w:r>
      <w:r w:rsidR="007C4AB7">
        <w:rPr>
          <w:rFonts w:ascii="Arial" w:hAnsi="Arial" w:cs="Arial"/>
          <w:b/>
        </w:rPr>
        <w:t xml:space="preserve"> </w:t>
      </w:r>
      <w:r w:rsidR="00587D2F">
        <w:rPr>
          <w:rFonts w:ascii="Arial" w:hAnsi="Arial" w:cs="Arial"/>
          <w:b/>
        </w:rPr>
        <w:t>Солосовка, д. Улановка, д. Дубовка, д. Озерки, д. Бредихино, д. Бахметьево, д. Малые Калмыки, д. Каменка,  с. Долгое, с.</w:t>
      </w:r>
      <w:r w:rsidR="007C4AB7">
        <w:rPr>
          <w:rFonts w:ascii="Arial" w:hAnsi="Arial" w:cs="Arial"/>
          <w:b/>
        </w:rPr>
        <w:t xml:space="preserve"> </w:t>
      </w:r>
      <w:r w:rsidR="00587D2F">
        <w:rPr>
          <w:rFonts w:ascii="Arial" w:hAnsi="Arial" w:cs="Arial"/>
          <w:b/>
        </w:rPr>
        <w:t>Панино, д. Рублёвка</w:t>
      </w:r>
      <w:r w:rsidR="006B138A">
        <w:rPr>
          <w:rFonts w:ascii="Arial" w:hAnsi="Arial" w:cs="Arial"/>
        </w:rPr>
        <w:t>_</w:t>
      </w:r>
      <w:r w:rsidR="00392360">
        <w:rPr>
          <w:rFonts w:ascii="Arial" w:hAnsi="Arial" w:cs="Arial"/>
        </w:rPr>
        <w:t>,</w:t>
      </w:r>
      <w:r w:rsidR="00392360" w:rsidRPr="00392360">
        <w:rPr>
          <w:rFonts w:ascii="Arial" w:hAnsi="Arial" w:cs="Arial"/>
          <w:b/>
        </w:rPr>
        <w:t>д. Голубовка</w:t>
      </w:r>
      <w:r w:rsidR="006B138A" w:rsidRPr="00392360">
        <w:rPr>
          <w:rFonts w:ascii="Arial" w:hAnsi="Arial" w:cs="Arial"/>
          <w:b/>
        </w:rPr>
        <w:t>_</w:t>
      </w:r>
      <w:r w:rsidR="00392360">
        <w:rPr>
          <w:rFonts w:ascii="Arial" w:hAnsi="Arial" w:cs="Arial"/>
          <w:b/>
        </w:rPr>
        <w:t>,</w:t>
      </w:r>
      <w:r w:rsidR="007C4AB7">
        <w:rPr>
          <w:rFonts w:ascii="Arial" w:hAnsi="Arial" w:cs="Arial"/>
          <w:b/>
        </w:rPr>
        <w:t xml:space="preserve"> </w:t>
      </w:r>
      <w:r w:rsidR="00392360">
        <w:rPr>
          <w:rFonts w:ascii="Arial" w:hAnsi="Arial" w:cs="Arial"/>
          <w:b/>
        </w:rPr>
        <w:t>д. Хрущевка,</w:t>
      </w:r>
      <w:r w:rsidR="007C4AB7">
        <w:rPr>
          <w:rFonts w:ascii="Arial" w:hAnsi="Arial" w:cs="Arial"/>
          <w:b/>
        </w:rPr>
        <w:t xml:space="preserve"> </w:t>
      </w:r>
      <w:r w:rsidR="00392360">
        <w:rPr>
          <w:rFonts w:ascii="Arial" w:hAnsi="Arial" w:cs="Arial"/>
          <w:b/>
        </w:rPr>
        <w:t>д. Казаринка, д.</w:t>
      </w:r>
      <w:r w:rsidR="007C4AB7">
        <w:rPr>
          <w:rFonts w:ascii="Arial" w:hAnsi="Arial" w:cs="Arial"/>
          <w:b/>
        </w:rPr>
        <w:t xml:space="preserve"> </w:t>
      </w:r>
      <w:r w:rsidR="00392360">
        <w:rPr>
          <w:rFonts w:ascii="Arial" w:hAnsi="Arial" w:cs="Arial"/>
          <w:b/>
        </w:rPr>
        <w:t>Круглое, д. Бородино, пос. Гвардейский, д. Подосинки, д.</w:t>
      </w:r>
      <w:r w:rsidR="007C4AB7">
        <w:rPr>
          <w:rFonts w:ascii="Arial" w:hAnsi="Arial" w:cs="Arial"/>
          <w:b/>
        </w:rPr>
        <w:t xml:space="preserve"> </w:t>
      </w:r>
      <w:r w:rsidR="00392360">
        <w:rPr>
          <w:rFonts w:ascii="Arial" w:hAnsi="Arial" w:cs="Arial"/>
          <w:b/>
        </w:rPr>
        <w:t>Мясновка, д. Плеханово, д. Плехановские Выселки, д. Дубровка, д. Демидовка, д. Большое Зуево, д. Замятино, д. Анненки, д. Хомяковка, д. Крутое.</w:t>
      </w:r>
      <w:r w:rsidR="006B138A" w:rsidRPr="00392360">
        <w:rPr>
          <w:rFonts w:ascii="Arial" w:hAnsi="Arial" w:cs="Arial"/>
          <w:b/>
        </w:rPr>
        <w:t>_________________</w:t>
      </w:r>
    </w:p>
    <w:bookmarkEnd w:id="4"/>
    <w:bookmarkEnd w:id="5"/>
    <w:p w:rsidR="00703202" w:rsidRPr="004E26C7" w:rsidRDefault="00703202" w:rsidP="00E878C8">
      <w:pPr>
        <w:pStyle w:val="AAA0"/>
        <w:ind w:firstLine="709"/>
        <w:rPr>
          <w:rFonts w:ascii="Arial" w:hAnsi="Arial" w:cs="Arial"/>
          <w:szCs w:val="24"/>
        </w:rPr>
      </w:pPr>
      <w:r w:rsidRPr="004E26C7">
        <w:rPr>
          <w:rFonts w:ascii="Arial" w:hAnsi="Arial" w:cs="Arial"/>
          <w:szCs w:val="24"/>
        </w:rPr>
        <w:t xml:space="preserve">Обеспеченность населения жильем составляет </w:t>
      </w:r>
      <w:smartTag w:uri="urn:schemas-microsoft-com:office:smarttags" w:element="metricconverter">
        <w:smartTagPr>
          <w:attr w:name="ProductID" w:val="18 м2"/>
        </w:smartTagPr>
        <w:r w:rsidRPr="00771C6E">
          <w:rPr>
            <w:rFonts w:ascii="Arial" w:hAnsi="Arial" w:cs="Arial"/>
            <w:b/>
            <w:szCs w:val="24"/>
          </w:rPr>
          <w:t>18 м</w:t>
        </w:r>
        <w:r w:rsidRPr="00771C6E">
          <w:rPr>
            <w:rFonts w:ascii="Arial" w:hAnsi="Arial" w:cs="Arial"/>
            <w:b/>
            <w:szCs w:val="24"/>
            <w:vertAlign w:val="superscript"/>
          </w:rPr>
          <w:t>2</w:t>
        </w:r>
      </w:smartTag>
      <w:r w:rsidRPr="00771C6E">
        <w:rPr>
          <w:rFonts w:ascii="Arial" w:hAnsi="Arial" w:cs="Arial"/>
          <w:b/>
          <w:szCs w:val="24"/>
        </w:rPr>
        <w:t xml:space="preserve"> на человека</w:t>
      </w:r>
      <w:r w:rsidRPr="004E26C7">
        <w:rPr>
          <w:rFonts w:ascii="Arial" w:hAnsi="Arial" w:cs="Arial"/>
          <w:szCs w:val="24"/>
        </w:rPr>
        <w:t>.</w:t>
      </w:r>
    </w:p>
    <w:p w:rsidR="00703202" w:rsidRPr="004E26C7" w:rsidRDefault="00703202" w:rsidP="00E878C8">
      <w:pPr>
        <w:pStyle w:val="AAA0"/>
        <w:spacing w:before="120" w:after="0"/>
        <w:ind w:firstLine="709"/>
        <w:rPr>
          <w:rFonts w:ascii="Arial" w:hAnsi="Arial" w:cs="Arial"/>
          <w:szCs w:val="24"/>
        </w:rPr>
      </w:pPr>
      <w:r w:rsidRPr="004E26C7">
        <w:rPr>
          <w:rFonts w:ascii="Arial" w:hAnsi="Arial" w:cs="Arial"/>
          <w:szCs w:val="24"/>
        </w:rPr>
        <w:lastRenderedPageBreak/>
        <w:t xml:space="preserve">Невысокие доходы населения являются причиной низкого спроса на жилье. </w:t>
      </w:r>
    </w:p>
    <w:p w:rsidR="00703202" w:rsidRPr="00771C6E" w:rsidRDefault="00EB65C2" w:rsidP="00E878C8">
      <w:pPr>
        <w:pStyle w:val="L20"/>
        <w:ind w:firstLine="709"/>
        <w:rPr>
          <w:rFonts w:ascii="Arial" w:hAnsi="Arial" w:cs="Arial"/>
          <w:i/>
          <w:sz w:val="24"/>
          <w:szCs w:val="24"/>
        </w:rPr>
      </w:pPr>
      <w:bookmarkStart w:id="8" w:name="_Toc226889235"/>
      <w:bookmarkStart w:id="9" w:name="_Toc215300763"/>
      <w:r w:rsidRPr="00771C6E">
        <w:rPr>
          <w:rFonts w:ascii="Arial" w:hAnsi="Arial" w:cs="Arial"/>
          <w:sz w:val="24"/>
          <w:szCs w:val="24"/>
        </w:rPr>
        <w:t>3</w:t>
      </w:r>
      <w:r w:rsidR="00703202" w:rsidRPr="00771C6E">
        <w:rPr>
          <w:rFonts w:ascii="Arial" w:hAnsi="Arial" w:cs="Arial"/>
          <w:sz w:val="24"/>
          <w:szCs w:val="24"/>
        </w:rPr>
        <w:t>.</w:t>
      </w:r>
      <w:r w:rsidRPr="00771C6E">
        <w:rPr>
          <w:rFonts w:ascii="Arial" w:hAnsi="Arial" w:cs="Arial"/>
          <w:sz w:val="24"/>
          <w:szCs w:val="24"/>
        </w:rPr>
        <w:t xml:space="preserve"> Основные цели и задачи программы</w:t>
      </w:r>
      <w:r w:rsidR="00703202" w:rsidRPr="00771C6E">
        <w:rPr>
          <w:rFonts w:ascii="Arial" w:hAnsi="Arial" w:cs="Arial"/>
          <w:sz w:val="24"/>
          <w:szCs w:val="24"/>
        </w:rPr>
        <w:t xml:space="preserve"> </w:t>
      </w:r>
      <w:bookmarkEnd w:id="8"/>
      <w:bookmarkEnd w:id="9"/>
    </w:p>
    <w:p w:rsidR="00703202" w:rsidRPr="00771C6E" w:rsidRDefault="00703202" w:rsidP="00E878C8">
      <w:pPr>
        <w:pStyle w:val="AAA0"/>
        <w:spacing w:after="0"/>
        <w:ind w:firstLine="709"/>
        <w:rPr>
          <w:rFonts w:ascii="Arial" w:hAnsi="Arial" w:cs="Arial"/>
          <w:b/>
          <w:szCs w:val="24"/>
        </w:rPr>
      </w:pPr>
      <w:bookmarkStart w:id="10" w:name="_Toc226889236"/>
      <w:bookmarkStart w:id="11" w:name="_Toc215300764"/>
      <w:bookmarkStart w:id="12" w:name="_Ref195081443"/>
      <w:r w:rsidRPr="00771C6E">
        <w:rPr>
          <w:rFonts w:ascii="Arial" w:hAnsi="Arial" w:cs="Arial"/>
          <w:b/>
          <w:szCs w:val="24"/>
        </w:rPr>
        <w:t>Цель:</w:t>
      </w:r>
    </w:p>
    <w:p w:rsidR="00703202" w:rsidRPr="00771C6E" w:rsidRDefault="00703202" w:rsidP="00E878C8">
      <w:pPr>
        <w:pStyle w:val="AAA0"/>
        <w:spacing w:after="0"/>
        <w:ind w:firstLine="709"/>
        <w:rPr>
          <w:rFonts w:ascii="Arial" w:hAnsi="Arial" w:cs="Arial"/>
          <w:b/>
          <w:szCs w:val="24"/>
        </w:rPr>
      </w:pPr>
      <w:r w:rsidRPr="004E26C7">
        <w:rPr>
          <w:rFonts w:ascii="Arial" w:hAnsi="Arial" w:cs="Arial"/>
          <w:szCs w:val="24"/>
        </w:rPr>
        <w:t>Формирование и реализация комплекса мероприятий по развитию систем ком</w:t>
      </w:r>
      <w:r w:rsidR="004E26C7" w:rsidRPr="004E26C7">
        <w:rPr>
          <w:rFonts w:ascii="Arial" w:hAnsi="Arial" w:cs="Arial"/>
          <w:szCs w:val="24"/>
        </w:rPr>
        <w:t>мунальной инфраструктуры на 201</w:t>
      </w:r>
      <w:r w:rsidR="00826D9E">
        <w:rPr>
          <w:rFonts w:ascii="Arial" w:hAnsi="Arial" w:cs="Arial"/>
          <w:szCs w:val="24"/>
        </w:rPr>
        <w:t>4</w:t>
      </w:r>
      <w:r w:rsidR="004E26C7" w:rsidRPr="004E26C7">
        <w:rPr>
          <w:rFonts w:ascii="Arial" w:hAnsi="Arial" w:cs="Arial"/>
          <w:szCs w:val="24"/>
        </w:rPr>
        <w:t>-20</w:t>
      </w:r>
      <w:r w:rsidR="00826D9E">
        <w:rPr>
          <w:rFonts w:ascii="Arial" w:hAnsi="Arial" w:cs="Arial"/>
          <w:szCs w:val="24"/>
        </w:rPr>
        <w:t>23</w:t>
      </w:r>
      <w:r w:rsidRPr="004E26C7">
        <w:rPr>
          <w:rFonts w:ascii="Arial" w:hAnsi="Arial" w:cs="Arial"/>
          <w:szCs w:val="24"/>
        </w:rPr>
        <w:t xml:space="preserve"> гг. в </w:t>
      </w:r>
      <w:r w:rsidRPr="00771C6E">
        <w:rPr>
          <w:rFonts w:ascii="Arial" w:hAnsi="Arial" w:cs="Arial"/>
          <w:b/>
          <w:szCs w:val="24"/>
        </w:rPr>
        <w:t>муниципальном</w:t>
      </w:r>
      <w:r w:rsidRPr="004E26C7">
        <w:rPr>
          <w:rFonts w:ascii="Arial" w:hAnsi="Arial" w:cs="Arial"/>
          <w:szCs w:val="24"/>
        </w:rPr>
        <w:t xml:space="preserve"> </w:t>
      </w:r>
      <w:r w:rsidRPr="00771C6E">
        <w:rPr>
          <w:rFonts w:ascii="Arial" w:hAnsi="Arial" w:cs="Arial"/>
          <w:b/>
          <w:szCs w:val="24"/>
        </w:rPr>
        <w:t xml:space="preserve">образовании </w:t>
      </w:r>
      <w:r w:rsidR="006B138A" w:rsidRPr="00771C6E">
        <w:rPr>
          <w:rFonts w:ascii="Arial" w:hAnsi="Arial" w:cs="Arial"/>
          <w:b/>
        </w:rPr>
        <w:t xml:space="preserve"> Бородинское</w:t>
      </w:r>
      <w:r w:rsidR="00546347" w:rsidRPr="00771C6E">
        <w:rPr>
          <w:rFonts w:ascii="Arial" w:hAnsi="Arial" w:cs="Arial"/>
          <w:b/>
        </w:rPr>
        <w:t xml:space="preserve"> Киреевского района</w:t>
      </w:r>
      <w:r w:rsidRPr="00771C6E">
        <w:rPr>
          <w:rFonts w:ascii="Arial" w:hAnsi="Arial" w:cs="Arial"/>
          <w:b/>
          <w:szCs w:val="24"/>
        </w:rPr>
        <w:t>.</w:t>
      </w:r>
      <w:r w:rsidR="00546347" w:rsidRPr="00771C6E">
        <w:rPr>
          <w:rFonts w:ascii="Arial" w:hAnsi="Arial" w:cs="Arial"/>
          <w:b/>
          <w:szCs w:val="24"/>
        </w:rPr>
        <w:t xml:space="preserve"> </w:t>
      </w:r>
    </w:p>
    <w:p w:rsidR="00703202" w:rsidRPr="004E26C7" w:rsidRDefault="00703202" w:rsidP="00E878C8">
      <w:pPr>
        <w:pStyle w:val="AAA0"/>
        <w:spacing w:after="0"/>
        <w:ind w:firstLine="709"/>
        <w:rPr>
          <w:rFonts w:ascii="Arial" w:hAnsi="Arial" w:cs="Arial"/>
          <w:szCs w:val="24"/>
        </w:rPr>
      </w:pPr>
      <w:r w:rsidRPr="004E26C7">
        <w:rPr>
          <w:rFonts w:ascii="Arial" w:hAnsi="Arial" w:cs="Arial"/>
          <w:szCs w:val="24"/>
        </w:rPr>
        <w:t>Для достижения цели предполагается решение следующих задач:</w:t>
      </w:r>
    </w:p>
    <w:p w:rsidR="00703202" w:rsidRPr="004E26C7" w:rsidRDefault="00703202" w:rsidP="00E878C8">
      <w:pPr>
        <w:pStyle w:val="Lbullit"/>
        <w:numPr>
          <w:ilvl w:val="0"/>
          <w:numId w:val="0"/>
        </w:numPr>
        <w:tabs>
          <w:tab w:val="left" w:pos="708"/>
        </w:tabs>
        <w:spacing w:before="0" w:after="0"/>
        <w:ind w:firstLine="709"/>
        <w:rPr>
          <w:rFonts w:ascii="Arial" w:hAnsi="Arial" w:cs="Arial"/>
          <w:szCs w:val="24"/>
        </w:rPr>
      </w:pPr>
      <w:r w:rsidRPr="004E26C7">
        <w:rPr>
          <w:rFonts w:ascii="Arial" w:hAnsi="Arial" w:cs="Arial"/>
          <w:szCs w:val="24"/>
        </w:rPr>
        <w:t>- анализ текущей ситуации систем коммунальной инфраструктуры;</w:t>
      </w:r>
    </w:p>
    <w:p w:rsidR="00703202" w:rsidRPr="004E26C7" w:rsidRDefault="00703202" w:rsidP="00E878C8">
      <w:pPr>
        <w:pStyle w:val="Lbullit"/>
        <w:numPr>
          <w:ilvl w:val="0"/>
          <w:numId w:val="0"/>
        </w:numPr>
        <w:tabs>
          <w:tab w:val="left" w:pos="708"/>
        </w:tabs>
        <w:spacing w:before="0" w:after="0"/>
        <w:ind w:firstLine="709"/>
        <w:rPr>
          <w:rFonts w:ascii="Arial" w:hAnsi="Arial" w:cs="Arial"/>
          <w:szCs w:val="24"/>
        </w:rPr>
      </w:pPr>
      <w:r w:rsidRPr="004E26C7">
        <w:rPr>
          <w:rFonts w:ascii="Arial" w:hAnsi="Arial" w:cs="Arial"/>
          <w:szCs w:val="24"/>
        </w:rPr>
        <w:t>- выявление комплекса мероприятий по развитию систем ком</w:t>
      </w:r>
      <w:r w:rsidR="004E26C7" w:rsidRPr="004E26C7">
        <w:rPr>
          <w:rFonts w:ascii="Arial" w:hAnsi="Arial" w:cs="Arial"/>
          <w:szCs w:val="24"/>
        </w:rPr>
        <w:t>мунальной инфраструктуры на 201</w:t>
      </w:r>
      <w:r w:rsidR="00546347">
        <w:rPr>
          <w:rFonts w:ascii="Arial" w:hAnsi="Arial" w:cs="Arial"/>
          <w:szCs w:val="24"/>
        </w:rPr>
        <w:t>4</w:t>
      </w:r>
      <w:r w:rsidR="004E26C7" w:rsidRPr="004E26C7">
        <w:rPr>
          <w:rFonts w:ascii="Arial" w:hAnsi="Arial" w:cs="Arial"/>
          <w:szCs w:val="24"/>
        </w:rPr>
        <w:t>-20</w:t>
      </w:r>
      <w:r w:rsidR="00546347">
        <w:rPr>
          <w:rFonts w:ascii="Arial" w:hAnsi="Arial" w:cs="Arial"/>
          <w:szCs w:val="24"/>
        </w:rPr>
        <w:t>23</w:t>
      </w:r>
      <w:r w:rsidRPr="004E26C7">
        <w:rPr>
          <w:rFonts w:ascii="Arial" w:hAnsi="Arial" w:cs="Arial"/>
          <w:szCs w:val="24"/>
        </w:rPr>
        <w:t xml:space="preserve"> гг. в муниципальном образовании </w:t>
      </w:r>
      <w:r w:rsidR="006B138A">
        <w:rPr>
          <w:rFonts w:ascii="Arial" w:hAnsi="Arial" w:cs="Arial"/>
        </w:rPr>
        <w:t xml:space="preserve"> </w:t>
      </w:r>
      <w:r w:rsidR="006B138A" w:rsidRPr="00366EDD">
        <w:rPr>
          <w:rFonts w:ascii="Arial" w:hAnsi="Arial" w:cs="Arial"/>
          <w:b/>
        </w:rPr>
        <w:t>Бородинское</w:t>
      </w:r>
      <w:r w:rsidR="00546347">
        <w:rPr>
          <w:rFonts w:ascii="Arial" w:hAnsi="Arial" w:cs="Arial"/>
        </w:rPr>
        <w:t xml:space="preserve"> </w:t>
      </w:r>
      <w:r w:rsidR="00546347" w:rsidRPr="00366EDD">
        <w:rPr>
          <w:rFonts w:ascii="Arial" w:hAnsi="Arial" w:cs="Arial"/>
          <w:b/>
        </w:rPr>
        <w:t>Киреевского района</w:t>
      </w:r>
      <w:r w:rsidRPr="00366EDD">
        <w:rPr>
          <w:rFonts w:ascii="Arial" w:hAnsi="Arial" w:cs="Arial"/>
          <w:b/>
          <w:szCs w:val="24"/>
        </w:rPr>
        <w:t>;</w:t>
      </w:r>
      <w:r w:rsidR="00546347">
        <w:rPr>
          <w:rFonts w:ascii="Arial" w:hAnsi="Arial" w:cs="Arial"/>
          <w:szCs w:val="24"/>
        </w:rPr>
        <w:t xml:space="preserve"> 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- инженерно-техническая оптимизация коммунальных систем;  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перспективное планирование развития коммунальных систем;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- повышение надежности коммунальных систем и качества предоставления коммунальных услуг; 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- модернизация коммунальной инфраструктуры;               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- замена изношенных фондов;                               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- совершенствование механизмов развития энергосбережения  и повышения энергоэффективности коммунальной инфраструктуры;         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 xml:space="preserve">- повышение инвестиционной привлекательности коммунальной инфраструктуры;                                           </w:t>
      </w:r>
    </w:p>
    <w:p w:rsidR="00703202" w:rsidRPr="004E26C7" w:rsidRDefault="00703202" w:rsidP="00E878C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обеспечение сбалансированности интересов субъектов коммунальной инфраструктуры и потребителей, оценка объемов и источников финансирования для реализации выявленных мероприятий.</w:t>
      </w:r>
    </w:p>
    <w:p w:rsidR="00703202" w:rsidRPr="004E26C7" w:rsidRDefault="00703202" w:rsidP="00E878C8">
      <w:pPr>
        <w:pStyle w:val="AAA0"/>
        <w:ind w:firstLine="709"/>
        <w:rPr>
          <w:rFonts w:ascii="Arial" w:hAnsi="Arial" w:cs="Arial"/>
          <w:szCs w:val="24"/>
        </w:rPr>
      </w:pPr>
      <w:r w:rsidRPr="004E26C7">
        <w:rPr>
          <w:rFonts w:ascii="Arial" w:hAnsi="Arial" w:cs="Arial"/>
          <w:szCs w:val="24"/>
        </w:rPr>
        <w:t>Срок реализации Программы:</w:t>
      </w:r>
    </w:p>
    <w:p w:rsidR="00703202" w:rsidRPr="00366EDD" w:rsidRDefault="004E26C7" w:rsidP="00E878C8">
      <w:pPr>
        <w:pStyle w:val="Lbullit"/>
        <w:numPr>
          <w:ilvl w:val="0"/>
          <w:numId w:val="0"/>
        </w:numPr>
        <w:tabs>
          <w:tab w:val="left" w:pos="708"/>
        </w:tabs>
        <w:ind w:firstLine="709"/>
        <w:rPr>
          <w:rFonts w:ascii="Arial" w:hAnsi="Arial" w:cs="Arial"/>
          <w:b/>
          <w:szCs w:val="24"/>
        </w:rPr>
      </w:pPr>
      <w:r w:rsidRPr="00366EDD">
        <w:rPr>
          <w:rFonts w:ascii="Arial" w:hAnsi="Arial" w:cs="Arial"/>
          <w:b/>
          <w:szCs w:val="24"/>
        </w:rPr>
        <w:t xml:space="preserve">- начало – </w:t>
      </w:r>
      <w:smartTag w:uri="urn:schemas-microsoft-com:office:smarttags" w:element="metricconverter">
        <w:smartTagPr>
          <w:attr w:name="ProductID" w:val="2014 г"/>
        </w:smartTagPr>
        <w:r w:rsidRPr="00366EDD">
          <w:rPr>
            <w:rFonts w:ascii="Arial" w:hAnsi="Arial" w:cs="Arial"/>
            <w:b/>
            <w:szCs w:val="24"/>
          </w:rPr>
          <w:t>201</w:t>
        </w:r>
        <w:r w:rsidR="00A65572" w:rsidRPr="00366EDD">
          <w:rPr>
            <w:rFonts w:ascii="Arial" w:hAnsi="Arial" w:cs="Arial"/>
            <w:b/>
            <w:szCs w:val="24"/>
          </w:rPr>
          <w:t>4</w:t>
        </w:r>
        <w:r w:rsidR="00703202" w:rsidRPr="00366EDD">
          <w:rPr>
            <w:rFonts w:ascii="Arial" w:hAnsi="Arial" w:cs="Arial"/>
            <w:b/>
            <w:szCs w:val="24"/>
          </w:rPr>
          <w:t xml:space="preserve"> г</w:t>
        </w:r>
      </w:smartTag>
      <w:r w:rsidR="00703202" w:rsidRPr="00366EDD">
        <w:rPr>
          <w:rFonts w:ascii="Arial" w:hAnsi="Arial" w:cs="Arial"/>
          <w:b/>
          <w:szCs w:val="24"/>
        </w:rPr>
        <w:t>.</w:t>
      </w:r>
    </w:p>
    <w:p w:rsidR="00703202" w:rsidRPr="00366EDD" w:rsidRDefault="004E26C7" w:rsidP="00E878C8">
      <w:pPr>
        <w:pStyle w:val="Lbullit"/>
        <w:numPr>
          <w:ilvl w:val="0"/>
          <w:numId w:val="0"/>
        </w:numPr>
        <w:tabs>
          <w:tab w:val="left" w:pos="708"/>
        </w:tabs>
        <w:ind w:firstLine="709"/>
        <w:rPr>
          <w:rFonts w:ascii="Arial" w:hAnsi="Arial" w:cs="Arial"/>
          <w:b/>
          <w:szCs w:val="24"/>
        </w:rPr>
      </w:pPr>
      <w:r w:rsidRPr="004E26C7">
        <w:rPr>
          <w:rFonts w:ascii="Arial" w:hAnsi="Arial" w:cs="Arial"/>
          <w:szCs w:val="24"/>
        </w:rPr>
        <w:t xml:space="preserve">- </w:t>
      </w:r>
      <w:r w:rsidRPr="00366EDD">
        <w:rPr>
          <w:rFonts w:ascii="Arial" w:hAnsi="Arial" w:cs="Arial"/>
          <w:b/>
          <w:szCs w:val="24"/>
        </w:rPr>
        <w:t xml:space="preserve">окончание – </w:t>
      </w:r>
      <w:smartTag w:uri="urn:schemas-microsoft-com:office:smarttags" w:element="metricconverter">
        <w:smartTagPr>
          <w:attr w:name="ProductID" w:val="2023 г"/>
        </w:smartTagPr>
        <w:r w:rsidRPr="00366EDD">
          <w:rPr>
            <w:rFonts w:ascii="Arial" w:hAnsi="Arial" w:cs="Arial"/>
            <w:b/>
            <w:szCs w:val="24"/>
          </w:rPr>
          <w:t>20</w:t>
        </w:r>
        <w:r w:rsidR="00A65572" w:rsidRPr="00366EDD">
          <w:rPr>
            <w:rFonts w:ascii="Arial" w:hAnsi="Arial" w:cs="Arial"/>
            <w:b/>
            <w:szCs w:val="24"/>
          </w:rPr>
          <w:t>2</w:t>
        </w:r>
        <w:r w:rsidR="0032552B" w:rsidRPr="00366EDD">
          <w:rPr>
            <w:rFonts w:ascii="Arial" w:hAnsi="Arial" w:cs="Arial"/>
            <w:b/>
            <w:szCs w:val="24"/>
          </w:rPr>
          <w:t>3</w:t>
        </w:r>
        <w:r w:rsidR="00703202" w:rsidRPr="00366EDD">
          <w:rPr>
            <w:rFonts w:ascii="Arial" w:hAnsi="Arial" w:cs="Arial"/>
            <w:b/>
            <w:szCs w:val="24"/>
          </w:rPr>
          <w:t xml:space="preserve"> г</w:t>
        </w:r>
      </w:smartTag>
      <w:r w:rsidR="00703202" w:rsidRPr="00366EDD">
        <w:rPr>
          <w:rFonts w:ascii="Arial" w:hAnsi="Arial" w:cs="Arial"/>
          <w:b/>
          <w:szCs w:val="24"/>
        </w:rPr>
        <w:t>.</w:t>
      </w:r>
    </w:p>
    <w:p w:rsidR="00703202" w:rsidRPr="004E26C7" w:rsidRDefault="00703202" w:rsidP="00E878C8">
      <w:pPr>
        <w:pStyle w:val="Lbullit"/>
        <w:numPr>
          <w:ilvl w:val="0"/>
          <w:numId w:val="0"/>
        </w:numPr>
        <w:tabs>
          <w:tab w:val="left" w:pos="708"/>
        </w:tabs>
        <w:ind w:firstLine="709"/>
        <w:rPr>
          <w:rFonts w:ascii="Arial" w:hAnsi="Arial" w:cs="Arial"/>
          <w:szCs w:val="24"/>
        </w:rPr>
      </w:pPr>
    </w:p>
    <w:p w:rsidR="00703202" w:rsidRPr="00771C6E" w:rsidRDefault="00703202" w:rsidP="00E878C8">
      <w:pPr>
        <w:ind w:firstLine="709"/>
        <w:jc w:val="both"/>
        <w:rPr>
          <w:rFonts w:ascii="Arial" w:hAnsi="Arial" w:cs="Arial"/>
          <w:b/>
        </w:rPr>
      </w:pPr>
      <w:bookmarkStart w:id="13" w:name="_Toc226889262"/>
      <w:bookmarkEnd w:id="10"/>
      <w:bookmarkEnd w:id="11"/>
      <w:bookmarkEnd w:id="12"/>
      <w:r w:rsidRPr="00771C6E">
        <w:rPr>
          <w:rFonts w:ascii="Arial" w:hAnsi="Arial" w:cs="Arial"/>
          <w:b/>
        </w:rPr>
        <w:t>4.</w:t>
      </w:r>
      <w:r w:rsidR="00EB65C2" w:rsidRPr="00771C6E">
        <w:rPr>
          <w:rFonts w:ascii="Arial" w:hAnsi="Arial" w:cs="Arial"/>
          <w:b/>
        </w:rPr>
        <w:t xml:space="preserve">Характеристика инженерной инфраструктуры муниципального  образования </w:t>
      </w:r>
      <w:r w:rsidR="006B138A" w:rsidRPr="00771C6E">
        <w:rPr>
          <w:rFonts w:ascii="Arial" w:hAnsi="Arial" w:cs="Arial"/>
          <w:b/>
        </w:rPr>
        <w:t xml:space="preserve"> Бородинское</w:t>
      </w:r>
      <w:r w:rsidR="00546347" w:rsidRPr="00771C6E">
        <w:rPr>
          <w:rFonts w:ascii="Arial" w:hAnsi="Arial" w:cs="Arial"/>
          <w:b/>
        </w:rPr>
        <w:t xml:space="preserve"> Киреевского района</w:t>
      </w:r>
      <w:r w:rsidR="00EB65C2" w:rsidRPr="00771C6E">
        <w:rPr>
          <w:rFonts w:ascii="Arial" w:hAnsi="Arial" w:cs="Arial"/>
          <w:b/>
        </w:rPr>
        <w:t>.</w:t>
      </w:r>
      <w:r w:rsidRPr="00771C6E">
        <w:rPr>
          <w:rFonts w:ascii="Arial" w:hAnsi="Arial" w:cs="Arial"/>
          <w:b/>
        </w:rPr>
        <w:t xml:space="preserve"> </w:t>
      </w:r>
    </w:p>
    <w:p w:rsidR="00EB65C2" w:rsidRPr="00771C6E" w:rsidRDefault="00EB65C2" w:rsidP="00E878C8">
      <w:pPr>
        <w:ind w:firstLine="709"/>
        <w:jc w:val="both"/>
        <w:rPr>
          <w:rFonts w:ascii="Arial" w:hAnsi="Arial" w:cs="Arial"/>
          <w:b/>
          <w:i/>
          <w:u w:val="single"/>
        </w:rPr>
      </w:pPr>
    </w:p>
    <w:p w:rsidR="00703202" w:rsidRPr="00A154DA" w:rsidRDefault="00703202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 w:rsidRPr="00A154DA">
        <w:rPr>
          <w:rFonts w:ascii="Arial" w:hAnsi="Arial" w:cs="Arial"/>
          <w:b/>
        </w:rPr>
        <w:t>Водоснабжение.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Основным источником питьевого водоснабжения Киреевского района являются подземные воды трещинно-карстовых артезианских бассейнов платформенного типа.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Киреевский район обеспечен водой и на  перспективу, кроме  того имеется значительное количество незарегистрированных водозаборов.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Учитывая, что к настоящему времени  истекли сроки оценки утвержденных запасов подземных вод, изменилась радиационная,  санитарная обстановка  на территории некоторых месторождений и характер использования земли и недр, необходимо произвести доразведку,  переоценку запасов по большинству  месторождений.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 xml:space="preserve">Основными проблемами района являются: 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-</w:t>
      </w:r>
      <w:r w:rsidRPr="00A154DA">
        <w:rPr>
          <w:rFonts w:ascii="Arial" w:hAnsi="Arial" w:cs="Arial"/>
        </w:rPr>
        <w:tab/>
        <w:t xml:space="preserve">снижение качества подземной воды; 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-</w:t>
      </w:r>
      <w:r w:rsidRPr="00A154DA">
        <w:rPr>
          <w:rFonts w:ascii="Arial" w:hAnsi="Arial" w:cs="Arial"/>
        </w:rPr>
        <w:tab/>
        <w:t>отсутствие или дефект мощностей водозабора и распределительной водопроводной сети в населенных пунктах района;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-</w:t>
      </w:r>
      <w:r w:rsidRPr="00A154DA">
        <w:rPr>
          <w:rFonts w:ascii="Arial" w:hAnsi="Arial" w:cs="Arial"/>
        </w:rPr>
        <w:tab/>
        <w:t>отсутствие сооружений водоподготовки на водозаборах;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-</w:t>
      </w:r>
      <w:r w:rsidRPr="00A154DA">
        <w:rPr>
          <w:rFonts w:ascii="Arial" w:hAnsi="Arial" w:cs="Arial"/>
        </w:rPr>
        <w:tab/>
        <w:t>в ряде мест неудовлетворительное состояние распределительной сети;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-</w:t>
      </w:r>
      <w:r w:rsidRPr="00A154DA">
        <w:rPr>
          <w:rFonts w:ascii="Arial" w:hAnsi="Arial" w:cs="Arial"/>
        </w:rPr>
        <w:tab/>
        <w:t>очистка сточных вод и речной сети, в связи с  тем, что подземные и поверхностные воды представляют единый комплекс;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-</w:t>
      </w:r>
      <w:r w:rsidRPr="00A154DA">
        <w:rPr>
          <w:rFonts w:ascii="Arial" w:hAnsi="Arial" w:cs="Arial"/>
        </w:rPr>
        <w:tab/>
        <w:t>отсутствие тампонажа много заброшенных скважин и шахт являющихся потенциальным источником загрязнения вод.</w:t>
      </w:r>
    </w:p>
    <w:p w:rsidR="00A154DA" w:rsidRPr="00366EDD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 w:rsidRPr="00A154DA">
        <w:rPr>
          <w:rFonts w:ascii="Arial" w:hAnsi="Arial" w:cs="Arial"/>
        </w:rPr>
        <w:t xml:space="preserve">В качестве основного источника хозяйственно-питьевого водоснабжения района принимается  водозаборный узел на реке </w:t>
      </w:r>
      <w:r w:rsidR="00366EDD">
        <w:rPr>
          <w:rFonts w:ascii="Arial" w:hAnsi="Arial" w:cs="Arial"/>
        </w:rPr>
        <w:t xml:space="preserve"> </w:t>
      </w:r>
      <w:r w:rsidR="00366EDD" w:rsidRPr="00366EDD">
        <w:rPr>
          <w:rFonts w:ascii="Arial" w:hAnsi="Arial" w:cs="Arial"/>
          <w:b/>
        </w:rPr>
        <w:t>Волга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lastRenderedPageBreak/>
        <w:t>Водоснабжение проектируемой многоэтажной и индивидуальной застройки планируется от существующей водопроводной сети. Потребуется реконструкция водопроводной сети с увеличением ее пропускной способности.</w:t>
      </w:r>
    </w:p>
    <w:p w:rsidR="00A154DA" w:rsidRPr="00A154DA" w:rsidRDefault="00A154DA" w:rsidP="00366E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66EDD">
        <w:rPr>
          <w:rFonts w:ascii="Arial" w:hAnsi="Arial" w:cs="Arial"/>
        </w:rPr>
        <w:t>Проектом предусматривается реконструкция действующих водозаборов. Потребуется бурение дополнительных скважин, реконструкция водопроводных насосных станций, строительство станций обезжелезивания и умягчения воды, прокладка водопроводной сети.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Для улучшения работы системы водоснабжения и обеспечения питьевой водой потребителей в полном объеме, с учетом нового строительства необходимо выполнить следующие мероприятия:</w:t>
      </w:r>
    </w:p>
    <w:p w:rsidR="00A154DA" w:rsidRPr="00A154DA" w:rsidRDefault="00A154DA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14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 xml:space="preserve">провести переутверждение запасов питьевой воды  водозабора на реке </w:t>
      </w:r>
      <w:r w:rsidR="00366EDD" w:rsidRPr="00366EDD">
        <w:rPr>
          <w:rFonts w:ascii="Arial" w:hAnsi="Arial" w:cs="Arial"/>
          <w:b/>
        </w:rPr>
        <w:t>Волга</w:t>
      </w:r>
      <w:r w:rsidRPr="00366EDD">
        <w:rPr>
          <w:rFonts w:ascii="Arial" w:hAnsi="Arial" w:cs="Arial"/>
          <w:b/>
        </w:rPr>
        <w:t xml:space="preserve"> </w:t>
      </w:r>
      <w:r w:rsidRPr="00A154DA">
        <w:rPr>
          <w:rFonts w:ascii="Arial" w:hAnsi="Arial" w:cs="Arial"/>
        </w:rPr>
        <w:t>Провести мониторинг запасов подземных вод по всем водозаборам и утвердить (по возможности) запасы питьевой воды.</w:t>
      </w:r>
    </w:p>
    <w:p w:rsidR="00A154DA" w:rsidRPr="00A154DA" w:rsidRDefault="00A154DA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14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осуществлять мероприятия по доведению качества питьевой воды до требований СанПиН 2.1.4.1074-01;</w:t>
      </w:r>
    </w:p>
    <w:p w:rsidR="00A154DA" w:rsidRPr="00A154DA" w:rsidRDefault="00A154DA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14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разработать и утвердить в установленном порядке проект ЗСО на всех действующих водозаборах;</w:t>
      </w:r>
    </w:p>
    <w:p w:rsidR="00A154DA" w:rsidRPr="00A154DA" w:rsidRDefault="00A154DA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14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выполнить модернизацию водопроводных насосных станций. Постепенно вести замену морально устаревшего технологического оборудования на современное высокоэффективное энергоэкономичное;</w:t>
      </w:r>
    </w:p>
    <w:p w:rsidR="00A154DA" w:rsidRPr="00A154DA" w:rsidRDefault="00A154DA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14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 xml:space="preserve">провести капитальный </w:t>
      </w:r>
      <w:r w:rsidR="00430A5B">
        <w:rPr>
          <w:rFonts w:ascii="Arial" w:hAnsi="Arial" w:cs="Arial"/>
        </w:rPr>
        <w:t xml:space="preserve">ремонт и реконструкцию </w:t>
      </w:r>
      <w:r w:rsidRPr="00A154DA">
        <w:rPr>
          <w:rFonts w:ascii="Arial" w:hAnsi="Arial" w:cs="Arial"/>
        </w:rPr>
        <w:t xml:space="preserve"> водопроводных сетей с использованием приоритетных методов их ремонта и восстановления, с использованием современных материалов;</w:t>
      </w:r>
    </w:p>
    <w:p w:rsidR="00A154DA" w:rsidRPr="00A154DA" w:rsidRDefault="00A154DA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14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вести строительство новых водоводов и уличной водопроводной сети только из современных материалов.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ab/>
        <w:t>Подробная характеристик</w:t>
      </w:r>
      <w:r w:rsidR="00430A5B">
        <w:rPr>
          <w:rFonts w:ascii="Arial" w:hAnsi="Arial" w:cs="Arial"/>
        </w:rPr>
        <w:t xml:space="preserve">а объектов водоснабжения поселения </w:t>
      </w:r>
      <w:r w:rsidRPr="00A154DA">
        <w:rPr>
          <w:rFonts w:ascii="Arial" w:hAnsi="Arial" w:cs="Arial"/>
        </w:rPr>
        <w:t>представлена ниже в табличной форме.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127"/>
        <w:gridCol w:w="851"/>
        <w:gridCol w:w="850"/>
        <w:gridCol w:w="851"/>
        <w:gridCol w:w="850"/>
        <w:gridCol w:w="709"/>
        <w:gridCol w:w="709"/>
        <w:gridCol w:w="850"/>
        <w:gridCol w:w="709"/>
        <w:gridCol w:w="709"/>
        <w:gridCol w:w="850"/>
      </w:tblGrid>
      <w:tr w:rsidR="00A154DA" w:rsidRPr="009500B4">
        <w:trPr>
          <w:cantSplit/>
          <w:trHeight w:val="1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9500B4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 xml:space="preserve">п/п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Города, поселки</w:t>
            </w:r>
          </w:p>
          <w:p w:rsidR="00A154DA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гордоского типа</w:t>
            </w:r>
            <w:r w:rsidR="006B138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сельские поселения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Числ. нас.</w:t>
            </w:r>
            <w:r w:rsidR="009500B4" w:rsidRPr="009500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00B4">
              <w:rPr>
                <w:rFonts w:ascii="Arial" w:hAnsi="Arial" w:cs="Arial"/>
                <w:sz w:val="20"/>
                <w:szCs w:val="20"/>
              </w:rPr>
              <w:t>т.чел.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Норма</w:t>
            </w:r>
            <w:r w:rsidR="009500B4" w:rsidRPr="009500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00B4">
              <w:rPr>
                <w:rFonts w:ascii="Arial" w:hAnsi="Arial" w:cs="Arial"/>
                <w:sz w:val="20"/>
                <w:szCs w:val="20"/>
              </w:rPr>
              <w:t>тыс.</w:t>
            </w:r>
          </w:p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м3/сут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Факт</w:t>
            </w:r>
            <w:r w:rsidR="009500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00B4">
              <w:rPr>
                <w:rFonts w:ascii="Arial" w:hAnsi="Arial" w:cs="Arial"/>
                <w:sz w:val="20"/>
                <w:szCs w:val="20"/>
              </w:rPr>
              <w:t>тыс.</w:t>
            </w:r>
          </w:p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м3/сут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 xml:space="preserve">Дефицит </w:t>
            </w:r>
          </w:p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м3/сут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 xml:space="preserve">               Количество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Протя жен-ность сети км.</w:t>
            </w:r>
          </w:p>
        </w:tc>
      </w:tr>
      <w:tr w:rsidR="00A154DA" w:rsidRPr="009500B4">
        <w:trPr>
          <w:cantSplit/>
          <w:trHeight w:val="1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водозаборов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скважин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стан.</w:t>
            </w:r>
          </w:p>
          <w:p w:rsidR="00A154DA" w:rsidRPr="009500B4" w:rsidRDefault="009500B4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A154DA" w:rsidRPr="009500B4">
              <w:rPr>
                <w:rFonts w:ascii="Arial" w:hAnsi="Arial" w:cs="Arial"/>
                <w:sz w:val="20"/>
                <w:szCs w:val="20"/>
              </w:rPr>
              <w:t>безжелез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насосных 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ре-зер-вуа-ров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4DA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38A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4DA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0B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DA" w:rsidRPr="009500B4" w:rsidRDefault="00A154D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38A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Default="006B138A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 .Бородинский</w:t>
            </w:r>
          </w:p>
          <w:p w:rsidR="006B138A" w:rsidRPr="009500B4" w:rsidRDefault="006B138A" w:rsidP="006B138A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366EDD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196CD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196CD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366EDD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366EDD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366EDD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</w:tr>
      <w:tr w:rsidR="006B138A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Default="006B138A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B138A" w:rsidRDefault="00366EDD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138A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797700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Default="00797700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пос.Гвардейский</w:t>
            </w:r>
          </w:p>
          <w:p w:rsidR="00797700" w:rsidRDefault="00797700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8A" w:rsidRPr="009500B4" w:rsidRDefault="006B138A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7700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Default="00797700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Default="00797700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пос.Стахановский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00" w:rsidRPr="009500B4" w:rsidRDefault="00797700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767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пос.Фатеево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767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д.Подосинки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767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д.Мясновка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767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с.Пятницкое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767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д.Б-Калмыки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767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6B13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пос.Строительный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767" w:rsidRPr="009500B4">
        <w:trPr>
          <w:trHeight w:val="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A154D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Default="00FB2767" w:rsidP="00FB27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п.Интернациональный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771C6E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767" w:rsidRPr="009500B4" w:rsidRDefault="00FB2767" w:rsidP="009500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6B138A" w:rsidRPr="00A154DA" w:rsidRDefault="006B138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 xml:space="preserve">Удельное водопотребление по Киреевскому району 247 л/сутки/чел. 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Согласно СНиП 2.04.02-84 «Водоснабжение наружные сети и сооружения», удельное водопотребление для городов – 600л/сутки, сельских населенных пунктов – 150- л/сутки.</w:t>
      </w:r>
    </w:p>
    <w:p w:rsid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lastRenderedPageBreak/>
        <w:t>Состояние зон санитарной охраны (ЗСО) I пояса не благополучное, в городах – менее 50%, в сельских районах – от 5 до 15%, ЗСО II-III поясов практически не рассчитывались и не соблюдаются.</w:t>
      </w:r>
    </w:p>
    <w:p w:rsidR="00A154DA" w:rsidRPr="00A154DA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u w:val="single"/>
        </w:rPr>
      </w:pPr>
      <w:r w:rsidRPr="00A154DA">
        <w:rPr>
          <w:rFonts w:ascii="Arial" w:hAnsi="Arial" w:cs="Arial"/>
          <w:u w:val="single"/>
        </w:rPr>
        <w:t>Основными мероприятиями</w:t>
      </w:r>
      <w:r>
        <w:rPr>
          <w:rFonts w:ascii="Arial" w:hAnsi="Arial" w:cs="Arial"/>
          <w:u w:val="single"/>
        </w:rPr>
        <w:t xml:space="preserve"> по МО </w:t>
      </w:r>
      <w:r w:rsidR="00797700">
        <w:rPr>
          <w:rFonts w:ascii="Arial" w:hAnsi="Arial" w:cs="Arial"/>
          <w:u w:val="single"/>
        </w:rPr>
        <w:t xml:space="preserve"> Бородинское</w:t>
      </w:r>
      <w:r>
        <w:rPr>
          <w:rFonts w:ascii="Arial" w:hAnsi="Arial" w:cs="Arial"/>
          <w:u w:val="single"/>
        </w:rPr>
        <w:t xml:space="preserve"> Киреевского района</w:t>
      </w:r>
      <w:r w:rsidRPr="00A154DA">
        <w:rPr>
          <w:rFonts w:ascii="Arial" w:hAnsi="Arial" w:cs="Arial"/>
          <w:u w:val="single"/>
        </w:rPr>
        <w:t xml:space="preserve"> являются:</w:t>
      </w:r>
    </w:p>
    <w:p w:rsidR="00A154DA" w:rsidRPr="00EA56E6" w:rsidRDefault="00C71446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2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EA56E6">
        <w:rPr>
          <w:rFonts w:ascii="Arial" w:hAnsi="Arial" w:cs="Arial"/>
          <w:b/>
          <w:color w:val="000000"/>
        </w:rPr>
        <w:t>Строительство очистных сооружений в пос. Фатеево ;</w:t>
      </w:r>
    </w:p>
    <w:p w:rsidR="00C71446" w:rsidRPr="00EA56E6" w:rsidRDefault="00C71446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25"/>
        <w:jc w:val="both"/>
        <w:rPr>
          <w:rFonts w:ascii="Arial" w:hAnsi="Arial" w:cs="Arial"/>
          <w:b/>
          <w:color w:val="000000"/>
        </w:rPr>
      </w:pPr>
      <w:r w:rsidRPr="00EA56E6">
        <w:rPr>
          <w:rFonts w:ascii="Arial" w:hAnsi="Arial" w:cs="Arial"/>
          <w:b/>
          <w:color w:val="000000"/>
        </w:rPr>
        <w:t>Строительство очистных сооружений в пос. Стахановский;</w:t>
      </w:r>
    </w:p>
    <w:p w:rsidR="00C71446" w:rsidRPr="00EA56E6" w:rsidRDefault="00C71446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25"/>
        <w:jc w:val="both"/>
        <w:rPr>
          <w:rFonts w:ascii="Arial" w:hAnsi="Arial" w:cs="Arial"/>
          <w:b/>
          <w:color w:val="000000"/>
        </w:rPr>
      </w:pPr>
      <w:r w:rsidRPr="00EA56E6">
        <w:rPr>
          <w:rFonts w:ascii="Arial" w:hAnsi="Arial" w:cs="Arial"/>
          <w:b/>
          <w:color w:val="000000"/>
        </w:rPr>
        <w:t>Строительство очистных сооружений в пос. Строительный;</w:t>
      </w:r>
    </w:p>
    <w:p w:rsidR="00C71446" w:rsidRPr="00EA56E6" w:rsidRDefault="00C71446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25"/>
        <w:jc w:val="both"/>
        <w:rPr>
          <w:rFonts w:ascii="Arial" w:hAnsi="Arial" w:cs="Arial"/>
          <w:b/>
          <w:color w:val="000000"/>
        </w:rPr>
      </w:pPr>
      <w:r w:rsidRPr="00EA56E6">
        <w:rPr>
          <w:rFonts w:ascii="Arial" w:hAnsi="Arial" w:cs="Arial"/>
          <w:b/>
          <w:color w:val="000000"/>
        </w:rPr>
        <w:t>Приобретение установок по очистке питьевой воды в пос. Бородинский;</w:t>
      </w:r>
      <w:r w:rsidRPr="00EA56E6">
        <w:rPr>
          <w:rFonts w:ascii="Arial" w:hAnsi="Arial" w:cs="Arial"/>
          <w:b/>
          <w:color w:val="000000"/>
        </w:rPr>
        <w:br/>
      </w:r>
      <w:r w:rsidR="00196CD7">
        <w:rPr>
          <w:rFonts w:ascii="Arial" w:hAnsi="Arial" w:cs="Arial"/>
          <w:b/>
          <w:color w:val="000000"/>
        </w:rPr>
        <w:t>-</w:t>
      </w:r>
      <w:r w:rsidRPr="00EA56E6">
        <w:rPr>
          <w:rFonts w:ascii="Arial" w:hAnsi="Arial" w:cs="Arial"/>
          <w:b/>
          <w:color w:val="000000"/>
        </w:rPr>
        <w:t xml:space="preserve">Замена запорной арматуры на водопроводных насосных станциях и сетях водопровода в пос. Бородинский ; </w:t>
      </w:r>
    </w:p>
    <w:p w:rsidR="00A154DA" w:rsidRDefault="00A154DA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25"/>
        <w:jc w:val="both"/>
        <w:rPr>
          <w:rFonts w:ascii="Arial" w:hAnsi="Arial" w:cs="Arial"/>
          <w:b/>
          <w:color w:val="000000"/>
        </w:rPr>
      </w:pPr>
      <w:r w:rsidRPr="00EA56E6">
        <w:rPr>
          <w:rFonts w:ascii="Arial" w:hAnsi="Arial" w:cs="Arial"/>
          <w:b/>
          <w:color w:val="000000"/>
        </w:rPr>
        <w:t>Замена ветхих водопроводных сетей</w:t>
      </w:r>
      <w:r w:rsidR="00196CD7">
        <w:rPr>
          <w:rFonts w:ascii="Arial" w:hAnsi="Arial" w:cs="Arial"/>
          <w:b/>
          <w:color w:val="000000"/>
        </w:rPr>
        <w:t>;</w:t>
      </w:r>
    </w:p>
    <w:p w:rsidR="00196CD7" w:rsidRPr="00EA56E6" w:rsidRDefault="00196CD7" w:rsidP="00A154DA">
      <w:pPr>
        <w:numPr>
          <w:ilvl w:val="0"/>
          <w:numId w:val="5"/>
        </w:numPr>
        <w:autoSpaceDE w:val="0"/>
        <w:autoSpaceDN w:val="0"/>
        <w:adjustRightInd w:val="0"/>
        <w:ind w:left="0" w:firstLine="425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Замена ветхих тепловых сетей</w:t>
      </w:r>
    </w:p>
    <w:p w:rsidR="00A154DA" w:rsidRPr="00C71446" w:rsidRDefault="00A154DA" w:rsidP="00A154D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703202" w:rsidRPr="004E26C7" w:rsidRDefault="00703202" w:rsidP="00E878C8">
      <w:pPr>
        <w:ind w:firstLine="709"/>
        <w:jc w:val="both"/>
        <w:rPr>
          <w:rFonts w:ascii="Arial" w:hAnsi="Arial" w:cs="Arial"/>
          <w:b/>
        </w:rPr>
      </w:pPr>
      <w:r w:rsidRPr="004E26C7">
        <w:rPr>
          <w:rFonts w:ascii="Arial" w:hAnsi="Arial" w:cs="Arial"/>
          <w:b/>
        </w:rPr>
        <w:t>Электроснабжение.</w:t>
      </w:r>
    </w:p>
    <w:p w:rsidR="00A154DA" w:rsidRPr="00A154DA" w:rsidRDefault="00A154DA" w:rsidP="00A154DA">
      <w:pPr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Электроснабжение потребителей района осуществляется от сетей Тульской энергосистемы.</w:t>
      </w:r>
    </w:p>
    <w:p w:rsidR="00A154DA" w:rsidRPr="00A154DA" w:rsidRDefault="00A154DA" w:rsidP="00A154DA">
      <w:pPr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Основными источниками электроснабжения  области являются Черепетская ГРЭС, Щекинская ГРЭС, Новомосковская ГРЭС, Ефремовская ТЭЦ, Первомайская ТЭЦ, Алексинская ТЭЦ.</w:t>
      </w:r>
    </w:p>
    <w:p w:rsidR="00A154DA" w:rsidRPr="00A154DA" w:rsidRDefault="00A154DA" w:rsidP="00A154DA">
      <w:pPr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Тульская энергосистема дефицитна по выработке электроэнергии.</w:t>
      </w:r>
    </w:p>
    <w:p w:rsidR="00A154DA" w:rsidRPr="00A154DA" w:rsidRDefault="00A154DA" w:rsidP="00A154DA">
      <w:pPr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Физический объем переданной электроэнергии ПМЭС в 2006 году составил  5613,6 млн.квт.ч.</w:t>
      </w:r>
    </w:p>
    <w:p w:rsidR="00A154DA" w:rsidRPr="00A154DA" w:rsidRDefault="00A154DA" w:rsidP="00A154DA">
      <w:pPr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Развитие сетей ВЛ 35кВ в схему перспективного планирования не входит, рассматриваются ВЛ110кВ и выше.</w:t>
      </w:r>
    </w:p>
    <w:p w:rsidR="00A154DA" w:rsidRPr="00A154DA" w:rsidRDefault="00A154DA" w:rsidP="00A154DA">
      <w:pPr>
        <w:ind w:firstLine="709"/>
        <w:jc w:val="both"/>
        <w:rPr>
          <w:rFonts w:ascii="Arial" w:hAnsi="Arial" w:cs="Arial"/>
        </w:rPr>
      </w:pPr>
      <w:r w:rsidRPr="00A154DA">
        <w:rPr>
          <w:rFonts w:ascii="Arial" w:hAnsi="Arial" w:cs="Arial"/>
        </w:rPr>
        <w:t>Все населенные пункты Киреевского района электрофицированны.</w:t>
      </w:r>
    </w:p>
    <w:p w:rsidR="00A154DA" w:rsidRPr="00A154DA" w:rsidRDefault="00A154DA" w:rsidP="00A154DA">
      <w:pPr>
        <w:pStyle w:val="Style26"/>
        <w:widowControl/>
        <w:spacing w:line="240" w:lineRule="auto"/>
        <w:rPr>
          <w:rFonts w:ascii="Arial" w:hAnsi="Arial" w:cs="Arial"/>
        </w:rPr>
      </w:pPr>
      <w:r w:rsidRPr="00A154DA">
        <w:rPr>
          <w:rFonts w:ascii="Arial" w:hAnsi="Arial" w:cs="Arial"/>
        </w:rPr>
        <w:t>В районах новой малоэтажной (1-2х) этажной застройки предлагается строительство воздушных линий электропередачи, в районах многоэтажной застройки - в кабельном исполнении.</w:t>
      </w:r>
    </w:p>
    <w:p w:rsidR="00703202" w:rsidRPr="00B6539B" w:rsidRDefault="00703202" w:rsidP="00E878C8">
      <w:pPr>
        <w:ind w:firstLine="709"/>
        <w:jc w:val="both"/>
        <w:rPr>
          <w:rFonts w:ascii="Arial" w:hAnsi="Arial" w:cs="Arial"/>
          <w:u w:val="single"/>
        </w:rPr>
      </w:pPr>
      <w:r w:rsidRPr="00B6539B">
        <w:rPr>
          <w:rFonts w:ascii="Arial" w:hAnsi="Arial" w:cs="Arial"/>
          <w:u w:val="single"/>
        </w:rPr>
        <w:t>На перспективу в целях совершенствования работы электросетей предлагаются следующие мероприятия: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B6539B">
        <w:rPr>
          <w:rFonts w:ascii="Arial" w:hAnsi="Arial" w:cs="Arial"/>
        </w:rPr>
        <w:t>- При присоединении новых мощностей необходимо проводить реконструкцию</w:t>
      </w:r>
      <w:r w:rsidRPr="004E26C7">
        <w:rPr>
          <w:rFonts w:ascii="Arial" w:hAnsi="Arial" w:cs="Arial"/>
        </w:rPr>
        <w:t xml:space="preserve"> ТП с заменой трансформаторов на более мощные;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Замена кабельных линий 6 и 0,4 кВ, отработавших нормативный срок службы с учетом растущих нагрузок потребителей;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Проведение текущего и капитального ремонта распределительных сетей 6 кВ, 0.4 кВ с использованием новейших технологий (ВЛИ, реклоузеры, система контроля режима, ведение дистанционного управления, контроля и ведения охранных функций);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Проведение работ по реконструкции уличного освещения с использованием энергосберегающих светильников и введение вечернего и ночного режима горения;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Диспетчеризация с организацией контроля и автоматизации питающих фидеров и РП;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Внедрение системы АСКУЭ.</w:t>
      </w:r>
    </w:p>
    <w:p w:rsidR="00703202" w:rsidRPr="001C75D7" w:rsidRDefault="00703202" w:rsidP="00E878C8">
      <w:pPr>
        <w:ind w:firstLine="709"/>
        <w:jc w:val="both"/>
        <w:rPr>
          <w:rFonts w:ascii="Arial" w:hAnsi="Arial" w:cs="Arial"/>
          <w:b/>
        </w:rPr>
      </w:pPr>
      <w:r w:rsidRPr="001C75D7">
        <w:rPr>
          <w:rFonts w:ascii="Arial" w:hAnsi="Arial" w:cs="Arial"/>
          <w:b/>
        </w:rPr>
        <w:t>Газоснабжение.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Газоснабжение поселения осуществляется природным газом от существующей инфраструктуры газового хозяйства треста «</w:t>
      </w:r>
      <w:r w:rsidR="001C75D7">
        <w:rPr>
          <w:rFonts w:ascii="Arial" w:hAnsi="Arial" w:cs="Arial"/>
        </w:rPr>
        <w:t xml:space="preserve">Киреевск </w:t>
      </w:r>
      <w:r w:rsidRPr="004E26C7">
        <w:rPr>
          <w:rFonts w:ascii="Arial" w:hAnsi="Arial" w:cs="Arial"/>
        </w:rPr>
        <w:t xml:space="preserve">межрайгаз» </w:t>
      </w:r>
      <w:r w:rsidR="001C75D7">
        <w:rPr>
          <w:rFonts w:ascii="Arial" w:hAnsi="Arial" w:cs="Arial"/>
        </w:rPr>
        <w:t xml:space="preserve">и </w:t>
      </w:r>
      <w:r w:rsidRPr="004E26C7">
        <w:rPr>
          <w:rFonts w:ascii="Arial" w:hAnsi="Arial" w:cs="Arial"/>
        </w:rPr>
        <w:t xml:space="preserve">ОАО «Тулаоблгаз». Природный газ используется для хозяйственно-бытовых нужд населения, отопления индивидуальных жилых домов, технологических нужд промышленных предприятий. </w:t>
      </w:r>
    </w:p>
    <w:p w:rsidR="00B6539B" w:rsidRPr="00EA56E6" w:rsidRDefault="00703202" w:rsidP="00E878C8">
      <w:pPr>
        <w:ind w:firstLine="709"/>
        <w:jc w:val="both"/>
        <w:rPr>
          <w:rFonts w:ascii="Arial" w:hAnsi="Arial" w:cs="Arial"/>
          <w:b/>
        </w:rPr>
      </w:pPr>
      <w:r w:rsidRPr="00B6539B">
        <w:rPr>
          <w:rFonts w:ascii="Arial" w:hAnsi="Arial" w:cs="Arial"/>
        </w:rPr>
        <w:t xml:space="preserve">Основным источником газа на территории МО является </w:t>
      </w:r>
      <w:r w:rsidRPr="00EA56E6">
        <w:rPr>
          <w:rFonts w:ascii="Arial" w:hAnsi="Arial" w:cs="Arial"/>
          <w:b/>
        </w:rPr>
        <w:t>газо</w:t>
      </w:r>
      <w:r w:rsidR="008217AA">
        <w:rPr>
          <w:rFonts w:ascii="Arial" w:hAnsi="Arial" w:cs="Arial"/>
          <w:b/>
        </w:rPr>
        <w:t xml:space="preserve">распределительные станции </w:t>
      </w:r>
      <w:r w:rsidR="00EA56E6">
        <w:rPr>
          <w:rFonts w:ascii="Arial" w:hAnsi="Arial" w:cs="Arial"/>
          <w:b/>
        </w:rPr>
        <w:t>Бородинская ,</w:t>
      </w:r>
      <w:r w:rsidR="00C71446" w:rsidRPr="00EA56E6">
        <w:rPr>
          <w:rFonts w:ascii="Arial" w:hAnsi="Arial" w:cs="Arial"/>
          <w:b/>
        </w:rPr>
        <w:t>Болоховская</w:t>
      </w:r>
      <w:r w:rsidR="00797700" w:rsidRPr="00EA56E6">
        <w:rPr>
          <w:rFonts w:ascii="Arial" w:hAnsi="Arial" w:cs="Arial"/>
          <w:b/>
        </w:rPr>
        <w:t>_</w:t>
      </w:r>
      <w:r w:rsidR="00EA56E6" w:rsidRPr="00EA56E6">
        <w:rPr>
          <w:rFonts w:ascii="Arial" w:hAnsi="Arial" w:cs="Arial"/>
          <w:b/>
        </w:rPr>
        <w:t>.</w:t>
      </w:r>
      <w:r w:rsidR="00797700" w:rsidRPr="00EA56E6">
        <w:rPr>
          <w:rFonts w:ascii="Arial" w:hAnsi="Arial" w:cs="Arial"/>
          <w:b/>
        </w:rPr>
        <w:t>_______________________</w:t>
      </w:r>
    </w:p>
    <w:p w:rsidR="00703202" w:rsidRPr="00BE267D" w:rsidRDefault="00703202" w:rsidP="00E878C8">
      <w:pPr>
        <w:ind w:firstLine="709"/>
        <w:jc w:val="both"/>
        <w:rPr>
          <w:rFonts w:ascii="Arial" w:hAnsi="Arial" w:cs="Arial"/>
        </w:rPr>
      </w:pPr>
      <w:r w:rsidRPr="00C71446">
        <w:rPr>
          <w:rFonts w:ascii="Arial" w:hAnsi="Arial" w:cs="Arial"/>
        </w:rPr>
        <w:t>Распределение газа осуществляется по двухступенчатой схеме: по газопроводу среднего давления от ГРС до квартальных ГРП и по газопроводам низкого давления от ГРП до потребителей.</w:t>
      </w:r>
    </w:p>
    <w:p w:rsidR="00703202" w:rsidRPr="00B6539B" w:rsidRDefault="00703202" w:rsidP="00E878C8">
      <w:pPr>
        <w:ind w:firstLine="709"/>
        <w:jc w:val="both"/>
        <w:rPr>
          <w:rFonts w:ascii="Arial" w:hAnsi="Arial" w:cs="Arial"/>
        </w:rPr>
      </w:pPr>
      <w:r w:rsidRPr="00B6539B">
        <w:rPr>
          <w:rFonts w:ascii="Arial" w:hAnsi="Arial" w:cs="Arial"/>
        </w:rPr>
        <w:lastRenderedPageBreak/>
        <w:t>Протяженность газопроводов</w:t>
      </w:r>
      <w:r w:rsidR="00B6539B" w:rsidRPr="00B6539B">
        <w:rPr>
          <w:rFonts w:ascii="Arial" w:hAnsi="Arial" w:cs="Arial"/>
        </w:rPr>
        <w:t xml:space="preserve"> по району</w:t>
      </w:r>
      <w:r w:rsidRPr="00B6539B">
        <w:rPr>
          <w:rFonts w:ascii="Arial" w:hAnsi="Arial" w:cs="Arial"/>
        </w:rPr>
        <w:t xml:space="preserve"> составляет всего </w:t>
      </w:r>
      <w:smartTag w:uri="urn:schemas-microsoft-com:office:smarttags" w:element="metricconverter">
        <w:smartTagPr>
          <w:attr w:name="ProductID" w:val="597,56 км"/>
        </w:smartTagPr>
        <w:r w:rsidR="00B6539B" w:rsidRPr="00EA56E6">
          <w:rPr>
            <w:rFonts w:ascii="Arial" w:hAnsi="Arial" w:cs="Arial"/>
            <w:b/>
          </w:rPr>
          <w:t>597,56</w:t>
        </w:r>
        <w:r w:rsidR="00B6539B" w:rsidRPr="00EA56E6">
          <w:rPr>
            <w:rStyle w:val="FontStyle59"/>
            <w:b/>
            <w:sz w:val="28"/>
            <w:szCs w:val="28"/>
          </w:rPr>
          <w:t xml:space="preserve"> </w:t>
        </w:r>
        <w:r w:rsidRPr="00EA56E6">
          <w:rPr>
            <w:rFonts w:ascii="Arial" w:hAnsi="Arial" w:cs="Arial"/>
            <w:b/>
          </w:rPr>
          <w:t>км</w:t>
        </w:r>
      </w:smartTag>
      <w:r w:rsidRPr="00EA56E6">
        <w:rPr>
          <w:rFonts w:ascii="Arial" w:hAnsi="Arial" w:cs="Arial"/>
          <w:b/>
        </w:rPr>
        <w:t>.</w:t>
      </w:r>
    </w:p>
    <w:p w:rsidR="00703202" w:rsidRPr="00B6539B" w:rsidRDefault="00703202" w:rsidP="00E878C8">
      <w:pPr>
        <w:ind w:firstLine="709"/>
        <w:jc w:val="both"/>
        <w:rPr>
          <w:rFonts w:ascii="Arial" w:hAnsi="Arial" w:cs="Arial"/>
          <w:u w:val="single"/>
        </w:rPr>
      </w:pPr>
      <w:r w:rsidRPr="00B6539B">
        <w:rPr>
          <w:rFonts w:ascii="Arial" w:hAnsi="Arial" w:cs="Arial"/>
          <w:u w:val="single"/>
        </w:rPr>
        <w:t>Для обеспечения стабильной и долговременной работы инфраструктуры предлагаются следующие мероприятия: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использование автоматизированной системы управления технологическими процессами для оптимального газораспределения;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применение современных материалов: полиэтиленовых труб и др. при прокладке новых и замене отслуживших срок газопроводов, что повысит надежность и долговечность сетей;</w:t>
      </w:r>
    </w:p>
    <w:p w:rsidR="00703202" w:rsidRPr="004E26C7" w:rsidRDefault="00703202" w:rsidP="00E878C8">
      <w:pPr>
        <w:ind w:firstLine="709"/>
        <w:jc w:val="both"/>
        <w:rPr>
          <w:rFonts w:ascii="Arial" w:hAnsi="Arial" w:cs="Arial"/>
        </w:rPr>
      </w:pPr>
      <w:r w:rsidRPr="004E26C7">
        <w:rPr>
          <w:rFonts w:ascii="Arial" w:hAnsi="Arial" w:cs="Arial"/>
        </w:rPr>
        <w:t>- резервирование системы путем кольцевания или дублирования отдельных участков.</w:t>
      </w:r>
    </w:p>
    <w:p w:rsidR="00703202" w:rsidRPr="00A65572" w:rsidRDefault="00703202" w:rsidP="00E878C8">
      <w:pPr>
        <w:ind w:firstLine="709"/>
        <w:jc w:val="both"/>
        <w:rPr>
          <w:rFonts w:ascii="Arial" w:hAnsi="Arial" w:cs="Arial"/>
          <w:b/>
          <w:caps/>
        </w:rPr>
      </w:pPr>
      <w:r w:rsidRPr="00A65572">
        <w:rPr>
          <w:rFonts w:ascii="Arial" w:hAnsi="Arial" w:cs="Arial"/>
          <w:b/>
        </w:rPr>
        <w:t>Канализация</w:t>
      </w:r>
    </w:p>
    <w:p w:rsidR="00B6539B" w:rsidRDefault="00B6539B" w:rsidP="00B6539B">
      <w:pPr>
        <w:ind w:firstLine="709"/>
        <w:jc w:val="both"/>
        <w:rPr>
          <w:rFonts w:ascii="Arial" w:hAnsi="Arial" w:cs="Arial"/>
        </w:rPr>
      </w:pPr>
      <w:r w:rsidRPr="00B6539B">
        <w:rPr>
          <w:rFonts w:ascii="Arial" w:hAnsi="Arial" w:cs="Arial"/>
        </w:rPr>
        <w:t>Система водоотведения городов, поселков и  сельских населенных мест Киреевского района развита слабо. Централизованные системы хозяйственно-бытовой канализации работают, в основном, с перегрузкой. Как правило, сточные воды, прошедшие очистку, не соответствуют  установленным нормам ПДС и ПДК и отнесены к категории недостаточно очищенных. Большая их</w:t>
      </w:r>
      <w:r w:rsidRPr="008912F8">
        <w:rPr>
          <w:sz w:val="28"/>
          <w:szCs w:val="28"/>
        </w:rPr>
        <w:t xml:space="preserve"> часть оказывает </w:t>
      </w:r>
      <w:r w:rsidRPr="00B6539B">
        <w:rPr>
          <w:rFonts w:ascii="Arial" w:hAnsi="Arial" w:cs="Arial"/>
        </w:rPr>
        <w:t>негативное влияние на качество воды водоемов.</w:t>
      </w:r>
    </w:p>
    <w:p w:rsidR="00B6539B" w:rsidRPr="00B6539B" w:rsidRDefault="00B6539B" w:rsidP="00B6539B">
      <w:pPr>
        <w:ind w:firstLine="709"/>
        <w:jc w:val="both"/>
        <w:rPr>
          <w:rFonts w:ascii="Arial" w:hAnsi="Arial" w:cs="Arial"/>
        </w:rPr>
      </w:pPr>
      <w:r w:rsidRPr="00B6539B">
        <w:rPr>
          <w:rFonts w:ascii="Arial" w:hAnsi="Arial" w:cs="Arial"/>
        </w:rPr>
        <w:t>Большинство очистных сооружений построены 45-35 лет назад и имеют износ 90-100%.</w:t>
      </w:r>
    </w:p>
    <w:p w:rsidR="00B6539B" w:rsidRDefault="00B6539B" w:rsidP="00B6539B">
      <w:pPr>
        <w:ind w:firstLine="709"/>
        <w:jc w:val="both"/>
        <w:rPr>
          <w:rFonts w:ascii="Arial" w:hAnsi="Arial" w:cs="Arial"/>
          <w:bCs/>
          <w:color w:val="000000"/>
          <w:sz w:val="20"/>
        </w:rPr>
      </w:pPr>
    </w:p>
    <w:p w:rsidR="00B6539B" w:rsidRPr="00B6539B" w:rsidRDefault="00B6539B" w:rsidP="00B6539B">
      <w:pPr>
        <w:ind w:firstLine="709"/>
        <w:jc w:val="both"/>
        <w:rPr>
          <w:rFonts w:ascii="Arial" w:hAnsi="Arial" w:cs="Arial"/>
          <w:sz w:val="20"/>
        </w:rPr>
      </w:pPr>
      <w:r w:rsidRPr="00B6539B">
        <w:rPr>
          <w:rFonts w:ascii="Arial" w:hAnsi="Arial" w:cs="Arial"/>
          <w:bCs/>
          <w:color w:val="000000"/>
          <w:sz w:val="20"/>
        </w:rPr>
        <w:t xml:space="preserve">Жилищный фонд, </w:t>
      </w:r>
      <w:r w:rsidRPr="00B6539B">
        <w:rPr>
          <w:rFonts w:ascii="Arial" w:hAnsi="Arial" w:cs="Arial"/>
          <w:color w:val="000000"/>
          <w:sz w:val="20"/>
        </w:rPr>
        <w:t>оборудованный</w:t>
      </w:r>
      <w:r w:rsidRPr="00B6539B">
        <w:rPr>
          <w:rFonts w:ascii="Arial" w:hAnsi="Arial" w:cs="Arial"/>
          <w:iCs/>
          <w:color w:val="000000"/>
          <w:sz w:val="20"/>
        </w:rPr>
        <w:t xml:space="preserve"> канализацией</w:t>
      </w:r>
      <w:r w:rsidRPr="00B6539B">
        <w:rPr>
          <w:rFonts w:ascii="Arial" w:hAnsi="Arial" w:cs="Arial"/>
          <w:bCs/>
          <w:color w:val="000000"/>
          <w:sz w:val="20"/>
        </w:rPr>
        <w:t xml:space="preserve"> по МО </w:t>
      </w:r>
      <w:r w:rsidR="00797700">
        <w:rPr>
          <w:rFonts w:ascii="Arial" w:hAnsi="Arial" w:cs="Arial"/>
          <w:bCs/>
          <w:color w:val="000000"/>
          <w:sz w:val="20"/>
        </w:rPr>
        <w:t xml:space="preserve"> Бородинское</w:t>
      </w:r>
      <w:r w:rsidRPr="00B6539B">
        <w:rPr>
          <w:rFonts w:ascii="Arial" w:hAnsi="Arial" w:cs="Arial"/>
          <w:bCs/>
          <w:color w:val="000000"/>
          <w:sz w:val="20"/>
        </w:rPr>
        <w:t xml:space="preserve"> Киреевского района (на конец 2007 года, в % от общей площади).</w:t>
      </w:r>
      <w:r w:rsidRPr="00B6539B">
        <w:rPr>
          <w:rFonts w:ascii="Arial" w:hAnsi="Arial" w:cs="Arial"/>
          <w:sz w:val="20"/>
        </w:rPr>
        <w:t xml:space="preserve"> Таблица </w:t>
      </w:r>
    </w:p>
    <w:tbl>
      <w:tblPr>
        <w:tblpPr w:leftFromText="180" w:rightFromText="180" w:vertAnchor="text" w:horzAnchor="margin" w:tblpXSpec="center" w:tblpY="5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4395"/>
        <w:gridCol w:w="3118"/>
      </w:tblGrid>
      <w:tr w:rsidR="00B6539B" w:rsidRPr="00B6539B">
        <w:trPr>
          <w:trHeight w:val="41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39B" w:rsidRPr="00EA56E6" w:rsidRDefault="00B6539B" w:rsidP="00B653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39B" w:rsidRPr="00EA56E6" w:rsidRDefault="00B6539B" w:rsidP="00B653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EA56E6">
              <w:rPr>
                <w:rFonts w:ascii="Arial" w:hAnsi="Arial" w:cs="Arial"/>
                <w:b/>
                <w:color w:val="000000"/>
                <w:sz w:val="20"/>
              </w:rPr>
              <w:t>Жилищный фонд, оборудованный</w:t>
            </w:r>
            <w:r w:rsidRPr="00EA56E6">
              <w:rPr>
                <w:rFonts w:ascii="Arial" w:hAnsi="Arial" w:cs="Arial"/>
                <w:b/>
                <w:iCs/>
                <w:color w:val="000000"/>
                <w:sz w:val="20"/>
              </w:rPr>
              <w:t xml:space="preserve"> канализацией</w:t>
            </w:r>
          </w:p>
        </w:tc>
      </w:tr>
      <w:tr w:rsidR="00B6539B" w:rsidRPr="00B6539B">
        <w:trPr>
          <w:trHeight w:val="25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39B" w:rsidRPr="00EA56E6" w:rsidRDefault="00B6539B" w:rsidP="00B653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</w:rPr>
            </w:pPr>
            <w:r w:rsidRPr="00EA56E6">
              <w:rPr>
                <w:rFonts w:ascii="Arial" w:hAnsi="Arial" w:cs="Arial"/>
                <w:b/>
                <w:color w:val="000000"/>
                <w:sz w:val="20"/>
              </w:rPr>
              <w:t xml:space="preserve">МО </w:t>
            </w:r>
            <w:r w:rsidR="00797700" w:rsidRPr="00EA56E6">
              <w:rPr>
                <w:rFonts w:ascii="Arial" w:hAnsi="Arial" w:cs="Arial"/>
                <w:b/>
                <w:color w:val="000000"/>
                <w:sz w:val="20"/>
              </w:rPr>
              <w:t xml:space="preserve"> Бородинское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39B" w:rsidRPr="00EA56E6" w:rsidRDefault="00B6539B" w:rsidP="00B653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EA56E6">
              <w:rPr>
                <w:rFonts w:ascii="Arial" w:hAnsi="Arial" w:cs="Arial"/>
                <w:b/>
                <w:color w:val="000000"/>
                <w:sz w:val="20"/>
              </w:rPr>
              <w:t>83 %</w:t>
            </w:r>
          </w:p>
        </w:tc>
      </w:tr>
    </w:tbl>
    <w:p w:rsidR="00B6539B" w:rsidRPr="008E455A" w:rsidRDefault="00B6539B" w:rsidP="00B6539B">
      <w:pPr>
        <w:spacing w:after="120" w:line="360" w:lineRule="auto"/>
        <w:ind w:firstLine="709"/>
        <w:jc w:val="both"/>
        <w:rPr>
          <w:bCs/>
          <w:color w:val="000000"/>
        </w:rPr>
      </w:pPr>
    </w:p>
    <w:p w:rsidR="00B6539B" w:rsidRPr="00B6539B" w:rsidRDefault="00B6539B" w:rsidP="00B6539B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</w:p>
    <w:p w:rsidR="00B6539B" w:rsidRPr="00EA56E6" w:rsidRDefault="00703202" w:rsidP="00E878C8">
      <w:pPr>
        <w:ind w:firstLine="709"/>
        <w:jc w:val="both"/>
        <w:rPr>
          <w:rFonts w:ascii="Arial" w:hAnsi="Arial" w:cs="Arial"/>
          <w:b/>
        </w:rPr>
      </w:pPr>
      <w:r w:rsidRPr="00BE267D">
        <w:rPr>
          <w:rFonts w:ascii="Arial" w:hAnsi="Arial" w:cs="Arial"/>
        </w:rPr>
        <w:t xml:space="preserve">В настоящее время на </w:t>
      </w:r>
      <w:r w:rsidR="00BE267D" w:rsidRPr="00BE267D">
        <w:rPr>
          <w:rFonts w:ascii="Arial" w:hAnsi="Arial" w:cs="Arial"/>
        </w:rPr>
        <w:t xml:space="preserve">большей части </w:t>
      </w:r>
      <w:r w:rsidRPr="00BE267D">
        <w:rPr>
          <w:rFonts w:ascii="Arial" w:hAnsi="Arial" w:cs="Arial"/>
        </w:rPr>
        <w:t xml:space="preserve">территории </w:t>
      </w:r>
      <w:r w:rsidR="00B6539B">
        <w:rPr>
          <w:rFonts w:ascii="Arial" w:hAnsi="Arial" w:cs="Arial"/>
        </w:rPr>
        <w:t xml:space="preserve">муниципального образования </w:t>
      </w:r>
      <w:r w:rsidR="00797700">
        <w:rPr>
          <w:rFonts w:ascii="Arial" w:hAnsi="Arial" w:cs="Arial"/>
        </w:rPr>
        <w:t xml:space="preserve"> </w:t>
      </w:r>
      <w:r w:rsidR="00797700" w:rsidRPr="00EA56E6">
        <w:rPr>
          <w:rFonts w:ascii="Arial" w:hAnsi="Arial" w:cs="Arial"/>
          <w:b/>
        </w:rPr>
        <w:t>Бородинское</w:t>
      </w:r>
      <w:r w:rsidR="00B6539B" w:rsidRPr="00EA56E6">
        <w:rPr>
          <w:rFonts w:ascii="Arial" w:hAnsi="Arial" w:cs="Arial"/>
          <w:b/>
        </w:rPr>
        <w:t xml:space="preserve"> Киреевского района</w:t>
      </w:r>
      <w:r w:rsidRPr="00BE267D">
        <w:rPr>
          <w:rFonts w:ascii="Arial" w:hAnsi="Arial" w:cs="Arial"/>
        </w:rPr>
        <w:t xml:space="preserve"> централизованная система канализации</w:t>
      </w:r>
      <w:r w:rsidRPr="00B6539B">
        <w:rPr>
          <w:rFonts w:ascii="Arial" w:hAnsi="Arial" w:cs="Arial"/>
        </w:rPr>
        <w:t xml:space="preserve">. Эксплуатируют канализационные сети, очистные сооружения </w:t>
      </w:r>
      <w:r w:rsidR="00797700">
        <w:rPr>
          <w:rFonts w:ascii="Arial" w:hAnsi="Arial" w:cs="Arial"/>
        </w:rPr>
        <w:t xml:space="preserve"> пос.Бородинский</w:t>
      </w:r>
      <w:r w:rsidRPr="00B6539B">
        <w:rPr>
          <w:rFonts w:ascii="Arial" w:hAnsi="Arial" w:cs="Arial"/>
        </w:rPr>
        <w:t xml:space="preserve"> предприятие </w:t>
      </w:r>
      <w:r w:rsidRPr="00EA56E6">
        <w:rPr>
          <w:rFonts w:ascii="Arial" w:hAnsi="Arial" w:cs="Arial"/>
          <w:b/>
        </w:rPr>
        <w:t>ООО «</w:t>
      </w:r>
      <w:r w:rsidR="00797700" w:rsidRPr="00EA56E6">
        <w:rPr>
          <w:rFonts w:ascii="Arial" w:hAnsi="Arial" w:cs="Arial"/>
          <w:b/>
        </w:rPr>
        <w:t xml:space="preserve"> ВоСток-Сервис</w:t>
      </w:r>
      <w:r w:rsidRPr="00EA56E6">
        <w:rPr>
          <w:rFonts w:ascii="Arial" w:hAnsi="Arial" w:cs="Arial"/>
          <w:b/>
        </w:rPr>
        <w:t xml:space="preserve">). </w:t>
      </w:r>
    </w:p>
    <w:p w:rsidR="00703202" w:rsidRPr="00EA5774" w:rsidRDefault="00703202" w:rsidP="00E878C8">
      <w:pPr>
        <w:ind w:firstLine="709"/>
        <w:jc w:val="both"/>
        <w:rPr>
          <w:rFonts w:ascii="Arial" w:hAnsi="Arial" w:cs="Arial"/>
        </w:rPr>
      </w:pPr>
      <w:r w:rsidRPr="00EA5774">
        <w:rPr>
          <w:rFonts w:ascii="Arial" w:hAnsi="Arial" w:cs="Arial"/>
        </w:rPr>
        <w:t xml:space="preserve">Протяженность канализационных сетей  </w:t>
      </w:r>
      <w:r w:rsidR="00797700">
        <w:rPr>
          <w:rFonts w:ascii="Arial" w:hAnsi="Arial" w:cs="Arial"/>
        </w:rPr>
        <w:t xml:space="preserve"> </w:t>
      </w:r>
      <w:r w:rsidR="00EA56E6" w:rsidRPr="00196CD7">
        <w:rPr>
          <w:rFonts w:ascii="Arial" w:hAnsi="Arial" w:cs="Arial"/>
          <w:b/>
        </w:rPr>
        <w:t>14,1</w:t>
      </w:r>
      <w:r w:rsidR="00797700" w:rsidRPr="00196CD7">
        <w:rPr>
          <w:rFonts w:ascii="Arial" w:hAnsi="Arial" w:cs="Arial"/>
          <w:b/>
        </w:rPr>
        <w:t xml:space="preserve">  </w:t>
      </w:r>
      <w:r w:rsidRPr="00196CD7">
        <w:rPr>
          <w:rFonts w:ascii="Arial" w:hAnsi="Arial" w:cs="Arial"/>
          <w:b/>
        </w:rPr>
        <w:t xml:space="preserve"> км</w:t>
      </w:r>
      <w:r w:rsidRPr="00EA56E6">
        <w:rPr>
          <w:rFonts w:ascii="Arial" w:hAnsi="Arial" w:cs="Arial"/>
        </w:rPr>
        <w:t>.</w:t>
      </w:r>
    </w:p>
    <w:p w:rsidR="00703202" w:rsidRPr="00B6539B" w:rsidRDefault="00703202" w:rsidP="00E878C8">
      <w:pPr>
        <w:ind w:firstLine="709"/>
        <w:jc w:val="both"/>
        <w:rPr>
          <w:rFonts w:ascii="Arial" w:hAnsi="Arial" w:cs="Arial"/>
          <w:u w:val="single"/>
        </w:rPr>
      </w:pPr>
      <w:r w:rsidRPr="00B6539B">
        <w:rPr>
          <w:rFonts w:ascii="Arial" w:hAnsi="Arial" w:cs="Arial"/>
          <w:u w:val="single"/>
        </w:rPr>
        <w:t>Канализация.</w:t>
      </w:r>
    </w:p>
    <w:p w:rsidR="001E562E" w:rsidRDefault="008410FA" w:rsidP="001E562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 </w:t>
      </w:r>
    </w:p>
    <w:p w:rsidR="001E562E" w:rsidRPr="001E562E" w:rsidRDefault="001E562E" w:rsidP="001E562E">
      <w:pPr>
        <w:spacing w:before="120" w:after="120" w:line="360" w:lineRule="auto"/>
        <w:ind w:firstLine="709"/>
        <w:jc w:val="both"/>
        <w:rPr>
          <w:rFonts w:ascii="Arial" w:hAnsi="Arial" w:cs="Arial"/>
          <w:b/>
        </w:rPr>
      </w:pPr>
      <w:r w:rsidRPr="001E562E">
        <w:rPr>
          <w:rFonts w:ascii="Arial" w:hAnsi="Arial" w:cs="Arial"/>
          <w:b/>
        </w:rPr>
        <w:t>Теплоснабжение</w:t>
      </w:r>
    </w:p>
    <w:p w:rsidR="001E562E" w:rsidRPr="001E562E" w:rsidRDefault="001E562E" w:rsidP="001E562E">
      <w:pPr>
        <w:pStyle w:val="Style38"/>
        <w:widowControl/>
        <w:tabs>
          <w:tab w:val="left" w:pos="1192"/>
        </w:tabs>
        <w:spacing w:line="240" w:lineRule="auto"/>
        <w:ind w:firstLine="720"/>
        <w:rPr>
          <w:rFonts w:ascii="Arial" w:hAnsi="Arial" w:cs="Arial"/>
        </w:rPr>
      </w:pPr>
      <w:r w:rsidRPr="001E562E">
        <w:rPr>
          <w:rFonts w:ascii="Arial" w:hAnsi="Arial" w:cs="Arial"/>
        </w:rPr>
        <w:t>Теплоснабжение района производится от ГРЭС, ТЭЦ групповых и промышленно-отопительных котельных. Малоэтажная застройка в основном имеет печное отопление. Топливом для крупных источников тепла является природный газ, мазут и подмосковный  бурый уголь.</w:t>
      </w:r>
    </w:p>
    <w:p w:rsidR="001E562E" w:rsidRDefault="001E562E" w:rsidP="001E562E">
      <w:pPr>
        <w:pStyle w:val="Style38"/>
        <w:widowControl/>
        <w:tabs>
          <w:tab w:val="left" w:pos="1192"/>
        </w:tabs>
        <w:spacing w:line="240" w:lineRule="auto"/>
        <w:ind w:firstLine="720"/>
        <w:rPr>
          <w:rFonts w:ascii="Arial" w:hAnsi="Arial" w:cs="Arial"/>
        </w:rPr>
      </w:pPr>
      <w:r w:rsidRPr="001E562E">
        <w:rPr>
          <w:rFonts w:ascii="Arial" w:hAnsi="Arial" w:cs="Arial"/>
        </w:rPr>
        <w:t>Наиболее крупными источниками тепла являются: Алексинская ТЭЦ, Первомайская ТЭЦ, Ефремовская  ТЭЦ, Черепетская ГРЭС, Щекинская ГРЭС, Новомосковская ГРЭС.</w:t>
      </w:r>
    </w:p>
    <w:p w:rsidR="0094228D" w:rsidRPr="001E562E" w:rsidRDefault="0094228D" w:rsidP="001E562E">
      <w:pPr>
        <w:pStyle w:val="Style38"/>
        <w:widowControl/>
        <w:tabs>
          <w:tab w:val="left" w:pos="1192"/>
        </w:tabs>
        <w:spacing w:line="240" w:lineRule="auto"/>
        <w:ind w:firstLine="720"/>
        <w:rPr>
          <w:rFonts w:ascii="Arial" w:hAnsi="Arial" w:cs="Arial"/>
        </w:rPr>
      </w:pPr>
    </w:p>
    <w:p w:rsidR="0094228D" w:rsidRPr="0094228D" w:rsidRDefault="001E562E" w:rsidP="001E562E">
      <w:pPr>
        <w:ind w:firstLine="709"/>
        <w:jc w:val="center"/>
        <w:rPr>
          <w:rFonts w:ascii="Arial" w:hAnsi="Arial" w:cs="Arial"/>
          <w:b/>
          <w:sz w:val="20"/>
        </w:rPr>
      </w:pPr>
      <w:r w:rsidRPr="0094228D">
        <w:rPr>
          <w:rFonts w:ascii="Arial" w:hAnsi="Arial" w:cs="Arial"/>
          <w:b/>
          <w:sz w:val="20"/>
        </w:rPr>
        <w:t xml:space="preserve">Жилищный фонд, оборудованный центральным отоплением </w:t>
      </w:r>
      <w:r w:rsidR="00196CD7" w:rsidRPr="0094228D">
        <w:rPr>
          <w:rFonts w:ascii="Arial" w:hAnsi="Arial" w:cs="Arial"/>
          <w:b/>
          <w:sz w:val="20"/>
        </w:rPr>
        <w:t xml:space="preserve">  </w:t>
      </w:r>
      <w:r w:rsidRPr="0094228D">
        <w:rPr>
          <w:rFonts w:ascii="Arial" w:hAnsi="Arial" w:cs="Arial"/>
          <w:b/>
          <w:sz w:val="20"/>
        </w:rPr>
        <w:t xml:space="preserve"> </w:t>
      </w:r>
      <w:r w:rsidR="00196CD7" w:rsidRPr="0094228D">
        <w:rPr>
          <w:rFonts w:ascii="Arial" w:hAnsi="Arial" w:cs="Arial"/>
          <w:b/>
          <w:sz w:val="20"/>
        </w:rPr>
        <w:t xml:space="preserve"> </w:t>
      </w:r>
      <w:r w:rsidR="0094228D">
        <w:rPr>
          <w:rFonts w:ascii="Arial" w:hAnsi="Arial" w:cs="Arial"/>
          <w:b/>
          <w:sz w:val="20"/>
        </w:rPr>
        <w:t xml:space="preserve"> </w:t>
      </w:r>
      <w:r w:rsidRPr="0094228D">
        <w:rPr>
          <w:rFonts w:ascii="Arial" w:hAnsi="Arial" w:cs="Arial"/>
          <w:b/>
          <w:sz w:val="20"/>
        </w:rPr>
        <w:t xml:space="preserve">. </w:t>
      </w:r>
    </w:p>
    <w:p w:rsidR="0094228D" w:rsidRDefault="0094228D" w:rsidP="001E562E">
      <w:pPr>
        <w:ind w:firstLine="709"/>
        <w:jc w:val="center"/>
        <w:rPr>
          <w:rFonts w:ascii="Arial" w:hAnsi="Arial" w:cs="Arial"/>
          <w:sz w:val="20"/>
        </w:rPr>
      </w:pPr>
    </w:p>
    <w:p w:rsidR="001E562E" w:rsidRPr="001E562E" w:rsidRDefault="00196CD7" w:rsidP="001E562E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sz w:val="20"/>
        </w:rPr>
        <w:t xml:space="preserve"> </w:t>
      </w:r>
    </w:p>
    <w:tbl>
      <w:tblPr>
        <w:tblpPr w:leftFromText="180" w:rightFromText="180" w:vertAnchor="text" w:horzAnchor="margin" w:tblpXSpec="center" w:tblpY="5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4360"/>
        <w:gridCol w:w="3833"/>
      </w:tblGrid>
      <w:tr w:rsidR="001E562E" w:rsidRPr="0094228D">
        <w:trPr>
          <w:trHeight w:val="726"/>
        </w:trPr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62E" w:rsidRPr="0094228D" w:rsidRDefault="001E562E" w:rsidP="001E56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62E" w:rsidRPr="0094228D" w:rsidRDefault="001E562E" w:rsidP="001E56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94228D">
              <w:rPr>
                <w:rFonts w:ascii="Arial" w:hAnsi="Arial" w:cs="Arial"/>
                <w:b/>
                <w:sz w:val="20"/>
              </w:rPr>
              <w:t>Жилищный фонд, оборудованный  центральным отоплением</w:t>
            </w:r>
          </w:p>
        </w:tc>
      </w:tr>
      <w:tr w:rsidR="001E562E" w:rsidRPr="0094228D">
        <w:trPr>
          <w:trHeight w:val="269"/>
        </w:trPr>
        <w:tc>
          <w:tcPr>
            <w:tcW w:w="4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62E" w:rsidRPr="0094228D" w:rsidRDefault="00196CD7" w:rsidP="001E56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94228D">
              <w:rPr>
                <w:rFonts w:ascii="Arial" w:hAnsi="Arial" w:cs="Arial"/>
                <w:b/>
                <w:sz w:val="20"/>
              </w:rPr>
              <w:t>м.о.Бородинское</w:t>
            </w:r>
          </w:p>
        </w:tc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62E" w:rsidRPr="0094228D" w:rsidRDefault="00196CD7" w:rsidP="00196CD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94228D">
              <w:rPr>
                <w:rFonts w:ascii="Arial" w:hAnsi="Arial" w:cs="Arial"/>
                <w:b/>
                <w:sz w:val="20"/>
              </w:rPr>
              <w:t>70,5</w:t>
            </w:r>
          </w:p>
        </w:tc>
      </w:tr>
    </w:tbl>
    <w:p w:rsidR="001E562E" w:rsidRPr="0094228D" w:rsidRDefault="001E562E" w:rsidP="001E562E">
      <w:pPr>
        <w:spacing w:after="120" w:line="360" w:lineRule="auto"/>
        <w:ind w:firstLine="709"/>
        <w:jc w:val="center"/>
        <w:rPr>
          <w:rFonts w:ascii="Arial" w:hAnsi="Arial" w:cs="Arial"/>
          <w:b/>
        </w:rPr>
      </w:pPr>
    </w:p>
    <w:p w:rsidR="001E562E" w:rsidRPr="0094228D" w:rsidRDefault="001E562E" w:rsidP="001E562E">
      <w:pPr>
        <w:spacing w:after="120" w:line="360" w:lineRule="auto"/>
        <w:ind w:firstLine="709"/>
        <w:jc w:val="center"/>
        <w:rPr>
          <w:rFonts w:ascii="Arial" w:hAnsi="Arial" w:cs="Arial"/>
          <w:b/>
        </w:rPr>
      </w:pPr>
    </w:p>
    <w:p w:rsidR="001E562E" w:rsidRPr="0094228D" w:rsidRDefault="001E562E" w:rsidP="001E562E">
      <w:pPr>
        <w:spacing w:after="120" w:line="360" w:lineRule="auto"/>
        <w:ind w:firstLine="709"/>
        <w:jc w:val="center"/>
        <w:rPr>
          <w:rFonts w:ascii="Arial" w:hAnsi="Arial" w:cs="Arial"/>
          <w:b/>
        </w:rPr>
      </w:pPr>
    </w:p>
    <w:p w:rsidR="001E562E" w:rsidRPr="001E562E" w:rsidRDefault="001E562E" w:rsidP="001E562E">
      <w:pPr>
        <w:spacing w:after="120" w:line="360" w:lineRule="auto"/>
        <w:ind w:firstLine="709"/>
        <w:jc w:val="center"/>
        <w:rPr>
          <w:rFonts w:ascii="Arial" w:hAnsi="Arial" w:cs="Arial"/>
        </w:rPr>
      </w:pPr>
    </w:p>
    <w:p w:rsidR="001E562E" w:rsidRPr="001E562E" w:rsidRDefault="001E562E" w:rsidP="001E562E">
      <w:pPr>
        <w:spacing w:after="120" w:line="360" w:lineRule="auto"/>
        <w:ind w:firstLine="709"/>
        <w:jc w:val="center"/>
        <w:rPr>
          <w:rFonts w:ascii="Arial" w:hAnsi="Arial" w:cs="Arial"/>
        </w:rPr>
      </w:pPr>
    </w:p>
    <w:p w:rsidR="001E562E" w:rsidRPr="001E562E" w:rsidRDefault="001E562E" w:rsidP="001E562E">
      <w:pPr>
        <w:spacing w:after="120" w:line="360" w:lineRule="auto"/>
        <w:rPr>
          <w:rFonts w:ascii="Arial" w:hAnsi="Arial" w:cs="Arial"/>
        </w:rPr>
      </w:pPr>
    </w:p>
    <w:p w:rsidR="001E562E" w:rsidRDefault="00196CD7" w:rsidP="001E562E">
      <w:pPr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</w:t>
      </w:r>
    </w:p>
    <w:p w:rsidR="0094228D" w:rsidRPr="001E562E" w:rsidRDefault="0094228D" w:rsidP="001E562E">
      <w:pPr>
        <w:ind w:firstLine="709"/>
        <w:jc w:val="both"/>
        <w:rPr>
          <w:rFonts w:ascii="Arial" w:hAnsi="Arial" w:cs="Arial"/>
        </w:rPr>
      </w:pPr>
    </w:p>
    <w:p w:rsidR="001E562E" w:rsidRPr="001E562E" w:rsidRDefault="001E562E" w:rsidP="001E562E">
      <w:pPr>
        <w:ind w:firstLine="709"/>
        <w:jc w:val="both"/>
        <w:rPr>
          <w:rFonts w:ascii="Arial" w:hAnsi="Arial" w:cs="Arial"/>
        </w:rPr>
      </w:pPr>
      <w:r w:rsidRPr="001E562E">
        <w:rPr>
          <w:rFonts w:ascii="Arial" w:hAnsi="Arial" w:cs="Arial"/>
        </w:rPr>
        <w:t>Теплоснабжение района производится от существующих отопительных ко</w:t>
      </w:r>
      <w:r w:rsidR="00797700">
        <w:rPr>
          <w:rFonts w:ascii="Arial" w:hAnsi="Arial" w:cs="Arial"/>
        </w:rPr>
        <w:t>тельных. Малоэтажная застройка имеет печное отопление и газовое.</w:t>
      </w:r>
    </w:p>
    <w:p w:rsidR="001E562E" w:rsidRPr="008410FA" w:rsidRDefault="001E562E" w:rsidP="001E562E">
      <w:pPr>
        <w:ind w:firstLine="709"/>
        <w:jc w:val="both"/>
        <w:rPr>
          <w:rFonts w:ascii="Arial" w:hAnsi="Arial" w:cs="Arial"/>
          <w:b/>
        </w:rPr>
      </w:pPr>
      <w:r w:rsidRPr="001E562E">
        <w:rPr>
          <w:rFonts w:ascii="Arial" w:hAnsi="Arial" w:cs="Arial"/>
        </w:rPr>
        <w:t xml:space="preserve">Топливом для </w:t>
      </w:r>
      <w:r w:rsidRPr="008410FA">
        <w:rPr>
          <w:rFonts w:ascii="Arial" w:hAnsi="Arial" w:cs="Arial"/>
          <w:b/>
        </w:rPr>
        <w:t>отопительных котельных является природный газ</w:t>
      </w:r>
      <w:r w:rsidR="00797700" w:rsidRPr="008410FA">
        <w:rPr>
          <w:rFonts w:ascii="Arial" w:hAnsi="Arial" w:cs="Arial"/>
          <w:b/>
        </w:rPr>
        <w:t xml:space="preserve"> .</w:t>
      </w:r>
    </w:p>
    <w:p w:rsidR="001E562E" w:rsidRPr="001E562E" w:rsidRDefault="001E562E" w:rsidP="001E562E">
      <w:pPr>
        <w:ind w:firstLine="709"/>
        <w:jc w:val="both"/>
        <w:rPr>
          <w:rFonts w:ascii="Arial" w:hAnsi="Arial" w:cs="Arial"/>
        </w:rPr>
      </w:pPr>
      <w:r w:rsidRPr="001E562E">
        <w:rPr>
          <w:rFonts w:ascii="Arial" w:hAnsi="Arial" w:cs="Arial"/>
        </w:rPr>
        <w:t>Первоочередной задачей района является перевод на газ котельных и локальных систем отопления в малоэтажной застройке района.</w:t>
      </w:r>
    </w:p>
    <w:p w:rsidR="001E562E" w:rsidRPr="00BE267D" w:rsidRDefault="001E562E" w:rsidP="001E562E">
      <w:pPr>
        <w:pStyle w:val="Style38"/>
        <w:widowControl/>
        <w:tabs>
          <w:tab w:val="left" w:pos="1192"/>
        </w:tabs>
        <w:spacing w:line="240" w:lineRule="auto"/>
        <w:ind w:firstLine="709"/>
        <w:rPr>
          <w:rFonts w:ascii="Arial" w:hAnsi="Arial" w:cs="Arial"/>
        </w:rPr>
      </w:pPr>
      <w:r w:rsidRPr="001E562E">
        <w:rPr>
          <w:rFonts w:ascii="Arial" w:hAnsi="Arial" w:cs="Arial"/>
        </w:rPr>
        <w:t>Теплоснабжение малоэтажных индивидуальных жилых домов предусмотреть децентрализованным от индивидуальных теплогенераторов, работающих на природном газе.</w:t>
      </w:r>
    </w:p>
    <w:bookmarkEnd w:id="13"/>
    <w:p w:rsidR="00703202" w:rsidRPr="0094228D" w:rsidRDefault="001E562E" w:rsidP="00E878C8">
      <w:pPr>
        <w:ind w:firstLine="709"/>
        <w:jc w:val="both"/>
        <w:rPr>
          <w:rFonts w:ascii="Arial" w:hAnsi="Arial" w:cs="Arial"/>
          <w:b/>
          <w:u w:val="single"/>
        </w:rPr>
      </w:pPr>
      <w:r w:rsidRPr="00A154DA">
        <w:rPr>
          <w:rFonts w:ascii="Arial" w:hAnsi="Arial" w:cs="Arial"/>
          <w:u w:val="single"/>
        </w:rPr>
        <w:t>Основными мероприятиями</w:t>
      </w:r>
      <w:r>
        <w:rPr>
          <w:rFonts w:ascii="Arial" w:hAnsi="Arial" w:cs="Arial"/>
          <w:u w:val="single"/>
        </w:rPr>
        <w:t xml:space="preserve"> по </w:t>
      </w:r>
      <w:r w:rsidRPr="0094228D">
        <w:rPr>
          <w:rFonts w:ascii="Arial" w:hAnsi="Arial" w:cs="Arial"/>
          <w:b/>
          <w:u w:val="single"/>
        </w:rPr>
        <w:t xml:space="preserve">МО </w:t>
      </w:r>
      <w:r w:rsidR="00797700" w:rsidRPr="0094228D">
        <w:rPr>
          <w:rFonts w:ascii="Arial" w:hAnsi="Arial" w:cs="Arial"/>
          <w:b/>
          <w:u w:val="single"/>
        </w:rPr>
        <w:t xml:space="preserve"> Бородинское</w:t>
      </w:r>
      <w:r w:rsidRPr="0094228D">
        <w:rPr>
          <w:rFonts w:ascii="Arial" w:hAnsi="Arial" w:cs="Arial"/>
          <w:b/>
          <w:u w:val="single"/>
        </w:rPr>
        <w:t xml:space="preserve"> Киреевского района являются:</w:t>
      </w:r>
    </w:p>
    <w:p w:rsidR="0094228D" w:rsidRDefault="0094228D" w:rsidP="00E878C8">
      <w:pPr>
        <w:ind w:firstLine="709"/>
        <w:jc w:val="both"/>
        <w:rPr>
          <w:rFonts w:ascii="Arial" w:hAnsi="Arial" w:cs="Arial"/>
          <w:u w:val="single"/>
        </w:rPr>
      </w:pPr>
    </w:p>
    <w:p w:rsidR="001E562E" w:rsidRPr="006D0C5B" w:rsidRDefault="006D0C5B" w:rsidP="001E562E">
      <w:pPr>
        <w:numPr>
          <w:ilvl w:val="0"/>
          <w:numId w:val="5"/>
        </w:numPr>
        <w:ind w:left="0" w:firstLine="556"/>
        <w:jc w:val="both"/>
        <w:rPr>
          <w:rFonts w:ascii="Arial" w:hAnsi="Arial" w:cs="Arial"/>
          <w:b/>
          <w:color w:val="C0C0C0"/>
        </w:rPr>
      </w:pPr>
      <w:r w:rsidRPr="006D0C5B">
        <w:rPr>
          <w:rFonts w:ascii="Arial" w:hAnsi="Arial" w:cs="Arial"/>
          <w:b/>
          <w:color w:val="000000"/>
        </w:rPr>
        <w:t>Реконструкция котельной № 1 с заменой оборудования в пос. Бородинский, в.ч. ПИР;</w:t>
      </w:r>
    </w:p>
    <w:p w:rsidR="006D0C5B" w:rsidRPr="006D0C5B" w:rsidRDefault="006D0C5B" w:rsidP="001E562E">
      <w:pPr>
        <w:numPr>
          <w:ilvl w:val="0"/>
          <w:numId w:val="5"/>
        </w:numPr>
        <w:ind w:left="0" w:firstLine="556"/>
        <w:jc w:val="both"/>
        <w:rPr>
          <w:rFonts w:ascii="Arial" w:hAnsi="Arial" w:cs="Arial"/>
          <w:b/>
          <w:color w:val="C0C0C0"/>
        </w:rPr>
      </w:pPr>
      <w:r w:rsidRPr="006D0C5B">
        <w:rPr>
          <w:rFonts w:ascii="Arial" w:hAnsi="Arial" w:cs="Arial"/>
          <w:b/>
          <w:color w:val="000000"/>
        </w:rPr>
        <w:t>Реконструкция котельной № 2 с заменой оборудования в пос. Бородинский , в.ч. ПИР;</w:t>
      </w:r>
    </w:p>
    <w:p w:rsidR="00703202" w:rsidRDefault="0094228D" w:rsidP="00E878C8">
      <w:pPr>
        <w:numPr>
          <w:ilvl w:val="0"/>
          <w:numId w:val="5"/>
        </w:numPr>
        <w:tabs>
          <w:tab w:val="left" w:pos="-1638"/>
        </w:tabs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</w:t>
      </w:r>
      <w:r w:rsidR="001E562E" w:rsidRPr="006D0C5B">
        <w:rPr>
          <w:rFonts w:ascii="Arial" w:hAnsi="Arial" w:cs="Arial"/>
          <w:b/>
        </w:rPr>
        <w:t>амен</w:t>
      </w:r>
      <w:r>
        <w:rPr>
          <w:rFonts w:ascii="Arial" w:hAnsi="Arial" w:cs="Arial"/>
          <w:b/>
        </w:rPr>
        <w:t xml:space="preserve">а ветхих тепловых </w:t>
      </w:r>
      <w:r w:rsidR="001E562E" w:rsidRPr="006D0C5B">
        <w:rPr>
          <w:rFonts w:ascii="Arial" w:hAnsi="Arial" w:cs="Arial"/>
          <w:b/>
        </w:rPr>
        <w:t>сетей.</w:t>
      </w:r>
      <w:r w:rsidR="00C14AEC">
        <w:rPr>
          <w:rFonts w:ascii="Arial" w:hAnsi="Arial" w:cs="Arial"/>
          <w:b/>
        </w:rPr>
        <w:t>;</w:t>
      </w:r>
    </w:p>
    <w:p w:rsidR="00C14AEC" w:rsidRDefault="00C14AEC" w:rsidP="00E878C8">
      <w:pPr>
        <w:numPr>
          <w:ilvl w:val="0"/>
          <w:numId w:val="5"/>
        </w:numPr>
        <w:tabs>
          <w:tab w:val="left" w:pos="-1638"/>
        </w:tabs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строительство очистных сооружений в пос. Фатеево;</w:t>
      </w:r>
    </w:p>
    <w:p w:rsidR="00C14AEC" w:rsidRDefault="00C14AEC" w:rsidP="00E878C8">
      <w:pPr>
        <w:numPr>
          <w:ilvl w:val="0"/>
          <w:numId w:val="5"/>
        </w:numPr>
        <w:tabs>
          <w:tab w:val="left" w:pos="-1638"/>
        </w:tabs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строительство очистных сооружения в пос. Стахановский;</w:t>
      </w:r>
    </w:p>
    <w:p w:rsidR="00C14AEC" w:rsidRDefault="00C14AEC" w:rsidP="00E878C8">
      <w:pPr>
        <w:numPr>
          <w:ilvl w:val="0"/>
          <w:numId w:val="5"/>
        </w:numPr>
        <w:tabs>
          <w:tab w:val="left" w:pos="-1638"/>
        </w:tabs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строительство очистных сооружений в пос. Строительный;</w:t>
      </w:r>
    </w:p>
    <w:p w:rsidR="00C14AEC" w:rsidRDefault="00C14AEC" w:rsidP="00E878C8">
      <w:pPr>
        <w:numPr>
          <w:ilvl w:val="0"/>
          <w:numId w:val="5"/>
        </w:numPr>
        <w:tabs>
          <w:tab w:val="left" w:pos="-1638"/>
        </w:tabs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приобретение установок для очистки питьевой воды;</w:t>
      </w:r>
    </w:p>
    <w:p w:rsidR="00C14AEC" w:rsidRPr="006D0C5B" w:rsidRDefault="00C14AEC" w:rsidP="00E878C8">
      <w:pPr>
        <w:numPr>
          <w:ilvl w:val="0"/>
          <w:numId w:val="5"/>
        </w:numPr>
        <w:tabs>
          <w:tab w:val="left" w:pos="-1638"/>
        </w:tabs>
        <w:ind w:left="0"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замена запорной арматуры  на водопроводных насосных станциях и сетях водопровода в пос. Бородинский</w:t>
      </w:r>
    </w:p>
    <w:p w:rsidR="00703202" w:rsidRPr="00E878C8" w:rsidRDefault="00703202" w:rsidP="00703202">
      <w:pPr>
        <w:rPr>
          <w:rFonts w:ascii="Arial" w:hAnsi="Arial" w:cs="Arial"/>
        </w:rPr>
        <w:sectPr w:rsidR="00703202" w:rsidRPr="00E878C8" w:rsidSect="00C27BA7">
          <w:headerReference w:type="default" r:id="rId7"/>
          <w:pgSz w:w="11906" w:h="16838"/>
          <w:pgMar w:top="567" w:right="851" w:bottom="567" w:left="1418" w:header="142" w:footer="709" w:gutter="0"/>
          <w:cols w:space="720"/>
        </w:sectPr>
      </w:pPr>
    </w:p>
    <w:p w:rsidR="00703202" w:rsidRPr="00D26FF8" w:rsidRDefault="00703202" w:rsidP="00703202">
      <w:pPr>
        <w:pStyle w:val="L20"/>
        <w:spacing w:before="0"/>
        <w:jc w:val="center"/>
        <w:rPr>
          <w:rFonts w:ascii="Arial" w:hAnsi="Arial" w:cs="Arial"/>
          <w:sz w:val="24"/>
          <w:szCs w:val="24"/>
        </w:rPr>
      </w:pPr>
      <w:bookmarkStart w:id="14" w:name="_Toc226889267"/>
      <w:bookmarkStart w:id="15" w:name="_Toc215300769"/>
      <w:r w:rsidRPr="00D26FF8">
        <w:rPr>
          <w:rFonts w:ascii="Arial" w:hAnsi="Arial" w:cs="Arial"/>
          <w:sz w:val="24"/>
          <w:szCs w:val="24"/>
        </w:rPr>
        <w:lastRenderedPageBreak/>
        <w:t xml:space="preserve">5. </w:t>
      </w:r>
      <w:r w:rsidR="00EB65C2" w:rsidRPr="00D26FF8">
        <w:rPr>
          <w:rFonts w:ascii="Arial" w:hAnsi="Arial" w:cs="Arial"/>
          <w:sz w:val="24"/>
          <w:szCs w:val="24"/>
        </w:rPr>
        <w:t xml:space="preserve"> Перечень программных мероприятий </w:t>
      </w:r>
      <w:bookmarkEnd w:id="14"/>
      <w:bookmarkEnd w:id="15"/>
    </w:p>
    <w:p w:rsidR="00703202" w:rsidRPr="00D26FF8" w:rsidRDefault="00703202" w:rsidP="00703202">
      <w:pPr>
        <w:jc w:val="center"/>
        <w:rPr>
          <w:rFonts w:ascii="Arial" w:hAnsi="Arial" w:cs="Arial"/>
          <w:b/>
          <w:color w:val="000000"/>
          <w:highlight w:val="lightGray"/>
        </w:rPr>
      </w:pPr>
      <w:r w:rsidRPr="00D26FF8">
        <w:rPr>
          <w:rFonts w:ascii="Arial" w:hAnsi="Arial" w:cs="Arial"/>
          <w:b/>
          <w:color w:val="000000"/>
        </w:rPr>
        <w:t>Объекты жилищно-коммунального хозяйства (водоснабжение, водоотведение, теплоснабжение</w:t>
      </w:r>
      <w:r w:rsidRPr="00D26FF8">
        <w:rPr>
          <w:rFonts w:ascii="Arial" w:hAnsi="Arial" w:cs="Arial"/>
          <w:b/>
          <w:color w:val="000000"/>
          <w:highlight w:val="lightGray"/>
        </w:rPr>
        <w:t>)</w:t>
      </w:r>
    </w:p>
    <w:p w:rsidR="00703202" w:rsidRPr="00D26FF8" w:rsidRDefault="00703202" w:rsidP="00703202">
      <w:pPr>
        <w:jc w:val="center"/>
        <w:rPr>
          <w:rFonts w:ascii="Arial" w:hAnsi="Arial" w:cs="Arial"/>
          <w:b/>
          <w:color w:val="000000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4304"/>
        <w:gridCol w:w="1559"/>
        <w:gridCol w:w="851"/>
        <w:gridCol w:w="850"/>
        <w:gridCol w:w="851"/>
        <w:gridCol w:w="850"/>
        <w:gridCol w:w="851"/>
        <w:gridCol w:w="1157"/>
        <w:gridCol w:w="3379"/>
      </w:tblGrid>
      <w:tr w:rsidR="00A65572" w:rsidRPr="00D26FF8" w:rsidTr="007C4AB7">
        <w:trPr>
          <w:trHeight w:val="87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  <w:highlight w:val="lightGray"/>
              </w:rPr>
            </w:pPr>
            <w:r w:rsidRPr="00D26FF8">
              <w:rPr>
                <w:rFonts w:ascii="Arial" w:hAnsi="Arial" w:cs="Arial"/>
                <w:b/>
                <w:color w:val="000000"/>
                <w:highlight w:val="lightGray"/>
              </w:rPr>
              <w:t>№</w:t>
            </w:r>
          </w:p>
        </w:tc>
        <w:tc>
          <w:tcPr>
            <w:tcW w:w="4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Наименование объектов (реконструкция, замена, разработка ПСД)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  <w:highlight w:val="lightGray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Ориентировочная стоимость млн. руб</w:t>
            </w:r>
            <w:r w:rsidRPr="00D26FF8">
              <w:rPr>
                <w:rFonts w:ascii="Arial" w:hAnsi="Arial" w:cs="Arial"/>
                <w:b/>
                <w:color w:val="000000"/>
                <w:highlight w:val="lightGray"/>
              </w:rPr>
              <w:t>.</w:t>
            </w:r>
          </w:p>
        </w:tc>
        <w:tc>
          <w:tcPr>
            <w:tcW w:w="5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  <w:highlight w:val="lightGray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Предполагаемый год строительства и разработки ПСД (млн.руб.)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 xml:space="preserve">Примечание </w:t>
            </w:r>
          </w:p>
        </w:tc>
      </w:tr>
      <w:tr w:rsidR="00A65572" w:rsidRPr="00D26FF8" w:rsidTr="007C4AB7">
        <w:trPr>
          <w:trHeight w:val="343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72" w:rsidRPr="00D26FF8" w:rsidRDefault="00A65572">
            <w:pPr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4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72" w:rsidRPr="00D26FF8" w:rsidRDefault="00A65572">
            <w:pPr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72" w:rsidRPr="00D26FF8" w:rsidRDefault="00A65572">
            <w:pPr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2656B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2018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572" w:rsidRPr="00D26FF8" w:rsidRDefault="00A65572" w:rsidP="00103589">
            <w:pPr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2019-202</w:t>
            </w:r>
            <w:r w:rsidR="00103589" w:rsidRPr="00D26FF8">
              <w:rPr>
                <w:rFonts w:ascii="Arial" w:hAnsi="Arial" w:cs="Arial"/>
                <w:b/>
                <w:color w:val="000000"/>
              </w:rPr>
              <w:t>3</w:t>
            </w:r>
            <w:r w:rsidRPr="00D26FF8">
              <w:rPr>
                <w:rFonts w:ascii="Arial" w:hAnsi="Arial" w:cs="Arial"/>
                <w:b/>
                <w:color w:val="000000"/>
              </w:rPr>
              <w:t>гг.</w:t>
            </w:r>
          </w:p>
        </w:tc>
        <w:tc>
          <w:tcPr>
            <w:tcW w:w="3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72" w:rsidRPr="00D26FF8" w:rsidRDefault="00A65572">
            <w:pPr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1E562E" w:rsidRPr="00D26FF8" w:rsidTr="007C4A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1E562E" w:rsidP="001E562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6D0C5B" w:rsidP="001E562E">
            <w:pPr>
              <w:pStyle w:val="a6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 xml:space="preserve"> Строительство очистных сооружений в пос. Фатеево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6D0C5B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6D0C5B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1E562E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6D0C5B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1E562E" w:rsidP="001E562E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2E" w:rsidRPr="00D26FF8" w:rsidRDefault="00D26FF8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</w:tr>
      <w:tr w:rsidR="00FA0B02" w:rsidRPr="00D26FF8" w:rsidTr="007C4A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6D0C5B" w:rsidP="001E562E">
            <w:pPr>
              <w:tabs>
                <w:tab w:val="left" w:pos="-1638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D26FF8">
              <w:rPr>
                <w:rFonts w:ascii="Arial" w:hAnsi="Arial" w:cs="Arial"/>
                <w:b/>
                <w:color w:val="000000"/>
                <w:sz w:val="22"/>
              </w:rPr>
              <w:t xml:space="preserve"> Строительство очистных сооружений в пос. Стахановский</w:t>
            </w:r>
          </w:p>
          <w:p w:rsidR="00FA0B02" w:rsidRPr="00D26FF8" w:rsidRDefault="00FA0B02" w:rsidP="001E562E">
            <w:pPr>
              <w:pStyle w:val="a6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6D0C5B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8217AA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8217AA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FA0B02" w:rsidRPr="00D26FF8" w:rsidTr="007C4A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6D0C5B" w:rsidP="001E562E">
            <w:pPr>
              <w:pStyle w:val="a6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 xml:space="preserve"> Строительство очистных сооружений в пос. Строительный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6D0C5B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8217AA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8217AA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D26FF8">
            <w:pPr>
              <w:pStyle w:val="a6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FA0B02" w:rsidRPr="00D26FF8" w:rsidTr="007C4A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D26FF8" w:rsidP="001E562E">
            <w:pPr>
              <w:tabs>
                <w:tab w:val="left" w:pos="-1638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D26FF8">
              <w:rPr>
                <w:rFonts w:ascii="Arial" w:hAnsi="Arial" w:cs="Arial"/>
                <w:b/>
                <w:color w:val="000000"/>
                <w:sz w:val="22"/>
              </w:rPr>
              <w:t xml:space="preserve"> Приобретение установок по очистке питьевой воды</w:t>
            </w:r>
          </w:p>
          <w:p w:rsidR="00FA0B02" w:rsidRPr="00D26FF8" w:rsidRDefault="00FA0B02" w:rsidP="001E562E">
            <w:pPr>
              <w:pStyle w:val="a6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D26FF8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D26FF8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</w:tr>
      <w:tr w:rsidR="00FA0B02" w:rsidRPr="00D26FF8" w:rsidTr="007C4A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D26FF8" w:rsidP="001E562E">
            <w:pPr>
              <w:tabs>
                <w:tab w:val="left" w:pos="-1638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D26FF8">
              <w:rPr>
                <w:rFonts w:ascii="Arial" w:hAnsi="Arial" w:cs="Arial"/>
                <w:b/>
                <w:color w:val="000000"/>
                <w:sz w:val="22"/>
              </w:rPr>
              <w:t xml:space="preserve"> Замена запорной арматуры на водопроводных насосных станциях и сетях водопровода в пос. Бородинский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D26FF8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21651F" w:rsidP="001E562E">
            <w:pPr>
              <w:jc w:val="center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21651F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D26FF8" w:rsidP="001E562E">
            <w:pPr>
              <w:pStyle w:val="a6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D26FF8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</w:p>
        </w:tc>
      </w:tr>
      <w:tr w:rsidR="00FA0B02" w:rsidRPr="00D26FF8" w:rsidTr="007C4A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D26FF8">
            <w:pPr>
              <w:rPr>
                <w:b/>
                <w:color w:val="000000"/>
              </w:rPr>
            </w:pPr>
            <w:r w:rsidRPr="00D26FF8">
              <w:rPr>
                <w:b/>
                <w:color w:val="000000"/>
              </w:rPr>
              <w:t xml:space="preserve">Реконструкция котельной №1 с заменой оборудования в пос. </w:t>
            </w:r>
            <w:r w:rsidR="007C4AB7">
              <w:rPr>
                <w:b/>
                <w:color w:val="000000"/>
              </w:rPr>
              <w:t xml:space="preserve">  </w:t>
            </w:r>
            <w:r w:rsidRPr="00D26FF8">
              <w:rPr>
                <w:b/>
                <w:color w:val="000000"/>
              </w:rPr>
              <w:t>Бородинский, в т.ч. ПИР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7C4A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</w:t>
            </w:r>
            <w:r w:rsidR="00D26FF8" w:rsidRPr="00D26FF8">
              <w:rPr>
                <w:b/>
                <w:color w:val="000000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>
            <w:pPr>
              <w:rPr>
                <w:b/>
                <w:color w:val="00000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D26FF8">
            <w:pPr>
              <w:rPr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22,0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02" w:rsidRPr="00D26FF8" w:rsidRDefault="00FA0B02" w:rsidP="001E562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D26FF8" w:rsidRPr="00D26FF8" w:rsidTr="007C4A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 w:rsidP="001E562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7.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>
            <w:pPr>
              <w:rPr>
                <w:b/>
                <w:color w:val="000000"/>
              </w:rPr>
            </w:pPr>
            <w:r w:rsidRPr="00D26FF8">
              <w:rPr>
                <w:b/>
                <w:color w:val="000000"/>
              </w:rPr>
              <w:t>Реконструкция котельной № 2 с заменой оборудования в пос. Бородинский, в т.ч. ПИР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7C4A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</w:t>
            </w:r>
            <w:r w:rsidR="00D26FF8" w:rsidRPr="00D26FF8">
              <w:rPr>
                <w:b/>
                <w:color w:val="000000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>
            <w:pPr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>
            <w:pPr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>
            <w:pPr>
              <w:rPr>
                <w:b/>
                <w:color w:val="00000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>
            <w:pPr>
              <w:rPr>
                <w:rFonts w:ascii="Arial" w:hAnsi="Arial" w:cs="Arial"/>
                <w:b/>
                <w:color w:val="000000"/>
              </w:rPr>
            </w:pPr>
            <w:r w:rsidRPr="00D26FF8">
              <w:rPr>
                <w:rFonts w:ascii="Arial" w:hAnsi="Arial" w:cs="Arial"/>
                <w:b/>
                <w:color w:val="000000"/>
              </w:rPr>
              <w:t>22,0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FF8" w:rsidRPr="00D26FF8" w:rsidRDefault="00D26FF8" w:rsidP="001E562E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CE1D7F" w:rsidRPr="006D0C5B" w:rsidTr="007C4A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7F" w:rsidRPr="006D0C5B" w:rsidRDefault="00CE1D7F" w:rsidP="002656BE">
            <w:pPr>
              <w:jc w:val="center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7F" w:rsidRPr="006D0C5B" w:rsidRDefault="00CE1D7F">
            <w:pPr>
              <w:rPr>
                <w:rFonts w:ascii="Arial" w:hAnsi="Arial" w:cs="Arial"/>
                <w:b/>
                <w:color w:val="000000"/>
                <w:highlight w:val="lightGray"/>
              </w:rPr>
            </w:pPr>
            <w:r w:rsidRPr="006D0C5B">
              <w:rPr>
                <w:rFonts w:ascii="Arial" w:hAnsi="Arial" w:cs="Arial"/>
                <w:b/>
                <w:color w:val="000000"/>
                <w:highlight w:val="lightGray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D7F" w:rsidRPr="006D0C5B" w:rsidRDefault="00D26FF8" w:rsidP="002656BE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D7F" w:rsidRPr="006D0C5B" w:rsidRDefault="00D26FF8" w:rsidP="008217AA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217AA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D7F" w:rsidRPr="006D0C5B" w:rsidRDefault="008217AA" w:rsidP="002656BE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D26FF8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D7F" w:rsidRPr="006D0C5B" w:rsidRDefault="008217AA" w:rsidP="0021651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D7F" w:rsidRPr="006D0C5B" w:rsidRDefault="0021651F" w:rsidP="002656BE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D7F" w:rsidRPr="006D0C5B" w:rsidRDefault="008217AA" w:rsidP="0088514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17,0</w:t>
            </w:r>
            <w:r w:rsidR="00D26FF8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7F" w:rsidRPr="006D0C5B" w:rsidRDefault="00D26FF8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44,0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D7F" w:rsidRPr="006D0C5B" w:rsidRDefault="00CE1D7F">
            <w:pPr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703202" w:rsidRPr="006D0C5B" w:rsidRDefault="00703202" w:rsidP="00703202">
      <w:pPr>
        <w:jc w:val="center"/>
        <w:rPr>
          <w:rFonts w:ascii="Arial" w:hAnsi="Arial" w:cs="Arial"/>
          <w:b/>
          <w:color w:val="000000"/>
        </w:rPr>
      </w:pPr>
    </w:p>
    <w:p w:rsidR="00703202" w:rsidRPr="006D0C5B" w:rsidRDefault="00703202" w:rsidP="00703202">
      <w:pPr>
        <w:jc w:val="center"/>
        <w:rPr>
          <w:rFonts w:ascii="Arial" w:hAnsi="Arial" w:cs="Arial"/>
          <w:b/>
          <w:color w:val="000000"/>
        </w:rPr>
      </w:pPr>
    </w:p>
    <w:p w:rsidR="00703202" w:rsidRPr="00E878C8" w:rsidRDefault="00703202" w:rsidP="00703202">
      <w:pPr>
        <w:jc w:val="center"/>
        <w:rPr>
          <w:rFonts w:ascii="Arial" w:hAnsi="Arial" w:cs="Arial"/>
          <w:b/>
        </w:rPr>
      </w:pPr>
    </w:p>
    <w:p w:rsidR="00703202" w:rsidRPr="00E878C8" w:rsidRDefault="00703202" w:rsidP="00703202">
      <w:pPr>
        <w:rPr>
          <w:rFonts w:ascii="Arial" w:hAnsi="Arial" w:cs="Arial"/>
          <w:b/>
          <w:smallCaps/>
          <w:color w:val="000000"/>
        </w:rPr>
        <w:sectPr w:rsidR="00703202" w:rsidRPr="00E878C8">
          <w:pgSz w:w="16838" w:h="11906" w:orient="landscape"/>
          <w:pgMar w:top="1418" w:right="567" w:bottom="851" w:left="720" w:header="709" w:footer="709" w:gutter="0"/>
          <w:cols w:space="720"/>
        </w:sectPr>
      </w:pPr>
      <w:bookmarkStart w:id="16" w:name="_Toc226889273"/>
      <w:bookmarkStart w:id="17" w:name="_Toc215300774"/>
    </w:p>
    <w:p w:rsidR="00703202" w:rsidRPr="0094228D" w:rsidRDefault="00703202" w:rsidP="00703202">
      <w:pPr>
        <w:pStyle w:val="L20"/>
        <w:ind w:firstLine="720"/>
        <w:rPr>
          <w:rFonts w:ascii="Arial" w:hAnsi="Arial" w:cs="Arial"/>
          <w:sz w:val="24"/>
          <w:szCs w:val="24"/>
        </w:rPr>
      </w:pPr>
      <w:r w:rsidRPr="0094228D">
        <w:rPr>
          <w:rFonts w:ascii="Arial" w:hAnsi="Arial" w:cs="Arial"/>
          <w:sz w:val="24"/>
          <w:szCs w:val="24"/>
        </w:rPr>
        <w:lastRenderedPageBreak/>
        <w:t xml:space="preserve">6. </w:t>
      </w:r>
      <w:r w:rsidR="004E26C7" w:rsidRPr="0094228D">
        <w:rPr>
          <w:rFonts w:ascii="Arial" w:hAnsi="Arial" w:cs="Arial"/>
          <w:sz w:val="24"/>
          <w:szCs w:val="24"/>
        </w:rPr>
        <w:t xml:space="preserve"> Обоснование ресурсного об</w:t>
      </w:r>
      <w:r w:rsidR="00863802" w:rsidRPr="0094228D">
        <w:rPr>
          <w:rFonts w:ascii="Arial" w:hAnsi="Arial" w:cs="Arial"/>
          <w:sz w:val="24"/>
          <w:szCs w:val="24"/>
        </w:rPr>
        <w:t>е</w:t>
      </w:r>
      <w:r w:rsidR="004E26C7" w:rsidRPr="0094228D">
        <w:rPr>
          <w:rFonts w:ascii="Arial" w:hAnsi="Arial" w:cs="Arial"/>
          <w:sz w:val="24"/>
          <w:szCs w:val="24"/>
        </w:rPr>
        <w:t>спе</w:t>
      </w:r>
      <w:r w:rsidR="00863802" w:rsidRPr="0094228D">
        <w:rPr>
          <w:rFonts w:ascii="Arial" w:hAnsi="Arial" w:cs="Arial"/>
          <w:sz w:val="24"/>
          <w:szCs w:val="24"/>
        </w:rPr>
        <w:t>ч</w:t>
      </w:r>
      <w:r w:rsidR="004E26C7" w:rsidRPr="0094228D">
        <w:rPr>
          <w:rFonts w:ascii="Arial" w:hAnsi="Arial" w:cs="Arial"/>
          <w:sz w:val="24"/>
          <w:szCs w:val="24"/>
        </w:rPr>
        <w:t xml:space="preserve">ения </w:t>
      </w:r>
      <w:bookmarkEnd w:id="16"/>
    </w:p>
    <w:p w:rsidR="00703202" w:rsidRPr="00E878C8" w:rsidRDefault="00703202" w:rsidP="00703202">
      <w:pPr>
        <w:ind w:firstLine="540"/>
        <w:jc w:val="both"/>
        <w:rPr>
          <w:rFonts w:ascii="Arial" w:hAnsi="Arial" w:cs="Arial"/>
        </w:rPr>
      </w:pPr>
      <w:r w:rsidRPr="0094228D">
        <w:rPr>
          <w:rFonts w:ascii="Arial" w:hAnsi="Arial" w:cs="Arial"/>
          <w:b/>
        </w:rPr>
        <w:t>Основными источниками финансирования развития</w:t>
      </w:r>
      <w:r w:rsidRPr="00E878C8">
        <w:rPr>
          <w:rFonts w:ascii="Arial" w:hAnsi="Arial" w:cs="Arial"/>
        </w:rPr>
        <w:t xml:space="preserve"> систем теплоснабжения, водоснабжения и водоотведения будут средства бюджетов различных уровней, а так же средства предприятий за счет надбавок к тарифам. Согласно </w:t>
      </w:r>
      <w:r w:rsidRPr="0094228D">
        <w:rPr>
          <w:rFonts w:ascii="Arial" w:hAnsi="Arial" w:cs="Arial"/>
        </w:rPr>
        <w:t xml:space="preserve">имеющимся на момент разработки Программы данным, общая стоимость </w:t>
      </w:r>
      <w:r w:rsidRPr="0094228D">
        <w:rPr>
          <w:rFonts w:ascii="Arial" w:hAnsi="Arial" w:cs="Arial"/>
          <w:color w:val="C0C0C0"/>
        </w:rPr>
        <w:t>мероприятий</w:t>
      </w:r>
      <w:r w:rsidRPr="0094228D">
        <w:rPr>
          <w:rFonts w:ascii="Arial" w:hAnsi="Arial" w:cs="Arial"/>
        </w:rPr>
        <w:t xml:space="preserve"> по развитию систем коммунальной инфраструктуры </w:t>
      </w:r>
      <w:r w:rsidRPr="0094228D">
        <w:rPr>
          <w:rFonts w:ascii="Arial" w:hAnsi="Arial" w:cs="Arial"/>
          <w:b/>
        </w:rPr>
        <w:t xml:space="preserve">составит </w:t>
      </w:r>
      <w:r w:rsidR="00AE3923" w:rsidRPr="0094228D">
        <w:rPr>
          <w:rFonts w:ascii="Arial" w:hAnsi="Arial" w:cs="Arial"/>
          <w:b/>
          <w:color w:val="FF0000"/>
        </w:rPr>
        <w:t xml:space="preserve">  </w:t>
      </w:r>
      <w:r w:rsidR="004960CC" w:rsidRPr="0021651F">
        <w:rPr>
          <w:rFonts w:ascii="Arial" w:hAnsi="Arial" w:cs="Arial"/>
          <w:b/>
        </w:rPr>
        <w:t>70,5</w:t>
      </w:r>
      <w:r w:rsidR="00AE3923" w:rsidRPr="0094228D">
        <w:rPr>
          <w:rFonts w:ascii="Arial" w:hAnsi="Arial" w:cs="Arial"/>
          <w:color w:val="FF0000"/>
        </w:rPr>
        <w:t xml:space="preserve"> </w:t>
      </w:r>
      <w:r w:rsidRPr="0094228D">
        <w:rPr>
          <w:rFonts w:ascii="Arial" w:hAnsi="Arial" w:cs="Arial"/>
        </w:rPr>
        <w:t xml:space="preserve"> млн</w:t>
      </w:r>
      <w:r w:rsidRPr="0094228D">
        <w:rPr>
          <w:rFonts w:ascii="Arial" w:hAnsi="Arial" w:cs="Arial"/>
          <w:color w:val="0000FF"/>
        </w:rPr>
        <w:t>.</w:t>
      </w:r>
      <w:r w:rsidRPr="0094228D">
        <w:rPr>
          <w:rFonts w:ascii="Arial" w:hAnsi="Arial" w:cs="Arial"/>
        </w:rPr>
        <w:t> руб.</w:t>
      </w:r>
      <w:r w:rsidRPr="00E878C8">
        <w:rPr>
          <w:rFonts w:ascii="Arial" w:hAnsi="Arial" w:cs="Arial"/>
        </w:rPr>
        <w:t xml:space="preserve"> </w:t>
      </w:r>
    </w:p>
    <w:p w:rsidR="00703202" w:rsidRPr="00E878C8" w:rsidRDefault="00703202" w:rsidP="00703202">
      <w:pPr>
        <w:ind w:firstLine="540"/>
        <w:jc w:val="both"/>
        <w:rPr>
          <w:rFonts w:ascii="Arial" w:hAnsi="Arial" w:cs="Arial"/>
        </w:rPr>
      </w:pPr>
      <w:r w:rsidRPr="00E878C8">
        <w:rPr>
          <w:rFonts w:ascii="Arial" w:hAnsi="Arial" w:cs="Arial"/>
        </w:rPr>
        <w:t xml:space="preserve">При разработке инвестиционных программ организации коммунального комплекса могут учитывать возможность привлечения для реализации инвестиционной программы заемного финансирования, в том числе кредитов, займов, средств от выпуска облигационных займов, акций и т.п. Привлеченные средства будут компенсированы в порядке, определенном действующими нормативными правовыми документами в сфере тарифного регулирования и бухгалтерского учета. </w:t>
      </w:r>
    </w:p>
    <w:p w:rsidR="00703202" w:rsidRPr="0094228D" w:rsidRDefault="004E26C7" w:rsidP="00EB65C2">
      <w:pPr>
        <w:pStyle w:val="L20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bookmarkStart w:id="18" w:name="_Toc226889275"/>
      <w:r w:rsidRPr="0094228D">
        <w:rPr>
          <w:rFonts w:ascii="Arial" w:hAnsi="Arial" w:cs="Arial"/>
          <w:sz w:val="24"/>
          <w:szCs w:val="24"/>
        </w:rPr>
        <w:t>Механизм реализации</w:t>
      </w:r>
    </w:p>
    <w:p w:rsidR="00EB65C2" w:rsidRPr="00EB65C2" w:rsidRDefault="00EB65C2" w:rsidP="00EB65C2">
      <w:pPr>
        <w:pStyle w:val="AAA0"/>
      </w:pPr>
    </w:p>
    <w:p w:rsidR="00703202" w:rsidRPr="00E878C8" w:rsidRDefault="00703202" w:rsidP="00703202">
      <w:pPr>
        <w:ind w:firstLine="540"/>
        <w:jc w:val="both"/>
        <w:rPr>
          <w:rFonts w:ascii="Arial" w:hAnsi="Arial" w:cs="Arial"/>
        </w:rPr>
      </w:pPr>
      <w:r w:rsidRPr="00E878C8">
        <w:rPr>
          <w:rFonts w:ascii="Arial" w:hAnsi="Arial" w:cs="Arial"/>
        </w:rPr>
        <w:t>Механизмом реализации программных мероприятий по развитию систем теплоснабжения, водоснабжения, водоотведения и очистки сточных вод, являются инвестиционные программы организаций коммунального комплекса.</w:t>
      </w:r>
    </w:p>
    <w:p w:rsidR="001C75D7" w:rsidRDefault="001C75D7" w:rsidP="00703202">
      <w:pPr>
        <w:pStyle w:val="AAA0"/>
        <w:spacing w:before="120" w:after="0"/>
        <w:ind w:firstLine="539"/>
        <w:rPr>
          <w:rFonts w:ascii="Arial" w:hAnsi="Arial" w:cs="Arial"/>
          <w:szCs w:val="24"/>
        </w:rPr>
      </w:pPr>
    </w:p>
    <w:p w:rsidR="00703202" w:rsidRDefault="00703202" w:rsidP="00703202">
      <w:pPr>
        <w:pStyle w:val="AAA0"/>
        <w:spacing w:before="120" w:after="0"/>
        <w:ind w:firstLine="539"/>
        <w:rPr>
          <w:rFonts w:ascii="Arial" w:hAnsi="Arial" w:cs="Arial"/>
          <w:szCs w:val="24"/>
        </w:rPr>
      </w:pPr>
      <w:r w:rsidRPr="00EB65C2">
        <w:rPr>
          <w:rFonts w:ascii="Arial" w:hAnsi="Arial" w:cs="Arial"/>
          <w:szCs w:val="24"/>
        </w:rPr>
        <w:t xml:space="preserve">8. </w:t>
      </w:r>
      <w:r w:rsidR="004E26C7" w:rsidRPr="00EB65C2">
        <w:rPr>
          <w:rFonts w:ascii="Arial" w:hAnsi="Arial" w:cs="Arial"/>
          <w:szCs w:val="24"/>
        </w:rPr>
        <w:t xml:space="preserve">Оценка социально- экономической и экологической эффективности </w:t>
      </w:r>
      <w:bookmarkEnd w:id="18"/>
    </w:p>
    <w:p w:rsidR="00EB65C2" w:rsidRPr="00EB65C2" w:rsidRDefault="00EB65C2" w:rsidP="00703202">
      <w:pPr>
        <w:pStyle w:val="AAA0"/>
        <w:spacing w:before="120" w:after="0"/>
        <w:ind w:firstLine="539"/>
        <w:rPr>
          <w:rFonts w:ascii="Arial" w:hAnsi="Arial" w:cs="Arial"/>
          <w:szCs w:val="24"/>
        </w:rPr>
      </w:pPr>
    </w:p>
    <w:p w:rsidR="00703202" w:rsidRPr="00E878C8" w:rsidRDefault="00703202" w:rsidP="00703202">
      <w:pPr>
        <w:pStyle w:val="AAA0"/>
        <w:ind w:firstLine="567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>В результате реализации программы комплексного развития будут получены следующие эффекты:</w:t>
      </w:r>
    </w:p>
    <w:p w:rsidR="00703202" w:rsidRPr="00E878C8" w:rsidRDefault="00703202" w:rsidP="00703202">
      <w:pPr>
        <w:pStyle w:val="Lbullit"/>
        <w:tabs>
          <w:tab w:val="clear" w:pos="360"/>
          <w:tab w:val="num" w:pos="900"/>
        </w:tabs>
        <w:ind w:left="900" w:hanging="180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>повысится надежность теплоснабжения, водоснабжения и водоотведения, снизится аварийность в системах теплоснабжения на 10%, в системах водоснабжения и водоотведения на 10-15%;</w:t>
      </w:r>
    </w:p>
    <w:p w:rsidR="00703202" w:rsidRPr="00E878C8" w:rsidRDefault="00703202" w:rsidP="00703202">
      <w:pPr>
        <w:pStyle w:val="Lbullit"/>
        <w:tabs>
          <w:tab w:val="clear" w:pos="360"/>
          <w:tab w:val="num" w:pos="900"/>
        </w:tabs>
        <w:ind w:left="900" w:hanging="180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>повысится надежность и срок службы систем теплоснабжения, водоснабжения и водоотведения;</w:t>
      </w:r>
    </w:p>
    <w:p w:rsidR="00703202" w:rsidRPr="00E878C8" w:rsidRDefault="00703202" w:rsidP="00703202">
      <w:pPr>
        <w:pStyle w:val="Lbullit"/>
        <w:tabs>
          <w:tab w:val="clear" w:pos="360"/>
          <w:tab w:val="num" w:pos="900"/>
        </w:tabs>
        <w:ind w:left="900" w:hanging="180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>повысится эффективность деятельности организаций коммунального комплекса за счет снижения резервных мощностей генерирующих объектов, более эффективного использования имеющихся мощностей;</w:t>
      </w:r>
    </w:p>
    <w:p w:rsidR="00703202" w:rsidRPr="00E878C8" w:rsidRDefault="00703202" w:rsidP="00703202">
      <w:pPr>
        <w:pStyle w:val="Lbullit"/>
        <w:tabs>
          <w:tab w:val="clear" w:pos="360"/>
          <w:tab w:val="num" w:pos="900"/>
        </w:tabs>
        <w:ind w:left="900" w:hanging="180"/>
        <w:rPr>
          <w:rFonts w:ascii="Arial" w:hAnsi="Arial" w:cs="Arial"/>
          <w:szCs w:val="24"/>
        </w:rPr>
      </w:pPr>
      <w:r w:rsidRPr="00E878C8">
        <w:rPr>
          <w:rFonts w:ascii="Arial" w:hAnsi="Arial" w:cs="Arial"/>
          <w:szCs w:val="24"/>
        </w:rPr>
        <w:t>улучшится экологическая и санитарная обстановка.</w:t>
      </w:r>
    </w:p>
    <w:bookmarkEnd w:id="17"/>
    <w:p w:rsidR="00703202" w:rsidRPr="00E878C8" w:rsidRDefault="00703202" w:rsidP="00703202">
      <w:pPr>
        <w:pStyle w:val="AAA0"/>
        <w:rPr>
          <w:rFonts w:ascii="Arial" w:hAnsi="Arial" w:cs="Arial"/>
          <w:szCs w:val="24"/>
        </w:rPr>
      </w:pPr>
    </w:p>
    <w:p w:rsidR="00703202" w:rsidRPr="00E878C8" w:rsidRDefault="00703202">
      <w:pPr>
        <w:rPr>
          <w:rFonts w:ascii="Arial" w:hAnsi="Arial" w:cs="Arial"/>
        </w:rPr>
      </w:pPr>
    </w:p>
    <w:sectPr w:rsidR="00703202" w:rsidRPr="00E878C8" w:rsidSect="00504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B95" w:rsidRDefault="00921B95" w:rsidP="00C27BA7">
      <w:r>
        <w:separator/>
      </w:r>
    </w:p>
  </w:endnote>
  <w:endnote w:type="continuationSeparator" w:id="0">
    <w:p w:rsidR="00921B95" w:rsidRDefault="00921B95" w:rsidP="00C27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B95" w:rsidRDefault="00921B95" w:rsidP="00C27BA7">
      <w:r>
        <w:separator/>
      </w:r>
    </w:p>
  </w:footnote>
  <w:footnote w:type="continuationSeparator" w:id="0">
    <w:p w:rsidR="00921B95" w:rsidRDefault="00921B95" w:rsidP="00C27B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BA7" w:rsidRDefault="00504771">
    <w:pPr>
      <w:pStyle w:val="a7"/>
      <w:jc w:val="right"/>
    </w:pPr>
    <w:fldSimple w:instr="PAGE   \* MERGEFORMAT">
      <w:r w:rsidR="00F43A86">
        <w:rPr>
          <w:noProof/>
        </w:rPr>
        <w:t>1</w:t>
      </w:r>
    </w:fldSimple>
  </w:p>
  <w:p w:rsidR="00C27BA7" w:rsidRDefault="00C27B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71EA350"/>
    <w:lvl w:ilvl="0">
      <w:numFmt w:val="bullet"/>
      <w:lvlText w:val="*"/>
      <w:lvlJc w:val="left"/>
    </w:lvl>
  </w:abstractNum>
  <w:abstractNum w:abstractNumId="1">
    <w:nsid w:val="2C817974"/>
    <w:multiLevelType w:val="hybridMultilevel"/>
    <w:tmpl w:val="B5ECC7E2"/>
    <w:lvl w:ilvl="0" w:tplc="1B1428D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A6B4E56"/>
    <w:multiLevelType w:val="hybridMultilevel"/>
    <w:tmpl w:val="27E27EC8"/>
    <w:lvl w:ilvl="0" w:tplc="57026372">
      <w:start w:val="1"/>
      <w:numFmt w:val="bullet"/>
      <w:pStyle w:val="Lbulli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C2001"/>
    <w:multiLevelType w:val="hybridMultilevel"/>
    <w:tmpl w:val="EB361A26"/>
    <w:lvl w:ilvl="0" w:tplc="AA66871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4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202"/>
    <w:rsid w:val="000501E3"/>
    <w:rsid w:val="00052C0E"/>
    <w:rsid w:val="00062B53"/>
    <w:rsid w:val="00103589"/>
    <w:rsid w:val="0017134F"/>
    <w:rsid w:val="00196CD7"/>
    <w:rsid w:val="001C07E9"/>
    <w:rsid w:val="001C4F5B"/>
    <w:rsid w:val="001C75D7"/>
    <w:rsid w:val="001E562E"/>
    <w:rsid w:val="00214FA8"/>
    <w:rsid w:val="0021651F"/>
    <w:rsid w:val="002656BE"/>
    <w:rsid w:val="002715A0"/>
    <w:rsid w:val="002C544C"/>
    <w:rsid w:val="00317F9A"/>
    <w:rsid w:val="0032552B"/>
    <w:rsid w:val="00366EDD"/>
    <w:rsid w:val="00392360"/>
    <w:rsid w:val="003A09E5"/>
    <w:rsid w:val="003C4F03"/>
    <w:rsid w:val="003F67F9"/>
    <w:rsid w:val="00430A5B"/>
    <w:rsid w:val="004339BB"/>
    <w:rsid w:val="00490877"/>
    <w:rsid w:val="004960CC"/>
    <w:rsid w:val="004E26C7"/>
    <w:rsid w:val="004F5FEC"/>
    <w:rsid w:val="00504771"/>
    <w:rsid w:val="00517920"/>
    <w:rsid w:val="00546347"/>
    <w:rsid w:val="005536FD"/>
    <w:rsid w:val="0055434F"/>
    <w:rsid w:val="00582579"/>
    <w:rsid w:val="00587D2F"/>
    <w:rsid w:val="005D57B3"/>
    <w:rsid w:val="005E49A8"/>
    <w:rsid w:val="0066390B"/>
    <w:rsid w:val="00670468"/>
    <w:rsid w:val="006B11C4"/>
    <w:rsid w:val="006B138A"/>
    <w:rsid w:val="006D0C5B"/>
    <w:rsid w:val="006E259A"/>
    <w:rsid w:val="00703202"/>
    <w:rsid w:val="00751217"/>
    <w:rsid w:val="0077192B"/>
    <w:rsid w:val="00771C6E"/>
    <w:rsid w:val="007874DE"/>
    <w:rsid w:val="00797700"/>
    <w:rsid w:val="007C4AB7"/>
    <w:rsid w:val="008217AA"/>
    <w:rsid w:val="00826D9E"/>
    <w:rsid w:val="008410FA"/>
    <w:rsid w:val="008568BC"/>
    <w:rsid w:val="00861904"/>
    <w:rsid w:val="00863802"/>
    <w:rsid w:val="00884A60"/>
    <w:rsid w:val="0088514B"/>
    <w:rsid w:val="008A4C92"/>
    <w:rsid w:val="00915E04"/>
    <w:rsid w:val="00921B95"/>
    <w:rsid w:val="0094228D"/>
    <w:rsid w:val="00946748"/>
    <w:rsid w:val="009500B4"/>
    <w:rsid w:val="00964D8B"/>
    <w:rsid w:val="00A12239"/>
    <w:rsid w:val="00A154DA"/>
    <w:rsid w:val="00A42E2E"/>
    <w:rsid w:val="00A55760"/>
    <w:rsid w:val="00A65572"/>
    <w:rsid w:val="00AE3923"/>
    <w:rsid w:val="00B40A1E"/>
    <w:rsid w:val="00B434E7"/>
    <w:rsid w:val="00B62CC6"/>
    <w:rsid w:val="00B6539B"/>
    <w:rsid w:val="00BA10C3"/>
    <w:rsid w:val="00BE267D"/>
    <w:rsid w:val="00C12A39"/>
    <w:rsid w:val="00C14AEC"/>
    <w:rsid w:val="00C27BA7"/>
    <w:rsid w:val="00C71446"/>
    <w:rsid w:val="00C87BB9"/>
    <w:rsid w:val="00C969AA"/>
    <w:rsid w:val="00CC786A"/>
    <w:rsid w:val="00CE1D7F"/>
    <w:rsid w:val="00CE580F"/>
    <w:rsid w:val="00D12BB4"/>
    <w:rsid w:val="00D26FF8"/>
    <w:rsid w:val="00D62A47"/>
    <w:rsid w:val="00D765B6"/>
    <w:rsid w:val="00D777D5"/>
    <w:rsid w:val="00DB40EC"/>
    <w:rsid w:val="00DC52FB"/>
    <w:rsid w:val="00E25FB5"/>
    <w:rsid w:val="00E87895"/>
    <w:rsid w:val="00E878C8"/>
    <w:rsid w:val="00E94E84"/>
    <w:rsid w:val="00EA56E6"/>
    <w:rsid w:val="00EA5774"/>
    <w:rsid w:val="00EB65C2"/>
    <w:rsid w:val="00F43A86"/>
    <w:rsid w:val="00FA0B02"/>
    <w:rsid w:val="00FB2767"/>
    <w:rsid w:val="00FB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2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rsid w:val="00703202"/>
    <w:pPr>
      <w:spacing w:after="120"/>
    </w:pPr>
  </w:style>
  <w:style w:type="character" w:customStyle="1" w:styleId="2">
    <w:name w:val="Основной текст с отступом 2 Знак"/>
    <w:link w:val="20"/>
    <w:semiHidden/>
    <w:locked/>
    <w:rsid w:val="00703202"/>
    <w:rPr>
      <w:lang w:val="ru-RU" w:eastAsia="ru-RU" w:bidi="ar-SA"/>
    </w:rPr>
  </w:style>
  <w:style w:type="paragraph" w:styleId="20">
    <w:name w:val="Body Text Indent 2"/>
    <w:basedOn w:val="a"/>
    <w:link w:val="2"/>
    <w:rsid w:val="0070320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703202"/>
    <w:rPr>
      <w:rFonts w:ascii="Courier New" w:hAnsi="Courier New"/>
      <w:sz w:val="28"/>
      <w:szCs w:val="20"/>
    </w:rPr>
  </w:style>
  <w:style w:type="character" w:customStyle="1" w:styleId="AAA">
    <w:name w:val="! AAA ! Знак Знак Знак Знак Знак Знак Знак Знак Знак"/>
    <w:link w:val="AAA0"/>
    <w:locked/>
    <w:rsid w:val="00703202"/>
    <w:rPr>
      <w:sz w:val="24"/>
      <w:szCs w:val="16"/>
      <w:lang w:val="ru-RU" w:eastAsia="ru-RU" w:bidi="ar-SA"/>
    </w:rPr>
  </w:style>
  <w:style w:type="paragraph" w:customStyle="1" w:styleId="AAA0">
    <w:name w:val="! AAA ! Знак Знак Знак Знак Знак Знак Знак Знак"/>
    <w:link w:val="AAA"/>
    <w:rsid w:val="00703202"/>
    <w:pPr>
      <w:spacing w:after="120"/>
      <w:jc w:val="both"/>
    </w:pPr>
    <w:rPr>
      <w:sz w:val="24"/>
      <w:szCs w:val="16"/>
    </w:rPr>
  </w:style>
  <w:style w:type="character" w:customStyle="1" w:styleId="Lbullit0">
    <w:name w:val="! L=bullit ! Знак Знак Знак"/>
    <w:link w:val="Lbullit"/>
    <w:locked/>
    <w:rsid w:val="00703202"/>
    <w:rPr>
      <w:color w:val="000000"/>
      <w:sz w:val="24"/>
      <w:szCs w:val="16"/>
      <w:lang w:val="ru-RU" w:eastAsia="ru-RU" w:bidi="ar-SA"/>
    </w:rPr>
  </w:style>
  <w:style w:type="paragraph" w:customStyle="1" w:styleId="Lbullit">
    <w:name w:val="! L=bullit ! Знак Знак"/>
    <w:basedOn w:val="AAA0"/>
    <w:link w:val="Lbullit0"/>
    <w:rsid w:val="00703202"/>
    <w:pPr>
      <w:numPr>
        <w:numId w:val="1"/>
      </w:numPr>
      <w:tabs>
        <w:tab w:val="clear" w:pos="567"/>
        <w:tab w:val="num" w:pos="360"/>
      </w:tabs>
      <w:spacing w:before="60" w:after="60"/>
      <w:ind w:left="0" w:firstLine="0"/>
    </w:pPr>
    <w:rPr>
      <w:color w:val="000000"/>
    </w:rPr>
  </w:style>
  <w:style w:type="character" w:customStyle="1" w:styleId="L2">
    <w:name w:val="! L=2 ! Знак Знак Знак"/>
    <w:link w:val="L20"/>
    <w:locked/>
    <w:rsid w:val="00703202"/>
    <w:rPr>
      <w:b/>
      <w:smallCaps/>
      <w:color w:val="000000"/>
      <w:sz w:val="28"/>
      <w:szCs w:val="16"/>
      <w:lang w:val="ru-RU" w:eastAsia="ru-RU" w:bidi="ar-SA"/>
    </w:rPr>
  </w:style>
  <w:style w:type="paragraph" w:customStyle="1" w:styleId="L20">
    <w:name w:val="! L=2 ! Знак Знак"/>
    <w:basedOn w:val="a"/>
    <w:next w:val="AAA0"/>
    <w:link w:val="L2"/>
    <w:rsid w:val="00703202"/>
    <w:pPr>
      <w:suppressAutoHyphens/>
      <w:spacing w:before="240" w:after="120"/>
      <w:jc w:val="both"/>
      <w:outlineLvl w:val="1"/>
    </w:pPr>
    <w:rPr>
      <w:b/>
      <w:smallCaps/>
      <w:color w:val="000000"/>
      <w:sz w:val="28"/>
      <w:szCs w:val="16"/>
    </w:rPr>
  </w:style>
  <w:style w:type="paragraph" w:customStyle="1" w:styleId="B">
    <w:name w:val="! B !"/>
    <w:basedOn w:val="AAA0"/>
    <w:next w:val="AAA0"/>
    <w:rsid w:val="00703202"/>
    <w:rPr>
      <w:b/>
      <w:color w:val="000000"/>
    </w:rPr>
  </w:style>
  <w:style w:type="paragraph" w:customStyle="1" w:styleId="L21">
    <w:name w:val="! L=2 ! Знак"/>
    <w:basedOn w:val="a"/>
    <w:next w:val="a"/>
    <w:rsid w:val="00703202"/>
    <w:pPr>
      <w:suppressAutoHyphens/>
      <w:spacing w:before="240" w:after="120"/>
      <w:jc w:val="both"/>
      <w:outlineLvl w:val="1"/>
    </w:pPr>
    <w:rPr>
      <w:b/>
      <w:smallCaps/>
      <w:color w:val="000000"/>
      <w:sz w:val="28"/>
      <w:szCs w:val="16"/>
    </w:rPr>
  </w:style>
  <w:style w:type="table" w:styleId="a5">
    <w:name w:val="Table Grid"/>
    <w:basedOn w:val="a1"/>
    <w:rsid w:val="007032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uiPriority w:val="99"/>
    <w:rsid w:val="00A154DA"/>
    <w:pPr>
      <w:widowControl w:val="0"/>
      <w:autoSpaceDE w:val="0"/>
      <w:autoSpaceDN w:val="0"/>
      <w:adjustRightInd w:val="0"/>
      <w:spacing w:line="323" w:lineRule="exact"/>
      <w:ind w:firstLine="705"/>
      <w:jc w:val="both"/>
    </w:pPr>
  </w:style>
  <w:style w:type="character" w:customStyle="1" w:styleId="FontStyle59">
    <w:name w:val="Font Style59"/>
    <w:uiPriority w:val="99"/>
    <w:rsid w:val="00A154DA"/>
    <w:rPr>
      <w:rFonts w:ascii="Times New Roman" w:hAnsi="Times New Roman" w:cs="Times New Roman"/>
      <w:sz w:val="26"/>
      <w:szCs w:val="26"/>
    </w:rPr>
  </w:style>
  <w:style w:type="paragraph" w:customStyle="1" w:styleId="Style38">
    <w:name w:val="Style38"/>
    <w:basedOn w:val="a"/>
    <w:uiPriority w:val="99"/>
    <w:rsid w:val="00A154DA"/>
    <w:pPr>
      <w:widowControl w:val="0"/>
      <w:autoSpaceDE w:val="0"/>
      <w:autoSpaceDN w:val="0"/>
      <w:adjustRightInd w:val="0"/>
      <w:spacing w:line="321" w:lineRule="exact"/>
      <w:ind w:firstLine="722"/>
      <w:jc w:val="both"/>
    </w:pPr>
  </w:style>
  <w:style w:type="paragraph" w:styleId="a6">
    <w:name w:val="No Spacing"/>
    <w:uiPriority w:val="1"/>
    <w:qFormat/>
    <w:rsid w:val="001E562E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C27B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27BA7"/>
    <w:rPr>
      <w:sz w:val="24"/>
      <w:szCs w:val="24"/>
    </w:rPr>
  </w:style>
  <w:style w:type="paragraph" w:styleId="a9">
    <w:name w:val="footer"/>
    <w:basedOn w:val="a"/>
    <w:link w:val="aa"/>
    <w:rsid w:val="00C27B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C27B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3449</Words>
  <Characters>19663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Тульская область</vt:lpstr>
    </vt:vector>
  </TitlesOfParts>
  <Company>MoBIL GROUP</Company>
  <LinksUpToDate>false</LinksUpToDate>
  <CharactersWithSpaces>23066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Тульская область</dc:title>
  <dc:creator>Admin</dc:creator>
  <cp:lastModifiedBy>Админ</cp:lastModifiedBy>
  <cp:revision>2</cp:revision>
  <cp:lastPrinted>2013-11-22T11:27:00Z</cp:lastPrinted>
  <dcterms:created xsi:type="dcterms:W3CDTF">2017-12-22T09:58:00Z</dcterms:created>
  <dcterms:modified xsi:type="dcterms:W3CDTF">2017-12-22T09:58:00Z</dcterms:modified>
</cp:coreProperties>
</file>