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395402"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000F6C" w:rsidP="00000F6C">
      <w:pPr>
        <w:spacing w:after="0" w:line="240" w:lineRule="auto"/>
        <w:rPr>
          <w:rFonts w:ascii="PT Astra Serif" w:hAnsi="PT Astra Serif" w:cs="Times New Roman"/>
          <w:b/>
          <w:sz w:val="28"/>
          <w:szCs w:val="28"/>
        </w:rPr>
      </w:pPr>
      <w:r w:rsidRPr="005A40EB">
        <w:rPr>
          <w:rFonts w:ascii="PT Astra Serif" w:eastAsia="Times New Roman" w:hAnsi="PT Astra Serif" w:cs="Times New Roman"/>
          <w:b/>
          <w:sz w:val="28"/>
          <w:szCs w:val="28"/>
        </w:rPr>
        <w:t>от</w:t>
      </w:r>
      <w:r w:rsidR="00C54462">
        <w:rPr>
          <w:rFonts w:ascii="PT Astra Serif" w:eastAsia="Times New Roman" w:hAnsi="PT Astra Serif" w:cs="Times New Roman"/>
          <w:b/>
          <w:sz w:val="28"/>
          <w:szCs w:val="28"/>
        </w:rPr>
        <w:t xml:space="preserve"> </w:t>
      </w:r>
      <w:r w:rsidR="00C617DF">
        <w:rPr>
          <w:rFonts w:ascii="PT Astra Serif" w:eastAsia="Times New Roman" w:hAnsi="PT Astra Serif" w:cs="Times New Roman"/>
          <w:b/>
          <w:sz w:val="28"/>
          <w:szCs w:val="28"/>
        </w:rPr>
        <w:t xml:space="preserve"> </w:t>
      </w:r>
      <w:r w:rsidR="00053F7C">
        <w:rPr>
          <w:rFonts w:ascii="PT Astra Serif" w:eastAsia="Times New Roman" w:hAnsi="PT Astra Serif" w:cs="Times New Roman"/>
          <w:b/>
          <w:sz w:val="28"/>
          <w:szCs w:val="28"/>
        </w:rPr>
        <w:t>01.03.2023</w:t>
      </w:r>
      <w:r w:rsidRPr="005A40EB">
        <w:rPr>
          <w:rFonts w:ascii="PT Astra Serif" w:eastAsia="Times New Roman" w:hAnsi="PT Astra Serif" w:cs="Times New Roman"/>
          <w:b/>
          <w:sz w:val="28"/>
          <w:szCs w:val="28"/>
        </w:rPr>
        <w:t xml:space="preserve"> </w:t>
      </w:r>
      <w:r w:rsidR="00970253">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w:t>
      </w:r>
      <w:r w:rsidR="0085298E">
        <w:rPr>
          <w:rFonts w:ascii="PT Astra Serif" w:eastAsia="Times New Roman" w:hAnsi="PT Astra Serif" w:cs="Times New Roman"/>
          <w:b/>
          <w:sz w:val="28"/>
          <w:szCs w:val="28"/>
        </w:rPr>
        <w:t>78-</w:t>
      </w:r>
      <w:r w:rsidR="00053F7C">
        <w:rPr>
          <w:rFonts w:ascii="PT Astra Serif" w:eastAsia="Times New Roman" w:hAnsi="PT Astra Serif" w:cs="Times New Roman"/>
          <w:b/>
          <w:sz w:val="28"/>
          <w:szCs w:val="28"/>
        </w:rPr>
        <w:t>417</w:t>
      </w:r>
    </w:p>
    <w:p w:rsidR="008F6F43" w:rsidRDefault="007C1AE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О внесении изменений в решение</w:t>
      </w:r>
    </w:p>
    <w:p w:rsidR="008F6F43" w:rsidRDefault="007F2BE1"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Собрания представителей муниципального образования</w:t>
      </w:r>
    </w:p>
    <w:p w:rsidR="00000F6C" w:rsidRDefault="008F6F43"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 от 14.10.2021 №52-276 "</w:t>
      </w:r>
      <w:r w:rsidR="00000F6C" w:rsidRPr="005A40EB">
        <w:rPr>
          <w:rFonts w:ascii="PT Astra Serif" w:hAnsi="PT Astra Serif" w:cs="Times New Roman"/>
          <w:b/>
          <w:sz w:val="28"/>
          <w:szCs w:val="28"/>
        </w:rPr>
        <w:t>О</w:t>
      </w:r>
      <w:r w:rsidR="00000F6C">
        <w:rPr>
          <w:rFonts w:ascii="PT Astra Serif" w:hAnsi="PT Astra Serif" w:cs="Times New Roman"/>
          <w:b/>
          <w:sz w:val="28"/>
          <w:szCs w:val="28"/>
        </w:rPr>
        <w:t xml:space="preserve">б утверждении </w:t>
      </w:r>
    </w:p>
    <w:p w:rsidR="00000F6C"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Положения </w:t>
      </w:r>
      <w:r w:rsidR="00B430AD">
        <w:rPr>
          <w:rFonts w:ascii="PT Astra Serif" w:hAnsi="PT Astra Serif" w:cs="Times New Roman"/>
          <w:b/>
          <w:sz w:val="28"/>
          <w:szCs w:val="28"/>
        </w:rPr>
        <w:t>об организации и осуществлении</w:t>
      </w:r>
      <w:r>
        <w:rPr>
          <w:rFonts w:ascii="PT Astra Serif" w:hAnsi="PT Astra Serif" w:cs="Times New Roman"/>
          <w:b/>
          <w:sz w:val="28"/>
          <w:szCs w:val="28"/>
        </w:rPr>
        <w:t xml:space="preserve"> муниципально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r w:rsidR="009919B9">
        <w:rPr>
          <w:rFonts w:ascii="PT Astra Serif" w:hAnsi="PT Astra Serif" w:cs="Times New Roman"/>
          <w:b/>
          <w:sz w:val="28"/>
          <w:szCs w:val="28"/>
        </w:rPr>
        <w:t xml:space="preserve"> на автомобильном транспорте и в дорожном хозяйстве на территории</w:t>
      </w:r>
    </w:p>
    <w:p w:rsidR="009919B9" w:rsidRDefault="009919B9" w:rsidP="004D68CE">
      <w:pPr>
        <w:widowControl w:val="0"/>
        <w:autoSpaceDE w:val="0"/>
        <w:autoSpaceDN w:val="0"/>
        <w:adjustRightInd w:val="0"/>
        <w:spacing w:after="0" w:line="240" w:lineRule="auto"/>
        <w:jc w:val="center"/>
      </w:pPr>
      <w:r>
        <w:rPr>
          <w:rFonts w:ascii="PT Astra Serif" w:hAnsi="PT Astra Serif" w:cs="Times New Roman"/>
          <w:b/>
          <w:sz w:val="28"/>
          <w:szCs w:val="28"/>
        </w:rPr>
        <w:t>муниципального образования</w:t>
      </w:r>
      <w:r w:rsidR="00074B64">
        <w:rPr>
          <w:rFonts w:ascii="PT Astra Serif" w:hAnsi="PT Astra Serif" w:cs="Times New Roman"/>
          <w:b/>
          <w:sz w:val="28"/>
          <w:szCs w:val="28"/>
        </w:rPr>
        <w:t xml:space="preserve"> </w:t>
      </w:r>
      <w:r>
        <w:rPr>
          <w:rFonts w:ascii="PT Astra Serif" w:hAnsi="PT Astra Serif" w:cs="Times New Roman"/>
          <w:b/>
          <w:sz w:val="28"/>
          <w:szCs w:val="28"/>
        </w:rPr>
        <w:t>Киреевский район</w:t>
      </w:r>
      <w:r w:rsidR="008F6F43">
        <w:rPr>
          <w:rFonts w:ascii="PT Astra Serif" w:hAnsi="PT Astra Serif" w:cs="Times New Roman"/>
          <w:b/>
          <w:sz w:val="28"/>
          <w:szCs w:val="28"/>
        </w:rPr>
        <w:t>"</w:t>
      </w:r>
    </w:p>
    <w:p w:rsidR="00000F6C" w:rsidRPr="005A40EB" w:rsidRDefault="00000F6C" w:rsidP="00000F6C">
      <w:pPr>
        <w:spacing w:after="0"/>
        <w:jc w:val="center"/>
        <w:rPr>
          <w:rFonts w:ascii="PT Astra Serif" w:eastAsia="Times New Roman" w:hAnsi="PT Astra Serif" w:cs="Times New Roman"/>
          <w:b/>
          <w:sz w:val="28"/>
          <w:szCs w:val="28"/>
        </w:rPr>
      </w:pPr>
    </w:p>
    <w:p w:rsidR="00000F6C" w:rsidRPr="005A40EB" w:rsidRDefault="00000F6C" w:rsidP="003E467B">
      <w:pPr>
        <w:spacing w:after="1" w:line="280" w:lineRule="atLeast"/>
        <w:ind w:firstLine="993"/>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В соответствии </w:t>
      </w:r>
      <w:r w:rsidR="003A7EE1">
        <w:rPr>
          <w:rFonts w:ascii="PT Astra Serif" w:eastAsia="Times New Roman" w:hAnsi="PT Astra Serif" w:cs="Times New Roman"/>
          <w:sz w:val="28"/>
          <w:szCs w:val="28"/>
        </w:rPr>
        <w:t xml:space="preserve">с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06.10.2003  №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3A7EE1" w:rsidRPr="005A40EB">
        <w:rPr>
          <w:rFonts w:ascii="PT Astra Serif" w:eastAsia="Times New Roman" w:hAnsi="PT Astra Serif" w:cs="Times New Roman"/>
          <w:sz w:val="28"/>
          <w:szCs w:val="28"/>
        </w:rPr>
        <w:t>с</w:t>
      </w:r>
      <w:r w:rsidR="003A7EE1">
        <w:rPr>
          <w:rFonts w:ascii="PT Astra Serif" w:eastAsia="Times New Roman" w:hAnsi="PT Astra Serif" w:cs="Times New Roman"/>
          <w:sz w:val="28"/>
          <w:szCs w:val="28"/>
        </w:rPr>
        <w:t xml:space="preserve">о ст.13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8F6F43">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8F6F43">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8F6F43">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w:t>
      </w:r>
      <w:r w:rsidR="008D4860">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
    <w:p w:rsidR="006D31CB" w:rsidRDefault="006D31CB" w:rsidP="006D31CB">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000F6C" w:rsidRPr="005A40EB">
        <w:rPr>
          <w:rFonts w:ascii="PT Astra Serif" w:eastAsia="Times New Roman" w:hAnsi="PT Astra Serif" w:cs="Times New Roman"/>
          <w:sz w:val="28"/>
          <w:szCs w:val="28"/>
        </w:rPr>
        <w:t xml:space="preserve">1. </w:t>
      </w:r>
      <w:r w:rsidR="008F6F43">
        <w:rPr>
          <w:rFonts w:ascii="PT Astra Serif" w:eastAsia="Times New Roman" w:hAnsi="PT Astra Serif" w:cs="Times New Roman"/>
          <w:sz w:val="28"/>
          <w:szCs w:val="28"/>
        </w:rPr>
        <w:t>Внести изменени</w:t>
      </w:r>
      <w:r w:rsidR="002C6B8F">
        <w:rPr>
          <w:rFonts w:ascii="PT Astra Serif" w:eastAsia="Times New Roman" w:hAnsi="PT Astra Serif" w:cs="Times New Roman"/>
          <w:sz w:val="28"/>
          <w:szCs w:val="28"/>
        </w:rPr>
        <w:t>е</w:t>
      </w:r>
      <w:r w:rsidR="008F6F43">
        <w:rPr>
          <w:rFonts w:ascii="PT Astra Serif" w:eastAsia="Times New Roman" w:hAnsi="PT Astra Serif" w:cs="Times New Roman"/>
          <w:sz w:val="28"/>
          <w:szCs w:val="28"/>
        </w:rPr>
        <w:t xml:space="preserve"> в </w:t>
      </w:r>
      <w:r>
        <w:rPr>
          <w:rFonts w:ascii="PT Astra Serif" w:eastAsia="Times New Roman" w:hAnsi="PT Astra Serif" w:cs="Times New Roman"/>
          <w:sz w:val="28"/>
          <w:szCs w:val="28"/>
        </w:rPr>
        <w:t xml:space="preserve">решение Собрания представителей муниципального </w:t>
      </w:r>
      <w:r w:rsidRPr="006D31CB">
        <w:rPr>
          <w:rFonts w:ascii="PT Astra Serif" w:eastAsia="Times New Roman" w:hAnsi="PT Astra Serif" w:cs="Times New Roman"/>
          <w:sz w:val="28"/>
          <w:szCs w:val="28"/>
        </w:rPr>
        <w:t xml:space="preserve">образования Киреевский район </w:t>
      </w:r>
      <w:r w:rsidRPr="006D31CB">
        <w:rPr>
          <w:rFonts w:ascii="PT Astra Serif" w:hAnsi="PT Astra Serif" w:cs="Times New Roman"/>
          <w:sz w:val="28"/>
          <w:szCs w:val="28"/>
        </w:rPr>
        <w:t>от 14.10.2021 №52-278 "Об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Киреевский район"</w:t>
      </w:r>
      <w:r>
        <w:rPr>
          <w:rFonts w:ascii="PT Astra Serif" w:hAnsi="PT Astra Serif" w:cs="Times New Roman"/>
          <w:sz w:val="28"/>
          <w:szCs w:val="28"/>
        </w:rPr>
        <w:t>:</w:t>
      </w:r>
    </w:p>
    <w:p w:rsidR="0095691E" w:rsidRDefault="006D31CB" w:rsidP="00706DDB">
      <w:pPr>
        <w:widowControl w:val="0"/>
        <w:autoSpaceDE w:val="0"/>
        <w:autoSpaceDN w:val="0"/>
        <w:adjustRightInd w:val="0"/>
        <w:spacing w:after="0" w:line="240" w:lineRule="auto"/>
        <w:jc w:val="both"/>
        <w:rPr>
          <w:rFonts w:ascii="PT Astra Serif" w:eastAsia="Times New Roman" w:hAnsi="PT Astra Serif" w:cs="Times New Roman"/>
          <w:sz w:val="28"/>
          <w:szCs w:val="28"/>
        </w:rPr>
      </w:pPr>
      <w:r w:rsidRPr="006D31CB">
        <w:rPr>
          <w:rFonts w:ascii="PT Astra Serif" w:hAnsi="PT Astra Serif"/>
          <w:sz w:val="28"/>
          <w:szCs w:val="28"/>
        </w:rPr>
        <w:tab/>
        <w:t xml:space="preserve">1.1. </w:t>
      </w:r>
      <w:r w:rsidR="008F6F43">
        <w:rPr>
          <w:rFonts w:ascii="PT Astra Serif" w:eastAsia="Times New Roman" w:hAnsi="PT Astra Serif" w:cs="Times New Roman"/>
          <w:sz w:val="28"/>
          <w:szCs w:val="28"/>
        </w:rPr>
        <w:t xml:space="preserve">Положение </w:t>
      </w:r>
      <w:r w:rsidR="003E467B">
        <w:rPr>
          <w:rFonts w:ascii="PT Astra Serif" w:eastAsia="Times New Roman" w:hAnsi="PT Astra Serif" w:cs="Times New Roman"/>
          <w:sz w:val="28"/>
          <w:szCs w:val="28"/>
        </w:rPr>
        <w:t>о</w:t>
      </w:r>
      <w:r w:rsidR="00A71B17">
        <w:rPr>
          <w:rFonts w:ascii="PT Astra Serif" w:eastAsia="Times New Roman" w:hAnsi="PT Astra Serif" w:cs="Times New Roman"/>
          <w:sz w:val="28"/>
          <w:szCs w:val="28"/>
        </w:rPr>
        <w:t>б организации и осуществлении</w:t>
      </w:r>
      <w:r w:rsidR="003E467B">
        <w:rPr>
          <w:rFonts w:ascii="PT Astra Serif" w:eastAsia="Times New Roman" w:hAnsi="PT Astra Serif" w:cs="Times New Roman"/>
          <w:sz w:val="28"/>
          <w:szCs w:val="28"/>
        </w:rPr>
        <w:t xml:space="preserve"> муниципально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контрол</w:t>
      </w:r>
      <w:r w:rsidR="00A71B17">
        <w:rPr>
          <w:rFonts w:ascii="PT Astra Serif" w:eastAsia="Times New Roman" w:hAnsi="PT Astra Serif" w:cs="Times New Roman"/>
          <w:sz w:val="28"/>
          <w:szCs w:val="28"/>
        </w:rPr>
        <w:t xml:space="preserve">я на </w:t>
      </w:r>
      <w:r w:rsidR="003A7EE1">
        <w:rPr>
          <w:rFonts w:ascii="PT Astra Serif" w:eastAsia="Times New Roman" w:hAnsi="PT Astra Serif" w:cs="Times New Roman"/>
          <w:sz w:val="28"/>
          <w:szCs w:val="28"/>
        </w:rPr>
        <w:t>автомобильном транспорте и в дорожном хозяйстве на территории м</w:t>
      </w:r>
      <w:r w:rsidR="00A71B17">
        <w:rPr>
          <w:rFonts w:ascii="PT Astra Serif" w:eastAsia="Times New Roman" w:hAnsi="PT Astra Serif" w:cs="Times New Roman"/>
          <w:sz w:val="28"/>
          <w:szCs w:val="28"/>
        </w:rPr>
        <w:t>униципального образования Киреевский район</w:t>
      </w:r>
      <w:r w:rsidR="00706DDB">
        <w:rPr>
          <w:rFonts w:ascii="PT Astra Serif" w:eastAsia="Times New Roman" w:hAnsi="PT Astra Serif" w:cs="Times New Roman"/>
          <w:sz w:val="28"/>
          <w:szCs w:val="28"/>
        </w:rPr>
        <w:t xml:space="preserve"> изложить в новой редакции.</w:t>
      </w:r>
    </w:p>
    <w:p w:rsidR="00316EC9" w:rsidRDefault="00316EC9" w:rsidP="00316EC9">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 Настоящее решение вступает в силу со дня обнародования.</w:t>
      </w:r>
    </w:p>
    <w:p w:rsidR="00B169CB" w:rsidRDefault="00B169CB" w:rsidP="00000F6C">
      <w:pPr>
        <w:spacing w:after="0" w:line="240" w:lineRule="auto"/>
        <w:jc w:val="both"/>
        <w:rPr>
          <w:rFonts w:ascii="PT Astra Serif" w:eastAsia="Times New Roman" w:hAnsi="PT Astra Serif" w:cs="Times New Roman"/>
          <w:b/>
          <w:sz w:val="27"/>
          <w:szCs w:val="27"/>
        </w:rPr>
      </w:pPr>
    </w:p>
    <w:p w:rsidR="00000F6C" w:rsidRDefault="00706DDB"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7"/>
          <w:szCs w:val="27"/>
        </w:rPr>
        <w:t xml:space="preserve">               </w:t>
      </w:r>
      <w:r w:rsidR="00B169CB">
        <w:rPr>
          <w:rFonts w:ascii="PT Astra Serif" w:eastAsia="Times New Roman" w:hAnsi="PT Astra Serif" w:cs="Times New Roman"/>
          <w:b/>
          <w:sz w:val="27"/>
          <w:szCs w:val="27"/>
        </w:rPr>
        <w:tab/>
      </w:r>
      <w:r w:rsidR="00000F6C" w:rsidRPr="005A40EB">
        <w:rPr>
          <w:rFonts w:ascii="PT Astra Serif" w:eastAsia="Times New Roman" w:hAnsi="PT Astra Serif" w:cs="Times New Roman"/>
          <w:b/>
          <w:sz w:val="28"/>
          <w:szCs w:val="28"/>
        </w:rPr>
        <w:t xml:space="preserve">Глава </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Pr="005A40EB">
        <w:rPr>
          <w:rFonts w:ascii="PT Astra Serif" w:eastAsia="Times New Roman" w:hAnsi="PT Astra Serif" w:cs="Times New Roman"/>
          <w:b/>
          <w:sz w:val="28"/>
          <w:szCs w:val="28"/>
        </w:rPr>
        <w:t xml:space="preserve">А.И. Лепёхин </w:t>
      </w:r>
    </w:p>
    <w:p w:rsidR="00563E16" w:rsidRDefault="00563E16" w:rsidP="002A7D84">
      <w:pPr>
        <w:widowControl w:val="0"/>
        <w:autoSpaceDE w:val="0"/>
        <w:autoSpaceDN w:val="0"/>
        <w:adjustRightInd w:val="0"/>
        <w:spacing w:after="0" w:line="240" w:lineRule="auto"/>
        <w:jc w:val="right"/>
        <w:rPr>
          <w:rFonts w:ascii="PT Astra Serif" w:hAnsi="PT Astra Serif" w:cs="Times New Roman"/>
          <w:b/>
          <w:sz w:val="28"/>
          <w:szCs w:val="28"/>
        </w:rPr>
      </w:pP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lastRenderedPageBreak/>
        <w:t>Приложение</w:t>
      </w: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к решению Собрания представителей</w:t>
      </w: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 xml:space="preserve">муниципального образования </w:t>
      </w:r>
    </w:p>
    <w:p w:rsidR="002A7D84"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 xml:space="preserve">Киреевский район </w:t>
      </w:r>
    </w:p>
    <w:p w:rsidR="002A7D84" w:rsidRPr="006114A0" w:rsidRDefault="002A7D84" w:rsidP="002A7D84">
      <w:pPr>
        <w:widowControl w:val="0"/>
        <w:autoSpaceDE w:val="0"/>
        <w:autoSpaceDN w:val="0"/>
        <w:adjustRightInd w:val="0"/>
        <w:spacing w:after="0" w:line="240" w:lineRule="auto"/>
        <w:jc w:val="right"/>
        <w:rPr>
          <w:rFonts w:ascii="PT Astra Serif" w:hAnsi="PT Astra Serif" w:cs="Times New Roman"/>
          <w:b/>
          <w:sz w:val="28"/>
          <w:szCs w:val="28"/>
        </w:rPr>
      </w:pPr>
      <w:r>
        <w:rPr>
          <w:rFonts w:ascii="PT Astra Serif" w:hAnsi="PT Astra Serif" w:cs="Times New Roman"/>
          <w:b/>
          <w:sz w:val="28"/>
          <w:szCs w:val="28"/>
        </w:rPr>
        <w:t>от</w:t>
      </w:r>
      <w:r w:rsidR="00053F7C">
        <w:rPr>
          <w:rFonts w:ascii="PT Astra Serif" w:hAnsi="PT Astra Serif" w:cs="Times New Roman"/>
          <w:b/>
          <w:sz w:val="28"/>
          <w:szCs w:val="28"/>
        </w:rPr>
        <w:t xml:space="preserve"> 01.03.2023</w:t>
      </w:r>
      <w:r>
        <w:rPr>
          <w:rFonts w:ascii="PT Astra Serif" w:hAnsi="PT Astra Serif" w:cs="Times New Roman"/>
          <w:b/>
          <w:sz w:val="28"/>
          <w:szCs w:val="28"/>
        </w:rPr>
        <w:t xml:space="preserve">  №</w:t>
      </w:r>
      <w:r w:rsidR="0085298E">
        <w:rPr>
          <w:rFonts w:ascii="PT Astra Serif" w:hAnsi="PT Astra Serif" w:cs="Times New Roman"/>
          <w:b/>
          <w:sz w:val="28"/>
          <w:szCs w:val="28"/>
        </w:rPr>
        <w:t>78-</w:t>
      </w:r>
      <w:r w:rsidR="00053F7C">
        <w:rPr>
          <w:rFonts w:ascii="PT Astra Serif" w:hAnsi="PT Astra Serif" w:cs="Times New Roman"/>
          <w:b/>
          <w:sz w:val="28"/>
          <w:szCs w:val="28"/>
        </w:rPr>
        <w:t>417</w:t>
      </w:r>
    </w:p>
    <w:p w:rsidR="002A7D84" w:rsidRPr="006114A0" w:rsidRDefault="002A7D84" w:rsidP="002A7D84">
      <w:pPr>
        <w:spacing w:after="1" w:line="220" w:lineRule="atLeast"/>
        <w:ind w:firstLine="540"/>
        <w:jc w:val="both"/>
        <w:rPr>
          <w:rFonts w:ascii="Calibri" w:hAnsi="Calibri" w:cs="Calibri"/>
          <w:b/>
        </w:rPr>
      </w:pPr>
    </w:p>
    <w:p w:rsidR="002A7D84" w:rsidRDefault="002A7D84" w:rsidP="002A7D84">
      <w:pPr>
        <w:spacing w:after="1" w:line="220" w:lineRule="atLeast"/>
        <w:ind w:firstLine="540"/>
        <w:jc w:val="center"/>
        <w:rPr>
          <w:rFonts w:ascii="PT Astra Serif" w:eastAsia="Times New Roman" w:hAnsi="PT Astra Serif" w:cs="Times New Roman"/>
          <w:b/>
          <w:sz w:val="28"/>
          <w:szCs w:val="28"/>
        </w:rPr>
      </w:pPr>
    </w:p>
    <w:p w:rsidR="002A7D84" w:rsidRPr="006114A0" w:rsidRDefault="002A7D84" w:rsidP="002A7D84">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2A7D84" w:rsidRPr="006114A0" w:rsidRDefault="002A7D84" w:rsidP="002A7D84">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2A7D84" w:rsidRPr="00E50494" w:rsidRDefault="002A7D84" w:rsidP="002A7D84">
      <w:pPr>
        <w:spacing w:after="1" w:line="220" w:lineRule="atLeast"/>
        <w:ind w:firstLine="540"/>
        <w:jc w:val="center"/>
        <w:rPr>
          <w:rFonts w:ascii="Calibri" w:hAnsi="Calibri" w:cs="Calibri"/>
          <w:b/>
        </w:rPr>
      </w:pPr>
      <w:r w:rsidRPr="00E50494">
        <w:rPr>
          <w:rFonts w:ascii="PT Astra Serif" w:eastAsia="Times New Roman" w:hAnsi="PT Astra Serif" w:cs="Times New Roman"/>
          <w:b/>
          <w:sz w:val="28"/>
          <w:szCs w:val="28"/>
        </w:rPr>
        <w:t>муниципального контроля на автомобильном транспорте и в дорожном хозяйстве на территории муниципального образования Киреевский район</w:t>
      </w:r>
    </w:p>
    <w:p w:rsidR="002A7D84" w:rsidRPr="00E50494" w:rsidRDefault="002A7D84" w:rsidP="002A7D84">
      <w:pPr>
        <w:spacing w:after="1" w:line="220" w:lineRule="atLeast"/>
        <w:ind w:firstLine="540"/>
        <w:jc w:val="both"/>
        <w:rPr>
          <w:rFonts w:ascii="Calibri" w:hAnsi="Calibri" w:cs="Calibri"/>
          <w:b/>
        </w:rPr>
      </w:pPr>
    </w:p>
    <w:p w:rsidR="002A7D84" w:rsidRDefault="002A7D84" w:rsidP="002A7D84">
      <w:pPr>
        <w:pStyle w:val="a6"/>
        <w:spacing w:after="0" w:line="240" w:lineRule="auto"/>
        <w:ind w:left="567"/>
        <w:jc w:val="both"/>
        <w:rPr>
          <w:rFonts w:ascii="Calibri" w:hAnsi="Calibri" w:cs="Calibri"/>
        </w:rPr>
      </w:pPr>
    </w:p>
    <w:p w:rsidR="002A7D84" w:rsidRPr="002A7D84" w:rsidRDefault="002A7D84" w:rsidP="002A7D84">
      <w:pPr>
        <w:pStyle w:val="a6"/>
        <w:spacing w:after="0" w:line="240" w:lineRule="auto"/>
        <w:ind w:left="0" w:firstLine="851"/>
        <w:jc w:val="both"/>
        <w:rPr>
          <w:rFonts w:ascii="PT Astra Serif" w:hAnsi="PT Astra Serif" w:cs="Times New Roman"/>
          <w:color w:val="000000" w:themeColor="text1"/>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 xml:space="preserve">ее Положение устанавливает порядок организации и </w:t>
      </w:r>
      <w:r w:rsidRPr="00F514A3">
        <w:rPr>
          <w:rFonts w:ascii="PT Astra Serif" w:hAnsi="PT Astra Serif" w:cs="Times New Roman"/>
          <w:sz w:val="28"/>
          <w:szCs w:val="28"/>
        </w:rPr>
        <w:t xml:space="preserve">осуществления </w:t>
      </w:r>
      <w:r w:rsidRPr="002A7D84">
        <w:rPr>
          <w:rFonts w:ascii="PT Astra Serif" w:hAnsi="PT Astra Serif" w:cs="Times New Roman"/>
          <w:color w:val="000000" w:themeColor="text1"/>
          <w:sz w:val="28"/>
          <w:szCs w:val="28"/>
        </w:rPr>
        <w:t xml:space="preserve">муниципального </w:t>
      </w:r>
      <w:r w:rsidRPr="002A7D84">
        <w:rPr>
          <w:rFonts w:ascii="PT Astra Serif" w:eastAsia="Times New Roman" w:hAnsi="PT Astra Serif" w:cs="Times New Roman"/>
          <w:color w:val="000000" w:themeColor="text1"/>
          <w:sz w:val="28"/>
          <w:szCs w:val="28"/>
        </w:rPr>
        <w:t>контроля на автомобильном транспорте и в дорожном хозяйстве на территории муниципального образования Киреевский район</w:t>
      </w:r>
      <w:r w:rsidRPr="002A7D84">
        <w:rPr>
          <w:rFonts w:ascii="PT Astra Serif" w:hAnsi="PT Astra Serif" w:cs="Times New Roman"/>
          <w:color w:val="000000" w:themeColor="text1"/>
          <w:sz w:val="28"/>
          <w:szCs w:val="28"/>
        </w:rPr>
        <w:t>.</w:t>
      </w:r>
    </w:p>
    <w:p w:rsidR="002A7D84" w:rsidRPr="002A7D84" w:rsidRDefault="002A7D84" w:rsidP="002A7D84">
      <w:pPr>
        <w:pStyle w:val="a6"/>
        <w:spacing w:after="0" w:line="240" w:lineRule="auto"/>
        <w:ind w:left="0"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2. Муниципальный </w:t>
      </w:r>
      <w:r w:rsidRPr="002A7D84">
        <w:rPr>
          <w:rFonts w:ascii="PT Astra Serif" w:eastAsia="Times New Roman" w:hAnsi="PT Astra Serif" w:cs="Times New Roman"/>
          <w:color w:val="000000" w:themeColor="text1"/>
          <w:sz w:val="28"/>
          <w:szCs w:val="28"/>
        </w:rPr>
        <w:t xml:space="preserve">контроль на автомобильном транспорте и в дорожном хозяйстве на территории муниципального образования Киреевский район </w:t>
      </w:r>
      <w:r w:rsidRPr="002A7D84">
        <w:rPr>
          <w:rFonts w:ascii="PT Astra Serif" w:hAnsi="PT Astra Serif" w:cs="Times New Roman"/>
          <w:color w:val="000000" w:themeColor="text1"/>
          <w:sz w:val="28"/>
          <w:szCs w:val="28"/>
        </w:rPr>
        <w:t xml:space="preserve">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2A7D84" w:rsidRPr="002A7D84" w:rsidRDefault="002A7D84" w:rsidP="002A7D84">
      <w:pPr>
        <w:pStyle w:val="a6"/>
        <w:spacing w:after="0" w:line="240" w:lineRule="auto"/>
        <w:ind w:left="0"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3. От имени администрации муниципального образования Киреевский район муниципальный </w:t>
      </w:r>
      <w:r w:rsidRPr="002A7D84">
        <w:rPr>
          <w:rFonts w:ascii="PT Astra Serif" w:eastAsia="Times New Roman" w:hAnsi="PT Astra Serif" w:cs="Times New Roman"/>
          <w:color w:val="000000" w:themeColor="text1"/>
          <w:sz w:val="28"/>
          <w:szCs w:val="28"/>
        </w:rPr>
        <w:t xml:space="preserve">контроль на автомобильном транспорте и в дорожном хозяйстве на территории муниципального образования Киреевский район </w:t>
      </w:r>
      <w:r w:rsidRPr="002A7D84">
        <w:rPr>
          <w:rFonts w:ascii="PT Astra Serif" w:hAnsi="PT Astra Serif" w:cs="PT Astra Serif"/>
          <w:color w:val="000000" w:themeColor="text1"/>
          <w:sz w:val="28"/>
          <w:szCs w:val="28"/>
        </w:rPr>
        <w:t xml:space="preserve">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4. Система оценки и управлениями рисками при осуществлении муниципального контроля не применяется.</w:t>
      </w:r>
    </w:p>
    <w:p w:rsidR="002A7D84" w:rsidRPr="002A7D84" w:rsidRDefault="002A7D84" w:rsidP="002A7D84">
      <w:pPr>
        <w:pStyle w:val="a6"/>
        <w:spacing w:after="0" w:line="240" w:lineRule="auto"/>
        <w:ind w:left="0"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5. Муниципальный </w:t>
      </w:r>
      <w:r w:rsidRPr="002A7D84">
        <w:rPr>
          <w:rFonts w:ascii="PT Astra Serif" w:eastAsia="Times New Roman" w:hAnsi="PT Astra Serif" w:cs="Times New Roman"/>
          <w:color w:val="000000" w:themeColor="text1"/>
          <w:sz w:val="28"/>
          <w:szCs w:val="28"/>
        </w:rPr>
        <w:t xml:space="preserve">контроль на автомобильном транспорте и в дорожном хозяйстве на территории муниципального образования Киреевский район </w:t>
      </w:r>
      <w:r w:rsidRPr="002A7D84">
        <w:rPr>
          <w:rFonts w:ascii="PT Astra Serif" w:hAnsi="PT Astra Serif" w:cs="Times New Roman"/>
          <w:color w:val="000000" w:themeColor="text1"/>
          <w:sz w:val="28"/>
          <w:szCs w:val="28"/>
        </w:rPr>
        <w:t>осуществляется без проведения плановых контрольных мероприятий.</w:t>
      </w:r>
    </w:p>
    <w:p w:rsidR="002A7D84" w:rsidRPr="002A7D84" w:rsidRDefault="002A7D84" w:rsidP="002A7D84">
      <w:pPr>
        <w:pStyle w:val="a6"/>
        <w:spacing w:after="0" w:line="240" w:lineRule="auto"/>
        <w:ind w:left="0"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6. В рамках осуществления муниципального </w:t>
      </w:r>
      <w:r w:rsidRPr="002A7D84">
        <w:rPr>
          <w:rFonts w:ascii="PT Astra Serif" w:eastAsia="Times New Roman" w:hAnsi="PT Astra Serif" w:cs="Times New Roman"/>
          <w:color w:val="000000" w:themeColor="text1"/>
          <w:sz w:val="28"/>
          <w:szCs w:val="28"/>
        </w:rPr>
        <w:t xml:space="preserve">контроля на автомобильном транспорте и в дорожном хозяйстве на территории муниципального образования Киреевский район </w:t>
      </w:r>
      <w:r w:rsidRPr="002A7D84">
        <w:rPr>
          <w:rFonts w:ascii="PT Astra Serif" w:hAnsi="PT Astra Serif" w:cs="Times New Roman"/>
          <w:color w:val="000000" w:themeColor="text1"/>
          <w:sz w:val="28"/>
          <w:szCs w:val="28"/>
        </w:rPr>
        <w:t>осуществляются следующие профилактические мероприятия:</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информирование;</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lastRenderedPageBreak/>
        <w:t>- консультирование;</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объявление предостережения.</w:t>
      </w:r>
    </w:p>
    <w:p w:rsidR="002A7D84" w:rsidRPr="002A7D84"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6.1.Консультирование уполномоченными на проведение муниципального контроля лицами осуществляется в текущем порядке </w:t>
      </w:r>
      <w:r w:rsidRPr="002A7D84">
        <w:rPr>
          <w:rFonts w:ascii="PT Astra Serif" w:hAnsi="PT Astra Serif" w:cs="PT Astra Serif"/>
          <w:color w:val="000000" w:themeColor="text1"/>
          <w:sz w:val="28"/>
          <w:szCs w:val="28"/>
        </w:rPr>
        <w:t>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2A7D84" w:rsidRPr="002A7D84"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об общей организации осуществления муниципального контроля на территории муниципального образования;</w:t>
      </w:r>
    </w:p>
    <w:p w:rsidR="002A7D84" w:rsidRPr="002A7D84"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о порядке осуществления муниципального контроля на территории муниципального образования;</w:t>
      </w:r>
    </w:p>
    <w:p w:rsidR="002A7D84" w:rsidRPr="002A7D84"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2A7D84" w:rsidRPr="002A7D84" w:rsidRDefault="002A7D84" w:rsidP="002A7D84">
      <w:pPr>
        <w:autoSpaceDE w:val="0"/>
        <w:autoSpaceDN w:val="0"/>
        <w:adjustRightInd w:val="0"/>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PT Astra Serif"/>
          <w:color w:val="000000" w:themeColor="text1"/>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6.2.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sidR="00172A7B">
        <w:rPr>
          <w:rFonts w:ascii="PT Astra Serif" w:hAnsi="PT Astra Serif" w:cs="Times New Roman"/>
          <w:color w:val="000000" w:themeColor="text1"/>
          <w:sz w:val="28"/>
          <w:szCs w:val="28"/>
        </w:rPr>
        <w:t>комитете</w:t>
      </w:r>
      <w:r w:rsidRPr="002A7D84">
        <w:rPr>
          <w:rFonts w:ascii="PT Astra Serif" w:hAnsi="PT Astra Serif" w:cs="Times New Roman"/>
          <w:color w:val="000000" w:themeColor="text1"/>
          <w:sz w:val="28"/>
          <w:szCs w:val="28"/>
        </w:rPr>
        <w:t xml:space="preserve">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полностью;</w:t>
      </w:r>
    </w:p>
    <w:p w:rsidR="002A7D84" w:rsidRPr="002A7D84" w:rsidRDefault="002A7D84" w:rsidP="002A7D84">
      <w:pPr>
        <w:tabs>
          <w:tab w:val="left" w:pos="6075"/>
        </w:tabs>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в части;</w:t>
      </w:r>
      <w:r w:rsidRPr="002A7D84">
        <w:rPr>
          <w:rFonts w:ascii="PT Astra Serif" w:hAnsi="PT Astra Serif" w:cs="Times New Roman"/>
          <w:color w:val="000000" w:themeColor="text1"/>
          <w:sz w:val="28"/>
          <w:szCs w:val="28"/>
        </w:rPr>
        <w:tab/>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 признании предостережения законным и обоснованным.</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2A7D84" w:rsidRPr="002A7D84" w:rsidRDefault="002A7D84" w:rsidP="002A7D84">
      <w:pPr>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6.3. </w:t>
      </w:r>
      <w:r w:rsidRPr="002A7D84">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172A7B"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w:t>
      </w:r>
    </w:p>
    <w:p w:rsidR="002A7D84" w:rsidRPr="002A7D84"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lastRenderedPageBreak/>
        <w:t xml:space="preserve">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2A7D84" w:rsidRPr="002A7D84"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2A7D84" w:rsidRPr="002A7D84" w:rsidRDefault="002A7D84" w:rsidP="002A7D84">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8. В рамках осуществления муниципального контроля возможно осуществление следующих видов внеплановых контрольных мероприятий:</w:t>
      </w:r>
    </w:p>
    <w:p w:rsidR="002A7D84" w:rsidRPr="002A7D84"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2A7D84" w:rsidRPr="00BB2D90" w:rsidRDefault="002A7D84" w:rsidP="002A7D84">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выездная проверка.</w:t>
      </w:r>
      <w:r w:rsidRPr="002A7D84">
        <w:rPr>
          <w:rFonts w:ascii="PT Astra Serif" w:hAnsi="PT Astra Serif" w:cs="PT Astra Serif"/>
          <w:color w:val="000000" w:themeColor="text1"/>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w:t>
      </w:r>
      <w:r w:rsidRPr="00BB2D90">
        <w:rPr>
          <w:rFonts w:ascii="PT Astra Serif" w:hAnsi="PT Astra Serif" w:cs="PT Astra Serif"/>
          <w:color w:val="000000" w:themeColor="text1"/>
          <w:sz w:val="28"/>
          <w:szCs w:val="28"/>
        </w:rPr>
        <w:t>обследование, отбор проб (образцов), экспертиза.</w:t>
      </w:r>
    </w:p>
    <w:p w:rsidR="002A7D84" w:rsidRPr="00BB2D90" w:rsidRDefault="002A7D84" w:rsidP="002A7D84">
      <w:pPr>
        <w:autoSpaceDE w:val="0"/>
        <w:autoSpaceDN w:val="0"/>
        <w:adjustRightInd w:val="0"/>
        <w:spacing w:after="0" w:line="240" w:lineRule="auto"/>
        <w:ind w:firstLine="851"/>
        <w:jc w:val="both"/>
        <w:outlineLvl w:val="0"/>
        <w:rPr>
          <w:rFonts w:ascii="PT Astra Serif" w:hAnsi="PT Astra Serif" w:cs="PT Astra Serif"/>
          <w:bCs/>
          <w:color w:val="000000" w:themeColor="text1"/>
          <w:sz w:val="28"/>
          <w:szCs w:val="28"/>
        </w:rPr>
      </w:pPr>
      <w:r w:rsidRPr="00BB2D90">
        <w:rPr>
          <w:rFonts w:ascii="PT Astra Serif" w:hAnsi="PT Astra Serif" w:cs="PT Astra Serif"/>
          <w:color w:val="000000" w:themeColor="text1"/>
          <w:sz w:val="28"/>
          <w:szCs w:val="28"/>
        </w:rPr>
        <w:t xml:space="preserve">- </w:t>
      </w:r>
      <w:r w:rsidRPr="00BB2D90">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2A7D84" w:rsidRPr="00BB2D90" w:rsidRDefault="002A7D84" w:rsidP="002A7D84">
      <w:pPr>
        <w:autoSpaceDE w:val="0"/>
        <w:autoSpaceDN w:val="0"/>
        <w:adjustRightInd w:val="0"/>
        <w:spacing w:after="0" w:line="240" w:lineRule="auto"/>
        <w:jc w:val="both"/>
        <w:rPr>
          <w:rFonts w:ascii="PT Astra Serif" w:hAnsi="PT Astra Serif" w:cs="PT Astra Serif"/>
          <w:color w:val="000000" w:themeColor="text1"/>
          <w:sz w:val="28"/>
          <w:szCs w:val="28"/>
        </w:rPr>
      </w:pPr>
      <w:r w:rsidRPr="00BB2D90">
        <w:rPr>
          <w:rFonts w:ascii="PT Astra Serif" w:hAnsi="PT Astra Serif" w:cs="PT Astra Serif"/>
          <w:bCs/>
          <w:color w:val="000000" w:themeColor="text1"/>
          <w:sz w:val="28"/>
          <w:szCs w:val="28"/>
        </w:rPr>
        <w:tab/>
        <w:t>- выездное обследование. В ходе выездного обследования</w:t>
      </w:r>
      <w:r w:rsidRPr="00BB2D90">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616123" w:rsidRPr="00BB2D90" w:rsidRDefault="00616123" w:rsidP="00616123">
      <w:pPr>
        <w:autoSpaceDE w:val="0"/>
        <w:autoSpaceDN w:val="0"/>
        <w:adjustRightInd w:val="0"/>
        <w:spacing w:after="0" w:line="240" w:lineRule="auto"/>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ab/>
        <w:t xml:space="preserve"> Видеозаписи хранятся на материальных носителях в отделе муниципального и административно-технического контроля</w:t>
      </w:r>
      <w:r w:rsidR="00970253" w:rsidRPr="00BB2D90">
        <w:rPr>
          <w:rFonts w:ascii="PT Astra Serif" w:hAnsi="PT Astra Serif" w:cs="PT Astra Serif"/>
          <w:color w:val="000000" w:themeColor="text1"/>
          <w:sz w:val="28"/>
          <w:szCs w:val="28"/>
        </w:rPr>
        <w:t xml:space="preserve"> </w:t>
      </w:r>
      <w:r w:rsidR="00622ADC" w:rsidRPr="00BB2D90">
        <w:rPr>
          <w:rFonts w:ascii="PT Astra Serif" w:hAnsi="PT Astra Serif" w:cs="PT Astra Serif"/>
          <w:color w:val="000000" w:themeColor="text1"/>
          <w:sz w:val="28"/>
          <w:szCs w:val="28"/>
        </w:rPr>
        <w:t>в течении 6 месяцев после окончания контрольно-надзорного мероприятия</w:t>
      </w:r>
      <w:r w:rsidR="00970253" w:rsidRPr="00BB2D90">
        <w:rPr>
          <w:rFonts w:ascii="PT Astra Serif" w:hAnsi="PT Astra Serif" w:cs="PT Astra Serif"/>
          <w:color w:val="000000" w:themeColor="text1"/>
          <w:sz w:val="28"/>
          <w:szCs w:val="28"/>
        </w:rPr>
        <w:t xml:space="preserve"> </w:t>
      </w:r>
      <w:r w:rsidRPr="00BB2D90">
        <w:rPr>
          <w:rFonts w:ascii="PT Astra Serif" w:hAnsi="PT Astra Serif" w:cs="PT Astra Serif"/>
          <w:color w:val="000000" w:themeColor="text1"/>
          <w:sz w:val="28"/>
          <w:szCs w:val="28"/>
        </w:rPr>
        <w:t>и предоставляются для ознакомления по запросу заинтересованных лиц.</w:t>
      </w:r>
    </w:p>
    <w:p w:rsidR="008B27FA" w:rsidRPr="00BB2D90" w:rsidRDefault="00282001" w:rsidP="008B27FA">
      <w:pPr>
        <w:autoSpaceDE w:val="0"/>
        <w:autoSpaceDN w:val="0"/>
        <w:adjustRightInd w:val="0"/>
        <w:spacing w:after="0" w:line="240" w:lineRule="auto"/>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ab/>
      </w:r>
      <w:r w:rsidR="008B27FA" w:rsidRPr="00BB2D90">
        <w:rPr>
          <w:rFonts w:ascii="PT Astra Serif" w:hAnsi="PT Astra Serif" w:cs="PT Astra Serif"/>
          <w:color w:val="000000" w:themeColor="text1"/>
          <w:sz w:val="28"/>
          <w:szCs w:val="28"/>
        </w:rPr>
        <w:t>9. Контрольно-надзорные мероприятия без взаимодействия проводятся на основании:</w:t>
      </w:r>
    </w:p>
    <w:p w:rsidR="008B27FA" w:rsidRPr="00BB2D90" w:rsidRDefault="008B27FA" w:rsidP="008B27FA">
      <w:pPr>
        <w:autoSpaceDE w:val="0"/>
        <w:autoSpaceDN w:val="0"/>
        <w:adjustRightInd w:val="0"/>
        <w:spacing w:after="0" w:line="240" w:lineRule="auto"/>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ab/>
        <w:t>- 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8B27FA" w:rsidRPr="00BB2D90" w:rsidRDefault="008B27FA" w:rsidP="008B27FA">
      <w:pPr>
        <w:autoSpaceDE w:val="0"/>
        <w:autoSpaceDN w:val="0"/>
        <w:adjustRightInd w:val="0"/>
        <w:spacing w:after="0" w:line="240" w:lineRule="auto"/>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ab/>
        <w:t>- плана работы отдела муниципального и административно-технического контроля, который</w:t>
      </w:r>
      <w:r w:rsidR="0009432D" w:rsidRPr="00BB2D90">
        <w:rPr>
          <w:rFonts w:ascii="PT Astra Serif" w:hAnsi="PT Astra Serif" w:cs="PT Astra Serif"/>
          <w:color w:val="000000" w:themeColor="text1"/>
          <w:sz w:val="28"/>
          <w:szCs w:val="28"/>
        </w:rPr>
        <w:t xml:space="preserve"> может </w:t>
      </w:r>
      <w:r w:rsidRPr="00BB2D90">
        <w:rPr>
          <w:rFonts w:ascii="PT Astra Serif" w:hAnsi="PT Astra Serif" w:cs="PT Astra Serif"/>
          <w:color w:val="000000" w:themeColor="text1"/>
          <w:sz w:val="28"/>
          <w:szCs w:val="28"/>
        </w:rPr>
        <w:t>составлят</w:t>
      </w:r>
      <w:r w:rsidR="0009432D" w:rsidRPr="00BB2D90">
        <w:rPr>
          <w:rFonts w:ascii="PT Astra Serif" w:hAnsi="PT Astra Serif" w:cs="PT Astra Serif"/>
          <w:color w:val="000000" w:themeColor="text1"/>
          <w:sz w:val="28"/>
          <w:szCs w:val="28"/>
        </w:rPr>
        <w:t>ь</w:t>
      </w:r>
      <w:r w:rsidRPr="00BB2D90">
        <w:rPr>
          <w:rFonts w:ascii="PT Astra Serif" w:hAnsi="PT Astra Serif" w:cs="PT Astra Serif"/>
          <w:color w:val="000000" w:themeColor="text1"/>
          <w:sz w:val="28"/>
          <w:szCs w:val="28"/>
        </w:rPr>
        <w:t>ся на календарный месяц и утверждат</w:t>
      </w:r>
      <w:r w:rsidR="0009432D" w:rsidRPr="00BB2D90">
        <w:rPr>
          <w:rFonts w:ascii="PT Astra Serif" w:hAnsi="PT Astra Serif" w:cs="PT Astra Serif"/>
          <w:color w:val="000000" w:themeColor="text1"/>
          <w:sz w:val="28"/>
          <w:szCs w:val="28"/>
        </w:rPr>
        <w:t>ь</w:t>
      </w:r>
      <w:r w:rsidRPr="00BB2D90">
        <w:rPr>
          <w:rFonts w:ascii="PT Astra Serif" w:hAnsi="PT Astra Serif" w:cs="PT Astra Serif"/>
          <w:color w:val="000000" w:themeColor="text1"/>
          <w:sz w:val="28"/>
          <w:szCs w:val="28"/>
        </w:rPr>
        <w:t>ся начальником отдела муниципального и административно-технического контроля.</w:t>
      </w:r>
    </w:p>
    <w:p w:rsidR="008B27FA" w:rsidRDefault="008B27FA" w:rsidP="00581532">
      <w:pPr>
        <w:autoSpaceDE w:val="0"/>
        <w:autoSpaceDN w:val="0"/>
        <w:adjustRightInd w:val="0"/>
        <w:spacing w:after="0" w:line="240" w:lineRule="auto"/>
        <w:jc w:val="both"/>
        <w:rPr>
          <w:rFonts w:ascii="PT Astra Serif" w:hAnsi="PT Astra Serif" w:cs="Arial"/>
          <w:color w:val="000000" w:themeColor="text1"/>
          <w:sz w:val="28"/>
          <w:szCs w:val="28"/>
        </w:rPr>
      </w:pPr>
      <w:r w:rsidRPr="00BB2D90">
        <w:rPr>
          <w:rFonts w:ascii="PT Astra Serif" w:hAnsi="PT Astra Serif" w:cs="Arial"/>
          <w:color w:val="000000" w:themeColor="text1"/>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9E6F80" w:rsidRPr="00BB2D90">
        <w:rPr>
          <w:rFonts w:ascii="PT Astra Serif" w:hAnsi="PT Astra Serif" w:cs="Arial"/>
          <w:color w:val="000000" w:themeColor="text1"/>
          <w:sz w:val="28"/>
          <w:szCs w:val="28"/>
        </w:rPr>
        <w:t xml:space="preserve">, либо не позднее </w:t>
      </w:r>
      <w:r w:rsidR="00353FBE" w:rsidRPr="00053F7C">
        <w:rPr>
          <w:rFonts w:ascii="PT Astra Serif" w:hAnsi="PT Astra Serif" w:cs="Arial"/>
          <w:sz w:val="28"/>
          <w:szCs w:val="28"/>
        </w:rPr>
        <w:t>трех</w:t>
      </w:r>
      <w:r w:rsidR="009E6F80" w:rsidRPr="00BB2D90">
        <w:rPr>
          <w:rFonts w:ascii="PT Astra Serif" w:hAnsi="PT Astra Serif" w:cs="Arial"/>
          <w:color w:val="000000" w:themeColor="text1"/>
          <w:sz w:val="28"/>
          <w:szCs w:val="28"/>
        </w:rPr>
        <w:t xml:space="preserve"> рабочих дней со дня получения необходимых (запрошенных) сведений.</w:t>
      </w:r>
      <w:bookmarkStart w:id="0" w:name="_GoBack"/>
      <w:bookmarkEnd w:id="0"/>
    </w:p>
    <w:p w:rsidR="00581532" w:rsidRPr="001D252E" w:rsidRDefault="00581532" w:rsidP="00581532">
      <w:pPr>
        <w:autoSpaceDE w:val="0"/>
        <w:autoSpaceDN w:val="0"/>
        <w:adjustRightInd w:val="0"/>
        <w:spacing w:after="0" w:line="240" w:lineRule="auto"/>
        <w:rPr>
          <w:rFonts w:ascii="PT Astra Serif" w:hAnsi="PT Astra Serif" w:cs="PT Astra Serif"/>
          <w:sz w:val="28"/>
          <w:szCs w:val="28"/>
        </w:rPr>
      </w:pPr>
      <w:r>
        <w:rPr>
          <w:rFonts w:ascii="PT Astra Serif" w:hAnsi="PT Astra Serif" w:cs="Arial"/>
          <w:color w:val="FF0000"/>
          <w:sz w:val="28"/>
          <w:szCs w:val="28"/>
        </w:rPr>
        <w:lastRenderedPageBreak/>
        <w:tab/>
      </w:r>
      <w:r w:rsidRPr="001D252E">
        <w:rPr>
          <w:rFonts w:ascii="PT Astra Serif" w:hAnsi="PT Astra Serif" w:cs="Arial"/>
          <w:sz w:val="28"/>
          <w:szCs w:val="28"/>
        </w:rPr>
        <w:t>В случае объявления предостережения по итогам контрольно-надзорного мероприятия без взаимодействия, оно должно быть объявлено не позднее 10 рабочих дней со дня составления заключения.</w:t>
      </w:r>
    </w:p>
    <w:p w:rsidR="008B27FA" w:rsidRPr="00BB2D90" w:rsidRDefault="008B27FA" w:rsidP="00581532">
      <w:pPr>
        <w:autoSpaceDE w:val="0"/>
        <w:autoSpaceDN w:val="0"/>
        <w:adjustRightInd w:val="0"/>
        <w:spacing w:after="0" w:line="240" w:lineRule="auto"/>
        <w:ind w:firstLine="709"/>
        <w:jc w:val="both"/>
        <w:outlineLvl w:val="0"/>
        <w:rPr>
          <w:rFonts w:ascii="PT Astra Serif" w:hAnsi="PT Astra Serif" w:cs="PT Astra Serif"/>
          <w:color w:val="000000" w:themeColor="text1"/>
          <w:sz w:val="28"/>
          <w:szCs w:val="28"/>
        </w:rPr>
      </w:pPr>
      <w:r w:rsidRPr="00BB2D90">
        <w:rPr>
          <w:rFonts w:ascii="PT Astra Serif" w:hAnsi="PT Astra Serif" w:cs="PT Astra Serif"/>
          <w:bCs/>
          <w:color w:val="000000" w:themeColor="text1"/>
          <w:sz w:val="28"/>
          <w:szCs w:val="28"/>
        </w:rPr>
        <w:t>10.Составленным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либо номер соответствующего задания на проведение контрольно-надзорного мероприятия без взаимодействия (в том числе заключению).</w:t>
      </w:r>
      <w:r w:rsidRPr="00BB2D90">
        <w:rPr>
          <w:rFonts w:ascii="PT Astra Serif" w:hAnsi="PT Astra Serif" w:cs="PT Astra Serif"/>
          <w:color w:val="000000" w:themeColor="text1"/>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8B27FA" w:rsidRPr="00BB2D90" w:rsidRDefault="008B27FA" w:rsidP="008B27FA">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 xml:space="preserve">11.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6" w:history="1">
        <w:r w:rsidRPr="00BB2D90">
          <w:rPr>
            <w:rStyle w:val="a3"/>
            <w:rFonts w:ascii="PT Astra Serif" w:hAnsi="PT Astra Serif" w:cs="PT Astra Serif"/>
            <w:color w:val="000000" w:themeColor="text1"/>
            <w:sz w:val="28"/>
            <w:szCs w:val="28"/>
            <w:u w:val="none"/>
          </w:rPr>
          <w:t>пункт 6 части 1 статьи 57</w:t>
        </w:r>
      </w:hyperlink>
      <w:r w:rsidRPr="00BB2D90">
        <w:rPr>
          <w:rFonts w:ascii="PT Astra Serif" w:hAnsi="PT Astra Serif" w:cs="PT Astra Serif"/>
          <w:color w:val="000000" w:themeColor="text1"/>
          <w:sz w:val="28"/>
          <w:szCs w:val="28"/>
        </w:rPr>
        <w:t xml:space="preserve">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B27FA" w:rsidRPr="00BB2D90" w:rsidRDefault="008B27FA" w:rsidP="008B27FA">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12.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w:t>
      </w:r>
      <w:r w:rsidR="00D87403">
        <w:rPr>
          <w:rFonts w:ascii="PT Astra Serif" w:hAnsi="PT Astra Serif" w:cs="PT Astra Serif"/>
          <w:color w:val="000000" w:themeColor="text1"/>
          <w:sz w:val="28"/>
          <w:szCs w:val="28"/>
        </w:rPr>
        <w:t>.</w:t>
      </w:r>
    </w:p>
    <w:p w:rsidR="008B27FA" w:rsidRPr="00BB2D90" w:rsidRDefault="008B27FA" w:rsidP="008B27FA">
      <w:pPr>
        <w:autoSpaceDE w:val="0"/>
        <w:autoSpaceDN w:val="0"/>
        <w:adjustRightInd w:val="0"/>
        <w:spacing w:after="0" w:line="240" w:lineRule="auto"/>
        <w:ind w:firstLine="709"/>
        <w:jc w:val="both"/>
        <w:rPr>
          <w:rFonts w:ascii="Calibri" w:hAnsi="Calibri" w:cs="Calibri"/>
          <w:color w:val="000000" w:themeColor="text1"/>
        </w:rPr>
      </w:pPr>
      <w:r w:rsidRPr="00BB2D90">
        <w:rPr>
          <w:rFonts w:ascii="PT Astra Serif" w:hAnsi="PT Astra Serif" w:cs="PT Astra Serif"/>
          <w:color w:val="000000" w:themeColor="text1"/>
          <w:sz w:val="28"/>
          <w:szCs w:val="28"/>
        </w:rPr>
        <w:t>13.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8B27FA" w:rsidRPr="00BB2D90" w:rsidRDefault="008B27FA" w:rsidP="008B27FA">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14. Решения, принимаемые по результатам контрольных (надзорных) мероприятий, предусмотренные ст.90 ФЗ №248-ФЗ, принимаются:</w:t>
      </w:r>
    </w:p>
    <w:p w:rsidR="008B27FA" w:rsidRPr="00BB2D90" w:rsidRDefault="008B27FA" w:rsidP="008B27FA">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 по п.п.1, 3-5 ч.2 ст.90 ФЗ №248-ФЗ- инспектором;</w:t>
      </w:r>
    </w:p>
    <w:p w:rsidR="008B27FA" w:rsidRPr="00BB2D90" w:rsidRDefault="008B27FA" w:rsidP="008B27FA">
      <w:pPr>
        <w:spacing w:after="1" w:line="220" w:lineRule="atLeast"/>
        <w:ind w:firstLine="709"/>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 по п.п.2 ч.2 ст.90 ФЗ №248-ФЗ- главой администрации, заместителем главы администрации.</w:t>
      </w:r>
    </w:p>
    <w:p w:rsidR="008B27FA" w:rsidRPr="00BB2D90" w:rsidRDefault="008B27FA" w:rsidP="008B27FA">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t>15.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6F7B1B" w:rsidRPr="00BB2D90" w:rsidRDefault="006F7B1B" w:rsidP="006F7B1B">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BB2D90">
        <w:rPr>
          <w:rFonts w:ascii="PT Astra Serif" w:hAnsi="PT Astra Serif" w:cs="PT Astra Serif"/>
          <w:color w:val="000000" w:themeColor="text1"/>
          <w:sz w:val="28"/>
          <w:szCs w:val="28"/>
        </w:rPr>
        <w:lastRenderedPageBreak/>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8B27FA" w:rsidRPr="00622ADC" w:rsidRDefault="008B27FA" w:rsidP="008B27FA">
      <w:pPr>
        <w:spacing w:after="1" w:line="220" w:lineRule="atLeast"/>
        <w:ind w:firstLine="709"/>
        <w:jc w:val="both"/>
        <w:rPr>
          <w:rFonts w:ascii="PT Astra Serif" w:hAnsi="PT Astra Serif" w:cs="PT Astra Serif"/>
          <w:sz w:val="28"/>
          <w:szCs w:val="28"/>
        </w:rPr>
      </w:pPr>
      <w:r w:rsidRPr="00622ADC">
        <w:rPr>
          <w:rFonts w:ascii="PT Astra Serif" w:hAnsi="PT Astra Serif" w:cs="PT Astra Serif"/>
          <w:sz w:val="28"/>
          <w:szCs w:val="28"/>
        </w:rPr>
        <w:t>16.  Вопросы, связанные с исполнением решения рассматриваются главой администрации, заместителем главы администрации.</w:t>
      </w:r>
    </w:p>
    <w:p w:rsidR="00BB2D90" w:rsidRPr="00581532" w:rsidRDefault="008D4860" w:rsidP="00BB2D90">
      <w:pPr>
        <w:autoSpaceDE w:val="0"/>
        <w:autoSpaceDN w:val="0"/>
        <w:adjustRightInd w:val="0"/>
        <w:spacing w:after="0" w:line="240" w:lineRule="auto"/>
        <w:jc w:val="both"/>
        <w:rPr>
          <w:rFonts w:ascii="PT Astra Serif" w:hAnsi="PT Astra Serif" w:cs="PT Astra Serif"/>
          <w:sz w:val="28"/>
          <w:szCs w:val="28"/>
        </w:rPr>
      </w:pPr>
      <w:r>
        <w:rPr>
          <w:rFonts w:ascii="PT Astra Serif" w:hAnsi="PT Astra Serif" w:cs="PT Astra Serif"/>
          <w:sz w:val="28"/>
          <w:szCs w:val="28"/>
        </w:rPr>
        <w:tab/>
      </w:r>
      <w:r w:rsidR="008B27FA" w:rsidRPr="00622ADC">
        <w:rPr>
          <w:rFonts w:ascii="PT Astra Serif" w:hAnsi="PT Astra Serif" w:cs="PT Astra Serif"/>
          <w:sz w:val="28"/>
          <w:szCs w:val="28"/>
        </w:rPr>
        <w:t xml:space="preserve">17.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Решение </w:t>
      </w:r>
      <w:r w:rsidR="008B27FA" w:rsidRPr="00581532">
        <w:rPr>
          <w:rFonts w:ascii="PT Astra Serif" w:hAnsi="PT Astra Serif" w:cs="PT Astra Serif"/>
          <w:sz w:val="28"/>
          <w:szCs w:val="28"/>
        </w:rPr>
        <w:t>оформляется в письменном виде и в течение 3 рабочих дней со дня принятия направляется заинтересованному лицу заказным почтовым отправлением.</w:t>
      </w:r>
      <w:r w:rsidR="00BB2D90" w:rsidRPr="00581532">
        <w:rPr>
          <w:rFonts w:ascii="PT Astra Serif" w:hAnsi="PT Astra Serif" w:cs="PT Astra Serif"/>
          <w:sz w:val="28"/>
          <w:szCs w:val="28"/>
        </w:rPr>
        <w:t xml:space="preserve">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3 рабочих дней со дня принятия направляется заинтересованному лицу заказным почтовым отправлением. </w:t>
      </w:r>
    </w:p>
    <w:p w:rsidR="00BB2D90" w:rsidRPr="00581532" w:rsidRDefault="00BB2D90" w:rsidP="00BB2D90">
      <w:pPr>
        <w:autoSpaceDE w:val="0"/>
        <w:autoSpaceDN w:val="0"/>
        <w:adjustRightInd w:val="0"/>
        <w:spacing w:after="0" w:line="240" w:lineRule="auto"/>
        <w:jc w:val="both"/>
        <w:rPr>
          <w:rFonts w:ascii="PT Astra Serif" w:hAnsi="PT Astra Serif" w:cs="PT Astra Serif"/>
          <w:sz w:val="28"/>
          <w:szCs w:val="28"/>
        </w:rPr>
      </w:pPr>
      <w:r w:rsidRPr="00581532">
        <w:rPr>
          <w:rFonts w:ascii="PT Astra Serif" w:hAnsi="PT Astra Serif" w:cs="PT Astra Serif"/>
          <w:sz w:val="28"/>
          <w:szCs w:val="28"/>
        </w:rPr>
        <w:tab/>
      </w:r>
      <w:r w:rsidRPr="00581532">
        <w:rPr>
          <w:rFonts w:ascii="PT Astra Serif" w:hAnsi="PT Astra Serif" w:cs="Calibri"/>
          <w:sz w:val="28"/>
          <w:szCs w:val="28"/>
        </w:rPr>
        <w:t xml:space="preserve">18. При осуществлении муниципального контроля применяется досудебный порядок </w:t>
      </w:r>
      <w:r w:rsidRPr="00581532">
        <w:rPr>
          <w:rFonts w:ascii="PT Astra Serif" w:hAnsi="PT Astra Serif" w:cs="PT Astra Serif"/>
          <w:sz w:val="28"/>
          <w:szCs w:val="28"/>
        </w:rPr>
        <w:t>обжалования решений контрольного органа, действий (бездействия) его должностных лиц.</w:t>
      </w:r>
    </w:p>
    <w:p w:rsidR="00BB2D90" w:rsidRPr="00581532" w:rsidRDefault="00BB2D90" w:rsidP="00BB2D90">
      <w:pPr>
        <w:autoSpaceDE w:val="0"/>
        <w:autoSpaceDN w:val="0"/>
        <w:adjustRightInd w:val="0"/>
        <w:spacing w:after="0" w:line="240" w:lineRule="auto"/>
        <w:ind w:firstLine="709"/>
        <w:jc w:val="both"/>
        <w:rPr>
          <w:rFonts w:ascii="PT Astra Serif" w:hAnsi="PT Astra Serif" w:cs="PT Astra Serif"/>
          <w:sz w:val="28"/>
          <w:szCs w:val="28"/>
        </w:rPr>
      </w:pPr>
      <w:r w:rsidRPr="00581532">
        <w:rPr>
          <w:rFonts w:ascii="PT Astra Serif" w:hAnsi="PT Astra Serif" w:cs="PT Astra Serif"/>
          <w:sz w:val="28"/>
          <w:szCs w:val="28"/>
        </w:rPr>
        <w:t xml:space="preserve">18.1. </w:t>
      </w:r>
      <w:bookmarkStart w:id="1" w:name="Par2"/>
      <w:bookmarkStart w:id="2" w:name="Par4"/>
      <w:bookmarkEnd w:id="1"/>
      <w:bookmarkEnd w:id="2"/>
      <w:r w:rsidRPr="00581532">
        <w:rPr>
          <w:rFonts w:ascii="PT Astra Serif" w:hAnsi="PT Astra Serif" w:cs="PT Astra Serif"/>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BF11AB" w:rsidRPr="00581532" w:rsidRDefault="00BB2D90" w:rsidP="00BF11AB">
      <w:pPr>
        <w:autoSpaceDE w:val="0"/>
        <w:autoSpaceDN w:val="0"/>
        <w:adjustRightInd w:val="0"/>
        <w:spacing w:after="0" w:line="240" w:lineRule="auto"/>
        <w:jc w:val="both"/>
        <w:rPr>
          <w:rFonts w:ascii="PT Astra Serif" w:hAnsi="PT Astra Serif" w:cs="Times New Roman"/>
          <w:sz w:val="28"/>
          <w:szCs w:val="28"/>
        </w:rPr>
      </w:pPr>
      <w:r w:rsidRPr="00581532">
        <w:rPr>
          <w:rFonts w:ascii="PT Astra Serif" w:hAnsi="PT Astra Serif" w:cs="PT Astra Serif"/>
          <w:sz w:val="28"/>
          <w:szCs w:val="28"/>
        </w:rPr>
        <w:tab/>
        <w:t xml:space="preserve">18.2. </w:t>
      </w:r>
      <w:r w:rsidR="00BF11AB" w:rsidRPr="00581532">
        <w:rPr>
          <w:rFonts w:ascii="PT Astra Serif" w:hAnsi="PT Astra Serif" w:cs="Times New Roman"/>
          <w:sz w:val="28"/>
          <w:szCs w:val="28"/>
        </w:rPr>
        <w:t xml:space="preserve">Жалоба подлежит рассмотрению в течение </w:t>
      </w:r>
      <w:r w:rsidR="0041524A" w:rsidRPr="00581532">
        <w:rPr>
          <w:rFonts w:ascii="PT Astra Serif" w:hAnsi="PT Astra Serif" w:cs="Times New Roman"/>
          <w:sz w:val="28"/>
          <w:szCs w:val="28"/>
        </w:rPr>
        <w:t>восемнадцати</w:t>
      </w:r>
      <w:r w:rsidR="00BF11AB" w:rsidRPr="00581532">
        <w:rPr>
          <w:rFonts w:ascii="PT Astra Serif" w:hAnsi="PT Astra Serif" w:cs="Times New Roman"/>
          <w:sz w:val="28"/>
          <w:szCs w:val="28"/>
        </w:rPr>
        <w:t xml:space="preserve"> рабочих дней со дня ее регистрации.</w:t>
      </w:r>
    </w:p>
    <w:p w:rsidR="00BB2D90" w:rsidRPr="00581532" w:rsidRDefault="00BF11AB" w:rsidP="00BB2D90">
      <w:pPr>
        <w:autoSpaceDE w:val="0"/>
        <w:autoSpaceDN w:val="0"/>
        <w:adjustRightInd w:val="0"/>
        <w:spacing w:after="0" w:line="240" w:lineRule="auto"/>
        <w:jc w:val="both"/>
        <w:rPr>
          <w:rFonts w:ascii="PT Astra Serif" w:hAnsi="PT Astra Serif" w:cs="PT Astra Serif"/>
          <w:sz w:val="28"/>
          <w:szCs w:val="28"/>
        </w:rPr>
      </w:pPr>
      <w:r w:rsidRPr="00581532">
        <w:rPr>
          <w:rFonts w:ascii="PT Astra Serif" w:hAnsi="PT Astra Serif" w:cs="PT Astra Serif"/>
          <w:sz w:val="28"/>
          <w:szCs w:val="28"/>
        </w:rPr>
        <w:tab/>
      </w:r>
      <w:r w:rsidR="00BB2D90" w:rsidRPr="00581532">
        <w:rPr>
          <w:rFonts w:ascii="PT Astra Serif" w:hAnsi="PT Astra Serif" w:cs="PT Astra Serif"/>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BB2D90" w:rsidRPr="00581532" w:rsidRDefault="00BB2D90" w:rsidP="00BB2D90">
      <w:pPr>
        <w:autoSpaceDE w:val="0"/>
        <w:autoSpaceDN w:val="0"/>
        <w:adjustRightInd w:val="0"/>
        <w:spacing w:after="0" w:line="240" w:lineRule="auto"/>
        <w:jc w:val="both"/>
        <w:rPr>
          <w:rFonts w:ascii="PT Astra Serif" w:hAnsi="PT Astra Serif" w:cs="PT Astra Serif"/>
          <w:sz w:val="28"/>
          <w:szCs w:val="28"/>
        </w:rPr>
      </w:pPr>
      <w:r w:rsidRPr="00581532">
        <w:rPr>
          <w:rFonts w:ascii="PT Astra Serif" w:hAnsi="PT Astra Serif" w:cs="PT Astra Serif"/>
          <w:sz w:val="28"/>
          <w:szCs w:val="28"/>
        </w:rPr>
        <w:tab/>
        <w:t>18.3.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BB2D90" w:rsidRPr="00581532" w:rsidRDefault="00BB2D90" w:rsidP="00BB2D90">
      <w:pPr>
        <w:autoSpaceDE w:val="0"/>
        <w:autoSpaceDN w:val="0"/>
        <w:adjustRightInd w:val="0"/>
        <w:spacing w:after="0" w:line="240" w:lineRule="auto"/>
        <w:jc w:val="both"/>
        <w:rPr>
          <w:rFonts w:ascii="PT Astra Serif" w:hAnsi="PT Astra Serif" w:cs="PT Astra Serif"/>
          <w:sz w:val="28"/>
          <w:szCs w:val="28"/>
        </w:rPr>
      </w:pPr>
      <w:bookmarkStart w:id="3" w:name="Par20"/>
      <w:bookmarkEnd w:id="3"/>
      <w:r w:rsidRPr="00581532">
        <w:rPr>
          <w:rFonts w:ascii="PT Astra Serif" w:hAnsi="PT Astra Serif" w:cs="PT Astra Serif"/>
          <w:sz w:val="28"/>
          <w:szCs w:val="28"/>
        </w:rPr>
        <w:tab/>
        <w:t>18.4.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трех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8B27FA" w:rsidRPr="00622ADC" w:rsidRDefault="00581532" w:rsidP="008B27FA">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19</w:t>
      </w:r>
      <w:r w:rsidR="008B27FA" w:rsidRPr="00622ADC">
        <w:rPr>
          <w:rFonts w:ascii="PT Astra Serif" w:hAnsi="PT Astra Serif" w:cs="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8B27FA" w:rsidRPr="00622ADC" w:rsidRDefault="008B27FA" w:rsidP="008B27FA">
      <w:pPr>
        <w:autoSpaceDE w:val="0"/>
        <w:autoSpaceDN w:val="0"/>
        <w:adjustRightInd w:val="0"/>
        <w:spacing w:after="0" w:line="240" w:lineRule="auto"/>
        <w:ind w:firstLine="709"/>
        <w:jc w:val="both"/>
        <w:rPr>
          <w:rFonts w:ascii="PT Astra Serif" w:hAnsi="PT Astra Serif" w:cs="PT Astra Serif"/>
          <w:sz w:val="28"/>
          <w:szCs w:val="28"/>
        </w:rPr>
      </w:pPr>
      <w:r w:rsidRPr="00622ADC">
        <w:rPr>
          <w:rFonts w:ascii="PT Astra Serif" w:hAnsi="PT Astra Serif" w:cs="PT Astra Serif"/>
          <w:sz w:val="28"/>
          <w:szCs w:val="28"/>
        </w:rPr>
        <w:lastRenderedPageBreak/>
        <w:t>2</w:t>
      </w:r>
      <w:r w:rsidR="00581532">
        <w:rPr>
          <w:rFonts w:ascii="PT Astra Serif" w:hAnsi="PT Astra Serif" w:cs="PT Astra Serif"/>
          <w:sz w:val="28"/>
          <w:szCs w:val="28"/>
        </w:rPr>
        <w:t>0</w:t>
      </w:r>
      <w:r w:rsidRPr="00622ADC">
        <w:rPr>
          <w:rFonts w:ascii="PT Astra Serif" w:hAnsi="PT Astra Serif" w:cs="PT Astra Serif"/>
          <w:sz w:val="28"/>
          <w:szCs w:val="28"/>
        </w:rPr>
        <w:t xml:space="preserve">. Орган муниципального контроля ведет журналы регистрации принятых решений о проведении контрольных (надзорных) мероприятий, заданий на проведение контрольно-надзорных мероприятий без взаимодействия, 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8B27FA" w:rsidRPr="00622ADC" w:rsidRDefault="008B27FA" w:rsidP="008B27FA">
      <w:pPr>
        <w:autoSpaceDE w:val="0"/>
        <w:autoSpaceDN w:val="0"/>
        <w:adjustRightInd w:val="0"/>
        <w:spacing w:after="0" w:line="240" w:lineRule="auto"/>
        <w:ind w:firstLine="709"/>
        <w:jc w:val="both"/>
        <w:rPr>
          <w:rFonts w:ascii="PT Astra Serif" w:hAnsi="PT Astra Serif" w:cs="PT Astra Serif"/>
          <w:sz w:val="28"/>
          <w:szCs w:val="28"/>
        </w:rPr>
      </w:pPr>
      <w:r w:rsidRPr="00622ADC">
        <w:rPr>
          <w:rFonts w:ascii="PT Astra Serif" w:hAnsi="PT Astra Serif" w:cs="PT Astra Serif"/>
          <w:sz w:val="28"/>
          <w:szCs w:val="28"/>
        </w:rPr>
        <w:t>2</w:t>
      </w:r>
      <w:r w:rsidR="00581532">
        <w:rPr>
          <w:rFonts w:ascii="PT Astra Serif" w:hAnsi="PT Astra Serif" w:cs="PT Astra Serif"/>
          <w:sz w:val="28"/>
          <w:szCs w:val="28"/>
        </w:rPr>
        <w:t>1</w:t>
      </w:r>
      <w:r w:rsidRPr="00622ADC">
        <w:rPr>
          <w:rFonts w:ascii="PT Astra Serif" w:hAnsi="PT Astra Serif" w:cs="PT Astra Serif"/>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22ADC" w:rsidRDefault="00622ADC"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22ADC" w:rsidRDefault="00622ADC"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22ADC" w:rsidRDefault="00622ADC"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22ADC" w:rsidRDefault="00622ADC"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BB2D90" w:rsidRDefault="00BB2D90"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706DDB" w:rsidRDefault="00706DDB"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706DDB" w:rsidRDefault="00706DDB"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706DDB" w:rsidRDefault="00706DDB"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22ADC" w:rsidRDefault="00622ADC" w:rsidP="008B27FA">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D87403" w:rsidRDefault="00D87403" w:rsidP="00622ADC">
      <w:pPr>
        <w:spacing w:after="0" w:line="0" w:lineRule="atLeast"/>
        <w:jc w:val="right"/>
        <w:rPr>
          <w:rFonts w:ascii="PT Astra Serif" w:hAnsi="PT Astra Serif"/>
          <w:color w:val="000000" w:themeColor="text1"/>
          <w:sz w:val="28"/>
          <w:szCs w:val="28"/>
        </w:rPr>
      </w:pPr>
    </w:p>
    <w:p w:rsidR="00970253"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lastRenderedPageBreak/>
        <w:t>Приложение №1</w:t>
      </w:r>
    </w:p>
    <w:p w:rsidR="00622ADC" w:rsidRPr="00BB2D90" w:rsidRDefault="00970253" w:rsidP="00622ADC">
      <w:pPr>
        <w:spacing w:after="0" w:line="0" w:lineRule="atLeast"/>
        <w:jc w:val="right"/>
        <w:rPr>
          <w:rFonts w:ascii="PT Astra Serif" w:hAnsi="PT Astra Serif" w:cs="Times New Roman"/>
          <w:color w:val="000000" w:themeColor="text1"/>
          <w:sz w:val="28"/>
          <w:szCs w:val="28"/>
        </w:rPr>
      </w:pPr>
      <w:r w:rsidRPr="00BB2D90">
        <w:rPr>
          <w:rFonts w:ascii="PT Astra Serif" w:hAnsi="PT Astra Serif"/>
          <w:color w:val="000000" w:themeColor="text1"/>
          <w:sz w:val="28"/>
          <w:szCs w:val="28"/>
        </w:rPr>
        <w:t>к</w:t>
      </w:r>
      <w:r w:rsidR="00622ADC" w:rsidRPr="00BB2D90">
        <w:rPr>
          <w:rFonts w:ascii="PT Astra Serif" w:hAnsi="PT Astra Serif"/>
          <w:color w:val="000000" w:themeColor="text1"/>
          <w:sz w:val="28"/>
          <w:szCs w:val="28"/>
        </w:rPr>
        <w:t xml:space="preserve"> </w:t>
      </w:r>
      <w:r w:rsidR="00622ADC" w:rsidRPr="00BB2D90">
        <w:rPr>
          <w:rFonts w:ascii="PT Astra Serif" w:hAnsi="PT Astra Serif" w:cs="Times New Roman"/>
          <w:color w:val="000000" w:themeColor="text1"/>
          <w:sz w:val="28"/>
          <w:szCs w:val="28"/>
        </w:rPr>
        <w:t>Положению</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об организации и осуществлении</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муниципального</w:t>
      </w:r>
      <w:r w:rsidR="00BB2D90">
        <w:rPr>
          <w:rFonts w:ascii="PT Astra Serif" w:hAnsi="PT Astra Serif"/>
          <w:color w:val="000000" w:themeColor="text1"/>
          <w:sz w:val="28"/>
          <w:szCs w:val="28"/>
        </w:rPr>
        <w:t xml:space="preserve"> </w:t>
      </w:r>
      <w:r w:rsidR="00CF4178" w:rsidRPr="00BB2D90">
        <w:rPr>
          <w:rFonts w:ascii="PT Astra Serif" w:hAnsi="PT Astra Serif"/>
          <w:color w:val="000000" w:themeColor="text1"/>
          <w:sz w:val="28"/>
          <w:szCs w:val="28"/>
        </w:rPr>
        <w:t>контроля</w:t>
      </w:r>
    </w:p>
    <w:p w:rsidR="00CF4178" w:rsidRPr="00BB2D90" w:rsidRDefault="00CF4178"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на автомобильном транспорте и</w:t>
      </w:r>
    </w:p>
    <w:p w:rsidR="00CF4178" w:rsidRPr="00BB2D90" w:rsidRDefault="00CF4178"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в дорожном хозяйстве </w:t>
      </w:r>
      <w:r w:rsidR="00622ADC" w:rsidRPr="00BB2D90">
        <w:rPr>
          <w:rFonts w:ascii="PT Astra Serif" w:hAnsi="PT Astra Serif"/>
          <w:color w:val="000000" w:themeColor="text1"/>
          <w:sz w:val="28"/>
          <w:szCs w:val="28"/>
        </w:rPr>
        <w:t xml:space="preserve">на территории </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муниципального образования </w:t>
      </w:r>
    </w:p>
    <w:p w:rsidR="00622ADC" w:rsidRPr="00BB2D90" w:rsidRDefault="00622ADC" w:rsidP="00622ADC">
      <w:pPr>
        <w:spacing w:after="0" w:line="0" w:lineRule="atLeast"/>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Киреевский район</w:t>
      </w:r>
    </w:p>
    <w:p w:rsidR="00803F23" w:rsidRDefault="00803F23" w:rsidP="00803F23">
      <w:pPr>
        <w:spacing w:after="0" w:line="240" w:lineRule="auto"/>
        <w:jc w:val="center"/>
        <w:rPr>
          <w:rFonts w:ascii="PT Astra Serif" w:hAnsi="PT Astra Serif"/>
          <w:b/>
          <w:sz w:val="28"/>
          <w:szCs w:val="28"/>
        </w:rPr>
      </w:pPr>
      <w:r>
        <w:rPr>
          <w:rFonts w:ascii="PT Astra Serif" w:hAnsi="PT Astra Serif"/>
          <w:b/>
          <w:sz w:val="28"/>
          <w:szCs w:val="28"/>
        </w:rPr>
        <w:t>Ключевые показатели муниципального контроля на автомобильном транспорте и в дорожном хозяйстве</w:t>
      </w:r>
    </w:p>
    <w:p w:rsidR="00803F23" w:rsidRDefault="00803F23" w:rsidP="00803F23">
      <w:pPr>
        <w:spacing w:after="0" w:line="240" w:lineRule="auto"/>
        <w:jc w:val="center"/>
        <w:rPr>
          <w:rFonts w:ascii="PT Astra Serif" w:hAnsi="PT Astra Serif"/>
          <w:b/>
          <w:sz w:val="28"/>
          <w:szCs w:val="28"/>
        </w:rPr>
      </w:pPr>
      <w:r>
        <w:rPr>
          <w:rFonts w:ascii="PT Astra Serif" w:hAnsi="PT Astra Serif"/>
          <w:b/>
          <w:sz w:val="28"/>
          <w:szCs w:val="28"/>
        </w:rPr>
        <w:t>и их целевые показатели, индикативные показатели</w:t>
      </w:r>
    </w:p>
    <w:p w:rsidR="00803F23" w:rsidRDefault="00803F23" w:rsidP="00803F23">
      <w:pPr>
        <w:spacing w:after="0" w:line="240" w:lineRule="auto"/>
        <w:jc w:val="center"/>
        <w:rPr>
          <w:rFonts w:ascii="PT Astra Serif" w:hAnsi="PT Astra Serif"/>
          <w:b/>
          <w:sz w:val="28"/>
          <w:szCs w:val="28"/>
        </w:rPr>
      </w:pPr>
      <w:r>
        <w:rPr>
          <w:rFonts w:ascii="PT Astra Serif" w:hAnsi="PT Astra Serif"/>
          <w:b/>
          <w:sz w:val="28"/>
          <w:szCs w:val="28"/>
        </w:rPr>
        <w:t>муниципального контроля</w:t>
      </w:r>
      <w:r w:rsidR="005C0A53" w:rsidRPr="005C0A53">
        <w:rPr>
          <w:rFonts w:ascii="PT Astra Serif" w:hAnsi="PT Astra Serif"/>
          <w:b/>
          <w:sz w:val="28"/>
          <w:szCs w:val="28"/>
        </w:rPr>
        <w:t xml:space="preserve"> </w:t>
      </w:r>
      <w:r w:rsidR="005C0A53">
        <w:rPr>
          <w:rFonts w:ascii="PT Astra Serif" w:hAnsi="PT Astra Serif"/>
          <w:b/>
          <w:sz w:val="28"/>
          <w:szCs w:val="28"/>
        </w:rPr>
        <w:t>на автомобильном транспорте и в дорожном хозяйстве</w:t>
      </w:r>
    </w:p>
    <w:p w:rsidR="00622ADC" w:rsidRPr="00BB2D90" w:rsidRDefault="00622ADC" w:rsidP="00803F23">
      <w:pPr>
        <w:spacing w:after="0"/>
        <w:jc w:val="right"/>
        <w:rPr>
          <w:rFonts w:ascii="PT Astra Serif" w:hAnsi="PT Astra Serif"/>
          <w:color w:val="000000" w:themeColor="text1"/>
          <w:sz w:val="28"/>
          <w:szCs w:val="28"/>
        </w:rPr>
      </w:pPr>
    </w:p>
    <w:p w:rsidR="00622ADC" w:rsidRPr="00BB2D90" w:rsidRDefault="00622ADC" w:rsidP="00987F2E">
      <w:pPr>
        <w:spacing w:after="0"/>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1 . Ключевые показатели муниципального </w:t>
      </w:r>
      <w:r w:rsidR="00CF4178" w:rsidRPr="00BB2D90">
        <w:rPr>
          <w:rFonts w:ascii="PT Astra Serif" w:hAnsi="PT Astra Serif"/>
          <w:color w:val="000000" w:themeColor="text1"/>
          <w:sz w:val="28"/>
          <w:szCs w:val="28"/>
        </w:rPr>
        <w:t>контроля на автомобильном транспорте и в дорожном хозяйстве</w:t>
      </w:r>
      <w:r w:rsidRPr="00BB2D90">
        <w:rPr>
          <w:rFonts w:ascii="PT Astra Serif" w:hAnsi="PT Astra Serif"/>
          <w:color w:val="000000" w:themeColor="text1"/>
          <w:sz w:val="28"/>
          <w:szCs w:val="28"/>
        </w:rPr>
        <w:t xml:space="preserve"> и их целевые показатели:</w:t>
      </w:r>
    </w:p>
    <w:p w:rsidR="00622ADC" w:rsidRPr="00BB2D90" w:rsidRDefault="00622ADC" w:rsidP="00987F2E">
      <w:pPr>
        <w:spacing w:after="0"/>
        <w:rPr>
          <w:rFonts w:ascii="PT Astra Serif" w:hAnsi="PT Astra Serif"/>
          <w:color w:val="000000" w:themeColor="text1"/>
          <w:sz w:val="20"/>
          <w:szCs w:val="20"/>
        </w:rPr>
      </w:pPr>
    </w:p>
    <w:tbl>
      <w:tblPr>
        <w:tblStyle w:val="a7"/>
        <w:tblW w:w="0" w:type="auto"/>
        <w:tblLook w:val="04A0"/>
      </w:tblPr>
      <w:tblGrid>
        <w:gridCol w:w="4673"/>
        <w:gridCol w:w="4672"/>
      </w:tblGrid>
      <w:tr w:rsidR="00622ADC" w:rsidRPr="00BB2D90" w:rsidTr="00970253">
        <w:tc>
          <w:tcPr>
            <w:tcW w:w="4673" w:type="dxa"/>
          </w:tcPr>
          <w:p w:rsidR="00622ADC" w:rsidRPr="00BB2D90" w:rsidRDefault="00622ADC" w:rsidP="00970253">
            <w:pPr>
              <w:jc w:val="center"/>
              <w:rPr>
                <w:rFonts w:ascii="PT Astra Serif" w:hAnsi="PT Astra Serif"/>
                <w:b/>
                <w:color w:val="000000" w:themeColor="text1"/>
                <w:sz w:val="28"/>
                <w:szCs w:val="28"/>
              </w:rPr>
            </w:pPr>
            <w:r w:rsidRPr="00BB2D90">
              <w:rPr>
                <w:rFonts w:ascii="PT Astra Serif" w:hAnsi="PT Astra Serif"/>
                <w:b/>
                <w:color w:val="000000" w:themeColor="text1"/>
                <w:sz w:val="28"/>
                <w:szCs w:val="28"/>
              </w:rPr>
              <w:t>Ключевые показатели</w:t>
            </w:r>
          </w:p>
        </w:tc>
        <w:tc>
          <w:tcPr>
            <w:tcW w:w="4672" w:type="dxa"/>
          </w:tcPr>
          <w:p w:rsidR="00622ADC" w:rsidRPr="00BB2D90" w:rsidRDefault="00622ADC" w:rsidP="00970253">
            <w:pPr>
              <w:jc w:val="center"/>
              <w:rPr>
                <w:rFonts w:ascii="PT Astra Serif" w:hAnsi="PT Astra Serif"/>
                <w:b/>
                <w:color w:val="000000" w:themeColor="text1"/>
                <w:sz w:val="28"/>
                <w:szCs w:val="28"/>
              </w:rPr>
            </w:pPr>
            <w:r w:rsidRPr="00BB2D90">
              <w:rPr>
                <w:rFonts w:ascii="PT Astra Serif" w:hAnsi="PT Astra Serif"/>
                <w:b/>
                <w:color w:val="000000" w:themeColor="text1"/>
                <w:sz w:val="28"/>
                <w:szCs w:val="28"/>
              </w:rPr>
              <w:t>Целевые значения</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hAnsi="PT Astra Serif"/>
                <w:color w:val="000000" w:themeColor="text1"/>
                <w:sz w:val="28"/>
                <w:szCs w:val="28"/>
              </w:rPr>
              <w:t>Доля профилактических мероприятий в общем объёме контрольной (надзорной) деятельности</w:t>
            </w:r>
          </w:p>
        </w:tc>
        <w:tc>
          <w:tcPr>
            <w:tcW w:w="4672" w:type="dxa"/>
            <w:vAlign w:val="center"/>
          </w:tcPr>
          <w:p w:rsidR="00622ADC" w:rsidRPr="00BB2D90" w:rsidRDefault="00622ADC" w:rsidP="00970253">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Не менее 50 %</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hAnsi="PT Astra Serif"/>
                <w:color w:val="000000" w:themeColor="text1"/>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622ADC" w:rsidRPr="00BB2D90" w:rsidRDefault="00622ADC" w:rsidP="00987F2E">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70 %</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hAnsi="PT Astra Serif"/>
                <w:color w:val="000000" w:themeColor="text1"/>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622ADC" w:rsidRPr="00BB2D90" w:rsidRDefault="00622ADC" w:rsidP="00970253">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0 %</w:t>
            </w:r>
          </w:p>
        </w:tc>
      </w:tr>
      <w:tr w:rsidR="00622ADC" w:rsidRPr="00BB2D90" w:rsidTr="00970253">
        <w:tc>
          <w:tcPr>
            <w:tcW w:w="4673" w:type="dxa"/>
          </w:tcPr>
          <w:p w:rsidR="00622ADC" w:rsidRPr="00BB2D90" w:rsidRDefault="00622ADC" w:rsidP="00970253">
            <w:pPr>
              <w:jc w:val="both"/>
              <w:rPr>
                <w:rFonts w:ascii="PT Astra Serif" w:hAnsi="PT Astra Serif"/>
                <w:color w:val="000000" w:themeColor="text1"/>
                <w:sz w:val="28"/>
                <w:szCs w:val="28"/>
              </w:rPr>
            </w:pPr>
            <w:r w:rsidRPr="00BB2D90">
              <w:rPr>
                <w:rFonts w:ascii="PT Astra Serif" w:eastAsia="Times New Roman" w:hAnsi="PT Astra Serif" w:cs="Times New Roman"/>
                <w:color w:val="000000" w:themeColor="text1"/>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622ADC" w:rsidRPr="00BB2D90" w:rsidRDefault="00622ADC" w:rsidP="00970253">
            <w:pPr>
              <w:jc w:val="center"/>
              <w:rPr>
                <w:rFonts w:ascii="PT Astra Serif" w:hAnsi="PT Astra Serif"/>
                <w:color w:val="000000" w:themeColor="text1"/>
                <w:sz w:val="28"/>
                <w:szCs w:val="28"/>
              </w:rPr>
            </w:pPr>
            <w:r w:rsidRPr="00BB2D90">
              <w:rPr>
                <w:rFonts w:ascii="PT Astra Serif" w:hAnsi="PT Astra Serif"/>
                <w:color w:val="000000" w:themeColor="text1"/>
                <w:sz w:val="28"/>
                <w:szCs w:val="28"/>
              </w:rPr>
              <w:t>0 %</w:t>
            </w:r>
          </w:p>
        </w:tc>
      </w:tr>
    </w:tbl>
    <w:p w:rsidR="00987F2E" w:rsidRPr="00BB2D90" w:rsidRDefault="00987F2E" w:rsidP="00987F2E">
      <w:pPr>
        <w:spacing w:after="0" w:line="240" w:lineRule="auto"/>
        <w:rPr>
          <w:rFonts w:ascii="PT Astra Serif" w:hAnsi="PT Astra Serif"/>
          <w:color w:val="000000" w:themeColor="text1"/>
          <w:sz w:val="28"/>
          <w:szCs w:val="28"/>
        </w:rPr>
      </w:pPr>
    </w:p>
    <w:p w:rsidR="00622ADC" w:rsidRPr="00BB2D90" w:rsidRDefault="00622ADC" w:rsidP="00987F2E">
      <w:pPr>
        <w:spacing w:after="0" w:line="240" w:lineRule="auto"/>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2. Индикативные показатели </w:t>
      </w:r>
      <w:r w:rsidR="00CF4178" w:rsidRPr="00BB2D90">
        <w:rPr>
          <w:rFonts w:ascii="PT Astra Serif" w:hAnsi="PT Astra Serif"/>
          <w:color w:val="000000" w:themeColor="text1"/>
          <w:sz w:val="28"/>
          <w:szCs w:val="28"/>
        </w:rPr>
        <w:t>муниципального контроля на автомобильном транспорте и в дорожном хозяйстве</w:t>
      </w:r>
      <w:r w:rsidRPr="00BB2D90">
        <w:rPr>
          <w:rFonts w:ascii="PT Astra Serif" w:hAnsi="PT Astra Serif"/>
          <w:color w:val="000000" w:themeColor="text1"/>
          <w:sz w:val="28"/>
          <w:szCs w:val="28"/>
        </w:rPr>
        <w:t>:</w:t>
      </w:r>
    </w:p>
    <w:p w:rsidR="00622ADC" w:rsidRPr="00BB2D90" w:rsidRDefault="00622ADC" w:rsidP="00987F2E">
      <w:pPr>
        <w:spacing w:after="0" w:line="240" w:lineRule="auto"/>
        <w:jc w:val="both"/>
        <w:rPr>
          <w:rFonts w:ascii="PT Astra Serif" w:hAnsi="PT Astra Serif"/>
          <w:color w:val="000000" w:themeColor="text1"/>
          <w:sz w:val="28"/>
          <w:szCs w:val="28"/>
        </w:rPr>
      </w:pPr>
      <w:r w:rsidRPr="00BB2D90">
        <w:rPr>
          <w:rFonts w:ascii="PT Astra Serif" w:hAnsi="PT Astra Serif"/>
          <w:color w:val="000000" w:themeColor="text1"/>
          <w:sz w:val="28"/>
          <w:szCs w:val="28"/>
        </w:rPr>
        <w:t>1) количество внеплановых контрольных (надзорных) мероприятий, проведенных за отчетный период;</w:t>
      </w:r>
    </w:p>
    <w:p w:rsidR="00622ADC" w:rsidRPr="00BB2D90" w:rsidRDefault="00622ADC" w:rsidP="00987F2E">
      <w:pPr>
        <w:spacing w:after="0" w:line="240" w:lineRule="auto"/>
        <w:jc w:val="both"/>
        <w:rPr>
          <w:rFonts w:ascii="PT Astra Serif" w:hAnsi="PT Astra Serif"/>
          <w:color w:val="000000" w:themeColor="text1"/>
          <w:sz w:val="28"/>
          <w:szCs w:val="28"/>
        </w:rPr>
      </w:pPr>
      <w:r w:rsidRPr="00BB2D90">
        <w:rPr>
          <w:rFonts w:ascii="PT Astra Serif" w:hAnsi="PT Astra Serif"/>
          <w:color w:val="000000" w:themeColor="text1"/>
          <w:sz w:val="28"/>
          <w:szCs w:val="28"/>
        </w:rPr>
        <w:t>2) общее количество контрольных (надзорных) мероприятий с взаимодействием, проведенных за отчетный период;</w:t>
      </w:r>
    </w:p>
    <w:p w:rsidR="00622ADC" w:rsidRPr="00BB2D90" w:rsidRDefault="00622ADC" w:rsidP="00987F2E">
      <w:pPr>
        <w:spacing w:after="0" w:line="240" w:lineRule="auto"/>
        <w:jc w:val="both"/>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3) количество предостережений о недопустимости нарушения обязательных требований, объявленных за отчетный период; </w:t>
      </w:r>
    </w:p>
    <w:p w:rsidR="00622ADC" w:rsidRPr="00BB2D90" w:rsidRDefault="00622ADC" w:rsidP="00987F2E">
      <w:pPr>
        <w:spacing w:after="0" w:line="240" w:lineRule="auto"/>
        <w:jc w:val="both"/>
        <w:rPr>
          <w:rFonts w:ascii="PT Astra Serif" w:hAnsi="PT Astra Serif"/>
          <w:color w:val="000000" w:themeColor="text1"/>
          <w:sz w:val="28"/>
          <w:szCs w:val="28"/>
        </w:rPr>
      </w:pPr>
      <w:r w:rsidRPr="00BB2D90">
        <w:rPr>
          <w:rFonts w:ascii="PT Astra Serif" w:hAnsi="PT Astra Serif"/>
          <w:color w:val="000000" w:themeColor="text1"/>
          <w:sz w:val="28"/>
          <w:szCs w:val="28"/>
        </w:rPr>
        <w:lastRenderedPageBreak/>
        <w:t>4) количество контрольных (надзорных) мероприятий, по результатам которых, выявлены нарушения обязательных требований, за отчетный период;</w:t>
      </w:r>
    </w:p>
    <w:p w:rsidR="00622ADC" w:rsidRPr="00BB2D90" w:rsidRDefault="00622ADC" w:rsidP="00987F2E">
      <w:pPr>
        <w:spacing w:after="0" w:line="240" w:lineRule="auto"/>
        <w:jc w:val="both"/>
        <w:rPr>
          <w:rFonts w:ascii="PT Astra Serif" w:hAnsi="PT Astra Serif"/>
          <w:color w:val="000000" w:themeColor="text1"/>
          <w:sz w:val="28"/>
          <w:szCs w:val="28"/>
        </w:rPr>
      </w:pPr>
      <w:r w:rsidRPr="00BB2D90">
        <w:rPr>
          <w:rFonts w:ascii="PT Astra Serif" w:hAnsi="PT Astra Serif"/>
          <w:color w:val="000000" w:themeColor="text1"/>
          <w:sz w:val="28"/>
          <w:szCs w:val="28"/>
        </w:rPr>
        <w:t>5) количество контрольных (надзорных) мероприятий, по итогам которых возбуждены дела об административных правонарушениях, за отчетный период;</w:t>
      </w:r>
    </w:p>
    <w:p w:rsidR="00622ADC" w:rsidRPr="00BB2D90" w:rsidRDefault="00622ADC" w:rsidP="00987F2E">
      <w:pPr>
        <w:spacing w:after="0" w:line="240" w:lineRule="auto"/>
        <w:jc w:val="both"/>
        <w:rPr>
          <w:rFonts w:ascii="PT Astra Serif" w:hAnsi="PT Astra Serif"/>
          <w:color w:val="000000" w:themeColor="text1"/>
          <w:sz w:val="28"/>
          <w:szCs w:val="28"/>
        </w:rPr>
      </w:pPr>
      <w:r w:rsidRPr="00BB2D90">
        <w:rPr>
          <w:rFonts w:ascii="PT Astra Serif" w:hAnsi="PT Astra Serif"/>
          <w:color w:val="000000" w:themeColor="text1"/>
          <w:sz w:val="28"/>
          <w:szCs w:val="28"/>
        </w:rPr>
        <w:t>6) сумма административных штрафов, наложенных по результатам контрольных (надзорных) мероприятий, за отчетный период;</w:t>
      </w:r>
    </w:p>
    <w:p w:rsidR="00622ADC" w:rsidRPr="00BB2D90" w:rsidRDefault="00622ADC" w:rsidP="00987F2E">
      <w:pPr>
        <w:spacing w:after="0" w:line="240" w:lineRule="auto"/>
        <w:jc w:val="both"/>
        <w:rPr>
          <w:rFonts w:ascii="PT Astra Serif" w:hAnsi="PT Astra Serif"/>
          <w:color w:val="000000" w:themeColor="text1"/>
          <w:sz w:val="28"/>
          <w:szCs w:val="28"/>
        </w:rPr>
      </w:pPr>
      <w:r w:rsidRPr="00BB2D90">
        <w:rPr>
          <w:rFonts w:ascii="PT Astra Serif" w:hAnsi="PT Astra Serif"/>
          <w:color w:val="000000" w:themeColor="text1"/>
          <w:sz w:val="28"/>
          <w:szCs w:val="28"/>
        </w:rPr>
        <w:t>7) количество направленных в органы прокуратуры заявлений о согласовании проведения контрольных(надзорных) мероприятий за отчетный период.</w:t>
      </w: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556A5F" w:rsidRPr="00BB2D90" w:rsidRDefault="00556A5F" w:rsidP="00987F2E">
      <w:pPr>
        <w:spacing w:after="0" w:line="240" w:lineRule="auto"/>
        <w:jc w:val="both"/>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AA5C50" w:rsidRPr="00BB2D90" w:rsidRDefault="00AA5C50" w:rsidP="00987F2E">
      <w:pPr>
        <w:spacing w:after="0" w:line="240" w:lineRule="auto"/>
        <w:jc w:val="right"/>
        <w:rPr>
          <w:rFonts w:ascii="PT Astra Serif" w:hAnsi="PT Astra Serif"/>
          <w:color w:val="000000" w:themeColor="text1"/>
          <w:sz w:val="28"/>
          <w:szCs w:val="28"/>
        </w:rPr>
      </w:pPr>
    </w:p>
    <w:p w:rsidR="00706DDB" w:rsidRPr="00BB2D90" w:rsidRDefault="00706DDB" w:rsidP="00987F2E">
      <w:pPr>
        <w:spacing w:after="0" w:line="240" w:lineRule="auto"/>
        <w:jc w:val="right"/>
        <w:rPr>
          <w:rFonts w:ascii="PT Astra Serif" w:hAnsi="PT Astra Serif"/>
          <w:color w:val="000000" w:themeColor="text1"/>
          <w:sz w:val="28"/>
          <w:szCs w:val="28"/>
        </w:rPr>
      </w:pPr>
    </w:p>
    <w:p w:rsidR="00706DDB" w:rsidRPr="00BB2D90" w:rsidRDefault="00706DDB" w:rsidP="00987F2E">
      <w:pPr>
        <w:spacing w:after="0" w:line="240" w:lineRule="auto"/>
        <w:jc w:val="right"/>
        <w:rPr>
          <w:rFonts w:ascii="PT Astra Serif" w:hAnsi="PT Astra Serif"/>
          <w:color w:val="000000" w:themeColor="text1"/>
          <w:sz w:val="28"/>
          <w:szCs w:val="28"/>
        </w:rPr>
      </w:pPr>
    </w:p>
    <w:p w:rsidR="00706DDB" w:rsidRPr="00BB2D90" w:rsidRDefault="00706DDB" w:rsidP="00987F2E">
      <w:pPr>
        <w:spacing w:after="0" w:line="240" w:lineRule="auto"/>
        <w:jc w:val="right"/>
        <w:rPr>
          <w:rFonts w:ascii="PT Astra Serif" w:hAnsi="PT Astra Serif"/>
          <w:color w:val="000000" w:themeColor="text1"/>
          <w:sz w:val="28"/>
          <w:szCs w:val="28"/>
        </w:rPr>
      </w:pPr>
    </w:p>
    <w:p w:rsidR="00706DDB" w:rsidRPr="00BB2D90" w:rsidRDefault="00706DDB" w:rsidP="00987F2E">
      <w:pPr>
        <w:spacing w:after="0" w:line="240" w:lineRule="auto"/>
        <w:jc w:val="right"/>
        <w:rPr>
          <w:rFonts w:ascii="PT Astra Serif" w:hAnsi="PT Astra Serif"/>
          <w:color w:val="000000" w:themeColor="text1"/>
          <w:sz w:val="28"/>
          <w:szCs w:val="28"/>
        </w:rPr>
      </w:pPr>
    </w:p>
    <w:p w:rsidR="00AA5C50" w:rsidRPr="00BB2D90" w:rsidRDefault="00556A5F" w:rsidP="00987F2E">
      <w:pPr>
        <w:spacing w:after="0" w:line="240" w:lineRule="auto"/>
        <w:jc w:val="right"/>
        <w:rPr>
          <w:rFonts w:ascii="PT Astra Serif" w:hAnsi="PT Astra Serif"/>
          <w:color w:val="000000" w:themeColor="text1"/>
          <w:sz w:val="28"/>
          <w:szCs w:val="28"/>
        </w:rPr>
      </w:pPr>
      <w:r w:rsidRPr="00BB2D90">
        <w:rPr>
          <w:rFonts w:ascii="PT Astra Serif" w:hAnsi="PT Astra Serif"/>
          <w:color w:val="000000" w:themeColor="text1"/>
          <w:sz w:val="28"/>
          <w:szCs w:val="28"/>
        </w:rPr>
        <w:lastRenderedPageBreak/>
        <w:t>Приложение №</w:t>
      </w:r>
      <w:r w:rsidR="00AA5C50" w:rsidRPr="00BB2D90">
        <w:rPr>
          <w:rFonts w:ascii="PT Astra Serif" w:hAnsi="PT Astra Serif"/>
          <w:color w:val="000000" w:themeColor="text1"/>
          <w:sz w:val="28"/>
          <w:szCs w:val="28"/>
        </w:rPr>
        <w:t>2</w:t>
      </w:r>
    </w:p>
    <w:p w:rsidR="00556A5F" w:rsidRPr="00BB2D90" w:rsidRDefault="00AA5C50" w:rsidP="00987F2E">
      <w:pPr>
        <w:spacing w:after="0" w:line="240" w:lineRule="auto"/>
        <w:jc w:val="right"/>
        <w:rPr>
          <w:rFonts w:ascii="PT Astra Serif" w:hAnsi="PT Astra Serif" w:cs="Times New Roman"/>
          <w:color w:val="000000" w:themeColor="text1"/>
          <w:sz w:val="28"/>
          <w:szCs w:val="28"/>
        </w:rPr>
      </w:pPr>
      <w:r w:rsidRPr="00BB2D90">
        <w:rPr>
          <w:rFonts w:ascii="PT Astra Serif" w:hAnsi="PT Astra Serif"/>
          <w:color w:val="000000" w:themeColor="text1"/>
          <w:sz w:val="28"/>
          <w:szCs w:val="28"/>
        </w:rPr>
        <w:t xml:space="preserve">к </w:t>
      </w:r>
      <w:r w:rsidR="00556A5F" w:rsidRPr="00BB2D90">
        <w:rPr>
          <w:rFonts w:ascii="PT Astra Serif" w:hAnsi="PT Astra Serif" w:cs="Times New Roman"/>
          <w:color w:val="000000" w:themeColor="text1"/>
          <w:sz w:val="28"/>
          <w:szCs w:val="28"/>
        </w:rPr>
        <w:t>Положению</w:t>
      </w:r>
    </w:p>
    <w:p w:rsidR="00556A5F" w:rsidRPr="00BB2D90" w:rsidRDefault="00556A5F" w:rsidP="00987F2E">
      <w:pPr>
        <w:spacing w:after="0" w:line="240" w:lineRule="auto"/>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об организации и осуществлении</w:t>
      </w:r>
    </w:p>
    <w:p w:rsidR="00556A5F" w:rsidRPr="00BB2D90" w:rsidRDefault="00556A5F" w:rsidP="00987F2E">
      <w:pPr>
        <w:spacing w:after="0" w:line="240" w:lineRule="auto"/>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муниципального</w:t>
      </w:r>
      <w:r w:rsidR="00BB2D90">
        <w:rPr>
          <w:rFonts w:ascii="PT Astra Serif" w:hAnsi="PT Astra Serif"/>
          <w:color w:val="000000" w:themeColor="text1"/>
          <w:sz w:val="28"/>
          <w:szCs w:val="28"/>
        </w:rPr>
        <w:t xml:space="preserve"> </w:t>
      </w:r>
      <w:r w:rsidRPr="00BB2D90">
        <w:rPr>
          <w:rFonts w:ascii="PT Astra Serif" w:hAnsi="PT Astra Serif"/>
          <w:color w:val="000000" w:themeColor="text1"/>
          <w:sz w:val="28"/>
          <w:szCs w:val="28"/>
        </w:rPr>
        <w:t>контроля</w:t>
      </w:r>
    </w:p>
    <w:p w:rsidR="00556A5F" w:rsidRPr="00BB2D90" w:rsidRDefault="00556A5F" w:rsidP="00987F2E">
      <w:pPr>
        <w:spacing w:after="0" w:line="240" w:lineRule="auto"/>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на автомобильном транспорте и</w:t>
      </w:r>
    </w:p>
    <w:p w:rsidR="00556A5F" w:rsidRPr="00BB2D90" w:rsidRDefault="00556A5F" w:rsidP="00987F2E">
      <w:pPr>
        <w:spacing w:after="0" w:line="240" w:lineRule="auto"/>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в дорожном хозяйстве на территории </w:t>
      </w:r>
    </w:p>
    <w:p w:rsidR="00556A5F" w:rsidRPr="00BB2D90" w:rsidRDefault="00556A5F" w:rsidP="00987F2E">
      <w:pPr>
        <w:spacing w:after="0" w:line="240" w:lineRule="auto"/>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 xml:space="preserve">муниципального образования </w:t>
      </w:r>
    </w:p>
    <w:p w:rsidR="00556A5F" w:rsidRPr="00BB2D90" w:rsidRDefault="00556A5F" w:rsidP="00987F2E">
      <w:pPr>
        <w:spacing w:after="0" w:line="240" w:lineRule="auto"/>
        <w:jc w:val="right"/>
        <w:rPr>
          <w:rFonts w:ascii="PT Astra Serif" w:hAnsi="PT Astra Serif"/>
          <w:color w:val="000000" w:themeColor="text1"/>
          <w:sz w:val="28"/>
          <w:szCs w:val="28"/>
        </w:rPr>
      </w:pPr>
      <w:r w:rsidRPr="00BB2D90">
        <w:rPr>
          <w:rFonts w:ascii="PT Astra Serif" w:hAnsi="PT Astra Serif"/>
          <w:color w:val="000000" w:themeColor="text1"/>
          <w:sz w:val="28"/>
          <w:szCs w:val="28"/>
        </w:rPr>
        <w:t>Киреевский район</w:t>
      </w:r>
    </w:p>
    <w:p w:rsidR="00556A5F" w:rsidRPr="00BB2D90" w:rsidRDefault="00556A5F" w:rsidP="00987F2E">
      <w:pPr>
        <w:spacing w:after="0" w:line="240" w:lineRule="auto"/>
        <w:jc w:val="right"/>
        <w:rPr>
          <w:rFonts w:ascii="PT Astra Serif" w:hAnsi="PT Astra Serif"/>
          <w:color w:val="000000" w:themeColor="text1"/>
          <w:sz w:val="28"/>
          <w:szCs w:val="28"/>
        </w:rPr>
      </w:pPr>
    </w:p>
    <w:p w:rsidR="00556A5F" w:rsidRPr="00BB2D90" w:rsidRDefault="00556A5F" w:rsidP="00987F2E">
      <w:pPr>
        <w:pStyle w:val="headertext"/>
        <w:shd w:val="clear" w:color="auto" w:fill="FFFFFF"/>
        <w:spacing w:before="0" w:beforeAutospacing="0" w:after="0" w:afterAutospacing="0"/>
        <w:jc w:val="center"/>
        <w:textAlignment w:val="baseline"/>
        <w:rPr>
          <w:rFonts w:ascii="PT Astra Serif" w:hAnsi="PT Astra Serif" w:cs="Arial"/>
          <w:b/>
          <w:bCs/>
          <w:color w:val="000000" w:themeColor="text1"/>
          <w:sz w:val="28"/>
          <w:szCs w:val="28"/>
        </w:rPr>
      </w:pPr>
      <w:r w:rsidRPr="00BB2D90">
        <w:rPr>
          <w:rFonts w:ascii="PT Astra Serif" w:hAnsi="PT Astra Serif" w:cs="Arial"/>
          <w:b/>
          <w:bCs/>
          <w:color w:val="000000" w:themeColor="text1"/>
          <w:sz w:val="28"/>
          <w:szCs w:val="28"/>
        </w:rPr>
        <w:t>И</w:t>
      </w:r>
      <w:r w:rsidR="005C0A53">
        <w:rPr>
          <w:rFonts w:ascii="PT Astra Serif" w:hAnsi="PT Astra Serif" w:cs="Arial"/>
          <w:b/>
          <w:bCs/>
          <w:color w:val="000000" w:themeColor="text1"/>
          <w:sz w:val="28"/>
          <w:szCs w:val="28"/>
        </w:rPr>
        <w:t>ндикаторы риска нарушения обязательных требований при осуществлении муниципального контроля (надзора) на автомобильном транспорте и в дорожном хозяйстве</w:t>
      </w:r>
    </w:p>
    <w:p w:rsidR="00556A5F" w:rsidRPr="00BB2D90" w:rsidRDefault="00556A5F" w:rsidP="00987F2E">
      <w:pPr>
        <w:pStyle w:val="formattext"/>
        <w:shd w:val="clear" w:color="auto" w:fill="FFFFFF"/>
        <w:spacing w:before="0" w:beforeAutospacing="0" w:after="0" w:afterAutospacing="0"/>
        <w:jc w:val="both"/>
        <w:textAlignment w:val="baseline"/>
        <w:rPr>
          <w:rFonts w:ascii="PT Astra Serif" w:hAnsi="PT Astra Serif" w:cs="Arial"/>
          <w:color w:val="000000" w:themeColor="text1"/>
          <w:sz w:val="28"/>
          <w:szCs w:val="28"/>
        </w:rPr>
      </w:pPr>
    </w:p>
    <w:p w:rsidR="00A41F06" w:rsidRPr="00BB2D90" w:rsidRDefault="00A30C48" w:rsidP="00A41F06">
      <w:pPr>
        <w:pStyle w:val="formattext"/>
        <w:shd w:val="clear" w:color="auto" w:fill="FFFFFF"/>
        <w:spacing w:before="0" w:beforeAutospacing="0" w:after="0" w:afterAutospacing="0"/>
        <w:jc w:val="both"/>
        <w:textAlignment w:val="baseline"/>
        <w:rPr>
          <w:rFonts w:ascii="PT Astra Serif" w:hAnsi="PT Astra Serif" w:cs="Arial"/>
          <w:color w:val="000000" w:themeColor="text1"/>
          <w:sz w:val="28"/>
          <w:szCs w:val="28"/>
        </w:rPr>
      </w:pPr>
      <w:r>
        <w:rPr>
          <w:rFonts w:ascii="PT Astra Serif" w:hAnsi="PT Astra Serif" w:cs="Arial"/>
          <w:color w:val="000000" w:themeColor="text1"/>
          <w:sz w:val="28"/>
          <w:szCs w:val="28"/>
        </w:rPr>
        <w:tab/>
      </w:r>
      <w:r w:rsidR="00556A5F" w:rsidRPr="00BB2D90">
        <w:rPr>
          <w:rFonts w:ascii="PT Astra Serif" w:hAnsi="PT Astra Serif" w:cs="Arial"/>
          <w:color w:val="000000" w:themeColor="text1"/>
          <w:sz w:val="28"/>
          <w:szCs w:val="28"/>
        </w:rPr>
        <w:t>Индикатор</w:t>
      </w:r>
      <w:r>
        <w:rPr>
          <w:rFonts w:ascii="PT Astra Serif" w:hAnsi="PT Astra Serif" w:cs="Arial"/>
          <w:color w:val="000000" w:themeColor="text1"/>
          <w:sz w:val="28"/>
          <w:szCs w:val="28"/>
        </w:rPr>
        <w:t>ом</w:t>
      </w:r>
      <w:r w:rsidR="00556A5F" w:rsidRPr="00BB2D90">
        <w:rPr>
          <w:rFonts w:ascii="PT Astra Serif" w:hAnsi="PT Astra Serif" w:cs="Arial"/>
          <w:color w:val="000000" w:themeColor="text1"/>
          <w:sz w:val="28"/>
          <w:szCs w:val="28"/>
        </w:rPr>
        <w:t xml:space="preserve"> риска нарушения обязательных требований, используемых при осуществлении муниципального контроля (надзора) на автомобильном транспорте и в дорожном хозяйстве, явля</w:t>
      </w:r>
      <w:r>
        <w:rPr>
          <w:rFonts w:ascii="PT Astra Serif" w:hAnsi="PT Astra Serif" w:cs="Arial"/>
          <w:color w:val="000000" w:themeColor="text1"/>
          <w:sz w:val="28"/>
          <w:szCs w:val="28"/>
        </w:rPr>
        <w:t>е</w:t>
      </w:r>
      <w:r w:rsidR="00556A5F" w:rsidRPr="00BB2D90">
        <w:rPr>
          <w:rFonts w:ascii="PT Astra Serif" w:hAnsi="PT Astra Serif" w:cs="Arial"/>
          <w:color w:val="000000" w:themeColor="text1"/>
          <w:sz w:val="28"/>
          <w:szCs w:val="28"/>
        </w:rPr>
        <w:t>тся:</w:t>
      </w:r>
      <w:r w:rsidR="00556A5F" w:rsidRPr="00BB2D90">
        <w:rPr>
          <w:rFonts w:ascii="PT Astra Serif" w:hAnsi="PT Astra Serif" w:cs="Arial"/>
          <w:color w:val="000000" w:themeColor="text1"/>
          <w:sz w:val="28"/>
          <w:szCs w:val="28"/>
        </w:rPr>
        <w:br/>
      </w:r>
    </w:p>
    <w:p w:rsidR="00A41F06" w:rsidRPr="00BB2D90" w:rsidRDefault="00A41F06" w:rsidP="00A41F06">
      <w:pPr>
        <w:pStyle w:val="formattext"/>
        <w:shd w:val="clear" w:color="auto" w:fill="FFFFFF"/>
        <w:spacing w:before="0" w:beforeAutospacing="0" w:after="0" w:afterAutospacing="0"/>
        <w:ind w:firstLine="480"/>
        <w:jc w:val="both"/>
        <w:textAlignment w:val="baseline"/>
        <w:rPr>
          <w:rFonts w:ascii="PT Astra Serif" w:hAnsi="PT Astra Serif" w:cs="Arial"/>
          <w:color w:val="000000" w:themeColor="text1"/>
          <w:sz w:val="28"/>
          <w:szCs w:val="28"/>
        </w:rPr>
      </w:pPr>
      <w:r w:rsidRPr="00BB2D90">
        <w:rPr>
          <w:rFonts w:ascii="PT Astra Serif" w:hAnsi="PT Astra Serif" w:cs="Arial"/>
          <w:color w:val="000000" w:themeColor="text1"/>
          <w:sz w:val="28"/>
          <w:szCs w:val="28"/>
        </w:rPr>
        <w:t>1. Наличие двух и более жалоб (обращений) в течение одного года, содержащих информацию о нарушении организациями и гражданами обязательных требований, составляющих предмет контроля;</w:t>
      </w:r>
    </w:p>
    <w:sectPr w:rsidR="00A41F06" w:rsidRPr="00BB2D90" w:rsidSect="00706DDB">
      <w:pgSz w:w="11906" w:h="16838"/>
      <w:pgMar w:top="993"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0153E"/>
    <w:rsid w:val="00000F6C"/>
    <w:rsid w:val="00004183"/>
    <w:rsid w:val="000076A7"/>
    <w:rsid w:val="00007FDD"/>
    <w:rsid w:val="000268FF"/>
    <w:rsid w:val="000272A1"/>
    <w:rsid w:val="00027CDF"/>
    <w:rsid w:val="000416D7"/>
    <w:rsid w:val="00046C02"/>
    <w:rsid w:val="00053305"/>
    <w:rsid w:val="00053AA3"/>
    <w:rsid w:val="00053F7C"/>
    <w:rsid w:val="00056BF4"/>
    <w:rsid w:val="000611A6"/>
    <w:rsid w:val="00073665"/>
    <w:rsid w:val="00074B64"/>
    <w:rsid w:val="00076536"/>
    <w:rsid w:val="00083606"/>
    <w:rsid w:val="000910A2"/>
    <w:rsid w:val="0009432D"/>
    <w:rsid w:val="000C353D"/>
    <w:rsid w:val="000D21DC"/>
    <w:rsid w:val="000E3A8D"/>
    <w:rsid w:val="000F58AA"/>
    <w:rsid w:val="001102C0"/>
    <w:rsid w:val="001308BC"/>
    <w:rsid w:val="00134B12"/>
    <w:rsid w:val="00137AF2"/>
    <w:rsid w:val="00151E59"/>
    <w:rsid w:val="00172A7B"/>
    <w:rsid w:val="00176E4E"/>
    <w:rsid w:val="001913ED"/>
    <w:rsid w:val="0019407F"/>
    <w:rsid w:val="0019490A"/>
    <w:rsid w:val="001A602F"/>
    <w:rsid w:val="001C5851"/>
    <w:rsid w:val="001C6275"/>
    <w:rsid w:val="001D252E"/>
    <w:rsid w:val="001E0B8E"/>
    <w:rsid w:val="00201A62"/>
    <w:rsid w:val="00202A9D"/>
    <w:rsid w:val="0022531B"/>
    <w:rsid w:val="00230737"/>
    <w:rsid w:val="002324B8"/>
    <w:rsid w:val="00233325"/>
    <w:rsid w:val="00236B2E"/>
    <w:rsid w:val="00250086"/>
    <w:rsid w:val="00250562"/>
    <w:rsid w:val="00253C55"/>
    <w:rsid w:val="00254A2D"/>
    <w:rsid w:val="00267D35"/>
    <w:rsid w:val="00280F30"/>
    <w:rsid w:val="00282001"/>
    <w:rsid w:val="00286B93"/>
    <w:rsid w:val="0029280A"/>
    <w:rsid w:val="002A7D84"/>
    <w:rsid w:val="002B0B99"/>
    <w:rsid w:val="002C0642"/>
    <w:rsid w:val="002C07FD"/>
    <w:rsid w:val="002C1999"/>
    <w:rsid w:val="002C6B8F"/>
    <w:rsid w:val="002E35A6"/>
    <w:rsid w:val="002E551E"/>
    <w:rsid w:val="002E73F4"/>
    <w:rsid w:val="0030169D"/>
    <w:rsid w:val="0030687E"/>
    <w:rsid w:val="00310992"/>
    <w:rsid w:val="00316EC9"/>
    <w:rsid w:val="003304EE"/>
    <w:rsid w:val="00344B94"/>
    <w:rsid w:val="00345CB2"/>
    <w:rsid w:val="003466DB"/>
    <w:rsid w:val="00353039"/>
    <w:rsid w:val="00353FBE"/>
    <w:rsid w:val="00360142"/>
    <w:rsid w:val="00377889"/>
    <w:rsid w:val="00383E53"/>
    <w:rsid w:val="00395402"/>
    <w:rsid w:val="003979C0"/>
    <w:rsid w:val="003A1351"/>
    <w:rsid w:val="003A369F"/>
    <w:rsid w:val="003A3FCC"/>
    <w:rsid w:val="003A68BD"/>
    <w:rsid w:val="003A7EE1"/>
    <w:rsid w:val="003B6107"/>
    <w:rsid w:val="003B692E"/>
    <w:rsid w:val="003C2E66"/>
    <w:rsid w:val="003D1A67"/>
    <w:rsid w:val="003E467B"/>
    <w:rsid w:val="003F0750"/>
    <w:rsid w:val="0040307C"/>
    <w:rsid w:val="00406607"/>
    <w:rsid w:val="00412EF7"/>
    <w:rsid w:val="0041524A"/>
    <w:rsid w:val="004230E5"/>
    <w:rsid w:val="00447C84"/>
    <w:rsid w:val="00460C1C"/>
    <w:rsid w:val="004643B7"/>
    <w:rsid w:val="00476D18"/>
    <w:rsid w:val="00477E4B"/>
    <w:rsid w:val="00482852"/>
    <w:rsid w:val="004850E3"/>
    <w:rsid w:val="004931FC"/>
    <w:rsid w:val="004A7910"/>
    <w:rsid w:val="004B2907"/>
    <w:rsid w:val="004B51D7"/>
    <w:rsid w:val="004B6EA0"/>
    <w:rsid w:val="004C1E26"/>
    <w:rsid w:val="004C2EDC"/>
    <w:rsid w:val="004C6302"/>
    <w:rsid w:val="004C691C"/>
    <w:rsid w:val="004D1B5D"/>
    <w:rsid w:val="004D68CE"/>
    <w:rsid w:val="004F2131"/>
    <w:rsid w:val="00514C28"/>
    <w:rsid w:val="00520509"/>
    <w:rsid w:val="00533492"/>
    <w:rsid w:val="00536061"/>
    <w:rsid w:val="00537AA2"/>
    <w:rsid w:val="00540B4B"/>
    <w:rsid w:val="00547136"/>
    <w:rsid w:val="00550648"/>
    <w:rsid w:val="00556A5F"/>
    <w:rsid w:val="00563E16"/>
    <w:rsid w:val="00573156"/>
    <w:rsid w:val="00577DA4"/>
    <w:rsid w:val="00581532"/>
    <w:rsid w:val="005815E9"/>
    <w:rsid w:val="005945D3"/>
    <w:rsid w:val="005955DC"/>
    <w:rsid w:val="00595FB4"/>
    <w:rsid w:val="005B36F8"/>
    <w:rsid w:val="005B46FD"/>
    <w:rsid w:val="005B5504"/>
    <w:rsid w:val="005C0A53"/>
    <w:rsid w:val="005C2AE3"/>
    <w:rsid w:val="005C723D"/>
    <w:rsid w:val="005E0396"/>
    <w:rsid w:val="005F41D5"/>
    <w:rsid w:val="00601025"/>
    <w:rsid w:val="00605762"/>
    <w:rsid w:val="006114A0"/>
    <w:rsid w:val="00616123"/>
    <w:rsid w:val="00622ADC"/>
    <w:rsid w:val="00623829"/>
    <w:rsid w:val="00634B4C"/>
    <w:rsid w:val="00657FAD"/>
    <w:rsid w:val="00685AAE"/>
    <w:rsid w:val="006A4352"/>
    <w:rsid w:val="006D31CB"/>
    <w:rsid w:val="006D4950"/>
    <w:rsid w:val="006E01DB"/>
    <w:rsid w:val="006E3D64"/>
    <w:rsid w:val="006E5CCE"/>
    <w:rsid w:val="006F102E"/>
    <w:rsid w:val="006F33B1"/>
    <w:rsid w:val="006F5FB2"/>
    <w:rsid w:val="006F7B1B"/>
    <w:rsid w:val="0070441C"/>
    <w:rsid w:val="00706DDB"/>
    <w:rsid w:val="00715867"/>
    <w:rsid w:val="00747FFC"/>
    <w:rsid w:val="00763103"/>
    <w:rsid w:val="00766CFB"/>
    <w:rsid w:val="00770708"/>
    <w:rsid w:val="00776852"/>
    <w:rsid w:val="00782942"/>
    <w:rsid w:val="0079596A"/>
    <w:rsid w:val="007A36DF"/>
    <w:rsid w:val="007A7063"/>
    <w:rsid w:val="007C1AE0"/>
    <w:rsid w:val="007C3210"/>
    <w:rsid w:val="007C7248"/>
    <w:rsid w:val="007D041A"/>
    <w:rsid w:val="007F03E1"/>
    <w:rsid w:val="007F2BE1"/>
    <w:rsid w:val="007F304A"/>
    <w:rsid w:val="00802367"/>
    <w:rsid w:val="00803F23"/>
    <w:rsid w:val="008260C0"/>
    <w:rsid w:val="008514FF"/>
    <w:rsid w:val="0085298E"/>
    <w:rsid w:val="0087597B"/>
    <w:rsid w:val="00876124"/>
    <w:rsid w:val="00880DD5"/>
    <w:rsid w:val="00881994"/>
    <w:rsid w:val="008915B3"/>
    <w:rsid w:val="008A3655"/>
    <w:rsid w:val="008A5B5A"/>
    <w:rsid w:val="008B27FA"/>
    <w:rsid w:val="008B5D94"/>
    <w:rsid w:val="008C054F"/>
    <w:rsid w:val="008D2914"/>
    <w:rsid w:val="008D4292"/>
    <w:rsid w:val="008D4860"/>
    <w:rsid w:val="008F378F"/>
    <w:rsid w:val="008F6F43"/>
    <w:rsid w:val="00907E8B"/>
    <w:rsid w:val="0091504F"/>
    <w:rsid w:val="009265DA"/>
    <w:rsid w:val="0092672F"/>
    <w:rsid w:val="0094060B"/>
    <w:rsid w:val="009530F3"/>
    <w:rsid w:val="0095539F"/>
    <w:rsid w:val="0095691E"/>
    <w:rsid w:val="00970253"/>
    <w:rsid w:val="00986AB4"/>
    <w:rsid w:val="00987F2E"/>
    <w:rsid w:val="009919B9"/>
    <w:rsid w:val="00997C34"/>
    <w:rsid w:val="009A2C91"/>
    <w:rsid w:val="009A3D49"/>
    <w:rsid w:val="009A7502"/>
    <w:rsid w:val="009B4B65"/>
    <w:rsid w:val="009C0A0D"/>
    <w:rsid w:val="009D5068"/>
    <w:rsid w:val="009E6F80"/>
    <w:rsid w:val="009F245B"/>
    <w:rsid w:val="009F4C58"/>
    <w:rsid w:val="009F6231"/>
    <w:rsid w:val="00A11803"/>
    <w:rsid w:val="00A14000"/>
    <w:rsid w:val="00A1607A"/>
    <w:rsid w:val="00A22AA3"/>
    <w:rsid w:val="00A30441"/>
    <w:rsid w:val="00A30C48"/>
    <w:rsid w:val="00A32214"/>
    <w:rsid w:val="00A3433F"/>
    <w:rsid w:val="00A358A7"/>
    <w:rsid w:val="00A41F06"/>
    <w:rsid w:val="00A63924"/>
    <w:rsid w:val="00A71B17"/>
    <w:rsid w:val="00A96A65"/>
    <w:rsid w:val="00AA5C50"/>
    <w:rsid w:val="00AB4A9D"/>
    <w:rsid w:val="00AC54AA"/>
    <w:rsid w:val="00AD2FE9"/>
    <w:rsid w:val="00AD3D02"/>
    <w:rsid w:val="00AD4E59"/>
    <w:rsid w:val="00AF0420"/>
    <w:rsid w:val="00AF2253"/>
    <w:rsid w:val="00AF3034"/>
    <w:rsid w:val="00AF3B03"/>
    <w:rsid w:val="00B01F67"/>
    <w:rsid w:val="00B025B4"/>
    <w:rsid w:val="00B0330E"/>
    <w:rsid w:val="00B169CB"/>
    <w:rsid w:val="00B20A8C"/>
    <w:rsid w:val="00B3010A"/>
    <w:rsid w:val="00B430AD"/>
    <w:rsid w:val="00B4402F"/>
    <w:rsid w:val="00B441EF"/>
    <w:rsid w:val="00B4669B"/>
    <w:rsid w:val="00B46E9A"/>
    <w:rsid w:val="00B52DF1"/>
    <w:rsid w:val="00B7384E"/>
    <w:rsid w:val="00B8254F"/>
    <w:rsid w:val="00BA3729"/>
    <w:rsid w:val="00BA375C"/>
    <w:rsid w:val="00BB0ACC"/>
    <w:rsid w:val="00BB2D90"/>
    <w:rsid w:val="00BC1E89"/>
    <w:rsid w:val="00BC648C"/>
    <w:rsid w:val="00BD54E2"/>
    <w:rsid w:val="00BD60EF"/>
    <w:rsid w:val="00BE2149"/>
    <w:rsid w:val="00BE2E91"/>
    <w:rsid w:val="00BE564D"/>
    <w:rsid w:val="00BF11AB"/>
    <w:rsid w:val="00C0387F"/>
    <w:rsid w:val="00C21236"/>
    <w:rsid w:val="00C50EC2"/>
    <w:rsid w:val="00C54462"/>
    <w:rsid w:val="00C55C3A"/>
    <w:rsid w:val="00C617DF"/>
    <w:rsid w:val="00C7502F"/>
    <w:rsid w:val="00C82B44"/>
    <w:rsid w:val="00CA0745"/>
    <w:rsid w:val="00CA47C2"/>
    <w:rsid w:val="00CB4B9A"/>
    <w:rsid w:val="00CC311F"/>
    <w:rsid w:val="00CC5B2F"/>
    <w:rsid w:val="00CE41EA"/>
    <w:rsid w:val="00CE6CA9"/>
    <w:rsid w:val="00CF20D1"/>
    <w:rsid w:val="00CF4178"/>
    <w:rsid w:val="00D0273A"/>
    <w:rsid w:val="00D061D2"/>
    <w:rsid w:val="00D1047E"/>
    <w:rsid w:val="00D371E0"/>
    <w:rsid w:val="00D531DD"/>
    <w:rsid w:val="00D66B43"/>
    <w:rsid w:val="00D721BD"/>
    <w:rsid w:val="00D80251"/>
    <w:rsid w:val="00D86BB4"/>
    <w:rsid w:val="00D87403"/>
    <w:rsid w:val="00D9043A"/>
    <w:rsid w:val="00D95507"/>
    <w:rsid w:val="00D95A7B"/>
    <w:rsid w:val="00D970E3"/>
    <w:rsid w:val="00DA4D88"/>
    <w:rsid w:val="00DB0325"/>
    <w:rsid w:val="00DB03B8"/>
    <w:rsid w:val="00DD7C2D"/>
    <w:rsid w:val="00DE2062"/>
    <w:rsid w:val="00DF4654"/>
    <w:rsid w:val="00E0153E"/>
    <w:rsid w:val="00E16AF0"/>
    <w:rsid w:val="00E242F4"/>
    <w:rsid w:val="00E400AA"/>
    <w:rsid w:val="00E50494"/>
    <w:rsid w:val="00E518EB"/>
    <w:rsid w:val="00E52DB7"/>
    <w:rsid w:val="00E54F33"/>
    <w:rsid w:val="00E6186B"/>
    <w:rsid w:val="00E65210"/>
    <w:rsid w:val="00E6539B"/>
    <w:rsid w:val="00E756ED"/>
    <w:rsid w:val="00E97B5F"/>
    <w:rsid w:val="00EB21EF"/>
    <w:rsid w:val="00EB724F"/>
    <w:rsid w:val="00EC3D9E"/>
    <w:rsid w:val="00EC7073"/>
    <w:rsid w:val="00ED225D"/>
    <w:rsid w:val="00ED3D08"/>
    <w:rsid w:val="00ED69A1"/>
    <w:rsid w:val="00EF7EF7"/>
    <w:rsid w:val="00F01A57"/>
    <w:rsid w:val="00F067A2"/>
    <w:rsid w:val="00F11CAE"/>
    <w:rsid w:val="00F15478"/>
    <w:rsid w:val="00F23080"/>
    <w:rsid w:val="00F3435E"/>
    <w:rsid w:val="00F42436"/>
    <w:rsid w:val="00F428FE"/>
    <w:rsid w:val="00F46983"/>
    <w:rsid w:val="00F514A3"/>
    <w:rsid w:val="00F5293E"/>
    <w:rsid w:val="00F60787"/>
    <w:rsid w:val="00F64847"/>
    <w:rsid w:val="00F815CF"/>
    <w:rsid w:val="00F8232D"/>
    <w:rsid w:val="00F82472"/>
    <w:rsid w:val="00F93DD4"/>
    <w:rsid w:val="00F96D5B"/>
    <w:rsid w:val="00FA1630"/>
    <w:rsid w:val="00FB3BBD"/>
    <w:rsid w:val="00FB7959"/>
    <w:rsid w:val="00FC3847"/>
    <w:rsid w:val="00FC6C0F"/>
    <w:rsid w:val="00FD0C2B"/>
    <w:rsid w:val="00FD4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622A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556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56A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96578">
      <w:bodyDiv w:val="1"/>
      <w:marLeft w:val="0"/>
      <w:marRight w:val="0"/>
      <w:marTop w:val="0"/>
      <w:marBottom w:val="0"/>
      <w:divBdr>
        <w:top w:val="none" w:sz="0" w:space="0" w:color="auto"/>
        <w:left w:val="none" w:sz="0" w:space="0" w:color="auto"/>
        <w:bottom w:val="none" w:sz="0" w:space="0" w:color="auto"/>
        <w:right w:val="none" w:sz="0" w:space="0" w:color="auto"/>
      </w:divBdr>
    </w:div>
    <w:div w:id="86535486">
      <w:bodyDiv w:val="1"/>
      <w:marLeft w:val="0"/>
      <w:marRight w:val="0"/>
      <w:marTop w:val="0"/>
      <w:marBottom w:val="0"/>
      <w:divBdr>
        <w:top w:val="none" w:sz="0" w:space="0" w:color="auto"/>
        <w:left w:val="none" w:sz="0" w:space="0" w:color="auto"/>
        <w:bottom w:val="none" w:sz="0" w:space="0" w:color="auto"/>
        <w:right w:val="none" w:sz="0" w:space="0" w:color="auto"/>
      </w:divBdr>
    </w:div>
    <w:div w:id="90131734">
      <w:bodyDiv w:val="1"/>
      <w:marLeft w:val="0"/>
      <w:marRight w:val="0"/>
      <w:marTop w:val="0"/>
      <w:marBottom w:val="0"/>
      <w:divBdr>
        <w:top w:val="none" w:sz="0" w:space="0" w:color="auto"/>
        <w:left w:val="none" w:sz="0" w:space="0" w:color="auto"/>
        <w:bottom w:val="none" w:sz="0" w:space="0" w:color="auto"/>
        <w:right w:val="none" w:sz="0" w:space="0" w:color="auto"/>
      </w:divBdr>
    </w:div>
    <w:div w:id="124277468">
      <w:bodyDiv w:val="1"/>
      <w:marLeft w:val="0"/>
      <w:marRight w:val="0"/>
      <w:marTop w:val="0"/>
      <w:marBottom w:val="0"/>
      <w:divBdr>
        <w:top w:val="none" w:sz="0" w:space="0" w:color="auto"/>
        <w:left w:val="none" w:sz="0" w:space="0" w:color="auto"/>
        <w:bottom w:val="none" w:sz="0" w:space="0" w:color="auto"/>
        <w:right w:val="none" w:sz="0" w:space="0" w:color="auto"/>
      </w:divBdr>
    </w:div>
    <w:div w:id="227036108">
      <w:bodyDiv w:val="1"/>
      <w:marLeft w:val="0"/>
      <w:marRight w:val="0"/>
      <w:marTop w:val="0"/>
      <w:marBottom w:val="0"/>
      <w:divBdr>
        <w:top w:val="none" w:sz="0" w:space="0" w:color="auto"/>
        <w:left w:val="none" w:sz="0" w:space="0" w:color="auto"/>
        <w:bottom w:val="none" w:sz="0" w:space="0" w:color="auto"/>
        <w:right w:val="none" w:sz="0" w:space="0" w:color="auto"/>
      </w:divBdr>
    </w:div>
    <w:div w:id="645285152">
      <w:bodyDiv w:val="1"/>
      <w:marLeft w:val="0"/>
      <w:marRight w:val="0"/>
      <w:marTop w:val="0"/>
      <w:marBottom w:val="0"/>
      <w:divBdr>
        <w:top w:val="none" w:sz="0" w:space="0" w:color="auto"/>
        <w:left w:val="none" w:sz="0" w:space="0" w:color="auto"/>
        <w:bottom w:val="none" w:sz="0" w:space="0" w:color="auto"/>
        <w:right w:val="none" w:sz="0" w:space="0" w:color="auto"/>
      </w:divBdr>
    </w:div>
    <w:div w:id="775291855">
      <w:bodyDiv w:val="1"/>
      <w:marLeft w:val="0"/>
      <w:marRight w:val="0"/>
      <w:marTop w:val="0"/>
      <w:marBottom w:val="0"/>
      <w:divBdr>
        <w:top w:val="none" w:sz="0" w:space="0" w:color="auto"/>
        <w:left w:val="none" w:sz="0" w:space="0" w:color="auto"/>
        <w:bottom w:val="none" w:sz="0" w:space="0" w:color="auto"/>
        <w:right w:val="none" w:sz="0" w:space="0" w:color="auto"/>
      </w:divBdr>
    </w:div>
    <w:div w:id="1342463131">
      <w:bodyDiv w:val="1"/>
      <w:marLeft w:val="0"/>
      <w:marRight w:val="0"/>
      <w:marTop w:val="0"/>
      <w:marBottom w:val="0"/>
      <w:divBdr>
        <w:top w:val="none" w:sz="0" w:space="0" w:color="auto"/>
        <w:left w:val="none" w:sz="0" w:space="0" w:color="auto"/>
        <w:bottom w:val="none" w:sz="0" w:space="0" w:color="auto"/>
        <w:right w:val="none" w:sz="0" w:space="0" w:color="auto"/>
      </w:divBdr>
    </w:div>
    <w:div w:id="1482037032">
      <w:bodyDiv w:val="1"/>
      <w:marLeft w:val="0"/>
      <w:marRight w:val="0"/>
      <w:marTop w:val="0"/>
      <w:marBottom w:val="0"/>
      <w:divBdr>
        <w:top w:val="none" w:sz="0" w:space="0" w:color="auto"/>
        <w:left w:val="none" w:sz="0" w:space="0" w:color="auto"/>
        <w:bottom w:val="none" w:sz="0" w:space="0" w:color="auto"/>
        <w:right w:val="none" w:sz="0" w:space="0" w:color="auto"/>
      </w:divBdr>
    </w:div>
    <w:div w:id="19857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10</Pages>
  <Words>2810</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98</cp:revision>
  <cp:lastPrinted>2022-10-13T09:23:00Z</cp:lastPrinted>
  <dcterms:created xsi:type="dcterms:W3CDTF">2020-10-26T12:31:00Z</dcterms:created>
  <dcterms:modified xsi:type="dcterms:W3CDTF">2023-03-01T14:11:00Z</dcterms:modified>
</cp:coreProperties>
</file>