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2E" w:rsidRPr="002B5CA4" w:rsidRDefault="00C9692E" w:rsidP="00C9692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B5CA4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C217FF" w:rsidRPr="00A96219" w:rsidRDefault="008114B2" w:rsidP="00C217FF">
      <w:pPr>
        <w:pStyle w:val="ConsPlusNormal"/>
        <w:jc w:val="center"/>
        <w:rPr>
          <w:rFonts w:ascii="PT Astra Serif" w:hAnsi="PT Astra Serif" w:cs="Times New Roman"/>
          <w:spacing w:val="2"/>
          <w:sz w:val="28"/>
          <w:szCs w:val="28"/>
          <w:shd w:val="clear" w:color="auto" w:fill="FFFFFF"/>
        </w:rPr>
      </w:pPr>
      <w:r w:rsidRPr="00A96219">
        <w:rPr>
          <w:rFonts w:ascii="PT Astra Serif" w:hAnsi="PT Astra Serif" w:cs="Times New Roman"/>
          <w:sz w:val="28"/>
          <w:szCs w:val="28"/>
        </w:rPr>
        <w:t>муниципального приоритетного проекта</w:t>
      </w:r>
      <w:r w:rsidR="007F4A09" w:rsidRPr="00A96219">
        <w:rPr>
          <w:rFonts w:ascii="PT Astra Serif" w:hAnsi="PT Astra Serif" w:cs="Times New Roman"/>
          <w:sz w:val="28"/>
          <w:szCs w:val="28"/>
        </w:rPr>
        <w:t xml:space="preserve"> «Развитие жилищного строительства в муниципальном образовании Киреевский район Тульской области» жилая застройка </w:t>
      </w:r>
      <w:proofErr w:type="gramStart"/>
      <w:r w:rsidR="007F4A09" w:rsidRPr="00A96219">
        <w:rPr>
          <w:rFonts w:ascii="PT Astra Serif" w:hAnsi="PT Astra Serif" w:cs="Times New Roman"/>
          <w:sz w:val="28"/>
          <w:szCs w:val="28"/>
        </w:rPr>
        <w:t>г</w:t>
      </w:r>
      <w:proofErr w:type="gramEnd"/>
      <w:r w:rsidR="007F4A09" w:rsidRPr="00A96219">
        <w:rPr>
          <w:rFonts w:ascii="PT Astra Serif" w:hAnsi="PT Astra Serif" w:cs="Times New Roman"/>
          <w:sz w:val="28"/>
          <w:szCs w:val="28"/>
        </w:rPr>
        <w:t>. Киреевск</w:t>
      </w:r>
      <w:r w:rsidR="00C217FF" w:rsidRPr="00A96219">
        <w:rPr>
          <w:rFonts w:ascii="PT Astra Serif" w:hAnsi="PT Astra Serif" w:cs="Times New Roman"/>
          <w:sz w:val="28"/>
          <w:szCs w:val="28"/>
        </w:rPr>
        <w:t>, жилая застройка г. Липки, жилая застройка п. Бородинский.</w:t>
      </w:r>
    </w:p>
    <w:p w:rsidR="008114B2" w:rsidRPr="00A96219" w:rsidRDefault="008114B2" w:rsidP="00C9692E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C9692E" w:rsidRPr="00A96219" w:rsidRDefault="00C9692E" w:rsidP="00A96219">
      <w:pPr>
        <w:pStyle w:val="a4"/>
        <w:numPr>
          <w:ilvl w:val="0"/>
          <w:numId w:val="1"/>
        </w:numPr>
        <w:spacing w:after="0" w:line="240" w:lineRule="auto"/>
        <w:ind w:left="714" w:hanging="357"/>
        <w:jc w:val="center"/>
        <w:rPr>
          <w:rFonts w:ascii="PT Astra Serif" w:hAnsi="PT Astra Serif" w:cs="Times New Roman"/>
          <w:sz w:val="28"/>
          <w:szCs w:val="28"/>
        </w:rPr>
      </w:pPr>
      <w:r w:rsidRPr="00A96219">
        <w:rPr>
          <w:rFonts w:ascii="PT Astra Serif" w:hAnsi="PT Astra Serif" w:cs="Times New Roman"/>
          <w:sz w:val="28"/>
          <w:szCs w:val="28"/>
        </w:rPr>
        <w:t>ОСНОВНЫЕ ПОЛОЖЕНИЯ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21"/>
        <w:gridCol w:w="12713"/>
      </w:tblGrid>
      <w:tr w:rsidR="00C9692E" w:rsidRPr="00A96219" w:rsidTr="00A96219">
        <w:trPr>
          <w:trHeight w:val="686"/>
        </w:trPr>
        <w:tc>
          <w:tcPr>
            <w:tcW w:w="2421" w:type="dxa"/>
          </w:tcPr>
          <w:p w:rsidR="00C9692E" w:rsidRPr="00A96219" w:rsidRDefault="00C9692E" w:rsidP="000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Наименование направления</w:t>
            </w:r>
          </w:p>
        </w:tc>
        <w:tc>
          <w:tcPr>
            <w:tcW w:w="12713" w:type="dxa"/>
          </w:tcPr>
          <w:p w:rsidR="00C9692E" w:rsidRPr="00A96219" w:rsidRDefault="007F4A09" w:rsidP="007F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Обеспечение доступным и комфортным жильем населения муниципального образования Киреевский район Тульской области</w:t>
            </w:r>
          </w:p>
        </w:tc>
      </w:tr>
      <w:tr w:rsidR="00C9692E" w:rsidRPr="00A96219" w:rsidTr="000764E5">
        <w:trPr>
          <w:trHeight w:val="972"/>
        </w:trPr>
        <w:tc>
          <w:tcPr>
            <w:tcW w:w="2421" w:type="dxa"/>
          </w:tcPr>
          <w:p w:rsidR="00C9692E" w:rsidRPr="00A96219" w:rsidRDefault="00C9692E" w:rsidP="000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Наименование проекта </w:t>
            </w:r>
          </w:p>
        </w:tc>
        <w:tc>
          <w:tcPr>
            <w:tcW w:w="12713" w:type="dxa"/>
          </w:tcPr>
          <w:p w:rsidR="00C9692E" w:rsidRPr="00A96219" w:rsidRDefault="007F4A09" w:rsidP="00C23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жилая застройка </w:t>
            </w:r>
            <w:proofErr w:type="gramStart"/>
            <w:r w:rsidRPr="00A96219">
              <w:rPr>
                <w:rFonts w:ascii="PT Astra Serif" w:hAnsi="PT Astra Serif" w:cs="Times New Roman"/>
                <w:sz w:val="28"/>
                <w:szCs w:val="28"/>
              </w:rPr>
              <w:t>г</w:t>
            </w:r>
            <w:proofErr w:type="gramEnd"/>
            <w:r w:rsidRPr="00A96219">
              <w:rPr>
                <w:rFonts w:ascii="PT Astra Serif" w:hAnsi="PT Astra Serif" w:cs="Times New Roman"/>
                <w:sz w:val="28"/>
                <w:szCs w:val="28"/>
              </w:rPr>
              <w:t>. Киреевск</w:t>
            </w:r>
          </w:p>
          <w:p w:rsidR="00C217FF" w:rsidRPr="00A96219" w:rsidRDefault="00C217FF" w:rsidP="00C23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жилая застройка </w:t>
            </w:r>
            <w:proofErr w:type="gramStart"/>
            <w:r w:rsidRPr="00A96219">
              <w:rPr>
                <w:rFonts w:ascii="PT Astra Serif" w:hAnsi="PT Astra Serif" w:cs="Times New Roman"/>
                <w:sz w:val="28"/>
                <w:szCs w:val="28"/>
              </w:rPr>
              <w:t>г</w:t>
            </w:r>
            <w:proofErr w:type="gramEnd"/>
            <w:r w:rsidRPr="00A96219">
              <w:rPr>
                <w:rFonts w:ascii="PT Astra Serif" w:hAnsi="PT Astra Serif" w:cs="Times New Roman"/>
                <w:sz w:val="28"/>
                <w:szCs w:val="28"/>
              </w:rPr>
              <w:t>. Липки</w:t>
            </w:r>
          </w:p>
          <w:p w:rsidR="00C217FF" w:rsidRPr="00A96219" w:rsidRDefault="00C217FF" w:rsidP="00A9621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жилая застройка п. </w:t>
            </w:r>
            <w:proofErr w:type="gramStart"/>
            <w:r w:rsidRPr="00A96219">
              <w:rPr>
                <w:rFonts w:ascii="PT Astra Serif" w:hAnsi="PT Astra Serif" w:cs="Times New Roman"/>
                <w:sz w:val="28"/>
                <w:szCs w:val="28"/>
              </w:rPr>
              <w:t>Бородинский</w:t>
            </w:r>
            <w:proofErr w:type="gramEnd"/>
          </w:p>
        </w:tc>
      </w:tr>
      <w:tr w:rsidR="00C9692E" w:rsidRPr="00A96219" w:rsidTr="00A96219">
        <w:trPr>
          <w:trHeight w:val="614"/>
        </w:trPr>
        <w:tc>
          <w:tcPr>
            <w:tcW w:w="2421" w:type="dxa"/>
          </w:tcPr>
          <w:p w:rsidR="00C9692E" w:rsidRPr="00A96219" w:rsidRDefault="00C9692E" w:rsidP="000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 xml:space="preserve">Куратор проекта </w:t>
            </w:r>
          </w:p>
        </w:tc>
        <w:tc>
          <w:tcPr>
            <w:tcW w:w="12713" w:type="dxa"/>
          </w:tcPr>
          <w:p w:rsidR="00C9692E" w:rsidRPr="00A96219" w:rsidRDefault="007F4A09" w:rsidP="007F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Д.С. Зимин</w:t>
            </w:r>
            <w:r w:rsidR="00C9692E"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 – начальник </w:t>
            </w:r>
            <w:r w:rsidRPr="00A96219">
              <w:rPr>
                <w:rFonts w:ascii="PT Astra Serif" w:hAnsi="PT Astra Serif" w:cs="Times New Roman"/>
                <w:sz w:val="28"/>
                <w:szCs w:val="28"/>
              </w:rPr>
              <w:t>управления муниципального хозяйства</w:t>
            </w:r>
            <w:r w:rsidR="00C9692E"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 муниципального образования Киреевский район</w:t>
            </w:r>
          </w:p>
        </w:tc>
      </w:tr>
      <w:tr w:rsidR="00C9692E" w:rsidRPr="00A96219" w:rsidTr="00A96219">
        <w:trPr>
          <w:trHeight w:val="612"/>
        </w:trPr>
        <w:tc>
          <w:tcPr>
            <w:tcW w:w="2421" w:type="dxa"/>
          </w:tcPr>
          <w:p w:rsidR="00C9692E" w:rsidRPr="00A96219" w:rsidRDefault="00C9692E" w:rsidP="000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12713" w:type="dxa"/>
          </w:tcPr>
          <w:p w:rsidR="00C9692E" w:rsidRPr="00A96219" w:rsidRDefault="00C9692E" w:rsidP="000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Л.А. Семенова – заместитель главы администрации муниципального образования Киреевский район</w:t>
            </w:r>
          </w:p>
        </w:tc>
      </w:tr>
      <w:tr w:rsidR="00C9692E" w:rsidRPr="00A96219" w:rsidTr="00A96219">
        <w:trPr>
          <w:trHeight w:val="653"/>
        </w:trPr>
        <w:tc>
          <w:tcPr>
            <w:tcW w:w="2421" w:type="dxa"/>
          </w:tcPr>
          <w:p w:rsidR="00C9692E" w:rsidRPr="00A96219" w:rsidRDefault="00C9692E" w:rsidP="000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 xml:space="preserve">Участники проекта </w:t>
            </w:r>
          </w:p>
        </w:tc>
        <w:tc>
          <w:tcPr>
            <w:tcW w:w="12713" w:type="dxa"/>
          </w:tcPr>
          <w:p w:rsidR="00C9692E" w:rsidRPr="00A96219" w:rsidRDefault="00C9692E" w:rsidP="007F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Администрация муниципального образования Киреевский район, министерство </w:t>
            </w:r>
            <w:r w:rsidR="007F4A09" w:rsidRPr="00A96219">
              <w:rPr>
                <w:rFonts w:ascii="PT Astra Serif" w:hAnsi="PT Astra Serif" w:cs="Times New Roman"/>
                <w:sz w:val="28"/>
                <w:szCs w:val="28"/>
              </w:rPr>
              <w:t>строительства</w:t>
            </w:r>
            <w:r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 Тульской области, министерство финансов Тульской области</w:t>
            </w:r>
          </w:p>
        </w:tc>
      </w:tr>
    </w:tbl>
    <w:p w:rsidR="00A96219" w:rsidRDefault="00A96219" w:rsidP="00A96219">
      <w:pPr>
        <w:pStyle w:val="a4"/>
        <w:rPr>
          <w:rFonts w:ascii="PT Astra Serif" w:hAnsi="PT Astra Serif" w:cs="Times New Roman"/>
          <w:sz w:val="28"/>
          <w:szCs w:val="28"/>
        </w:rPr>
      </w:pPr>
    </w:p>
    <w:p w:rsidR="00C9692E" w:rsidRDefault="00C9692E" w:rsidP="00C9692E">
      <w:pPr>
        <w:pStyle w:val="a4"/>
        <w:numPr>
          <w:ilvl w:val="0"/>
          <w:numId w:val="1"/>
        </w:numPr>
        <w:jc w:val="center"/>
        <w:rPr>
          <w:rFonts w:ascii="PT Astra Serif" w:hAnsi="PT Astra Serif" w:cs="Times New Roman"/>
          <w:sz w:val="28"/>
          <w:szCs w:val="28"/>
        </w:rPr>
      </w:pPr>
      <w:r w:rsidRPr="00A96219">
        <w:rPr>
          <w:rFonts w:ascii="PT Astra Serif" w:hAnsi="PT Astra Serif" w:cs="Times New Roman"/>
          <w:sz w:val="28"/>
          <w:szCs w:val="28"/>
        </w:rPr>
        <w:t>СОДЕРЖАНИЕ ПРИОРИТЕТНОГО ПРОЕКТА</w:t>
      </w:r>
    </w:p>
    <w:tbl>
      <w:tblPr>
        <w:tblStyle w:val="a3"/>
        <w:tblW w:w="0" w:type="auto"/>
        <w:tblInd w:w="-34" w:type="dxa"/>
        <w:tblLook w:val="04A0"/>
      </w:tblPr>
      <w:tblGrid>
        <w:gridCol w:w="2616"/>
        <w:gridCol w:w="5840"/>
        <w:gridCol w:w="6789"/>
      </w:tblGrid>
      <w:tr w:rsidR="00AC5090" w:rsidTr="00AC5090">
        <w:tc>
          <w:tcPr>
            <w:tcW w:w="2552" w:type="dxa"/>
          </w:tcPr>
          <w:p w:rsidR="00AC5090" w:rsidRDefault="00AC5090" w:rsidP="00AC5090">
            <w:pPr>
              <w:pStyle w:val="a4"/>
              <w:ind w:left="0"/>
              <w:rPr>
                <w:rFonts w:ascii="PT Astra Serif" w:hAnsi="PT Astra Serif" w:cs="Times New Roman"/>
                <w:sz w:val="28"/>
                <w:szCs w:val="28"/>
              </w:rPr>
            </w:pPr>
            <w:r w:rsidRPr="00AC5090">
              <w:rPr>
                <w:rFonts w:ascii="PT Astra Serif" w:hAnsi="PT Astra Serif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12693" w:type="dxa"/>
            <w:gridSpan w:val="2"/>
          </w:tcPr>
          <w:p w:rsidR="00AC5090" w:rsidRDefault="00AC5090" w:rsidP="00AC5090">
            <w:pPr>
              <w:pStyle w:val="a4"/>
              <w:ind w:left="0"/>
              <w:rPr>
                <w:rFonts w:ascii="PT Astra Serif" w:hAnsi="PT Astra Serif" w:cs="Times New Roman"/>
                <w:sz w:val="28"/>
                <w:szCs w:val="28"/>
              </w:rPr>
            </w:pPr>
            <w:r w:rsidRPr="00AC5090">
              <w:rPr>
                <w:rFonts w:ascii="PT Astra Serif" w:hAnsi="PT Astra Serif" w:cs="Times New Roman"/>
                <w:sz w:val="28"/>
                <w:szCs w:val="28"/>
              </w:rPr>
              <w:t>Оснащение инженерной инфраструктурой земельных участков на территории муниципального образования Киреевский район, предназначенных для строительства многоквартирных домов</w:t>
            </w:r>
          </w:p>
        </w:tc>
      </w:tr>
      <w:tr w:rsidR="00AC5090" w:rsidTr="00AC5090">
        <w:tc>
          <w:tcPr>
            <w:tcW w:w="2552" w:type="dxa"/>
          </w:tcPr>
          <w:p w:rsidR="00AC5090" w:rsidRPr="002B5CA4" w:rsidRDefault="00AC5090" w:rsidP="00AC5090">
            <w:pPr>
              <w:pStyle w:val="a4"/>
              <w:ind w:left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B5CA4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Основания для инициации проекта</w:t>
            </w:r>
          </w:p>
        </w:tc>
        <w:tc>
          <w:tcPr>
            <w:tcW w:w="12693" w:type="dxa"/>
            <w:gridSpan w:val="2"/>
          </w:tcPr>
          <w:p w:rsidR="00AC5090" w:rsidRDefault="00AC5090" w:rsidP="00AC5090">
            <w:pPr>
              <w:pStyle w:val="a4"/>
              <w:ind w:left="0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1.Получение технических условий, для подведения инженерной инфраструктурой к земельным участкам, предоставленных для реализации проектов развития территорий, предусматривающих строительство жилья.</w:t>
            </w:r>
          </w:p>
        </w:tc>
      </w:tr>
      <w:tr w:rsidR="00AC5090" w:rsidTr="00AC5090">
        <w:tc>
          <w:tcPr>
            <w:tcW w:w="2552" w:type="dxa"/>
          </w:tcPr>
          <w:p w:rsidR="00AC5090" w:rsidRPr="002B5CA4" w:rsidRDefault="00AC5090" w:rsidP="00AC5090">
            <w:pPr>
              <w:pStyle w:val="a4"/>
              <w:ind w:left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B5CA4">
              <w:rPr>
                <w:rFonts w:ascii="PT Astra Serif" w:hAnsi="PT Astra Serif" w:cs="Times New Roman"/>
                <w:b/>
                <w:sz w:val="28"/>
                <w:szCs w:val="28"/>
              </w:rPr>
              <w:t>Результат проекта</w:t>
            </w:r>
          </w:p>
        </w:tc>
        <w:tc>
          <w:tcPr>
            <w:tcW w:w="12693" w:type="dxa"/>
            <w:gridSpan w:val="2"/>
          </w:tcPr>
          <w:p w:rsidR="00AC5090" w:rsidRDefault="00AC5090" w:rsidP="00AC5090">
            <w:pPr>
              <w:pStyle w:val="a4"/>
              <w:ind w:left="0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iCs/>
                <w:sz w:val="28"/>
                <w:szCs w:val="28"/>
              </w:rPr>
              <w:t>Ввод жилья 13 301 кв. м., в рамках мероприятия по развитию жилищного строительства в Киреевском районе Тульской области</w:t>
            </w:r>
          </w:p>
        </w:tc>
      </w:tr>
      <w:tr w:rsidR="00AC5090" w:rsidTr="00AC5090">
        <w:tc>
          <w:tcPr>
            <w:tcW w:w="2552" w:type="dxa"/>
          </w:tcPr>
          <w:p w:rsidR="00AC5090" w:rsidRPr="002B5CA4" w:rsidRDefault="00AC5090" w:rsidP="00AC5090">
            <w:pPr>
              <w:pStyle w:val="a4"/>
              <w:ind w:left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B5CA4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Период реализации проекта</w:t>
            </w:r>
          </w:p>
        </w:tc>
        <w:tc>
          <w:tcPr>
            <w:tcW w:w="12693" w:type="dxa"/>
            <w:gridSpan w:val="2"/>
          </w:tcPr>
          <w:p w:rsidR="00AC5090" w:rsidRDefault="00AC5090" w:rsidP="00AC5090">
            <w:pPr>
              <w:pStyle w:val="a4"/>
              <w:ind w:left="0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iCs/>
                <w:sz w:val="28"/>
                <w:szCs w:val="28"/>
              </w:rPr>
              <w:t>2021-2022 год</w:t>
            </w:r>
          </w:p>
        </w:tc>
      </w:tr>
      <w:tr w:rsidR="00AC5090" w:rsidTr="00BD0892">
        <w:tc>
          <w:tcPr>
            <w:tcW w:w="2552" w:type="dxa"/>
            <w:vMerge w:val="restart"/>
          </w:tcPr>
          <w:p w:rsidR="00AC5090" w:rsidRPr="002B5CA4" w:rsidRDefault="00AC5090" w:rsidP="00AC5090">
            <w:pPr>
              <w:pStyle w:val="a4"/>
              <w:ind w:left="0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2B5CA4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Риски реализации проекта</w:t>
            </w:r>
          </w:p>
        </w:tc>
        <w:tc>
          <w:tcPr>
            <w:tcW w:w="5869" w:type="dxa"/>
            <w:vAlign w:val="center"/>
          </w:tcPr>
          <w:p w:rsidR="00AC5090" w:rsidRPr="00A96219" w:rsidRDefault="00AC5090" w:rsidP="00E675E8">
            <w:pPr>
              <w:jc w:val="center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iCs/>
                <w:sz w:val="28"/>
                <w:szCs w:val="28"/>
              </w:rPr>
              <w:t>Наименование риска</w:t>
            </w:r>
          </w:p>
        </w:tc>
        <w:tc>
          <w:tcPr>
            <w:tcW w:w="6824" w:type="dxa"/>
            <w:vAlign w:val="center"/>
          </w:tcPr>
          <w:p w:rsidR="00AC5090" w:rsidRPr="00A96219" w:rsidRDefault="00AC5090" w:rsidP="00E675E8">
            <w:pPr>
              <w:jc w:val="center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iCs/>
                <w:sz w:val="28"/>
                <w:szCs w:val="28"/>
              </w:rPr>
              <w:t>Мероприятия по предупреждению риска</w:t>
            </w:r>
          </w:p>
        </w:tc>
      </w:tr>
      <w:tr w:rsidR="00AC5090" w:rsidTr="001739CA">
        <w:tc>
          <w:tcPr>
            <w:tcW w:w="2552" w:type="dxa"/>
            <w:vMerge/>
          </w:tcPr>
          <w:p w:rsidR="00AC5090" w:rsidRPr="002B5CA4" w:rsidRDefault="00AC5090" w:rsidP="00AC5090">
            <w:pPr>
              <w:pStyle w:val="a4"/>
              <w:ind w:left="0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869" w:type="dxa"/>
            <w:vAlign w:val="center"/>
          </w:tcPr>
          <w:p w:rsidR="00AC5090" w:rsidRPr="00A96219" w:rsidRDefault="00AC5090" w:rsidP="00F37826">
            <w:pPr>
              <w:jc w:val="both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iCs/>
                <w:sz w:val="28"/>
                <w:szCs w:val="28"/>
              </w:rPr>
              <w:t>Дефицит финансовых средств на реализацию мероприятий приоритетного проекта</w:t>
            </w:r>
          </w:p>
        </w:tc>
        <w:tc>
          <w:tcPr>
            <w:tcW w:w="6824" w:type="dxa"/>
            <w:vAlign w:val="center"/>
          </w:tcPr>
          <w:p w:rsidR="00AC5090" w:rsidRPr="00A96219" w:rsidRDefault="00AC5090" w:rsidP="00F37826">
            <w:pPr>
              <w:jc w:val="both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iCs/>
                <w:sz w:val="28"/>
                <w:szCs w:val="28"/>
              </w:rPr>
              <w:t>Планирование и контроль выделения и доведения лимитов бюджетных средств</w:t>
            </w:r>
          </w:p>
        </w:tc>
      </w:tr>
      <w:tr w:rsidR="00AC5090" w:rsidTr="00AC5090">
        <w:tc>
          <w:tcPr>
            <w:tcW w:w="2552" w:type="dxa"/>
          </w:tcPr>
          <w:p w:rsidR="00AC5090" w:rsidRPr="002B5CA4" w:rsidRDefault="00AC5090" w:rsidP="00AC5090">
            <w:pPr>
              <w:pStyle w:val="a4"/>
              <w:ind w:left="0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2B5CA4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Бюджет проекта</w:t>
            </w:r>
          </w:p>
        </w:tc>
        <w:tc>
          <w:tcPr>
            <w:tcW w:w="12693" w:type="dxa"/>
            <w:gridSpan w:val="2"/>
          </w:tcPr>
          <w:p w:rsidR="00AC5090" w:rsidRPr="00A96219" w:rsidRDefault="00AC5090" w:rsidP="00AC5090">
            <w:pPr>
              <w:pStyle w:val="a4"/>
              <w:ind w:left="0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iCs/>
                <w:sz w:val="28"/>
                <w:szCs w:val="28"/>
              </w:rPr>
              <w:t>Общий объем финансирования -33 000 тыс. руб.</w:t>
            </w:r>
            <w:r w:rsidR="00534AF5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(бюджет Киреевского района)</w:t>
            </w:r>
          </w:p>
        </w:tc>
      </w:tr>
      <w:tr w:rsidR="00AC5090" w:rsidTr="00AC5090">
        <w:tc>
          <w:tcPr>
            <w:tcW w:w="2552" w:type="dxa"/>
          </w:tcPr>
          <w:p w:rsidR="00AC5090" w:rsidRPr="002B5CA4" w:rsidRDefault="00AC5090" w:rsidP="00AC5090">
            <w:pPr>
              <w:pStyle w:val="a4"/>
              <w:ind w:left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B5CA4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Связь с государственными программами Российской Федерации</w:t>
            </w:r>
          </w:p>
        </w:tc>
        <w:tc>
          <w:tcPr>
            <w:tcW w:w="12693" w:type="dxa"/>
            <w:gridSpan w:val="2"/>
          </w:tcPr>
          <w:p w:rsidR="00AC5090" w:rsidRPr="00A96219" w:rsidRDefault="00AC5090" w:rsidP="00AC5090">
            <w:pPr>
              <w:pStyle w:val="a4"/>
              <w:ind w:left="0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Проект реализуется в рамках государственной программы Тульской области « Обеспечение доступным и комфортным жильем населения Тульской области», утвержденной постановлением правительства Тульской области от 29.12.2018 №598</w:t>
            </w:r>
          </w:p>
        </w:tc>
      </w:tr>
    </w:tbl>
    <w:p w:rsidR="00AC5090" w:rsidRPr="00A96219" w:rsidRDefault="00AC5090" w:rsidP="00AC5090">
      <w:pPr>
        <w:pStyle w:val="a4"/>
        <w:rPr>
          <w:rFonts w:ascii="PT Astra Serif" w:hAnsi="PT Astra Serif" w:cs="Times New Roman"/>
          <w:sz w:val="28"/>
          <w:szCs w:val="28"/>
        </w:rPr>
      </w:pPr>
    </w:p>
    <w:p w:rsidR="00C9692E" w:rsidRPr="002B5CA4" w:rsidRDefault="00C9692E" w:rsidP="002B5CA4">
      <w:pPr>
        <w:pStyle w:val="a4"/>
        <w:keepNext/>
        <w:keepLines/>
        <w:numPr>
          <w:ilvl w:val="0"/>
          <w:numId w:val="1"/>
        </w:numPr>
        <w:shd w:val="clear" w:color="auto" w:fill="FFFFFF" w:themeFill="background1"/>
        <w:spacing w:before="200" w:after="0"/>
        <w:jc w:val="center"/>
        <w:outlineLvl w:val="1"/>
        <w:rPr>
          <w:rFonts w:ascii="PT Astra Serif" w:eastAsiaTheme="majorEastAsia" w:hAnsi="PT Astra Serif" w:cs="Times New Roman"/>
          <w:b/>
          <w:bCs/>
          <w:sz w:val="28"/>
          <w:szCs w:val="28"/>
        </w:rPr>
      </w:pPr>
      <w:r w:rsidRPr="002B5CA4">
        <w:rPr>
          <w:rFonts w:ascii="PT Astra Serif" w:eastAsiaTheme="majorEastAsia" w:hAnsi="PT Astra Serif" w:cs="Times New Roman"/>
          <w:bCs/>
          <w:caps/>
          <w:sz w:val="28"/>
          <w:szCs w:val="28"/>
        </w:rPr>
        <w:t>Состав рабочей группы проекта</w:t>
      </w:r>
    </w:p>
    <w:tbl>
      <w:tblPr>
        <w:tblStyle w:val="1"/>
        <w:tblW w:w="15134" w:type="dxa"/>
        <w:shd w:val="clear" w:color="auto" w:fill="FFFFFF" w:themeFill="background1"/>
        <w:tblLook w:val="04A0"/>
      </w:tblPr>
      <w:tblGrid>
        <w:gridCol w:w="723"/>
        <w:gridCol w:w="3638"/>
        <w:gridCol w:w="3260"/>
        <w:gridCol w:w="7513"/>
      </w:tblGrid>
      <w:tr w:rsidR="00C9692E" w:rsidRPr="00A96219" w:rsidTr="000764E5">
        <w:trPr>
          <w:trHeight w:val="1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Наименование </w:t>
            </w:r>
          </w:p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b/>
                <w:sz w:val="28"/>
                <w:szCs w:val="28"/>
              </w:rPr>
              <w:t>проектной роли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ФИО </w:t>
            </w:r>
          </w:p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b/>
                <w:sz w:val="28"/>
                <w:szCs w:val="28"/>
              </w:rPr>
              <w:t>должностного лица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b/>
                <w:sz w:val="28"/>
                <w:szCs w:val="28"/>
              </w:rPr>
              <w:t>Название подразделения и должности</w:t>
            </w:r>
          </w:p>
        </w:tc>
      </w:tr>
      <w:tr w:rsidR="00C9692E" w:rsidRPr="00A96219" w:rsidTr="000764E5">
        <w:trPr>
          <w:trHeight w:val="1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</w:tr>
      <w:tr w:rsidR="00C9692E" w:rsidRPr="00A96219" w:rsidTr="000764E5">
        <w:trPr>
          <w:trHeight w:val="1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Л. А. Семёнова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Заместитель главы администрации муниципального образования Киреевский район</w:t>
            </w:r>
          </w:p>
        </w:tc>
      </w:tr>
      <w:tr w:rsidR="00C9692E" w:rsidRPr="00A96219" w:rsidTr="000764E5">
        <w:trPr>
          <w:trHeight w:val="1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243C27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Д.С. Зимин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243C27">
            <w:pPr>
              <w:shd w:val="clear" w:color="auto" w:fill="FFFFFF" w:themeFill="background1"/>
              <w:ind w:left="1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Начальник </w:t>
            </w:r>
            <w:r w:rsidR="00243C27" w:rsidRPr="00A96219">
              <w:rPr>
                <w:rFonts w:ascii="PT Astra Serif" w:hAnsi="PT Astra Serif" w:cs="Times New Roman"/>
                <w:sz w:val="28"/>
                <w:szCs w:val="28"/>
              </w:rPr>
              <w:t>управления муниципального</w:t>
            </w:r>
            <w:r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 хозяйства  администрации мо Киреевский район</w:t>
            </w:r>
          </w:p>
        </w:tc>
      </w:tr>
      <w:tr w:rsidR="00C9692E" w:rsidRPr="00A96219" w:rsidTr="000764E5">
        <w:trPr>
          <w:trHeight w:val="1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Член рабочей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243C27" w:rsidP="00243C27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="00C9692E"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. Ю. </w:t>
            </w:r>
            <w:r w:rsidRPr="00A96219">
              <w:rPr>
                <w:rFonts w:ascii="PT Astra Serif" w:hAnsi="PT Astra Serif" w:cs="Times New Roman"/>
                <w:sz w:val="28"/>
                <w:szCs w:val="28"/>
              </w:rPr>
              <w:t>Исаев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243C27" w:rsidP="00243C27">
            <w:pPr>
              <w:shd w:val="clear" w:color="auto" w:fill="FFFFFF" w:themeFill="background1"/>
              <w:ind w:left="1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Референт 2 категории отдела строительства УМХ</w:t>
            </w:r>
            <w:r w:rsidR="00C9692E"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 </w:t>
            </w:r>
            <w:r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муниципального образования </w:t>
            </w:r>
            <w:r w:rsidR="00C9692E"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Киреевский район</w:t>
            </w:r>
          </w:p>
        </w:tc>
      </w:tr>
      <w:tr w:rsidR="00C9692E" w:rsidRPr="00A96219" w:rsidTr="000764E5">
        <w:trPr>
          <w:trHeight w:val="1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Член рабочей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И. В. </w:t>
            </w:r>
            <w:proofErr w:type="spellStart"/>
            <w:r w:rsidRPr="00A96219">
              <w:rPr>
                <w:rFonts w:ascii="PT Astra Serif" w:hAnsi="PT Astra Serif" w:cs="Times New Roman"/>
                <w:sz w:val="28"/>
                <w:szCs w:val="28"/>
              </w:rPr>
              <w:t>Лесникова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243C27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A96219">
              <w:rPr>
                <w:rFonts w:ascii="PT Astra Serif" w:hAnsi="PT Astra Serif" w:cs="Times New Roman"/>
                <w:sz w:val="28"/>
                <w:szCs w:val="28"/>
              </w:rPr>
              <w:t>сектора организации закупок</w:t>
            </w:r>
            <w:r w:rsidR="00243C27"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  муниципального образования</w:t>
            </w:r>
            <w:proofErr w:type="gramEnd"/>
            <w:r w:rsidR="00243C27"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Киреевский район</w:t>
            </w:r>
            <w:r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C9692E" w:rsidRPr="00A96219" w:rsidTr="000764E5">
        <w:trPr>
          <w:trHeight w:val="1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Член рабочей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Л. Н. </w:t>
            </w:r>
            <w:proofErr w:type="spellStart"/>
            <w:r w:rsidRPr="00A96219">
              <w:rPr>
                <w:rFonts w:ascii="PT Astra Serif" w:hAnsi="PT Astra Serif" w:cs="Times New Roman"/>
                <w:sz w:val="28"/>
                <w:szCs w:val="28"/>
              </w:rPr>
              <w:t>Волчкова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Начальник финансового управления администрации муниципального образования Киреевский район</w:t>
            </w:r>
          </w:p>
        </w:tc>
      </w:tr>
      <w:tr w:rsidR="00C9692E" w:rsidRPr="00A96219" w:rsidTr="000764E5">
        <w:trPr>
          <w:trHeight w:val="1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6.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Член рабочей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243C27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М.В. Рожнов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Начальник отдела ГОЧС, мобилизационной подготовке и охране окружающей среды </w:t>
            </w:r>
          </w:p>
        </w:tc>
      </w:tr>
      <w:tr w:rsidR="00C9692E" w:rsidRPr="00A96219" w:rsidTr="000764E5">
        <w:trPr>
          <w:trHeight w:val="1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7.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Член рабочей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243C27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А.В. Никитин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243C27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Начальник </w:t>
            </w:r>
            <w:r w:rsidR="00243C27"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 отдела  имущественных и земельных отношений а</w:t>
            </w:r>
            <w:r w:rsidRPr="00A96219">
              <w:rPr>
                <w:rFonts w:ascii="PT Astra Serif" w:hAnsi="PT Astra Serif" w:cs="Times New Roman"/>
                <w:sz w:val="28"/>
                <w:szCs w:val="28"/>
              </w:rPr>
              <w:t>дминистрации мо Киреевский район</w:t>
            </w:r>
          </w:p>
        </w:tc>
      </w:tr>
    </w:tbl>
    <w:p w:rsidR="007F2FC2" w:rsidRDefault="007F2FC2" w:rsidP="007F2FC2">
      <w:pPr>
        <w:keepNext/>
        <w:keepLines/>
        <w:shd w:val="clear" w:color="auto" w:fill="FFFFFF" w:themeFill="background1"/>
        <w:spacing w:before="200" w:after="0"/>
        <w:outlineLvl w:val="1"/>
        <w:rPr>
          <w:rFonts w:ascii="PT Astra Serif" w:eastAsiaTheme="majorEastAsia" w:hAnsi="PT Astra Serif" w:cs="Times New Roman"/>
          <w:bCs/>
          <w:caps/>
          <w:color w:val="000000" w:themeColor="text1"/>
          <w:sz w:val="28"/>
          <w:szCs w:val="28"/>
        </w:rPr>
      </w:pPr>
    </w:p>
    <w:p w:rsidR="00C9692E" w:rsidRPr="007F2FC2" w:rsidRDefault="00C9692E" w:rsidP="007F2FC2">
      <w:pPr>
        <w:pStyle w:val="a4"/>
        <w:keepNext/>
        <w:keepLines/>
        <w:numPr>
          <w:ilvl w:val="0"/>
          <w:numId w:val="1"/>
        </w:numPr>
        <w:shd w:val="clear" w:color="auto" w:fill="FFFFFF" w:themeFill="background1"/>
        <w:spacing w:before="200" w:after="0"/>
        <w:jc w:val="center"/>
        <w:outlineLvl w:val="1"/>
        <w:rPr>
          <w:rFonts w:ascii="PT Astra Serif" w:eastAsiaTheme="majorEastAsia" w:hAnsi="PT Astra Serif" w:cs="Times New Roman"/>
          <w:bCs/>
          <w:caps/>
          <w:color w:val="000000" w:themeColor="text1"/>
          <w:sz w:val="28"/>
          <w:szCs w:val="28"/>
        </w:rPr>
      </w:pPr>
      <w:r w:rsidRPr="007F2FC2">
        <w:rPr>
          <w:rFonts w:ascii="PT Astra Serif" w:eastAsiaTheme="majorEastAsia" w:hAnsi="PT Astra Serif" w:cs="Times New Roman"/>
          <w:bCs/>
          <w:caps/>
          <w:color w:val="000000" w:themeColor="text1"/>
          <w:sz w:val="28"/>
          <w:szCs w:val="28"/>
        </w:rPr>
        <w:t>План контрольных событий проекта</w:t>
      </w:r>
    </w:p>
    <w:tbl>
      <w:tblPr>
        <w:tblStyle w:val="1"/>
        <w:tblpPr w:leftFromText="180" w:rightFromText="180" w:vertAnchor="text" w:tblpY="1"/>
        <w:tblOverlap w:val="never"/>
        <w:tblW w:w="14993" w:type="dxa"/>
        <w:shd w:val="clear" w:color="auto" w:fill="FFFFFF" w:themeFill="background1"/>
        <w:tblLayout w:type="fixed"/>
        <w:tblLook w:val="04A0"/>
      </w:tblPr>
      <w:tblGrid>
        <w:gridCol w:w="570"/>
        <w:gridCol w:w="6201"/>
        <w:gridCol w:w="4536"/>
        <w:gridCol w:w="3686"/>
      </w:tblGrid>
      <w:tr w:rsidR="00C9692E" w:rsidRPr="00A96219" w:rsidTr="000764E5">
        <w:trPr>
          <w:trHeight w:val="743"/>
        </w:trPr>
        <w:tc>
          <w:tcPr>
            <w:tcW w:w="570" w:type="dxa"/>
            <w:shd w:val="clear" w:color="auto" w:fill="FFFFFF" w:themeFill="background1"/>
            <w:vAlign w:val="center"/>
          </w:tcPr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201" w:type="dxa"/>
            <w:shd w:val="clear" w:color="auto" w:fill="FFFFFF" w:themeFill="background1"/>
            <w:vAlign w:val="center"/>
          </w:tcPr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задачи</w:t>
            </w:r>
            <w:r w:rsidRPr="00A96219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/</w:t>
            </w:r>
            <w:r w:rsidRPr="00A96219">
              <w:rPr>
                <w:rFonts w:ascii="PT Astra Serif" w:hAnsi="PT Astra Serif" w:cs="Times New Roman"/>
                <w:b/>
                <w:sz w:val="28"/>
                <w:szCs w:val="28"/>
              </w:rPr>
              <w:t>контрольного события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b/>
                <w:sz w:val="28"/>
                <w:szCs w:val="28"/>
              </w:rPr>
              <w:t>Дата решения задачи/Наступления контрольного события</w:t>
            </w:r>
          </w:p>
        </w:tc>
      </w:tr>
      <w:tr w:rsidR="00C9692E" w:rsidRPr="00A96219" w:rsidTr="000764E5">
        <w:trPr>
          <w:trHeight w:val="253"/>
        </w:trPr>
        <w:tc>
          <w:tcPr>
            <w:tcW w:w="570" w:type="dxa"/>
            <w:shd w:val="clear" w:color="auto" w:fill="FFFFFF" w:themeFill="background1"/>
            <w:vAlign w:val="center"/>
          </w:tcPr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201" w:type="dxa"/>
            <w:shd w:val="clear" w:color="auto" w:fill="FFFFFF" w:themeFill="background1"/>
            <w:vAlign w:val="center"/>
          </w:tcPr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</w:tr>
      <w:tr w:rsidR="00C9692E" w:rsidRPr="00A96219" w:rsidTr="000764E5">
        <w:trPr>
          <w:trHeight w:val="556"/>
        </w:trPr>
        <w:tc>
          <w:tcPr>
            <w:tcW w:w="570" w:type="dxa"/>
            <w:shd w:val="clear" w:color="auto" w:fill="FFFFFF" w:themeFill="background1"/>
            <w:vAlign w:val="center"/>
          </w:tcPr>
          <w:p w:rsidR="00C9692E" w:rsidRPr="00A96219" w:rsidRDefault="00C9692E" w:rsidP="000764E5">
            <w:pPr>
              <w:shd w:val="clear" w:color="auto" w:fill="FFFFFF" w:themeFill="background1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201" w:type="dxa"/>
            <w:shd w:val="clear" w:color="auto" w:fill="FFFFFF" w:themeFill="background1"/>
            <w:vAlign w:val="center"/>
          </w:tcPr>
          <w:p w:rsidR="00C9692E" w:rsidRPr="00A96219" w:rsidRDefault="00C9692E" w:rsidP="00B22819">
            <w:pPr>
              <w:tabs>
                <w:tab w:val="left" w:pos="3751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9621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Подписание соглашения с министерством </w:t>
            </w:r>
            <w:r w:rsidR="00B22819" w:rsidRPr="00A9621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строительства</w:t>
            </w:r>
            <w:r w:rsidRPr="00A9621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Тульской области о предоставлении в 20</w:t>
            </w:r>
            <w:r w:rsidR="00B22819" w:rsidRPr="00A9621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21-2022</w:t>
            </w:r>
            <w:r w:rsidRPr="00A9621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</w:t>
            </w:r>
            <w:r w:rsidR="00B22819" w:rsidRPr="00A9621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  <w:r w:rsidRPr="00A9621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субсидий </w:t>
            </w:r>
            <w:r w:rsidR="00B22819" w:rsidRPr="00A9621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из бюджета</w:t>
            </w:r>
            <w:r w:rsidRPr="00A9621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Тульской области</w:t>
            </w:r>
            <w:r w:rsidR="00B22819" w:rsidRPr="00A9621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 бюджету</w:t>
            </w:r>
            <w:r w:rsidR="00B22819"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 муниципального образования Киреевский район</w:t>
            </w:r>
            <w:r w:rsidR="00B22819" w:rsidRPr="00A9621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C9692E" w:rsidRPr="00A96219" w:rsidRDefault="00C9692E" w:rsidP="00B22819">
            <w:pPr>
              <w:ind w:left="-57" w:firstLine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Министерство </w:t>
            </w:r>
            <w:r w:rsidR="00B22819" w:rsidRPr="00A96219">
              <w:rPr>
                <w:rFonts w:ascii="PT Astra Serif" w:hAnsi="PT Astra Serif" w:cs="Times New Roman"/>
                <w:sz w:val="28"/>
                <w:szCs w:val="28"/>
              </w:rPr>
              <w:t>строительства</w:t>
            </w:r>
            <w:r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 Тульской области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C9692E" w:rsidRPr="00A96219" w:rsidRDefault="00B22819" w:rsidP="00B22819">
            <w:pPr>
              <w:ind w:left="-57" w:firstLine="142"/>
              <w:jc w:val="center"/>
              <w:rPr>
                <w:rFonts w:ascii="PT Astra Serif" w:eastAsia="Arial Unicode MS" w:hAnsi="PT Astra Serif" w:cs="Times New Roman"/>
                <w:sz w:val="28"/>
                <w:szCs w:val="28"/>
                <w:u w:color="000000"/>
              </w:rPr>
            </w:pPr>
            <w:r w:rsidRPr="00A96219">
              <w:rPr>
                <w:rFonts w:ascii="PT Astra Serif" w:eastAsia="Arial Unicode MS" w:hAnsi="PT Astra Serif" w:cs="Times New Roman"/>
                <w:sz w:val="28"/>
                <w:szCs w:val="28"/>
                <w:u w:color="000000"/>
              </w:rPr>
              <w:t>январь</w:t>
            </w:r>
            <w:r w:rsidR="00C9692E" w:rsidRPr="00A96219">
              <w:rPr>
                <w:rFonts w:ascii="PT Astra Serif" w:eastAsia="Arial Unicode MS" w:hAnsi="PT Astra Serif" w:cs="Times New Roman"/>
                <w:sz w:val="28"/>
                <w:szCs w:val="28"/>
                <w:u w:color="000000"/>
              </w:rPr>
              <w:t xml:space="preserve"> 20</w:t>
            </w:r>
            <w:r w:rsidRPr="00A96219">
              <w:rPr>
                <w:rFonts w:ascii="PT Astra Serif" w:eastAsia="Arial Unicode MS" w:hAnsi="PT Astra Serif" w:cs="Times New Roman"/>
                <w:sz w:val="28"/>
                <w:szCs w:val="28"/>
                <w:u w:color="000000"/>
              </w:rPr>
              <w:t>21</w:t>
            </w:r>
          </w:p>
        </w:tc>
      </w:tr>
      <w:tr w:rsidR="00C9692E" w:rsidRPr="00A96219" w:rsidTr="000764E5">
        <w:trPr>
          <w:trHeight w:val="556"/>
        </w:trPr>
        <w:tc>
          <w:tcPr>
            <w:tcW w:w="570" w:type="dxa"/>
            <w:shd w:val="clear" w:color="auto" w:fill="FFFFFF" w:themeFill="background1"/>
            <w:vAlign w:val="center"/>
          </w:tcPr>
          <w:p w:rsidR="00C9692E" w:rsidRPr="00A96219" w:rsidRDefault="00C9692E" w:rsidP="000764E5">
            <w:pPr>
              <w:shd w:val="clear" w:color="auto" w:fill="FFFFFF" w:themeFill="background1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201" w:type="dxa"/>
            <w:shd w:val="clear" w:color="auto" w:fill="FFFFFF" w:themeFill="background1"/>
            <w:vAlign w:val="center"/>
          </w:tcPr>
          <w:p w:rsidR="00C9692E" w:rsidRPr="00A96219" w:rsidRDefault="00B22819" w:rsidP="00B22819">
            <w:pPr>
              <w:tabs>
                <w:tab w:val="left" w:pos="3751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9621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</w:t>
            </w:r>
            <w:r w:rsidR="00C9692E" w:rsidRPr="00A9621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аключение муниципальн</w:t>
            </w:r>
            <w:r w:rsidRPr="00A9621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ых</w:t>
            </w:r>
            <w:r w:rsidR="00C9692E" w:rsidRPr="00A9621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контракт</w:t>
            </w:r>
            <w:r w:rsidRPr="00A9621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ов, на технологическое присоединение,</w:t>
            </w:r>
            <w:r w:rsidR="00C9692E" w:rsidRPr="00A9621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в рамках лимитов бюджетных средств на 20</w:t>
            </w:r>
            <w:r w:rsidRPr="00A9621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21-2022</w:t>
            </w:r>
            <w:r w:rsidR="00C9692E" w:rsidRPr="00A9621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C9692E" w:rsidRPr="00A96219" w:rsidRDefault="00C9692E" w:rsidP="000764E5">
            <w:pPr>
              <w:ind w:left="-57" w:firstLine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Администрация муниципального образования Киреевский район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C9692E" w:rsidRPr="00A96219" w:rsidRDefault="00B22819" w:rsidP="00B22819">
            <w:pPr>
              <w:ind w:left="-57" w:firstLine="142"/>
              <w:jc w:val="center"/>
              <w:rPr>
                <w:rFonts w:ascii="PT Astra Serif" w:eastAsia="Arial Unicode MS" w:hAnsi="PT Astra Serif" w:cs="Times New Roman"/>
                <w:sz w:val="28"/>
                <w:szCs w:val="28"/>
                <w:u w:color="000000"/>
              </w:rPr>
            </w:pPr>
            <w:r w:rsidRPr="00A96219">
              <w:rPr>
                <w:rFonts w:ascii="PT Astra Serif" w:eastAsia="Arial Unicode MS" w:hAnsi="PT Astra Serif" w:cs="Times New Roman"/>
                <w:sz w:val="28"/>
                <w:szCs w:val="28"/>
                <w:u w:color="000000"/>
              </w:rPr>
              <w:t>февраль</w:t>
            </w:r>
            <w:r w:rsidR="00C9692E" w:rsidRPr="00A96219">
              <w:rPr>
                <w:rFonts w:ascii="PT Astra Serif" w:eastAsia="Arial Unicode MS" w:hAnsi="PT Astra Serif" w:cs="Times New Roman"/>
                <w:sz w:val="28"/>
                <w:szCs w:val="28"/>
                <w:u w:color="000000"/>
              </w:rPr>
              <w:t xml:space="preserve"> - май 20</w:t>
            </w:r>
            <w:r w:rsidRPr="00A96219">
              <w:rPr>
                <w:rFonts w:ascii="PT Astra Serif" w:eastAsia="Arial Unicode MS" w:hAnsi="PT Astra Serif" w:cs="Times New Roman"/>
                <w:sz w:val="28"/>
                <w:szCs w:val="28"/>
                <w:u w:color="000000"/>
              </w:rPr>
              <w:t>2</w:t>
            </w:r>
            <w:r w:rsidR="00C9692E" w:rsidRPr="00A96219">
              <w:rPr>
                <w:rFonts w:ascii="PT Astra Serif" w:eastAsia="Arial Unicode MS" w:hAnsi="PT Astra Serif" w:cs="Times New Roman"/>
                <w:sz w:val="28"/>
                <w:szCs w:val="28"/>
                <w:u w:color="000000"/>
              </w:rPr>
              <w:t>1</w:t>
            </w:r>
          </w:p>
        </w:tc>
      </w:tr>
      <w:tr w:rsidR="002B5CA4" w:rsidRPr="00A96219" w:rsidTr="002B5CA4">
        <w:trPr>
          <w:trHeight w:val="556"/>
        </w:trPr>
        <w:tc>
          <w:tcPr>
            <w:tcW w:w="570" w:type="dxa"/>
            <w:shd w:val="clear" w:color="auto" w:fill="FFFFFF" w:themeFill="background1"/>
            <w:vAlign w:val="center"/>
          </w:tcPr>
          <w:p w:rsidR="002B5CA4" w:rsidRPr="00A96219" w:rsidRDefault="002B5CA4" w:rsidP="000764E5">
            <w:pPr>
              <w:shd w:val="clear" w:color="auto" w:fill="FFFFFF" w:themeFill="background1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201" w:type="dxa"/>
            <w:shd w:val="clear" w:color="auto" w:fill="FFFFFF" w:themeFill="background1"/>
            <w:vAlign w:val="center"/>
          </w:tcPr>
          <w:p w:rsidR="002B5CA4" w:rsidRPr="00A96219" w:rsidRDefault="002B5CA4" w:rsidP="00B22819">
            <w:pPr>
              <w:tabs>
                <w:tab w:val="left" w:pos="3751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Проведение работ  по </w:t>
            </w:r>
            <w:r w:rsidRPr="00A96219">
              <w:rPr>
                <w:rFonts w:ascii="PT Astra Serif" w:hAnsi="PT Astra Serif" w:cs="Times New Roman"/>
                <w:spacing w:val="2"/>
                <w:sz w:val="28"/>
                <w:szCs w:val="28"/>
                <w:shd w:val="clear" w:color="auto" w:fill="FFFFFF"/>
              </w:rPr>
              <w:t xml:space="preserve"> строительству домов на участках  г. Киреевск, г. Липки, п. </w:t>
            </w:r>
            <w:proofErr w:type="gramStart"/>
            <w:r w:rsidRPr="00A96219">
              <w:rPr>
                <w:rFonts w:ascii="PT Astra Serif" w:hAnsi="PT Astra Serif" w:cs="Times New Roman"/>
                <w:spacing w:val="2"/>
                <w:sz w:val="28"/>
                <w:szCs w:val="28"/>
                <w:shd w:val="clear" w:color="auto" w:fill="FFFFFF"/>
              </w:rPr>
              <w:t>Бородинский</w:t>
            </w:r>
            <w:proofErr w:type="gramEnd"/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2B5CA4" w:rsidRPr="00A96219" w:rsidRDefault="002B5CA4" w:rsidP="002B5CA4">
            <w:pPr>
              <w:ind w:left="-57" w:firstLine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Исполнитель работ</w:t>
            </w:r>
          </w:p>
          <w:p w:rsidR="002B5CA4" w:rsidRPr="00A96219" w:rsidRDefault="002B5CA4" w:rsidP="000764E5">
            <w:pPr>
              <w:ind w:left="-57" w:firstLine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5CA4" w:rsidRPr="00A96219" w:rsidRDefault="002B5CA4" w:rsidP="00AD59CF">
            <w:pPr>
              <w:ind w:left="-57" w:firstLine="142"/>
              <w:jc w:val="center"/>
              <w:rPr>
                <w:rFonts w:ascii="PT Astra Serif" w:eastAsia="Arial Unicode MS" w:hAnsi="PT Astra Serif" w:cs="Times New Roman"/>
                <w:sz w:val="28"/>
                <w:szCs w:val="28"/>
                <w:u w:color="000000"/>
              </w:rPr>
            </w:pPr>
            <w:r w:rsidRPr="00A96219">
              <w:rPr>
                <w:rFonts w:ascii="PT Astra Serif" w:eastAsia="Arial Unicode MS" w:hAnsi="PT Astra Serif" w:cs="Times New Roman"/>
                <w:sz w:val="28"/>
                <w:szCs w:val="28"/>
                <w:u w:color="000000"/>
              </w:rPr>
              <w:t>С июня 2021 г  по декабрь 2022 г.</w:t>
            </w:r>
          </w:p>
        </w:tc>
      </w:tr>
      <w:tr w:rsidR="00C9692E" w:rsidRPr="00A96219" w:rsidTr="002B5CA4">
        <w:trPr>
          <w:trHeight w:val="556"/>
        </w:trPr>
        <w:tc>
          <w:tcPr>
            <w:tcW w:w="570" w:type="dxa"/>
            <w:shd w:val="clear" w:color="auto" w:fill="FFFFFF" w:themeFill="background1"/>
            <w:vAlign w:val="center"/>
          </w:tcPr>
          <w:p w:rsidR="00C9692E" w:rsidRPr="00A96219" w:rsidRDefault="002B5CA4" w:rsidP="000764E5">
            <w:pPr>
              <w:shd w:val="clear" w:color="auto" w:fill="FFFFFF" w:themeFill="background1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201" w:type="dxa"/>
            <w:shd w:val="clear" w:color="auto" w:fill="FFFFFF" w:themeFill="background1"/>
            <w:vAlign w:val="center"/>
          </w:tcPr>
          <w:p w:rsidR="00C9692E" w:rsidRPr="00A96219" w:rsidRDefault="002B5CA4" w:rsidP="00B22819">
            <w:pPr>
              <w:tabs>
                <w:tab w:val="left" w:pos="3751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/>
                <w:sz w:val="28"/>
                <w:szCs w:val="28"/>
              </w:rPr>
              <w:t xml:space="preserve">Ввод </w:t>
            </w:r>
            <w:r w:rsidRPr="00A96219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</w:rPr>
              <w:t xml:space="preserve"> домов на участках  </w:t>
            </w:r>
            <w:proofErr w:type="gramStart"/>
            <w:r w:rsidRPr="00A96219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A96219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</w:rPr>
              <w:t>. Киреевск, г. Липки,     п. Бородинский</w:t>
            </w:r>
            <w:r w:rsidRPr="00A96219">
              <w:rPr>
                <w:rFonts w:ascii="PT Astra Serif" w:hAnsi="PT Astra Serif"/>
                <w:sz w:val="28"/>
                <w:szCs w:val="28"/>
              </w:rPr>
              <w:t xml:space="preserve"> в эксплуатацию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2B5CA4" w:rsidRPr="00A96219" w:rsidRDefault="002B5CA4" w:rsidP="002B5CA4">
            <w:pPr>
              <w:ind w:left="-57" w:firstLine="14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6219">
              <w:rPr>
                <w:rFonts w:ascii="PT Astra Serif" w:hAnsi="PT Astra Serif"/>
                <w:sz w:val="28"/>
                <w:szCs w:val="28"/>
              </w:rPr>
              <w:t>Исполнитель работ</w:t>
            </w:r>
          </w:p>
          <w:p w:rsidR="00C9692E" w:rsidRPr="00A96219" w:rsidRDefault="00C9692E" w:rsidP="002B5CA4">
            <w:pPr>
              <w:ind w:left="-57" w:firstLine="142"/>
              <w:jc w:val="center"/>
              <w:rPr>
                <w:rFonts w:ascii="PT Astra Serif" w:eastAsia="Arial Unicode MS" w:hAnsi="PT Astra Serif" w:cs="Times New Roman"/>
                <w:sz w:val="28"/>
                <w:szCs w:val="28"/>
                <w:u w:color="00000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692E" w:rsidRPr="00A96219" w:rsidRDefault="002B5CA4" w:rsidP="002B5CA4">
            <w:pPr>
              <w:ind w:left="-57" w:firstLine="142"/>
              <w:jc w:val="center"/>
              <w:rPr>
                <w:rFonts w:ascii="PT Astra Serif" w:eastAsia="Arial Unicode MS" w:hAnsi="PT Astra Serif" w:cs="Times New Roman"/>
                <w:sz w:val="28"/>
                <w:szCs w:val="28"/>
                <w:u w:color="000000"/>
              </w:rPr>
            </w:pPr>
            <w:r w:rsidRPr="00A9621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С декабря </w:t>
            </w:r>
            <w:r w:rsidRPr="00A96219">
              <w:rPr>
                <w:rFonts w:ascii="PT Astra Serif" w:eastAsia="Arial Unicode MS" w:hAnsi="PT Astra Serif"/>
                <w:sz w:val="28"/>
                <w:szCs w:val="28"/>
                <w:u w:color="000000"/>
              </w:rPr>
              <w:t>2021 г  по декабрь 2022 г.</w:t>
            </w:r>
            <w:r w:rsidR="00B22819" w:rsidRPr="00A96219">
              <w:rPr>
                <w:rFonts w:ascii="PT Astra Serif" w:eastAsia="Arial Unicode MS" w:hAnsi="PT Astra Serif" w:cs="Times New Roman"/>
                <w:sz w:val="28"/>
                <w:szCs w:val="28"/>
                <w:u w:color="000000"/>
              </w:rPr>
              <w:t xml:space="preserve"> </w:t>
            </w:r>
          </w:p>
        </w:tc>
      </w:tr>
    </w:tbl>
    <w:p w:rsidR="00C9692E" w:rsidRPr="00A96219" w:rsidRDefault="00C9692E" w:rsidP="00C9692E">
      <w:pPr>
        <w:shd w:val="clear" w:color="auto" w:fill="FFFFFF" w:themeFill="background1"/>
        <w:rPr>
          <w:rFonts w:ascii="PT Astra Serif" w:hAnsi="PT Astra Serif"/>
          <w:color w:val="000000" w:themeColor="text1"/>
          <w:sz w:val="28"/>
          <w:szCs w:val="28"/>
        </w:rPr>
      </w:pPr>
    </w:p>
    <w:p w:rsidR="00BB3EF5" w:rsidRPr="00A96219" w:rsidRDefault="00534AF5">
      <w:pPr>
        <w:rPr>
          <w:rFonts w:ascii="PT Astra Serif" w:hAnsi="PT Astra Serif"/>
        </w:rPr>
      </w:pPr>
    </w:p>
    <w:sectPr w:rsidR="00BB3EF5" w:rsidRPr="00A96219" w:rsidSect="00A96219">
      <w:pgSz w:w="16838" w:h="11906" w:orient="landscape"/>
      <w:pgMar w:top="993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904D2"/>
    <w:multiLevelType w:val="hybridMultilevel"/>
    <w:tmpl w:val="9E28CD7A"/>
    <w:lvl w:ilvl="0" w:tplc="3940C3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692E"/>
    <w:rsid w:val="0008775D"/>
    <w:rsid w:val="000A62D5"/>
    <w:rsid w:val="001558D0"/>
    <w:rsid w:val="00194573"/>
    <w:rsid w:val="001A5289"/>
    <w:rsid w:val="00243C27"/>
    <w:rsid w:val="00291ED3"/>
    <w:rsid w:val="002B5CA4"/>
    <w:rsid w:val="0038089A"/>
    <w:rsid w:val="0049535A"/>
    <w:rsid w:val="00534AF5"/>
    <w:rsid w:val="00756661"/>
    <w:rsid w:val="007F28D2"/>
    <w:rsid w:val="007F2FC2"/>
    <w:rsid w:val="007F4A09"/>
    <w:rsid w:val="008114B2"/>
    <w:rsid w:val="009962BD"/>
    <w:rsid w:val="00A067AD"/>
    <w:rsid w:val="00A96219"/>
    <w:rsid w:val="00AC13B6"/>
    <w:rsid w:val="00AC5090"/>
    <w:rsid w:val="00AD59CF"/>
    <w:rsid w:val="00AF2571"/>
    <w:rsid w:val="00B22819"/>
    <w:rsid w:val="00B62C26"/>
    <w:rsid w:val="00BE0068"/>
    <w:rsid w:val="00C217FF"/>
    <w:rsid w:val="00C23028"/>
    <w:rsid w:val="00C9692E"/>
    <w:rsid w:val="00CD50AC"/>
    <w:rsid w:val="00DF5E4F"/>
    <w:rsid w:val="00E7153D"/>
    <w:rsid w:val="00E7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2E"/>
  </w:style>
  <w:style w:type="paragraph" w:styleId="3">
    <w:name w:val="heading 3"/>
    <w:basedOn w:val="a"/>
    <w:next w:val="a"/>
    <w:link w:val="30"/>
    <w:uiPriority w:val="9"/>
    <w:unhideWhenUsed/>
    <w:qFormat/>
    <w:rsid w:val="00C969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69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C969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96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C9692E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C9692E"/>
  </w:style>
  <w:style w:type="table" w:customStyle="1" w:styleId="1">
    <w:name w:val="Сетка таблицы1"/>
    <w:basedOn w:val="a1"/>
    <w:next w:val="a3"/>
    <w:uiPriority w:val="59"/>
    <w:rsid w:val="00C96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C969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gusak</dc:creator>
  <cp:lastModifiedBy>Екатерина Анатольевна Гладышева</cp:lastModifiedBy>
  <cp:revision>14</cp:revision>
  <cp:lastPrinted>2021-04-07T09:33:00Z</cp:lastPrinted>
  <dcterms:created xsi:type="dcterms:W3CDTF">2021-04-07T07:09:00Z</dcterms:created>
  <dcterms:modified xsi:type="dcterms:W3CDTF">2021-04-13T07:47:00Z</dcterms:modified>
</cp:coreProperties>
</file>