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9247"/>
      </w:tblGrid>
      <w:tr w:rsidR="00897C45" w:rsidRPr="00804C26" w:rsidTr="00897C45">
        <w:trPr>
          <w:trHeight w:val="279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АДМИНИСТРАЦИЯ</w:t>
            </w:r>
          </w:p>
        </w:tc>
      </w:tr>
      <w:tr w:rsidR="00897C45" w:rsidRPr="00804C26" w:rsidTr="00897C45">
        <w:trPr>
          <w:trHeight w:val="294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МУНИЦИПАЛЬНОГО ОБРАЗОВАНИЯ</w:t>
            </w:r>
          </w:p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  <w:r w:rsidRPr="00941773">
              <w:rPr>
                <w:rFonts w:ascii="PT Astra Serif" w:hAnsi="PT Astra Serif"/>
                <w:bCs/>
              </w:rPr>
              <w:t>БОРОДИНСКОЕ КИРЕЕВСКОГО РАЙОНА</w:t>
            </w:r>
          </w:p>
        </w:tc>
      </w:tr>
      <w:tr w:rsidR="00897C45" w:rsidRPr="00804C26" w:rsidTr="00897C45">
        <w:trPr>
          <w:trHeight w:val="852"/>
        </w:trPr>
        <w:tc>
          <w:tcPr>
            <w:tcW w:w="9464" w:type="dxa"/>
          </w:tcPr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Cs/>
              </w:rPr>
            </w:pPr>
          </w:p>
          <w:p w:rsidR="00897C45" w:rsidRPr="00941773" w:rsidRDefault="00897C45" w:rsidP="00897C45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41773">
              <w:rPr>
                <w:rFonts w:ascii="PT Astra Serif" w:hAnsi="PT Astra Serif"/>
                <w:b/>
                <w:bCs/>
              </w:rPr>
              <w:t>ПОСТАНОВЛЕНИЕ</w:t>
            </w:r>
          </w:p>
        </w:tc>
      </w:tr>
    </w:tbl>
    <w:p w:rsidR="00897C45" w:rsidRPr="00804C26" w:rsidRDefault="00897C45" w:rsidP="00897C45">
      <w:pPr>
        <w:tabs>
          <w:tab w:val="left" w:pos="7290"/>
        </w:tabs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</w:r>
    </w:p>
    <w:p w:rsidR="00897C45" w:rsidRPr="00C3626A" w:rsidRDefault="00897C45" w:rsidP="00897C45">
      <w:pPr>
        <w:tabs>
          <w:tab w:val="left" w:pos="4395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66B6C">
        <w:rPr>
          <w:rFonts w:ascii="PT Astra Serif" w:hAnsi="PT Astra Serif"/>
          <w:sz w:val="28"/>
          <w:szCs w:val="28"/>
          <w:u w:val="single"/>
        </w:rPr>
        <w:t xml:space="preserve">от </w:t>
      </w:r>
      <w:r w:rsidR="002B076B" w:rsidRPr="002B076B">
        <w:rPr>
          <w:rFonts w:ascii="PT Astra Serif" w:hAnsi="PT Astra Serif"/>
          <w:sz w:val="28"/>
          <w:szCs w:val="28"/>
          <w:u w:val="single"/>
        </w:rPr>
        <w:t>24.05.2023</w:t>
      </w:r>
      <w:r>
        <w:rPr>
          <w:rFonts w:ascii="PT Astra Serif" w:hAnsi="PT Astra Serif"/>
          <w:sz w:val="28"/>
          <w:szCs w:val="28"/>
        </w:rPr>
        <w:t>_</w:t>
      </w:r>
      <w:r w:rsidRPr="00E96E11">
        <w:rPr>
          <w:rFonts w:ascii="PT Astra Serif" w:hAnsi="PT Astra Serif"/>
          <w:sz w:val="28"/>
          <w:szCs w:val="28"/>
        </w:rPr>
        <w:t xml:space="preserve">                                                           </w:t>
      </w:r>
      <w:r w:rsidRPr="00B66B6C">
        <w:rPr>
          <w:rFonts w:ascii="PT Astra Serif" w:hAnsi="PT Astra Serif"/>
          <w:sz w:val="28"/>
          <w:szCs w:val="28"/>
          <w:u w:val="single"/>
        </w:rPr>
        <w:t>№</w:t>
      </w:r>
      <w:r>
        <w:rPr>
          <w:rFonts w:ascii="PT Astra Serif" w:hAnsi="PT Astra Serif"/>
          <w:sz w:val="28"/>
          <w:szCs w:val="28"/>
          <w:u w:val="single"/>
        </w:rPr>
        <w:t xml:space="preserve"> </w:t>
      </w:r>
      <w:r w:rsidR="002B076B" w:rsidRPr="002B076B">
        <w:rPr>
          <w:rFonts w:ascii="PT Astra Serif" w:hAnsi="PT Astra Serif"/>
          <w:sz w:val="28"/>
          <w:szCs w:val="28"/>
          <w:u w:val="single"/>
        </w:rPr>
        <w:t>53</w:t>
      </w:r>
    </w:p>
    <w:p w:rsidR="00897C45" w:rsidRPr="00804C26" w:rsidRDefault="00897C45" w:rsidP="00897C45">
      <w:pPr>
        <w:tabs>
          <w:tab w:val="left" w:pos="4395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97C45" w:rsidRDefault="00897C45" w:rsidP="00DA2828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</w:p>
    <w:p w:rsidR="00DA2828" w:rsidRPr="00A43949" w:rsidRDefault="00DA2828" w:rsidP="00DA2828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  <w:r w:rsidRPr="00A43949">
        <w:rPr>
          <w:rFonts w:ascii="PT Astra Serif" w:hAnsi="PT Astra Serif"/>
          <w:b/>
          <w:sz w:val="28"/>
          <w:szCs w:val="28"/>
        </w:rPr>
        <w:t xml:space="preserve">О продаже имущества, находящегося в собственности муниципального образования </w:t>
      </w:r>
      <w:r w:rsidR="00897C45">
        <w:rPr>
          <w:rFonts w:ascii="PT Astra Serif" w:hAnsi="PT Astra Serif"/>
          <w:b/>
          <w:sz w:val="28"/>
          <w:szCs w:val="28"/>
        </w:rPr>
        <w:t xml:space="preserve">Бородинское </w:t>
      </w:r>
      <w:r w:rsidRPr="00A43949">
        <w:rPr>
          <w:rFonts w:ascii="PT Astra Serif" w:hAnsi="PT Astra Serif"/>
          <w:b/>
          <w:sz w:val="28"/>
          <w:szCs w:val="28"/>
        </w:rPr>
        <w:t>Киреевск</w:t>
      </w:r>
      <w:r w:rsidR="00897C45">
        <w:rPr>
          <w:rFonts w:ascii="PT Astra Serif" w:hAnsi="PT Astra Serif"/>
          <w:b/>
          <w:sz w:val="28"/>
          <w:szCs w:val="28"/>
        </w:rPr>
        <w:t>ого</w:t>
      </w:r>
      <w:r w:rsidRPr="00A43949">
        <w:rPr>
          <w:rFonts w:ascii="PT Astra Serif" w:hAnsi="PT Astra Serif"/>
          <w:b/>
          <w:sz w:val="28"/>
          <w:szCs w:val="28"/>
        </w:rPr>
        <w:t xml:space="preserve"> район</w:t>
      </w:r>
      <w:r w:rsidR="00897C45">
        <w:rPr>
          <w:rFonts w:ascii="PT Astra Serif" w:hAnsi="PT Astra Serif"/>
          <w:b/>
          <w:sz w:val="28"/>
          <w:szCs w:val="28"/>
        </w:rPr>
        <w:t>а</w:t>
      </w:r>
      <w:r w:rsidRPr="00A43949">
        <w:rPr>
          <w:rFonts w:ascii="PT Astra Serif" w:hAnsi="PT Astra Serif"/>
          <w:b/>
          <w:sz w:val="28"/>
          <w:szCs w:val="28"/>
        </w:rPr>
        <w:t>, посредством публичного предложения</w:t>
      </w:r>
    </w:p>
    <w:p w:rsidR="00DA2828" w:rsidRPr="00A43949" w:rsidRDefault="00DA2828" w:rsidP="00DA2828">
      <w:pPr>
        <w:ind w:left="567" w:right="709"/>
        <w:jc w:val="center"/>
        <w:rPr>
          <w:rFonts w:ascii="PT Astra Serif" w:hAnsi="PT Astra Serif"/>
          <w:b/>
          <w:sz w:val="28"/>
          <w:szCs w:val="28"/>
        </w:rPr>
      </w:pPr>
    </w:p>
    <w:p w:rsidR="00DA2828" w:rsidRPr="00204FC5" w:rsidRDefault="00DA2828" w:rsidP="00DA282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204FC5">
        <w:rPr>
          <w:rFonts w:ascii="PT Astra Serif" w:hAnsi="PT Astra Serif"/>
          <w:spacing w:val="-1"/>
          <w:sz w:val="28"/>
          <w:szCs w:val="28"/>
        </w:rPr>
        <w:t xml:space="preserve">В целях продажи имущества, находящегося в собственности муниципального образования </w:t>
      </w:r>
      <w:r w:rsidR="00897C45">
        <w:rPr>
          <w:rFonts w:ascii="PT Astra Serif" w:hAnsi="PT Astra Serif"/>
          <w:spacing w:val="-1"/>
          <w:sz w:val="28"/>
          <w:szCs w:val="28"/>
        </w:rPr>
        <w:t xml:space="preserve">Бородинское </w:t>
      </w:r>
      <w:r w:rsidRPr="00204FC5">
        <w:rPr>
          <w:rFonts w:ascii="PT Astra Serif" w:hAnsi="PT Astra Serif"/>
          <w:spacing w:val="-1"/>
          <w:sz w:val="28"/>
          <w:szCs w:val="28"/>
        </w:rPr>
        <w:t>Киреевск</w:t>
      </w:r>
      <w:r w:rsidR="00897C45">
        <w:rPr>
          <w:rFonts w:ascii="PT Astra Serif" w:hAnsi="PT Astra Serif"/>
          <w:spacing w:val="-1"/>
          <w:sz w:val="28"/>
          <w:szCs w:val="28"/>
        </w:rPr>
        <w:t>ого</w:t>
      </w:r>
      <w:r w:rsidRPr="00204FC5">
        <w:rPr>
          <w:rFonts w:ascii="PT Astra Serif" w:hAnsi="PT Astra Serif"/>
          <w:spacing w:val="-1"/>
          <w:sz w:val="28"/>
          <w:szCs w:val="28"/>
        </w:rPr>
        <w:t xml:space="preserve"> район</w:t>
      </w:r>
      <w:r w:rsidR="00897C45">
        <w:rPr>
          <w:rFonts w:ascii="PT Astra Serif" w:hAnsi="PT Astra Serif"/>
          <w:spacing w:val="-1"/>
          <w:sz w:val="28"/>
          <w:szCs w:val="28"/>
        </w:rPr>
        <w:t>а</w:t>
      </w:r>
      <w:r w:rsidRPr="00204FC5">
        <w:rPr>
          <w:rFonts w:ascii="PT Astra Serif" w:hAnsi="PT Astra Serif"/>
          <w:spacing w:val="-1"/>
          <w:sz w:val="28"/>
          <w:szCs w:val="28"/>
        </w:rPr>
        <w:t>,</w:t>
      </w:r>
      <w:r w:rsidRPr="00204FC5">
        <w:rPr>
          <w:rFonts w:ascii="PT Astra Serif" w:hAnsi="PT Astra Serif"/>
          <w:color w:val="FF0000"/>
          <w:spacing w:val="-1"/>
          <w:sz w:val="28"/>
          <w:szCs w:val="28"/>
        </w:rPr>
        <w:t xml:space="preserve"> </w:t>
      </w:r>
      <w:r w:rsidRPr="00204FC5">
        <w:rPr>
          <w:rFonts w:ascii="PT Astra Serif" w:hAnsi="PT Astra Serif"/>
          <w:spacing w:val="-1"/>
          <w:sz w:val="28"/>
          <w:szCs w:val="28"/>
        </w:rPr>
        <w:t xml:space="preserve">в соответствии с Гражданским кодексом РФ, </w:t>
      </w:r>
      <w:r w:rsidRPr="00204FC5">
        <w:rPr>
          <w:rFonts w:ascii="PT Astra Serif" w:hAnsi="PT Astra Serif"/>
          <w:sz w:val="28"/>
          <w:szCs w:val="28"/>
        </w:rPr>
        <w:t xml:space="preserve">Федеральным законом от 21.12.2001г. №178-ФЗ «О приватизации государственного и муниципального имущества», Федеральным законом от 26.07.2006г. № 135-ФЗ «О защите конкуренции», Постановлением Правительства РФ от 27.08.2012 N 860 "Об организации и проведении продажи государственного или муниципального имущества в электронной форме", </w:t>
      </w:r>
      <w:r w:rsidR="00897C45" w:rsidRPr="00291C5B">
        <w:rPr>
          <w:rFonts w:ascii="PT Astra Serif" w:hAnsi="PT Astra Serif"/>
          <w:sz w:val="28"/>
          <w:szCs w:val="28"/>
        </w:rPr>
        <w:t>решения Собрания депутатов муниципального образования Бородинское Киреевского района от 25.02.2022 № 49-133 «</w:t>
      </w:r>
      <w:r w:rsidR="00897C45" w:rsidRPr="00291C5B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="00897C45" w:rsidRPr="00291C5B">
        <w:rPr>
          <w:rFonts w:ascii="PT Astra Serif" w:hAnsi="PT Astra Serif"/>
          <w:sz w:val="28"/>
          <w:szCs w:val="28"/>
        </w:rPr>
        <w:t xml:space="preserve">, </w:t>
      </w:r>
      <w:r w:rsidR="00897C45">
        <w:rPr>
          <w:rFonts w:ascii="PT Astra Serif" w:hAnsi="PT Astra Serif"/>
          <w:sz w:val="28"/>
          <w:szCs w:val="28"/>
        </w:rPr>
        <w:t>решения Собрания депутатов муниципального образования Бородинское Киреевского района  от 20.12.2022 № 62-160 «</w:t>
      </w:r>
      <w:r w:rsidR="00897C45" w:rsidRPr="00291C5B">
        <w:rPr>
          <w:rFonts w:ascii="PT Astra Serif" w:hAnsi="PT Astra Serif"/>
          <w:sz w:val="28"/>
          <w:szCs w:val="28"/>
        </w:rPr>
        <w:t>О внесение изменений в решение Собрания депутатов муниципального образования Бородинское Киреевского района от 25.02.2022 года № 49-133 «</w:t>
      </w:r>
      <w:r w:rsidR="00897C45" w:rsidRPr="00291C5B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="00897C45">
        <w:rPr>
          <w:rFonts w:ascii="PT Astra Serif" w:hAnsi="PT Astra Serif"/>
          <w:bCs/>
          <w:sz w:val="28"/>
          <w:szCs w:val="28"/>
        </w:rPr>
        <w:t>,</w:t>
      </w:r>
      <w:r w:rsidR="00897C45" w:rsidRPr="00937C69">
        <w:rPr>
          <w:rFonts w:ascii="PT Astra Serif" w:hAnsi="PT Astra Serif"/>
          <w:sz w:val="28"/>
          <w:szCs w:val="28"/>
        </w:rPr>
        <w:t xml:space="preserve"> </w:t>
      </w:r>
      <w:r w:rsidR="00897C45" w:rsidRPr="00DB1E92">
        <w:rPr>
          <w:sz w:val="28"/>
          <w:szCs w:val="28"/>
        </w:rPr>
        <w:t xml:space="preserve">на основании Устава муниципального образования </w:t>
      </w:r>
      <w:r w:rsidR="00897C45">
        <w:rPr>
          <w:sz w:val="28"/>
          <w:szCs w:val="28"/>
        </w:rPr>
        <w:t xml:space="preserve">Бородинское </w:t>
      </w:r>
      <w:r w:rsidR="00897C45" w:rsidRPr="00DB1E92">
        <w:rPr>
          <w:sz w:val="28"/>
          <w:szCs w:val="28"/>
        </w:rPr>
        <w:t>Киреевск</w:t>
      </w:r>
      <w:r w:rsidR="00897C45">
        <w:rPr>
          <w:sz w:val="28"/>
          <w:szCs w:val="28"/>
        </w:rPr>
        <w:t>ого</w:t>
      </w:r>
      <w:r w:rsidR="00897C45" w:rsidRPr="00DB1E92">
        <w:rPr>
          <w:sz w:val="28"/>
          <w:szCs w:val="28"/>
        </w:rPr>
        <w:t xml:space="preserve"> район</w:t>
      </w:r>
      <w:r w:rsidR="00897C45">
        <w:rPr>
          <w:sz w:val="28"/>
          <w:szCs w:val="28"/>
        </w:rPr>
        <w:t>а</w:t>
      </w:r>
      <w:r w:rsidR="00897C45" w:rsidRPr="00DB1E92">
        <w:rPr>
          <w:sz w:val="28"/>
          <w:szCs w:val="28"/>
        </w:rPr>
        <w:t>, администрация муниципального образования</w:t>
      </w:r>
      <w:r w:rsidR="00897C45">
        <w:rPr>
          <w:sz w:val="28"/>
          <w:szCs w:val="28"/>
        </w:rPr>
        <w:t xml:space="preserve"> Бородинское</w:t>
      </w:r>
      <w:r w:rsidR="00897C45" w:rsidRPr="00DB1E92">
        <w:rPr>
          <w:sz w:val="28"/>
          <w:szCs w:val="28"/>
        </w:rPr>
        <w:t xml:space="preserve"> Киреевск</w:t>
      </w:r>
      <w:r w:rsidR="00897C45">
        <w:rPr>
          <w:sz w:val="28"/>
          <w:szCs w:val="28"/>
        </w:rPr>
        <w:t>ого</w:t>
      </w:r>
      <w:r w:rsidR="00897C45" w:rsidRPr="00DB1E92">
        <w:rPr>
          <w:sz w:val="28"/>
          <w:szCs w:val="28"/>
        </w:rPr>
        <w:t xml:space="preserve"> район</w:t>
      </w:r>
      <w:r w:rsidR="00897C45">
        <w:rPr>
          <w:sz w:val="28"/>
          <w:szCs w:val="28"/>
        </w:rPr>
        <w:t>а</w:t>
      </w:r>
      <w:r w:rsidR="00897C45" w:rsidRPr="00937C69">
        <w:rPr>
          <w:rFonts w:ascii="PT Astra Serif" w:hAnsi="PT Astra Serif"/>
          <w:sz w:val="28"/>
          <w:szCs w:val="28"/>
        </w:rPr>
        <w:t xml:space="preserve"> ПОСТАНОВЛЯЕТ</w:t>
      </w:r>
      <w:r w:rsidRPr="00204FC5">
        <w:rPr>
          <w:rFonts w:ascii="PT Astra Serif" w:hAnsi="PT Astra Serif"/>
          <w:sz w:val="28"/>
          <w:szCs w:val="28"/>
        </w:rPr>
        <w:t>:</w:t>
      </w:r>
    </w:p>
    <w:p w:rsidR="00DA2828" w:rsidRPr="00204FC5" w:rsidRDefault="00DA2828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204FC5">
        <w:rPr>
          <w:rFonts w:ascii="PT Astra Serif" w:hAnsi="PT Astra Serif"/>
          <w:sz w:val="28"/>
          <w:szCs w:val="28"/>
        </w:rPr>
        <w:t xml:space="preserve">1. Провести процедуру продажи имущества, находящегося в собственности муниципального образования </w:t>
      </w:r>
      <w:r w:rsidR="00B724FE">
        <w:rPr>
          <w:rFonts w:ascii="PT Astra Serif" w:hAnsi="PT Astra Serif"/>
          <w:sz w:val="28"/>
          <w:szCs w:val="28"/>
        </w:rPr>
        <w:t xml:space="preserve">Бородинское </w:t>
      </w:r>
      <w:r w:rsidRPr="00204FC5">
        <w:rPr>
          <w:rFonts w:ascii="PT Astra Serif" w:hAnsi="PT Astra Serif"/>
          <w:sz w:val="28"/>
          <w:szCs w:val="28"/>
        </w:rPr>
        <w:t>Киреевск</w:t>
      </w:r>
      <w:r w:rsidR="00B724FE">
        <w:rPr>
          <w:rFonts w:ascii="PT Astra Serif" w:hAnsi="PT Astra Serif"/>
          <w:sz w:val="28"/>
          <w:szCs w:val="28"/>
        </w:rPr>
        <w:t>ого</w:t>
      </w:r>
      <w:r w:rsidRPr="00204FC5">
        <w:rPr>
          <w:rFonts w:ascii="PT Astra Serif" w:hAnsi="PT Astra Serif"/>
          <w:sz w:val="28"/>
          <w:szCs w:val="28"/>
        </w:rPr>
        <w:t xml:space="preserve"> район</w:t>
      </w:r>
      <w:r w:rsidR="00B724FE">
        <w:rPr>
          <w:rFonts w:ascii="PT Astra Serif" w:hAnsi="PT Astra Serif"/>
          <w:sz w:val="28"/>
          <w:szCs w:val="28"/>
        </w:rPr>
        <w:t>а</w:t>
      </w:r>
      <w:r w:rsidRPr="00204FC5">
        <w:rPr>
          <w:rFonts w:ascii="PT Astra Serif" w:hAnsi="PT Astra Serif"/>
          <w:sz w:val="28"/>
          <w:szCs w:val="28"/>
        </w:rPr>
        <w:t>, посредством публичного предложения:</w:t>
      </w:r>
    </w:p>
    <w:p w:rsidR="00B724FE" w:rsidRDefault="00DA2828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204FC5">
        <w:rPr>
          <w:rFonts w:ascii="PT Astra Serif" w:hAnsi="PT Astra Serif"/>
          <w:sz w:val="28"/>
          <w:szCs w:val="28"/>
        </w:rPr>
        <w:t xml:space="preserve">- 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>томатологическая поликлиника общей площадью 448,6 кв.м., К№ 71:12:070607:1014, назначение объекта недвижимости и иные характеристики: назначение: нежилое, 2-этажное (подземных этажей – 0), расположенн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МО р.п. Бородинский, пос. Бородинский, ул. Пушкина, д. 27.; земельный участок общей площадью 1347 кв.м., К№ 71:12:070607:1348, назначение объекта недвижимости и иные характеристики: категория земель: земли населенных пунктов, разрешенное использование: для иных видов использования, характерных для населённых пунктов, расположенный по адресу: Тульская обл., Киреевский р-н, МО р.п. Бородинский, пос. Бородинс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 xml:space="preserve">кий, ул. Пушкина, д. 27. </w:t>
      </w:r>
    </w:p>
    <w:p w:rsidR="00B724FE" w:rsidRDefault="00B724FE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>Объект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явля</w:t>
      </w:r>
      <w:r>
        <w:rPr>
          <w:rFonts w:ascii="PT Astra Serif" w:eastAsia="Calibri" w:hAnsi="PT Astra Serif"/>
          <w:sz w:val="28"/>
          <w:szCs w:val="28"/>
          <w:lang w:eastAsia="en-US"/>
        </w:rPr>
        <w:t>ется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B724FE" w:rsidRDefault="00B724FE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Обременения: отсутствуют. </w:t>
      </w:r>
    </w:p>
    <w:p w:rsidR="00B724FE" w:rsidRDefault="00B724FE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B724FE" w:rsidRDefault="00DF44C2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Дом культуры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общей площадью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171,1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кв.м., К№ 71:12: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020109:492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назначение: нежилое,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>-этажное (подземных этажей – 0), расположенн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ая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Тульская обл., Киреевский р-н,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с.Пятницкое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; земельный участок общей площадью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1833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 кв.м., К№ 71:12: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020109:498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культурное развитие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, расположенный по адресу: Тульская обл., Киреевский р-н,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r w:rsidR="00B724FE">
        <w:rPr>
          <w:rFonts w:ascii="PT Astra Serif" w:eastAsia="Calibri" w:hAnsi="PT Astra Serif"/>
          <w:sz w:val="28"/>
          <w:szCs w:val="28"/>
          <w:lang w:eastAsia="en-US"/>
        </w:rPr>
        <w:t>Пятницкое</w:t>
      </w:r>
      <w:r w:rsidR="00B724FE" w:rsidRPr="009D64B1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</w:p>
    <w:p w:rsidR="00B724FE" w:rsidRDefault="00B724FE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Объект являются аварийным</w:t>
      </w:r>
      <w:r w:rsidRPr="009D64B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B724FE" w:rsidRPr="009D64B1" w:rsidRDefault="00B724FE" w:rsidP="00B724FE">
      <w:pPr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9D64B1">
        <w:rPr>
          <w:rFonts w:ascii="PT Astra Serif" w:eastAsia="Calibri" w:hAnsi="PT Astra Serif"/>
          <w:sz w:val="28"/>
          <w:szCs w:val="28"/>
          <w:lang w:eastAsia="en-US"/>
        </w:rPr>
        <w:t>Обременения: отсутствуют</w:t>
      </w:r>
      <w:r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DA2828" w:rsidRPr="00204FC5" w:rsidRDefault="00B724FE" w:rsidP="00B724F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sz w:val="28"/>
          <w:szCs w:val="28"/>
        </w:rPr>
        <w:t>2</w:t>
      </w:r>
      <w:r w:rsidR="00DA2828" w:rsidRPr="00204FC5">
        <w:rPr>
          <w:rFonts w:ascii="PT Astra Serif" w:hAnsi="PT Astra Serif"/>
          <w:sz w:val="28"/>
          <w:szCs w:val="28"/>
        </w:rPr>
        <w:t xml:space="preserve">. В целях продаже имущества, находящегося в собственности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="00DA2828" w:rsidRPr="00204FC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="00DA2828" w:rsidRPr="00204FC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="00DA2828" w:rsidRPr="00204FC5">
        <w:rPr>
          <w:rFonts w:ascii="PT Astra Serif" w:hAnsi="PT Astra Serif"/>
          <w:sz w:val="28"/>
          <w:szCs w:val="28"/>
        </w:rPr>
        <w:t>, посредством публичного предложения:</w:t>
      </w:r>
    </w:p>
    <w:p w:rsidR="00DA2828" w:rsidRPr="00204FC5" w:rsidRDefault="00B724FE" w:rsidP="00DA2828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A2828" w:rsidRPr="00204FC5">
        <w:rPr>
          <w:rFonts w:ascii="PT Astra Serif" w:hAnsi="PT Astra Serif"/>
          <w:sz w:val="28"/>
          <w:szCs w:val="28"/>
        </w:rPr>
        <w:t xml:space="preserve">. Утвердить информационное сообщение о продаже имущества, находящегося в собственности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Бородинское </w:t>
      </w:r>
      <w:r w:rsidR="00DA2828" w:rsidRPr="00204FC5"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>ого</w:t>
      </w:r>
      <w:r w:rsidR="00DA2828" w:rsidRPr="00204FC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а</w:t>
      </w:r>
      <w:r w:rsidR="00DA2828" w:rsidRPr="00204FC5">
        <w:rPr>
          <w:rFonts w:ascii="PT Astra Serif" w:hAnsi="PT Astra Serif"/>
          <w:sz w:val="28"/>
          <w:szCs w:val="28"/>
        </w:rPr>
        <w:t>, посредством публичного предложения (Приложение №1);</w:t>
      </w:r>
    </w:p>
    <w:p w:rsidR="00DA2828" w:rsidRPr="00204FC5" w:rsidRDefault="00B724FE" w:rsidP="00DA2828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3.1</w:t>
      </w:r>
      <w:r w:rsidR="00DA2828" w:rsidRPr="00204FC5">
        <w:rPr>
          <w:rFonts w:ascii="PT Astra Serif" w:hAnsi="PT Astra Serif"/>
          <w:bCs/>
          <w:sz w:val="28"/>
          <w:szCs w:val="28"/>
        </w:rPr>
        <w:t xml:space="preserve">. Утвердить электронную форму заявки для участия в продаже имущества, находящегося в собственности муниципального образования </w:t>
      </w:r>
      <w:r>
        <w:rPr>
          <w:rFonts w:ascii="PT Astra Serif" w:hAnsi="PT Astra Serif"/>
          <w:bCs/>
          <w:sz w:val="28"/>
          <w:szCs w:val="28"/>
        </w:rPr>
        <w:t xml:space="preserve">Бородинское </w:t>
      </w:r>
      <w:r w:rsidR="00DA2828" w:rsidRPr="00204FC5">
        <w:rPr>
          <w:rFonts w:ascii="PT Astra Serif" w:hAnsi="PT Astra Serif"/>
          <w:bCs/>
          <w:sz w:val="28"/>
          <w:szCs w:val="28"/>
        </w:rPr>
        <w:t>Киреевск</w:t>
      </w:r>
      <w:r>
        <w:rPr>
          <w:rFonts w:ascii="PT Astra Serif" w:hAnsi="PT Astra Serif"/>
          <w:bCs/>
          <w:sz w:val="28"/>
          <w:szCs w:val="28"/>
        </w:rPr>
        <w:t>ого</w:t>
      </w:r>
      <w:r w:rsidR="00DA2828" w:rsidRPr="00204FC5">
        <w:rPr>
          <w:rFonts w:ascii="PT Astra Serif" w:hAnsi="PT Astra Serif"/>
          <w:bCs/>
          <w:sz w:val="28"/>
          <w:szCs w:val="28"/>
        </w:rPr>
        <w:t xml:space="preserve"> район</w:t>
      </w:r>
      <w:r>
        <w:rPr>
          <w:rFonts w:ascii="PT Astra Serif" w:hAnsi="PT Astra Serif"/>
          <w:bCs/>
          <w:sz w:val="28"/>
          <w:szCs w:val="28"/>
        </w:rPr>
        <w:t>а</w:t>
      </w:r>
      <w:r w:rsidR="00DA2828" w:rsidRPr="00204FC5">
        <w:rPr>
          <w:rFonts w:ascii="PT Astra Serif" w:hAnsi="PT Astra Serif"/>
          <w:bCs/>
          <w:sz w:val="28"/>
          <w:szCs w:val="28"/>
        </w:rPr>
        <w:t>, посредством публичного предложения (Приложение №2);</w:t>
      </w:r>
    </w:p>
    <w:p w:rsidR="00DA2828" w:rsidRPr="00204FC5" w:rsidRDefault="00B724FE" w:rsidP="00DA2828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3.2</w:t>
      </w:r>
      <w:r w:rsidR="00DA2828" w:rsidRPr="00204FC5">
        <w:rPr>
          <w:rFonts w:ascii="PT Astra Serif" w:hAnsi="PT Astra Serif"/>
          <w:bCs/>
          <w:sz w:val="28"/>
          <w:szCs w:val="28"/>
        </w:rPr>
        <w:t>. Утвердить проект договора купли-продажи муниципального имущества (Приложение №3).</w:t>
      </w:r>
    </w:p>
    <w:p w:rsidR="00DA2828" w:rsidRPr="00204FC5" w:rsidRDefault="00B724FE" w:rsidP="00DA2828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DA2828" w:rsidRPr="00204FC5">
        <w:rPr>
          <w:rFonts w:ascii="PT Astra Serif" w:hAnsi="PT Astra Serif"/>
          <w:sz w:val="28"/>
          <w:szCs w:val="28"/>
        </w:rPr>
        <w:t xml:space="preserve">. Разместить в сети «Интернет» на официальном сайте Российской Федерации для размещения информации о проведении торгов </w:t>
      </w:r>
      <w:r w:rsidR="00DA2828" w:rsidRPr="00204FC5">
        <w:rPr>
          <w:rFonts w:ascii="PT Astra Serif" w:hAnsi="PT Astra Serif"/>
          <w:color w:val="000000"/>
          <w:sz w:val="28"/>
          <w:szCs w:val="28"/>
          <w:lang w:val="en-US"/>
        </w:rPr>
        <w:t>http</w:t>
      </w:r>
      <w:r w:rsidR="00DA2828" w:rsidRPr="00DA2828">
        <w:rPr>
          <w:rFonts w:ascii="PT Astra Serif" w:hAnsi="PT Astra Serif"/>
          <w:color w:val="000000"/>
          <w:sz w:val="28"/>
          <w:szCs w:val="28"/>
        </w:rPr>
        <w:t>://</w:t>
      </w:r>
      <w:r w:rsidR="00DA2828" w:rsidRPr="00204FC5">
        <w:rPr>
          <w:rFonts w:ascii="PT Astra Serif" w:hAnsi="PT Astra Serif"/>
          <w:color w:val="000000"/>
          <w:sz w:val="28"/>
          <w:szCs w:val="28"/>
          <w:lang w:val="en-US"/>
        </w:rPr>
        <w:t>torgi</w:t>
      </w:r>
      <w:r w:rsidR="00DA2828" w:rsidRPr="00DA2828">
        <w:rPr>
          <w:rFonts w:ascii="PT Astra Serif" w:hAnsi="PT Astra Serif"/>
          <w:color w:val="000000"/>
          <w:sz w:val="28"/>
          <w:szCs w:val="28"/>
        </w:rPr>
        <w:t>.</w:t>
      </w:r>
      <w:r w:rsidR="00DA2828" w:rsidRPr="00204FC5">
        <w:rPr>
          <w:rFonts w:ascii="PT Astra Serif" w:hAnsi="PT Astra Serif"/>
          <w:color w:val="000000"/>
          <w:sz w:val="28"/>
          <w:szCs w:val="28"/>
          <w:lang w:val="en-US"/>
        </w:rPr>
        <w:t>gov</w:t>
      </w:r>
      <w:r w:rsidR="00DA2828" w:rsidRPr="00DA2828">
        <w:rPr>
          <w:rFonts w:ascii="PT Astra Serif" w:hAnsi="PT Astra Serif"/>
          <w:color w:val="000000"/>
          <w:sz w:val="28"/>
          <w:szCs w:val="28"/>
        </w:rPr>
        <w:t>.</w:t>
      </w:r>
      <w:r w:rsidR="00DA2828" w:rsidRPr="00204FC5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r w:rsidR="00DA2828" w:rsidRPr="00204FC5">
        <w:rPr>
          <w:rFonts w:ascii="PT Astra Serif" w:hAnsi="PT Astra Serif"/>
          <w:color w:val="000000"/>
          <w:sz w:val="28"/>
          <w:szCs w:val="28"/>
        </w:rPr>
        <w:t>/</w:t>
      </w:r>
      <w:r w:rsidR="00DA2828" w:rsidRPr="00204FC5">
        <w:rPr>
          <w:rFonts w:ascii="PT Astra Serif" w:hAnsi="PT Astra Serif"/>
          <w:sz w:val="28"/>
          <w:szCs w:val="28"/>
        </w:rPr>
        <w:t xml:space="preserve"> и на сайте муниципального образования Киреевский район </w:t>
      </w:r>
      <w:r w:rsidR="00DA2828" w:rsidRPr="00204FC5">
        <w:rPr>
          <w:rFonts w:ascii="PT Astra Serif" w:hAnsi="PT Astra Serif"/>
          <w:sz w:val="28"/>
          <w:szCs w:val="28"/>
          <w:lang w:val="en-US"/>
        </w:rPr>
        <w:t>http</w:t>
      </w:r>
      <w:r w:rsidR="00DA2828" w:rsidRPr="00204FC5">
        <w:rPr>
          <w:rFonts w:ascii="PT Astra Serif" w:hAnsi="PT Astra Serif"/>
          <w:sz w:val="28"/>
          <w:szCs w:val="28"/>
        </w:rPr>
        <w:t>://</w:t>
      </w:r>
      <w:r w:rsidR="00DA2828" w:rsidRPr="00204FC5">
        <w:rPr>
          <w:rFonts w:ascii="PT Astra Serif" w:hAnsi="PT Astra Serif"/>
          <w:bCs/>
          <w:sz w:val="28"/>
          <w:szCs w:val="28"/>
          <w:shd w:val="clear" w:color="auto" w:fill="FFFFFF"/>
        </w:rPr>
        <w:t>kireevsk.tularegion.ru/</w:t>
      </w:r>
      <w:r w:rsidR="00DA2828" w:rsidRPr="00204FC5">
        <w:rPr>
          <w:rFonts w:ascii="PT Astra Serif" w:hAnsi="PT Astra Serif"/>
          <w:sz w:val="28"/>
          <w:szCs w:val="28"/>
        </w:rPr>
        <w:t xml:space="preserve">, на электронной площадке http://sberbank-ast.ru/: </w:t>
      </w:r>
    </w:p>
    <w:p w:rsidR="00DA2828" w:rsidRPr="00204FC5" w:rsidRDefault="00DA2828" w:rsidP="00DA2828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204FC5">
        <w:rPr>
          <w:rFonts w:ascii="PT Astra Serif" w:hAnsi="PT Astra Serif"/>
          <w:sz w:val="28"/>
          <w:szCs w:val="28"/>
        </w:rPr>
        <w:t>- информационное сообщение о продаже имущества, находящегося в собственности муниципального образования</w:t>
      </w:r>
      <w:r w:rsidR="00B724FE">
        <w:rPr>
          <w:rFonts w:ascii="PT Astra Serif" w:hAnsi="PT Astra Serif"/>
          <w:sz w:val="28"/>
          <w:szCs w:val="28"/>
        </w:rPr>
        <w:t xml:space="preserve"> Бородинское</w:t>
      </w:r>
      <w:r w:rsidRPr="00204FC5">
        <w:rPr>
          <w:rFonts w:ascii="PT Astra Serif" w:hAnsi="PT Astra Serif"/>
          <w:sz w:val="28"/>
          <w:szCs w:val="28"/>
        </w:rPr>
        <w:t xml:space="preserve"> Киреевск</w:t>
      </w:r>
      <w:r w:rsidR="00B724FE">
        <w:rPr>
          <w:rFonts w:ascii="PT Astra Serif" w:hAnsi="PT Astra Serif"/>
          <w:sz w:val="28"/>
          <w:szCs w:val="28"/>
        </w:rPr>
        <w:t>ого</w:t>
      </w:r>
      <w:r w:rsidRPr="00204FC5">
        <w:rPr>
          <w:rFonts w:ascii="PT Astra Serif" w:hAnsi="PT Astra Serif"/>
          <w:sz w:val="28"/>
          <w:szCs w:val="28"/>
        </w:rPr>
        <w:t xml:space="preserve"> район</w:t>
      </w:r>
      <w:r w:rsidR="00B724FE">
        <w:rPr>
          <w:rFonts w:ascii="PT Astra Serif" w:hAnsi="PT Astra Serif"/>
          <w:sz w:val="28"/>
          <w:szCs w:val="28"/>
        </w:rPr>
        <w:t>а</w:t>
      </w:r>
      <w:r w:rsidRPr="00204FC5">
        <w:rPr>
          <w:rFonts w:ascii="PT Astra Serif" w:hAnsi="PT Astra Serif"/>
          <w:sz w:val="28"/>
          <w:szCs w:val="28"/>
        </w:rPr>
        <w:t xml:space="preserve">, посредством публичного предложения; </w:t>
      </w:r>
    </w:p>
    <w:p w:rsidR="00DA2828" w:rsidRPr="00204FC5" w:rsidRDefault="00DA2828" w:rsidP="00DA2828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204FC5">
        <w:rPr>
          <w:rFonts w:ascii="PT Astra Serif" w:hAnsi="PT Astra Serif"/>
          <w:sz w:val="28"/>
          <w:szCs w:val="28"/>
        </w:rPr>
        <w:t xml:space="preserve">- форму заявки для участия в продаже имущества, находящегося в собственности муниципального образования </w:t>
      </w:r>
      <w:r w:rsidR="00B724FE">
        <w:rPr>
          <w:rFonts w:ascii="PT Astra Serif" w:hAnsi="PT Astra Serif"/>
          <w:sz w:val="28"/>
          <w:szCs w:val="28"/>
        </w:rPr>
        <w:t xml:space="preserve">Бородинское </w:t>
      </w:r>
      <w:r w:rsidRPr="00204FC5">
        <w:rPr>
          <w:rFonts w:ascii="PT Astra Serif" w:hAnsi="PT Astra Serif"/>
          <w:sz w:val="28"/>
          <w:szCs w:val="28"/>
        </w:rPr>
        <w:t>Киреевск</w:t>
      </w:r>
      <w:r w:rsidR="00B724FE">
        <w:rPr>
          <w:rFonts w:ascii="PT Astra Serif" w:hAnsi="PT Astra Serif"/>
          <w:sz w:val="28"/>
          <w:szCs w:val="28"/>
        </w:rPr>
        <w:t>ого</w:t>
      </w:r>
      <w:r w:rsidRPr="00204FC5">
        <w:rPr>
          <w:rFonts w:ascii="PT Astra Serif" w:hAnsi="PT Astra Serif"/>
          <w:sz w:val="28"/>
          <w:szCs w:val="28"/>
        </w:rPr>
        <w:t xml:space="preserve"> район</w:t>
      </w:r>
      <w:r w:rsidR="00B724FE">
        <w:rPr>
          <w:rFonts w:ascii="PT Astra Serif" w:hAnsi="PT Astra Serif"/>
          <w:sz w:val="28"/>
          <w:szCs w:val="28"/>
        </w:rPr>
        <w:t>а</w:t>
      </w:r>
      <w:r w:rsidRPr="00204FC5">
        <w:rPr>
          <w:rFonts w:ascii="PT Astra Serif" w:hAnsi="PT Astra Serif"/>
          <w:sz w:val="28"/>
          <w:szCs w:val="28"/>
        </w:rPr>
        <w:t xml:space="preserve">, посредством публичного предложения; </w:t>
      </w:r>
    </w:p>
    <w:p w:rsidR="00DA2828" w:rsidRPr="00204FC5" w:rsidRDefault="00DA2828" w:rsidP="00DA2828">
      <w:pPr>
        <w:autoSpaceDE w:val="0"/>
        <w:autoSpaceDN w:val="0"/>
        <w:adjustRightInd w:val="0"/>
        <w:ind w:right="-81" w:firstLine="567"/>
        <w:jc w:val="both"/>
        <w:rPr>
          <w:rFonts w:ascii="PT Astra Serif" w:hAnsi="PT Astra Serif"/>
          <w:bCs/>
          <w:sz w:val="28"/>
          <w:szCs w:val="28"/>
        </w:rPr>
      </w:pPr>
      <w:r w:rsidRPr="00204FC5">
        <w:rPr>
          <w:rFonts w:ascii="PT Astra Serif" w:hAnsi="PT Astra Serif"/>
          <w:bCs/>
          <w:sz w:val="28"/>
          <w:szCs w:val="28"/>
        </w:rPr>
        <w:t>- проект договора купли-продажи муниципального имущества.</w:t>
      </w:r>
    </w:p>
    <w:p w:rsidR="00DA2828" w:rsidRPr="00204FC5" w:rsidRDefault="00DA2828" w:rsidP="00DA2828">
      <w:pPr>
        <w:tabs>
          <w:tab w:val="left" w:pos="540"/>
        </w:tabs>
        <w:ind w:firstLine="567"/>
        <w:jc w:val="both"/>
        <w:rPr>
          <w:rFonts w:ascii="PT Astra Serif" w:hAnsi="PT Astra Serif"/>
          <w:sz w:val="28"/>
          <w:szCs w:val="28"/>
          <w:lang w:val="x-none"/>
        </w:rPr>
      </w:pPr>
      <w:r w:rsidRPr="00204FC5">
        <w:rPr>
          <w:rFonts w:ascii="PT Astra Serif" w:hAnsi="PT Astra Serif"/>
          <w:sz w:val="28"/>
          <w:szCs w:val="28"/>
        </w:rPr>
        <w:t>5</w:t>
      </w:r>
      <w:r w:rsidRPr="00204FC5">
        <w:rPr>
          <w:rFonts w:ascii="PT Astra Serif" w:hAnsi="PT Astra Serif"/>
          <w:sz w:val="28"/>
          <w:szCs w:val="28"/>
          <w:lang w:val="x-none"/>
        </w:rPr>
        <w:t>.</w:t>
      </w:r>
      <w:r w:rsidRPr="00204FC5">
        <w:rPr>
          <w:rFonts w:ascii="PT Astra Serif" w:hAnsi="PT Astra Serif"/>
          <w:b/>
          <w:sz w:val="28"/>
          <w:szCs w:val="28"/>
          <w:lang w:val="x-none"/>
        </w:rPr>
        <w:t xml:space="preserve"> </w:t>
      </w:r>
      <w:r w:rsidRPr="00204FC5">
        <w:rPr>
          <w:rFonts w:ascii="PT Astra Serif" w:hAnsi="PT Astra Serif"/>
          <w:sz w:val="28"/>
          <w:szCs w:val="28"/>
          <w:lang w:val="x-none"/>
        </w:rPr>
        <w:t>Постановление вступает в силу со дня подписания.</w:t>
      </w:r>
    </w:p>
    <w:p w:rsidR="00DA2828" w:rsidRPr="00204FC5" w:rsidRDefault="00DA2828" w:rsidP="00DA2828">
      <w:pPr>
        <w:tabs>
          <w:tab w:val="left" w:pos="540"/>
        </w:tabs>
        <w:jc w:val="both"/>
        <w:rPr>
          <w:rFonts w:ascii="PT Astra Serif" w:hAnsi="PT Astra Serif"/>
          <w:sz w:val="28"/>
          <w:szCs w:val="28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656"/>
      </w:tblGrid>
      <w:tr w:rsidR="00B724FE" w:rsidRPr="00937C69" w:rsidTr="00B7112F">
        <w:tc>
          <w:tcPr>
            <w:tcW w:w="4794" w:type="dxa"/>
          </w:tcPr>
          <w:p w:rsidR="00B724FE" w:rsidRPr="00937C69" w:rsidRDefault="00B724FE" w:rsidP="00B7112F">
            <w:pPr>
              <w:jc w:val="center"/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Глава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Бородинское 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Киреевск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ого</w:t>
            </w:r>
            <w:r w:rsidRPr="00937C69"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а</w:t>
            </w:r>
          </w:p>
        </w:tc>
        <w:tc>
          <w:tcPr>
            <w:tcW w:w="4777" w:type="dxa"/>
          </w:tcPr>
          <w:p w:rsidR="00B724FE" w:rsidRPr="00937C69" w:rsidRDefault="00B724FE" w:rsidP="00B7112F">
            <w:pPr>
              <w:jc w:val="both"/>
              <w:rPr>
                <w:rFonts w:ascii="PT Astra Serif" w:hAnsi="PT Astra Serif"/>
                <w:color w:val="000000"/>
                <w:spacing w:val="-1"/>
                <w:sz w:val="28"/>
                <w:szCs w:val="28"/>
              </w:rPr>
            </w:pPr>
          </w:p>
          <w:p w:rsidR="00B724FE" w:rsidRPr="00937C69" w:rsidRDefault="00B724FE" w:rsidP="00B7112F">
            <w:pPr>
              <w:jc w:val="both"/>
              <w:rPr>
                <w:rFonts w:ascii="PT Astra Serif" w:hAnsi="PT Astra Serif"/>
                <w:color w:val="000000"/>
                <w:spacing w:val="-1"/>
                <w:sz w:val="28"/>
                <w:szCs w:val="28"/>
              </w:rPr>
            </w:pPr>
          </w:p>
          <w:p w:rsidR="00B724FE" w:rsidRPr="00937C69" w:rsidRDefault="00B724FE" w:rsidP="00B7112F">
            <w:pPr>
              <w:jc w:val="right"/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1"/>
                <w:sz w:val="28"/>
                <w:szCs w:val="28"/>
              </w:rPr>
              <w:t>Е.В.Зятнин</w:t>
            </w:r>
          </w:p>
        </w:tc>
      </w:tr>
    </w:tbl>
    <w:p w:rsidR="00B724FE" w:rsidRDefault="00B724FE" w:rsidP="00B724FE">
      <w:pPr>
        <w:tabs>
          <w:tab w:val="left" w:pos="540"/>
        </w:tabs>
        <w:jc w:val="both"/>
        <w:rPr>
          <w:rFonts w:ascii="PT Astra Serif" w:hAnsi="PT Astra Serif"/>
          <w:sz w:val="28"/>
          <w:szCs w:val="28"/>
          <w:lang w:val="x-none"/>
        </w:rPr>
      </w:pPr>
    </w:p>
    <w:p w:rsidR="00DA2828" w:rsidRPr="00A43949" w:rsidRDefault="00DA2828" w:rsidP="00DA2828">
      <w:pPr>
        <w:tabs>
          <w:tab w:val="left" w:pos="540"/>
        </w:tabs>
        <w:ind w:firstLine="567"/>
        <w:jc w:val="both"/>
        <w:rPr>
          <w:rFonts w:ascii="PT Astra Serif" w:hAnsi="PT Astra Serif"/>
          <w:sz w:val="28"/>
          <w:szCs w:val="28"/>
          <w:lang w:val="x-none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Pr="00DA2828" w:rsidRDefault="00DA2828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DA2828">
        <w:rPr>
          <w:rFonts w:ascii="PT Astra Serif" w:eastAsiaTheme="minorHAnsi" w:hAnsi="PT Astra Serif" w:cstheme="minorBidi"/>
          <w:sz w:val="26"/>
          <w:szCs w:val="26"/>
          <w:lang w:eastAsia="en-US"/>
        </w:rPr>
        <w:t>Приложение № 1 к постановлению</w:t>
      </w:r>
    </w:p>
    <w:p w:rsidR="00DA2828" w:rsidRPr="00DA2828" w:rsidRDefault="00DA2828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DA2828">
        <w:rPr>
          <w:rFonts w:ascii="PT Astra Serif" w:eastAsiaTheme="minorHAnsi" w:hAnsi="PT Astra Serif" w:cstheme="minorBidi"/>
          <w:sz w:val="26"/>
          <w:szCs w:val="26"/>
          <w:lang w:eastAsia="en-US"/>
        </w:rPr>
        <w:t>администрации муниципального</w:t>
      </w:r>
    </w:p>
    <w:p w:rsidR="00DA2828" w:rsidRPr="00DA2828" w:rsidRDefault="00DA2828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DA2828">
        <w:rPr>
          <w:rFonts w:ascii="PT Astra Serif" w:eastAsiaTheme="minorHAnsi" w:hAnsi="PT Astra Serif" w:cstheme="minorBidi"/>
          <w:sz w:val="26"/>
          <w:szCs w:val="26"/>
          <w:lang w:eastAsia="en-US"/>
        </w:rPr>
        <w:t>образования Киреевский район</w:t>
      </w:r>
    </w:p>
    <w:p w:rsidR="00DA2828" w:rsidRPr="002B076B" w:rsidRDefault="00DA2828" w:rsidP="00DA2828">
      <w:pPr>
        <w:ind w:left="567" w:right="-1"/>
        <w:jc w:val="right"/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</w:pPr>
      <w:r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>от «</w:t>
      </w:r>
      <w:r w:rsidR="002B076B"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>24</w:t>
      </w:r>
      <w:r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 xml:space="preserve">» </w:t>
      </w:r>
      <w:r w:rsidR="002B076B"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>мая</w:t>
      </w:r>
      <w:r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 xml:space="preserve"> 202</w:t>
      </w:r>
      <w:r w:rsidR="00253EAE"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>3</w:t>
      </w:r>
      <w:r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 xml:space="preserve"> № </w:t>
      </w:r>
      <w:r w:rsidR="002B076B" w:rsidRPr="002B076B">
        <w:rPr>
          <w:rFonts w:ascii="PT Astra Serif" w:eastAsiaTheme="minorHAnsi" w:hAnsi="PT Astra Serif" w:cstheme="minorBidi"/>
          <w:sz w:val="26"/>
          <w:szCs w:val="26"/>
          <w:u w:val="single"/>
          <w:lang w:eastAsia="en-US"/>
        </w:rPr>
        <w:t>53</w:t>
      </w:r>
    </w:p>
    <w:p w:rsidR="00DA2828" w:rsidRPr="00DA2828" w:rsidRDefault="00DA2828" w:rsidP="00DA2828">
      <w:pPr>
        <w:ind w:left="567" w:right="566"/>
        <w:jc w:val="center"/>
        <w:rPr>
          <w:rFonts w:ascii="PT Astra Serif" w:eastAsiaTheme="minorHAnsi" w:hAnsi="PT Astra Serif" w:cstheme="minorBidi"/>
          <w:b/>
          <w:sz w:val="26"/>
          <w:szCs w:val="26"/>
          <w:lang w:eastAsia="en-US"/>
        </w:rPr>
      </w:pPr>
    </w:p>
    <w:p w:rsidR="00DA2828" w:rsidRPr="00DA2828" w:rsidRDefault="00DA2828" w:rsidP="00DA2828">
      <w:pPr>
        <w:ind w:left="567" w:right="566"/>
        <w:jc w:val="center"/>
        <w:rPr>
          <w:rFonts w:ascii="PT Astra Serif" w:eastAsiaTheme="minorHAnsi" w:hAnsi="PT Astra Serif" w:cstheme="minorBidi"/>
          <w:b/>
          <w:sz w:val="26"/>
          <w:szCs w:val="26"/>
          <w:lang w:eastAsia="en-US"/>
        </w:rPr>
      </w:pPr>
    </w:p>
    <w:p w:rsidR="00DA2828" w:rsidRPr="00DA2828" w:rsidRDefault="00DA2828" w:rsidP="00DA2828">
      <w:pPr>
        <w:ind w:left="567" w:right="566"/>
        <w:jc w:val="center"/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 xml:space="preserve">ИНФОРМАЦИОННОЕ СООБЩЕНИЕ </w:t>
      </w:r>
    </w:p>
    <w:p w:rsidR="00DA2828" w:rsidRPr="00DA2828" w:rsidRDefault="00DA2828" w:rsidP="00DA2828">
      <w:pPr>
        <w:ind w:left="567" w:right="566"/>
        <w:jc w:val="center"/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 xml:space="preserve"> о продаже имущества, находящегося в собственности муниципального образования</w:t>
      </w:r>
      <w:r w:rsidR="00253EAE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 xml:space="preserve"> Бородинское</w:t>
      </w: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 xml:space="preserve"> Киреевск</w:t>
      </w:r>
      <w:r w:rsidR="00253EAE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>ого</w:t>
      </w: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 xml:space="preserve"> район</w:t>
      </w:r>
      <w:r w:rsidR="00253EAE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>а</w:t>
      </w: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>, посредством публичного предложения</w:t>
      </w:r>
    </w:p>
    <w:p w:rsidR="00DA2828" w:rsidRPr="00DA2828" w:rsidRDefault="00DA2828" w:rsidP="00DA2828">
      <w:pPr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Администрация муниципального образования 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Бородинское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Киреевск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>ого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район, адрес электронной почты: </w:t>
      </w:r>
      <w:r w:rsidR="00253EAE" w:rsidRPr="00381475">
        <w:rPr>
          <w:rStyle w:val="rpc41"/>
          <w:sz w:val="28"/>
          <w:szCs w:val="28"/>
        </w:rPr>
        <w:t>adm.mo.borodinskoe@tularegio</w:t>
      </w:r>
      <w:r w:rsidR="00253EAE" w:rsidRPr="00381475">
        <w:rPr>
          <w:rStyle w:val="rpc41"/>
          <w:sz w:val="28"/>
          <w:szCs w:val="28"/>
          <w:lang w:val="en-US"/>
        </w:rPr>
        <w:t>n</w:t>
      </w:r>
      <w:r w:rsidR="00253EAE" w:rsidRPr="00381475">
        <w:rPr>
          <w:rStyle w:val="rpc41"/>
          <w:sz w:val="28"/>
          <w:szCs w:val="28"/>
        </w:rPr>
        <w:t>.</w:t>
      </w:r>
      <w:r w:rsidR="00253EAE" w:rsidRPr="00381475">
        <w:rPr>
          <w:rStyle w:val="rpc41"/>
          <w:sz w:val="28"/>
          <w:szCs w:val="28"/>
          <w:lang w:val="en-US"/>
        </w:rPr>
        <w:t>ru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, почтовый адрес: 3012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>73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, Тульская область, Киреевский район,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пос.Бородинский,                 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ул. 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>Пушкина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д. 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>11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телефон: (48754) 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>46-5-50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, извещает о продаже муниципального имущества посредством публичного предложения.</w:t>
      </w:r>
    </w:p>
    <w:p w:rsidR="00DA2828" w:rsidRPr="002B076B" w:rsidRDefault="002B076B" w:rsidP="002B076B">
      <w:pPr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       </w:t>
      </w:r>
      <w:r w:rsidR="00DA2828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Решение о продаже муниципального имущества посредством публичного предложения принято в соответствии </w:t>
      </w:r>
      <w:r w:rsidR="00E9229B">
        <w:rPr>
          <w:rFonts w:ascii="PT Astra Serif" w:hAnsi="PT Astra Serif"/>
          <w:sz w:val="28"/>
          <w:szCs w:val="28"/>
        </w:rPr>
        <w:t>с решением Собрания депутатов муниципального образования Бородинское Киреевского района от 25.02.2022 № 49-133 «</w:t>
      </w:r>
      <w:r w:rsidR="00E9229B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="00E9229B">
        <w:rPr>
          <w:rFonts w:ascii="PT Astra Serif" w:hAnsi="PT Astra Serif"/>
          <w:sz w:val="28"/>
          <w:szCs w:val="28"/>
        </w:rPr>
        <w:t>, решением Собрания депутатов муниципального образования Бородинское Киреевского района  от 20.12.2022 № 62-160 «О внесение изменений в решение Собрания депутатов муниципального образования Бородинское Киреевского района от 25.02.2022 года № 49-133 «</w:t>
      </w:r>
      <w:r w:rsidR="00E9229B">
        <w:rPr>
          <w:rFonts w:ascii="PT Astra Serif" w:hAnsi="PT Astra Serif"/>
          <w:bCs/>
          <w:sz w:val="28"/>
          <w:szCs w:val="28"/>
        </w:rPr>
        <w:t>О прогнозном плане приватизации муниципального имущества муниципального образования Бородинское Киреевского района на 2022 год и на плановый период 2023 и 2024 годов»</w:t>
      </w:r>
      <w:r w:rsidR="00E9229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</w:t>
      </w:r>
      <w:r w:rsidR="00DA2828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постановлением администрации муниципального образования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Бородинское </w:t>
      </w:r>
      <w:r w:rsidR="00253EAE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Киреевского</w:t>
      </w:r>
      <w:r w:rsidR="00DA2828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</w:t>
      </w:r>
      <w:r w:rsidR="00253EAE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район</w:t>
      </w:r>
      <w:r w:rsidR="00253EAE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а </w:t>
      </w:r>
      <w:r w:rsidR="00253EAE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>от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«</w:t>
      </w:r>
      <w:r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>24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» </w:t>
      </w:r>
      <w:r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мая 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>202</w:t>
      </w:r>
      <w:r w:rsidR="00253EAE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3 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>№</w:t>
      </w:r>
      <w:r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53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«</w:t>
      </w: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</w:t>
      </w:r>
      <w:r w:rsidRPr="002B076B">
        <w:rPr>
          <w:rFonts w:ascii="PT Astra Serif" w:hAnsi="PT Astra Serif"/>
          <w:sz w:val="28"/>
          <w:szCs w:val="28"/>
        </w:rPr>
        <w:t>О продаже имущества, находящегося в собственности муниципального образования Бородинское Киреевского района, посредством публичного предложения</w:t>
      </w:r>
      <w:r w:rsidR="00DA2828" w:rsidRPr="002B076B">
        <w:rPr>
          <w:rFonts w:ascii="PT Astra Serif" w:eastAsiaTheme="minorHAnsi" w:hAnsi="PT Astra Serif" w:cstheme="minorBidi"/>
          <w:sz w:val="27"/>
          <w:szCs w:val="27"/>
          <w:lang w:eastAsia="en-US"/>
        </w:rPr>
        <w:t>».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имущества, в электронной форме, на электронной площадке http://sberbank-ast.ru/.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Оператором электронной площадки является Закрытое акционерное общество «Сбербанк – Автоматизированная система торгов» (сокращенное наименование: ЗАО «Сбербанк – АСТ»).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Запись о государственной регистрации организации внесена в Единый государственный реестр юридических лиц 19.07.2002 г., основной государственный регистрационный номер № 1027707000441.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Предложения о цене муниципального имущества заявляются участниками процедуры продажи путем публичного предложения открыто в ходе проведения торгов. По итогам торгов с победителем процедуры продажи путем публичного предложения заключается договор.</w:t>
      </w:r>
    </w:p>
    <w:p w:rsidR="00DA2828" w:rsidRDefault="00E21E71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На основании пункта 102 постановления Правительства РФ от 27.08.2012 №860 «Об организации и проведении продажи государственного или </w:t>
      </w: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lastRenderedPageBreak/>
        <w:t xml:space="preserve">муниципального имущества в электронной форме» продажа имущества </w:t>
      </w:r>
      <w:r w:rsidR="002B2195">
        <w:rPr>
          <w:rFonts w:ascii="PT Astra Serif" w:eastAsiaTheme="minorHAnsi" w:hAnsi="PT Astra Serif" w:cstheme="minorBidi"/>
          <w:sz w:val="27"/>
          <w:szCs w:val="27"/>
          <w:lang w:eastAsia="en-US"/>
        </w:rPr>
        <w:t>посредством публичного предложения признается несостоявшейся в следующих случаях:</w:t>
      </w:r>
    </w:p>
    <w:p w:rsidR="002B2195" w:rsidRDefault="002B2195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2B2195" w:rsidRDefault="002B2195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>б) принято решение о признании только одного претендента участником;</w:t>
      </w:r>
    </w:p>
    <w:p w:rsidR="002B2195" w:rsidRPr="00DA2828" w:rsidRDefault="002B2195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>
        <w:rPr>
          <w:rFonts w:ascii="PT Astra Serif" w:eastAsiaTheme="minorHAnsi" w:hAnsi="PT Astra Serif" w:cstheme="minorBidi"/>
          <w:sz w:val="27"/>
          <w:szCs w:val="27"/>
          <w:lang w:eastAsia="en-US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адрес электронной почты этого претендента для направления оператором электронной площадки уведомлений и иной информации.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 срок,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с учетом следующих оснований: в случае непредставления заявления по форме, установленной оператором электронной площадки, или информации.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Покупателями муниципального имущества могут быть любые физические и юридические лица, за исключением: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государственных и муниципальных унитарных предприятий, государственных и муниципальных учреждений;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lastRenderedPageBreak/>
        <w:t>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Для участия в продаже имущества посредством публичного предложения претенденты перечисляют задаток в размере </w:t>
      </w:r>
      <w:r w:rsidR="00BA6F7B">
        <w:rPr>
          <w:rFonts w:ascii="PT Astra Serif" w:eastAsiaTheme="minorHAnsi" w:hAnsi="PT Astra Serif" w:cstheme="minorBidi"/>
          <w:sz w:val="27"/>
          <w:szCs w:val="27"/>
          <w:lang w:eastAsia="en-US"/>
        </w:rPr>
        <w:t>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C60B26" w:rsidRDefault="00DA2828" w:rsidP="00C60B26">
      <w:pPr>
        <w:ind w:firstLine="567"/>
        <w:jc w:val="both"/>
        <w:rPr>
          <w:rFonts w:ascii="PT Astra Serif" w:hAnsi="PT Astra Serif"/>
          <w:sz w:val="27"/>
          <w:szCs w:val="27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Суммы задатков возвращаются участникам продажи посредством публичного предложения, за исключением победителя такой продажи, в течение пяти дней с даты подведения ее итогов.</w:t>
      </w:r>
      <w:r w:rsidR="00C60B26" w:rsidRPr="00C60B26">
        <w:rPr>
          <w:rFonts w:ascii="PT Astra Serif" w:hAnsi="PT Astra Serif"/>
          <w:sz w:val="27"/>
          <w:szCs w:val="27"/>
        </w:rPr>
        <w:t xml:space="preserve"> </w:t>
      </w:r>
    </w:p>
    <w:p w:rsidR="00DA2828" w:rsidRPr="00DA2828" w:rsidRDefault="00C60B26" w:rsidP="00C60B26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C60B26">
        <w:rPr>
          <w:rFonts w:ascii="PT Astra Serif" w:hAnsi="PT Astra Serif"/>
          <w:sz w:val="27"/>
          <w:szCs w:val="27"/>
        </w:rPr>
        <w:t>Задаток, перечисленный победителем продажи имущества посредством публичного предложения, засчитывается в сумму платежа по договору купли-продажи.</w:t>
      </w:r>
    </w:p>
    <w:p w:rsid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Данное информационное сообщение является публичной офертой для заключения договора о задатке</w:t>
      </w:r>
      <w:r w:rsidR="00C60B26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</w:t>
      </w:r>
      <w:r w:rsidR="00415EF1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в соответствии со статьей 437 Гражданского кодекса Российской Федерации, а подача претендентом заявки на участие в продаже имущества посредством публичного предложения и перечисление задатка являются акцептом такой </w:t>
      </w:r>
      <w:r w:rsidR="00C60B26">
        <w:rPr>
          <w:rFonts w:ascii="PT Astra Serif" w:eastAsiaTheme="minorHAnsi" w:hAnsi="PT Astra Serif" w:cstheme="minorBidi"/>
          <w:sz w:val="27"/>
          <w:szCs w:val="27"/>
          <w:lang w:eastAsia="en-US"/>
        </w:rPr>
        <w:t>оферты</w:t>
      </w:r>
      <w:r w:rsidR="00415EF1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после чего договор о задатке считается заключенным в письменной форме на условиях </w:t>
      </w:r>
      <w:r w:rsidR="00C60B26">
        <w:rPr>
          <w:rFonts w:ascii="PT Astra Serif" w:eastAsiaTheme="minorHAnsi" w:hAnsi="PT Astra Serif" w:cstheme="minorBidi"/>
          <w:sz w:val="27"/>
          <w:szCs w:val="27"/>
          <w:lang w:eastAsia="en-US"/>
        </w:rPr>
        <w:t>настоящего</w:t>
      </w:r>
      <w:r w:rsidR="00415EF1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информационного </w:t>
      </w:r>
      <w:r w:rsidR="00C60B26">
        <w:rPr>
          <w:rFonts w:ascii="PT Astra Serif" w:eastAsiaTheme="minorHAnsi" w:hAnsi="PT Astra Serif" w:cstheme="minorBidi"/>
          <w:sz w:val="27"/>
          <w:szCs w:val="27"/>
          <w:lang w:eastAsia="en-US"/>
        </w:rPr>
        <w:t>сообщения.</w:t>
      </w:r>
    </w:p>
    <w:p w:rsidR="00D07168" w:rsidRPr="00D07168" w:rsidRDefault="00D07168" w:rsidP="00D07168">
      <w:pPr>
        <w:pStyle w:val="2"/>
        <w:widowControl w:val="0"/>
        <w:spacing w:line="276" w:lineRule="auto"/>
        <w:ind w:left="0" w:firstLine="567"/>
        <w:jc w:val="both"/>
        <w:rPr>
          <w:rFonts w:ascii="PT Astra Serif" w:hAnsi="PT Astra Serif"/>
          <w:bCs/>
          <w:color w:val="000000"/>
          <w:sz w:val="27"/>
          <w:szCs w:val="27"/>
        </w:rPr>
      </w:pPr>
      <w:r w:rsidRPr="00D07168">
        <w:rPr>
          <w:rFonts w:ascii="PT Astra Serif" w:hAnsi="PT Astra Serif"/>
          <w:bCs/>
          <w:color w:val="000000"/>
          <w:sz w:val="27"/>
          <w:szCs w:val="27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 с приложением электронных образов необходимых документов (заявка на участие в электронной продаже муниципального имущества посредством публичного предложения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D07168" w:rsidRPr="00D07168" w:rsidRDefault="00D07168" w:rsidP="00D071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PT Astra Serif" w:eastAsia="Calibri" w:hAnsi="PT Astra Serif"/>
          <w:sz w:val="27"/>
          <w:szCs w:val="27"/>
        </w:rPr>
      </w:pPr>
      <w:r w:rsidRPr="00D07168">
        <w:rPr>
          <w:rFonts w:ascii="PT Astra Serif" w:eastAsia="Calibri" w:hAnsi="PT Astra Serif"/>
          <w:i/>
          <w:sz w:val="27"/>
          <w:szCs w:val="27"/>
        </w:rPr>
        <w:t>физические лица</w:t>
      </w:r>
      <w:r w:rsidRPr="00D07168">
        <w:rPr>
          <w:rFonts w:ascii="PT Astra Serif" w:eastAsia="Calibri" w:hAnsi="PT Astra Serif"/>
          <w:sz w:val="27"/>
          <w:szCs w:val="27"/>
        </w:rPr>
        <w:t>:</w:t>
      </w:r>
    </w:p>
    <w:p w:rsidR="00D07168" w:rsidRPr="00D07168" w:rsidRDefault="00D07168" w:rsidP="00D071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PT Astra Serif" w:eastAsia="Calibri" w:hAnsi="PT Astra Serif"/>
          <w:sz w:val="27"/>
          <w:szCs w:val="27"/>
        </w:rPr>
      </w:pPr>
      <w:r w:rsidRPr="00D07168">
        <w:rPr>
          <w:rFonts w:ascii="PT Astra Serif" w:eastAsia="Calibri" w:hAnsi="PT Astra Serif"/>
          <w:sz w:val="27"/>
          <w:szCs w:val="27"/>
        </w:rPr>
        <w:t>- копию всех листов документа, удостоверяющего личность;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eastAsia="Calibri" w:hAnsi="PT Astra Serif"/>
          <w:bCs/>
          <w:i/>
          <w:sz w:val="27"/>
          <w:szCs w:val="27"/>
        </w:rPr>
      </w:pPr>
      <w:r w:rsidRPr="00D07168">
        <w:rPr>
          <w:rFonts w:ascii="PT Astra Serif" w:eastAsia="Calibri" w:hAnsi="PT Astra Serif"/>
          <w:bCs/>
          <w:i/>
          <w:sz w:val="27"/>
          <w:szCs w:val="27"/>
          <w:lang w:val="x-none"/>
        </w:rPr>
        <w:t>юридические лица</w:t>
      </w:r>
      <w:r w:rsidRPr="00D07168">
        <w:rPr>
          <w:rFonts w:ascii="PT Astra Serif" w:eastAsia="Calibri" w:hAnsi="PT Astra Serif"/>
          <w:bCs/>
          <w:i/>
          <w:sz w:val="27"/>
          <w:szCs w:val="27"/>
        </w:rPr>
        <w:t>: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eastAsia="Calibri" w:hAnsi="PT Astra Serif"/>
          <w:bCs/>
          <w:sz w:val="27"/>
          <w:szCs w:val="27"/>
        </w:rPr>
      </w:pPr>
      <w:r w:rsidRPr="00D07168">
        <w:rPr>
          <w:rFonts w:ascii="PT Astra Serif" w:eastAsia="Calibri" w:hAnsi="PT Astra Serif"/>
          <w:bCs/>
          <w:i/>
          <w:sz w:val="27"/>
          <w:szCs w:val="27"/>
        </w:rPr>
        <w:t>-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t xml:space="preserve"> копии учредительных документов;</w:t>
      </w:r>
      <w:r w:rsidRPr="00D07168">
        <w:rPr>
          <w:rFonts w:ascii="PT Astra Serif" w:eastAsia="Calibri" w:hAnsi="PT Astra Serif"/>
          <w:bCs/>
          <w:sz w:val="27"/>
          <w:szCs w:val="27"/>
        </w:rPr>
        <w:t xml:space="preserve"> 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eastAsia="Calibri" w:hAnsi="PT Astra Serif"/>
          <w:bCs/>
          <w:sz w:val="27"/>
          <w:szCs w:val="27"/>
        </w:rPr>
      </w:pPr>
      <w:r w:rsidRPr="00D07168">
        <w:rPr>
          <w:rFonts w:ascii="PT Astra Serif" w:eastAsia="Calibri" w:hAnsi="PT Astra Serif"/>
          <w:bCs/>
          <w:sz w:val="27"/>
          <w:szCs w:val="27"/>
        </w:rPr>
        <w:t xml:space="preserve">- 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t xml:space="preserve">документ, подтверждающий отсутствие или наличие в уставном капитале юридического лица доли Российской Федерации, субъекта Российской 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lastRenderedPageBreak/>
        <w:t xml:space="preserve">Федерации или муниципального образования (реестр владельцев акций либо выписка из него или заверенное печатью </w:t>
      </w:r>
      <w:r w:rsidRPr="00D07168">
        <w:rPr>
          <w:rFonts w:ascii="PT Astra Serif" w:eastAsia="Calibri" w:hAnsi="PT Astra Serif"/>
          <w:bCs/>
          <w:sz w:val="27"/>
          <w:szCs w:val="27"/>
        </w:rPr>
        <w:t xml:space="preserve">(в случае наличия) 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t>юридического лица и подписанное его руководителем письмо);</w:t>
      </w:r>
      <w:r w:rsidRPr="00D07168">
        <w:rPr>
          <w:rFonts w:ascii="PT Astra Serif" w:eastAsia="Calibri" w:hAnsi="PT Astra Serif"/>
          <w:bCs/>
          <w:sz w:val="27"/>
          <w:szCs w:val="27"/>
        </w:rPr>
        <w:t xml:space="preserve"> 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eastAsia="Calibri" w:hAnsi="PT Astra Serif"/>
          <w:bCs/>
          <w:sz w:val="27"/>
          <w:szCs w:val="27"/>
        </w:rPr>
      </w:pPr>
      <w:r w:rsidRPr="00D07168">
        <w:rPr>
          <w:rFonts w:ascii="PT Astra Serif" w:eastAsia="Calibri" w:hAnsi="PT Astra Serif"/>
          <w:bCs/>
          <w:sz w:val="27"/>
          <w:szCs w:val="27"/>
        </w:rPr>
        <w:t xml:space="preserve">- 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</w:t>
      </w:r>
      <w:r w:rsidRPr="00D07168">
        <w:rPr>
          <w:rFonts w:ascii="PT Astra Serif" w:eastAsia="Calibri" w:hAnsi="PT Astra Serif"/>
          <w:bCs/>
          <w:sz w:val="27"/>
          <w:szCs w:val="27"/>
        </w:rPr>
        <w:t xml:space="preserve">(в случае наличия) </w:t>
      </w:r>
      <w:r w:rsidRPr="00D07168">
        <w:rPr>
          <w:rFonts w:ascii="PT Astra Serif" w:eastAsia="Calibri" w:hAnsi="PT Astra Serif"/>
          <w:bCs/>
          <w:sz w:val="27"/>
          <w:szCs w:val="27"/>
          <w:lang w:val="x-none"/>
        </w:rPr>
        <w:t>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D07168">
        <w:rPr>
          <w:rFonts w:ascii="PT Astra Serif" w:eastAsia="Calibri" w:hAnsi="PT Astra Serif"/>
          <w:bCs/>
          <w:sz w:val="27"/>
          <w:szCs w:val="27"/>
        </w:rPr>
        <w:t>.</w:t>
      </w:r>
    </w:p>
    <w:p w:rsidR="00D07168" w:rsidRPr="00D07168" w:rsidRDefault="00D07168" w:rsidP="00D0716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PT Astra Serif" w:hAnsi="PT Astra Serif"/>
          <w:sz w:val="27"/>
          <w:szCs w:val="27"/>
        </w:rPr>
      </w:pPr>
      <w:r w:rsidRPr="00D07168">
        <w:rPr>
          <w:rFonts w:ascii="PT Astra Serif" w:hAnsi="PT Astra Serif"/>
          <w:sz w:val="27"/>
          <w:szCs w:val="27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7" w:history="1">
        <w:r w:rsidRPr="00D07168">
          <w:rPr>
            <w:rFonts w:ascii="PT Astra Serif" w:hAnsi="PT Astra Serif"/>
            <w:sz w:val="27"/>
            <w:szCs w:val="27"/>
          </w:rPr>
          <w:t>порядке</w:t>
        </w:r>
      </w:hyperlink>
      <w:r w:rsidRPr="00D07168">
        <w:rPr>
          <w:rFonts w:ascii="PT Astra Serif" w:hAnsi="PT Astra Serif"/>
          <w:sz w:val="27"/>
          <w:szCs w:val="27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D07168">
        <w:rPr>
          <w:rFonts w:ascii="PT Astra Serif" w:hAnsi="PT Astra Serif"/>
          <w:sz w:val="27"/>
          <w:szCs w:val="27"/>
        </w:rPr>
        <w:t>Все листы документов, представляемых одновременно с заявкой, должны быть пронумерованы. К данным документам прилагается опись (приложение к информационному сообщению).</w:t>
      </w:r>
    </w:p>
    <w:p w:rsidR="00D07168" w:rsidRPr="00D07168" w:rsidRDefault="00D07168" w:rsidP="00D07168">
      <w:pPr>
        <w:spacing w:line="276" w:lineRule="auto"/>
        <w:ind w:firstLine="567"/>
        <w:jc w:val="both"/>
        <w:rPr>
          <w:rFonts w:ascii="PT Astra Serif" w:hAnsi="PT Astra Serif"/>
          <w:bCs/>
          <w:sz w:val="27"/>
          <w:szCs w:val="27"/>
          <w:lang w:eastAsia="en-US"/>
        </w:rPr>
      </w:pPr>
      <w:r w:rsidRPr="00D07168">
        <w:rPr>
          <w:rFonts w:ascii="PT Astra Serif" w:hAnsi="PT Astra Serif"/>
          <w:bCs/>
          <w:sz w:val="27"/>
          <w:szCs w:val="27"/>
          <w:lang w:eastAsia="en-US"/>
        </w:rPr>
        <w:t>Одно лицо имеет право подать только одну заявку на один объект приватизации.</w:t>
      </w:r>
    </w:p>
    <w:p w:rsidR="00D07168" w:rsidRPr="00D07168" w:rsidRDefault="00D07168" w:rsidP="00D071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PT Astra Serif" w:hAnsi="PT Astra Serif"/>
          <w:sz w:val="27"/>
          <w:szCs w:val="27"/>
          <w:lang w:eastAsia="en-US"/>
        </w:rPr>
      </w:pPr>
      <w:r w:rsidRPr="00D07168">
        <w:rPr>
          <w:rFonts w:ascii="PT Astra Serif" w:hAnsi="PT Astra Serif"/>
          <w:sz w:val="27"/>
          <w:szCs w:val="27"/>
          <w:lang w:eastAsia="en-US"/>
        </w:rPr>
        <w:t>Заявки подаются на электронную площадку, начиная со времени и даты начала приема заявок до времени, и даты окончания приема заявок, указанных в информационном сообщении.</w:t>
      </w:r>
    </w:p>
    <w:p w:rsidR="00D07168" w:rsidRPr="00D07168" w:rsidRDefault="00D07168" w:rsidP="00D07168">
      <w:pPr>
        <w:tabs>
          <w:tab w:val="left" w:pos="540"/>
        </w:tabs>
        <w:spacing w:line="276" w:lineRule="auto"/>
        <w:ind w:firstLine="567"/>
        <w:jc w:val="both"/>
        <w:outlineLvl w:val="0"/>
        <w:rPr>
          <w:rFonts w:ascii="PT Astra Serif" w:hAnsi="PT Astra Serif"/>
          <w:sz w:val="27"/>
          <w:szCs w:val="27"/>
          <w:lang w:eastAsia="en-US"/>
        </w:rPr>
      </w:pPr>
      <w:r w:rsidRPr="00D07168">
        <w:rPr>
          <w:rFonts w:ascii="PT Astra Serif" w:hAnsi="PT Astra Serif"/>
          <w:sz w:val="27"/>
          <w:szCs w:val="27"/>
          <w:lang w:eastAsia="en-US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D07168" w:rsidRPr="00D07168" w:rsidRDefault="00D07168" w:rsidP="00D07168">
      <w:pPr>
        <w:tabs>
          <w:tab w:val="left" w:pos="540"/>
        </w:tabs>
        <w:spacing w:line="276" w:lineRule="auto"/>
        <w:ind w:firstLine="567"/>
        <w:jc w:val="both"/>
        <w:outlineLvl w:val="0"/>
        <w:rPr>
          <w:rFonts w:ascii="PT Astra Serif" w:eastAsia="Calibri" w:hAnsi="PT Astra Serif"/>
          <w:sz w:val="27"/>
          <w:szCs w:val="27"/>
          <w:lang w:val="x-none"/>
        </w:rPr>
      </w:pPr>
      <w:r w:rsidRPr="00D07168">
        <w:rPr>
          <w:rFonts w:ascii="PT Astra Serif" w:eastAsia="Calibri" w:hAnsi="PT Astra Serif"/>
          <w:sz w:val="27"/>
          <w:szCs w:val="27"/>
          <w:lang w:val="x-none"/>
        </w:rPr>
        <w:t xml:space="preserve">При приеме заявок от Претендентов Оператор электронной площадки обеспечивает конфиденциальность данных о </w:t>
      </w:r>
      <w:r w:rsidRPr="00D07168">
        <w:rPr>
          <w:rFonts w:ascii="PT Astra Serif" w:eastAsia="Calibri" w:hAnsi="PT Astra Serif"/>
          <w:sz w:val="27"/>
          <w:szCs w:val="27"/>
        </w:rPr>
        <w:t>П</w:t>
      </w:r>
      <w:r w:rsidR="002B076B" w:rsidRPr="00D07168">
        <w:rPr>
          <w:rFonts w:ascii="PT Astra Serif" w:eastAsia="Calibri" w:hAnsi="PT Astra Serif"/>
          <w:sz w:val="27"/>
          <w:szCs w:val="27"/>
          <w:lang w:val="x-none"/>
        </w:rPr>
        <w:t>ретендентах</w:t>
      </w:r>
      <w:r w:rsidRPr="00D07168">
        <w:rPr>
          <w:rFonts w:ascii="PT Astra Serif" w:eastAsia="Calibri" w:hAnsi="PT Astra Serif"/>
          <w:sz w:val="27"/>
          <w:szCs w:val="27"/>
          <w:lang w:val="x-none"/>
        </w:rPr>
        <w:t xml:space="preserve"> и </w:t>
      </w:r>
      <w:r w:rsidRPr="00D07168">
        <w:rPr>
          <w:rFonts w:ascii="PT Astra Serif" w:eastAsia="Calibri" w:hAnsi="PT Astra Serif"/>
          <w:sz w:val="27"/>
          <w:szCs w:val="27"/>
        </w:rPr>
        <w:t>у</w:t>
      </w:r>
      <w:r w:rsidRPr="00D07168">
        <w:rPr>
          <w:rFonts w:ascii="PT Astra Serif" w:eastAsia="Calibri" w:hAnsi="PT Astra Serif"/>
          <w:sz w:val="27"/>
          <w:szCs w:val="27"/>
          <w:lang w:val="x-none"/>
        </w:rPr>
        <w:t xml:space="preserve">частниках. </w:t>
      </w:r>
    </w:p>
    <w:p w:rsidR="00D07168" w:rsidRPr="00D07168" w:rsidRDefault="00D07168" w:rsidP="00D07168">
      <w:pPr>
        <w:tabs>
          <w:tab w:val="left" w:pos="540"/>
        </w:tabs>
        <w:spacing w:line="276" w:lineRule="auto"/>
        <w:ind w:firstLine="567"/>
        <w:jc w:val="both"/>
        <w:outlineLvl w:val="0"/>
        <w:rPr>
          <w:rFonts w:ascii="PT Astra Serif" w:hAnsi="PT Astra Serif"/>
          <w:sz w:val="27"/>
          <w:szCs w:val="27"/>
          <w:lang w:eastAsia="en-US"/>
        </w:rPr>
      </w:pPr>
      <w:r w:rsidRPr="00D07168">
        <w:rPr>
          <w:rFonts w:ascii="PT Astra Serif" w:hAnsi="PT Astra Serif"/>
          <w:sz w:val="27"/>
          <w:szCs w:val="27"/>
          <w:lang w:eastAsia="en-US"/>
        </w:rPr>
        <w:t xml:space="preserve">В течение одного часа со времени поступления заявки </w:t>
      </w:r>
      <w:r w:rsidRPr="00D07168">
        <w:rPr>
          <w:rFonts w:ascii="PT Astra Serif" w:eastAsia="Calibri" w:hAnsi="PT Astra Serif"/>
          <w:sz w:val="27"/>
          <w:szCs w:val="27"/>
          <w:lang w:val="x-none"/>
        </w:rPr>
        <w:t>Оператор электронной площадки</w:t>
      </w:r>
      <w:r w:rsidRPr="00D07168">
        <w:rPr>
          <w:rFonts w:ascii="PT Astra Serif" w:hAnsi="PT Astra Serif"/>
          <w:sz w:val="27"/>
          <w:szCs w:val="27"/>
          <w:lang w:eastAsia="en-US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D07168" w:rsidRPr="00D07168" w:rsidRDefault="00D07168" w:rsidP="00D07168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sz w:val="27"/>
          <w:szCs w:val="27"/>
        </w:rPr>
      </w:pPr>
      <w:r w:rsidRPr="00D07168">
        <w:rPr>
          <w:rFonts w:ascii="PT Astra Serif" w:eastAsia="Calibri" w:hAnsi="PT Astra Serif"/>
          <w:sz w:val="27"/>
          <w:szCs w:val="27"/>
        </w:rPr>
        <w:tab/>
      </w:r>
      <w:r w:rsidRPr="00D07168">
        <w:rPr>
          <w:rFonts w:ascii="PT Astra Serif" w:hAnsi="PT Astra Serif"/>
          <w:sz w:val="27"/>
          <w:szCs w:val="27"/>
        </w:rPr>
        <w:t>До признания претендента участником продажи муниципального имущества посредством публичного предложения он имеет право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продажи муниципального имущества посредством публичного предложения.</w:t>
      </w:r>
    </w:p>
    <w:p w:rsidR="00D07168" w:rsidRPr="00D07168" w:rsidRDefault="00D07168" w:rsidP="00D07168">
      <w:pPr>
        <w:tabs>
          <w:tab w:val="left" w:pos="540"/>
        </w:tabs>
        <w:spacing w:line="276" w:lineRule="auto"/>
        <w:jc w:val="both"/>
        <w:outlineLvl w:val="0"/>
        <w:rPr>
          <w:rFonts w:ascii="PT Astra Serif" w:eastAsia="Calibri" w:hAnsi="PT Astra Serif"/>
          <w:sz w:val="27"/>
          <w:szCs w:val="27"/>
        </w:rPr>
      </w:pPr>
      <w:r w:rsidRPr="00D07168">
        <w:rPr>
          <w:rFonts w:ascii="PT Astra Serif" w:eastAsia="Calibri" w:hAnsi="PT Astra Serif"/>
          <w:sz w:val="27"/>
          <w:szCs w:val="27"/>
        </w:rPr>
        <w:tab/>
        <w:t xml:space="preserve">Изменение заявки допускается только путем подачи Претендентом новой заявки в установленные в информационном сообщении сроки по продаже </w:t>
      </w:r>
      <w:r w:rsidRPr="00D07168">
        <w:rPr>
          <w:rFonts w:ascii="PT Astra Serif" w:hAnsi="PT Astra Serif"/>
          <w:sz w:val="27"/>
          <w:szCs w:val="27"/>
        </w:rPr>
        <w:lastRenderedPageBreak/>
        <w:t>муниципального имущества посредством публичного предложения</w:t>
      </w:r>
      <w:r w:rsidRPr="00D07168">
        <w:rPr>
          <w:rFonts w:ascii="PT Astra Serif" w:eastAsia="Calibri" w:hAnsi="PT Astra Serif"/>
          <w:sz w:val="27"/>
          <w:szCs w:val="27"/>
        </w:rPr>
        <w:t>, при этом первоначальная заявка должна быть отозвана.</w:t>
      </w:r>
    </w:p>
    <w:p w:rsidR="00D07168" w:rsidRPr="00D07168" w:rsidRDefault="00D07168" w:rsidP="00D07168">
      <w:pPr>
        <w:tabs>
          <w:tab w:val="left" w:pos="540"/>
        </w:tabs>
        <w:spacing w:line="276" w:lineRule="auto"/>
        <w:jc w:val="both"/>
        <w:outlineLvl w:val="0"/>
        <w:rPr>
          <w:rFonts w:ascii="PT Astra Serif" w:eastAsia="Calibri" w:hAnsi="PT Astra Serif"/>
          <w:sz w:val="27"/>
          <w:szCs w:val="27"/>
        </w:rPr>
      </w:pPr>
      <w:r w:rsidRPr="00D07168">
        <w:rPr>
          <w:rFonts w:ascii="PT Astra Serif" w:eastAsia="Calibri" w:hAnsi="PT Astra Serif"/>
          <w:sz w:val="27"/>
          <w:szCs w:val="27"/>
        </w:rPr>
        <w:tab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поступление в установленный срок задатка на счет, указанный в информационном сообщении, не подтверждено.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 официальном сайте в сети "Интернет", а также на сайте продавца в сети "Интернет".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r w:rsidR="002B076B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не подтверждения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) участниками предложения о цене имущества;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Во время проведения процедуры продажи имущества посредством публичного предложения оператор электронной площадки при помощи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lastRenderedPageBreak/>
        <w:t>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При продаже посредством публичного предложения осуществляется последовательное снижение цены первоначального предложения на "шаг понижения" до цены отсечения.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"Шаг понижения" устанавливается продавцом в фиксированной сумме, составляющей не более </w:t>
      </w:r>
      <w:r w:rsidRPr="00B7112F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10 процентов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</w:t>
      </w:r>
      <w:r w:rsidRPr="00B7112F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50 процентов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"шага понижения", и не изменяется в течение всей процедуры продажи имущества посредством публичного предложения.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 случае если в течение указанного времени: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lastRenderedPageBreak/>
        <w:t>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наименование имущества и иные позволяющие его индивидуализировать сведения (спецификация лота);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цена сделки;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фамилия, имя, отчество физического лица или наименование юридического лица - победителя.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Продажа имущества посредством публичного предложения признается несостоявшейся в следующих случаях: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принято решение о признании только одного претендента участником;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 w:rsidR="000D2AA5" w:rsidRPr="000D2AA5" w:rsidRDefault="000D2AA5" w:rsidP="000D2AA5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7"/>
          <w:szCs w:val="27"/>
        </w:rPr>
      </w:pPr>
      <w:r w:rsidRPr="000D2AA5">
        <w:rPr>
          <w:rFonts w:ascii="PT Astra Serif" w:hAnsi="PT Astra Serif"/>
          <w:sz w:val="27"/>
          <w:szCs w:val="27"/>
          <w:lang w:eastAsia="en-US"/>
        </w:rPr>
        <w:t>Договор купли-продажи имущества з</w:t>
      </w:r>
      <w:r w:rsidRPr="000D2AA5">
        <w:rPr>
          <w:rFonts w:ascii="PT Astra Serif" w:hAnsi="PT Astra Serif"/>
          <w:sz w:val="27"/>
          <w:szCs w:val="27"/>
        </w:rPr>
        <w:t>аключается в форме электронного документа.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0D2AA5" w:rsidRPr="00415EF1" w:rsidRDefault="000D2AA5" w:rsidP="000D2AA5">
      <w:pPr>
        <w:ind w:firstLine="567"/>
        <w:jc w:val="both"/>
        <w:outlineLvl w:val="0"/>
        <w:rPr>
          <w:rFonts w:ascii="PT Astra Serif" w:eastAsia="Calibri" w:hAnsi="PT Astra Serif"/>
          <w:sz w:val="27"/>
          <w:szCs w:val="27"/>
          <w:lang w:val="x-none"/>
        </w:rPr>
      </w:pPr>
      <w:r w:rsidRPr="00415EF1">
        <w:rPr>
          <w:rFonts w:ascii="PT Astra Serif" w:eastAsia="Calibri" w:hAnsi="PT Astra Serif"/>
          <w:sz w:val="27"/>
          <w:szCs w:val="27"/>
          <w:lang w:val="x-none"/>
        </w:rPr>
        <w:lastRenderedPageBreak/>
        <w:t xml:space="preserve">Любое заинтересованное лицо независимо от регистрации на электронной площадке со дня начала приема </w:t>
      </w:r>
      <w:r w:rsidRPr="00415EF1">
        <w:rPr>
          <w:rFonts w:ascii="PT Astra Serif" w:eastAsia="Calibri" w:hAnsi="PT Astra Serif"/>
          <w:sz w:val="27"/>
          <w:szCs w:val="27"/>
        </w:rPr>
        <w:t>заявок вправе</w:t>
      </w:r>
      <w:r w:rsidRPr="00415EF1">
        <w:rPr>
          <w:rFonts w:ascii="PT Astra Serif" w:eastAsia="Calibri" w:hAnsi="PT Astra Serif"/>
          <w:sz w:val="27"/>
          <w:szCs w:val="27"/>
          <w:lang w:val="x-none"/>
        </w:rPr>
        <w:t xml:space="preserve"> осмотреть выставленн</w:t>
      </w:r>
      <w:r w:rsidRPr="00415EF1">
        <w:rPr>
          <w:rFonts w:ascii="PT Astra Serif" w:eastAsia="Calibri" w:hAnsi="PT Astra Serif"/>
          <w:sz w:val="27"/>
          <w:szCs w:val="27"/>
        </w:rPr>
        <w:t>ые</w:t>
      </w:r>
      <w:r w:rsidRPr="00415EF1">
        <w:rPr>
          <w:rFonts w:ascii="PT Astra Serif" w:eastAsia="Calibri" w:hAnsi="PT Astra Serif"/>
          <w:sz w:val="27"/>
          <w:szCs w:val="27"/>
          <w:lang w:val="x-none"/>
        </w:rPr>
        <w:t xml:space="preserve"> на </w:t>
      </w:r>
      <w:r w:rsidRPr="00415EF1">
        <w:rPr>
          <w:rFonts w:ascii="PT Astra Serif" w:eastAsia="Calibri" w:hAnsi="PT Astra Serif"/>
          <w:sz w:val="27"/>
          <w:szCs w:val="27"/>
        </w:rPr>
        <w:t>продажу объекты недвижимости.</w:t>
      </w:r>
      <w:r w:rsidRPr="00415EF1">
        <w:rPr>
          <w:rFonts w:ascii="PT Astra Serif" w:hAnsi="PT Astra Serif"/>
          <w:sz w:val="27"/>
          <w:szCs w:val="27"/>
          <w:lang w:eastAsia="en-US"/>
        </w:rPr>
        <w:t xml:space="preserve"> </w:t>
      </w:r>
    </w:p>
    <w:p w:rsidR="000D2AA5" w:rsidRPr="00415EF1" w:rsidRDefault="000D2AA5" w:rsidP="000D2AA5">
      <w:pPr>
        <w:ind w:firstLine="567"/>
        <w:jc w:val="both"/>
        <w:rPr>
          <w:rFonts w:ascii="PT Astra Serif" w:hAnsi="PT Astra Serif"/>
          <w:sz w:val="27"/>
          <w:szCs w:val="27"/>
          <w:lang w:eastAsia="en-US"/>
        </w:rPr>
      </w:pPr>
      <w:r w:rsidRPr="00415EF1">
        <w:rPr>
          <w:rFonts w:ascii="PT Astra Serif" w:hAnsi="PT Astra Serif"/>
          <w:sz w:val="27"/>
          <w:szCs w:val="27"/>
          <w:lang w:eastAsia="en-US"/>
        </w:rPr>
        <w:t>Проведение показа осуществляется Продавцом один раз в пять рабочих дней (по пятницам по предварительной записи) с даты размещения информационного сообщения на официальном сайте торгов, но не позднее чем за 2 (два) рабочих дня до даты окончания подачи заявок на участие в продаже муниципального имущества посредством публичного предложения.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Ознакомится с иной информацией, а также с условиями договора купли-продажи имущества можно</w:t>
      </w:r>
      <w:r w:rsidR="000D2AA5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ознакомится в администрации муниципального образования Бородинское Киреевского района Тульской области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по адресу: Тульская область, Киреевский район</w:t>
      </w:r>
      <w:r w:rsidR="00CF3D1B">
        <w:rPr>
          <w:rFonts w:ascii="PT Astra Serif" w:eastAsiaTheme="minorHAnsi" w:hAnsi="PT Astra Serif" w:cstheme="minorBidi"/>
          <w:sz w:val="27"/>
          <w:szCs w:val="27"/>
          <w:lang w:eastAsia="en-US"/>
        </w:rPr>
        <w:t>, пос.Бородинский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ул. </w:t>
      </w:r>
      <w:r w:rsidR="00CF3D1B">
        <w:rPr>
          <w:rFonts w:ascii="PT Astra Serif" w:eastAsiaTheme="minorHAnsi" w:hAnsi="PT Astra Serif" w:cstheme="minorBidi"/>
          <w:sz w:val="27"/>
          <w:szCs w:val="27"/>
          <w:lang w:eastAsia="en-US"/>
        </w:rPr>
        <w:t>Пушкина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д. </w:t>
      </w:r>
      <w:r w:rsidR="00CF3D1B">
        <w:rPr>
          <w:rFonts w:ascii="PT Astra Serif" w:eastAsiaTheme="minorHAnsi" w:hAnsi="PT Astra Serif" w:cstheme="minorBidi"/>
          <w:sz w:val="27"/>
          <w:szCs w:val="27"/>
          <w:lang w:eastAsia="en-US"/>
        </w:rPr>
        <w:t>11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каб. </w:t>
      </w:r>
      <w:r w:rsidR="000D2AA5">
        <w:rPr>
          <w:rFonts w:ascii="PT Astra Serif" w:eastAsiaTheme="minorHAnsi" w:hAnsi="PT Astra Serif" w:cstheme="minorBidi"/>
          <w:sz w:val="27"/>
          <w:szCs w:val="27"/>
          <w:lang w:eastAsia="en-US"/>
        </w:rPr>
        <w:t>7</w:t>
      </w:r>
      <w:r w:rsidR="000D2AA5"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</w:t>
      </w:r>
      <w:r w:rsidR="000D2AA5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в рабочие дни: понедельник-пятница – с 9.00час. до 17.00 час., обеденный перерыв с 13.00 до 13.48. (время московское),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тел.: (48754) </w:t>
      </w:r>
      <w:r w:rsidR="00CF3D1B">
        <w:rPr>
          <w:rFonts w:ascii="PT Astra Serif" w:eastAsiaTheme="minorHAnsi" w:hAnsi="PT Astra Serif" w:cstheme="minorBidi"/>
          <w:sz w:val="27"/>
          <w:szCs w:val="27"/>
          <w:lang w:eastAsia="en-US"/>
        </w:rPr>
        <w:t>46-5-50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Продажа посредством публичного предложения осуществляется в отношении следующего муниципального имущества: </w:t>
      </w:r>
    </w:p>
    <w:p w:rsidR="006F10BB" w:rsidRDefault="00DA2828" w:rsidP="006F10B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>Лот № 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: </w:t>
      </w:r>
      <w:bookmarkStart w:id="0" w:name="_GoBack"/>
      <w:bookmarkEnd w:id="0"/>
      <w:r w:rsidR="006F10BB">
        <w:rPr>
          <w:rFonts w:ascii="PT Astra Serif" w:hAnsi="PT Astra Serif"/>
          <w:sz w:val="28"/>
          <w:szCs w:val="28"/>
        </w:rPr>
        <w:t>стоматологическая поликлиника</w:t>
      </w:r>
      <w:r w:rsidR="006F10BB" w:rsidRPr="00B23A68">
        <w:rPr>
          <w:rFonts w:ascii="PT Astra Serif" w:hAnsi="PT Astra Serif"/>
          <w:sz w:val="28"/>
          <w:szCs w:val="28"/>
        </w:rPr>
        <w:t xml:space="preserve"> общей площадью </w:t>
      </w:r>
      <w:r w:rsidR="006F10BB">
        <w:rPr>
          <w:rFonts w:ascii="PT Astra Serif" w:hAnsi="PT Astra Serif"/>
          <w:sz w:val="28"/>
          <w:szCs w:val="28"/>
        </w:rPr>
        <w:t>448,6</w:t>
      </w:r>
      <w:r w:rsidR="006F10BB" w:rsidRPr="00B23A68">
        <w:rPr>
          <w:rFonts w:ascii="PT Astra Serif" w:hAnsi="PT Astra Serif"/>
          <w:sz w:val="28"/>
          <w:szCs w:val="28"/>
        </w:rPr>
        <w:t xml:space="preserve"> кв.м., К№ 71:12:</w:t>
      </w:r>
      <w:r w:rsidR="006F10BB">
        <w:rPr>
          <w:rFonts w:ascii="PT Astra Serif" w:hAnsi="PT Astra Serif"/>
          <w:sz w:val="28"/>
          <w:szCs w:val="28"/>
        </w:rPr>
        <w:t>070607:1014</w:t>
      </w:r>
      <w:r w:rsidR="006F10BB" w:rsidRPr="00B23A68">
        <w:rPr>
          <w:rFonts w:ascii="PT Astra Serif" w:hAnsi="PT Astra Serif"/>
          <w:sz w:val="28"/>
          <w:szCs w:val="28"/>
        </w:rPr>
        <w:t xml:space="preserve">, назначение объекта недвижимости и иные характеристики: назначение: нежилое, </w:t>
      </w:r>
      <w:r w:rsidR="006F10BB">
        <w:rPr>
          <w:rFonts w:ascii="PT Astra Serif" w:hAnsi="PT Astra Serif"/>
          <w:sz w:val="28"/>
          <w:szCs w:val="28"/>
        </w:rPr>
        <w:t>2</w:t>
      </w:r>
      <w:r w:rsidR="006F10BB" w:rsidRPr="00B23A68">
        <w:rPr>
          <w:rFonts w:ascii="PT Astra Serif" w:hAnsi="PT Astra Serif"/>
          <w:sz w:val="28"/>
          <w:szCs w:val="28"/>
        </w:rPr>
        <w:t>-этажн</w:t>
      </w:r>
      <w:r w:rsidR="006F10BB">
        <w:rPr>
          <w:rFonts w:ascii="PT Astra Serif" w:hAnsi="PT Astra Serif"/>
          <w:sz w:val="28"/>
          <w:szCs w:val="28"/>
        </w:rPr>
        <w:t>ое</w:t>
      </w:r>
      <w:r w:rsidR="006F10BB" w:rsidRPr="00B23A68">
        <w:rPr>
          <w:rFonts w:ascii="PT Astra Serif" w:hAnsi="PT Astra Serif"/>
          <w:sz w:val="28"/>
          <w:szCs w:val="28"/>
        </w:rPr>
        <w:t xml:space="preserve"> (подземных этажей – 0), расположенный по адресу: Тульская обл., Киреевский р-н, МО р.п. Бородинский, пос. Бородинский, ул. </w:t>
      </w:r>
      <w:r w:rsidR="006F10BB">
        <w:rPr>
          <w:rFonts w:ascii="PT Astra Serif" w:hAnsi="PT Astra Serif"/>
          <w:sz w:val="28"/>
          <w:szCs w:val="28"/>
        </w:rPr>
        <w:t>Пушкина</w:t>
      </w:r>
      <w:r w:rsidR="006F10BB" w:rsidRPr="00B23A68">
        <w:rPr>
          <w:rFonts w:ascii="PT Astra Serif" w:hAnsi="PT Astra Serif"/>
          <w:sz w:val="28"/>
          <w:szCs w:val="28"/>
        </w:rPr>
        <w:t xml:space="preserve">, д. </w:t>
      </w:r>
      <w:r w:rsidR="006F10BB">
        <w:rPr>
          <w:rFonts w:ascii="PT Astra Serif" w:hAnsi="PT Astra Serif"/>
          <w:sz w:val="28"/>
          <w:szCs w:val="28"/>
        </w:rPr>
        <w:t>27</w:t>
      </w:r>
      <w:r w:rsidR="006F10BB" w:rsidRPr="00B23A68">
        <w:rPr>
          <w:rFonts w:ascii="PT Astra Serif" w:hAnsi="PT Astra Serif"/>
          <w:sz w:val="28"/>
          <w:szCs w:val="28"/>
        </w:rPr>
        <w:t xml:space="preserve">.; земельный участок общей площадью </w:t>
      </w:r>
      <w:r w:rsidR="006F10BB">
        <w:rPr>
          <w:rFonts w:ascii="PT Astra Serif" w:hAnsi="PT Astra Serif"/>
          <w:sz w:val="28"/>
          <w:szCs w:val="28"/>
        </w:rPr>
        <w:t>1347</w:t>
      </w:r>
      <w:r w:rsidR="006F10BB" w:rsidRPr="00B23A68">
        <w:rPr>
          <w:rFonts w:ascii="PT Astra Serif" w:hAnsi="PT Astra Serif"/>
          <w:sz w:val="28"/>
          <w:szCs w:val="28"/>
        </w:rPr>
        <w:t xml:space="preserve"> кв.м., К№ 71:12:</w:t>
      </w:r>
      <w:r w:rsidR="006F10BB">
        <w:rPr>
          <w:rFonts w:ascii="PT Astra Serif" w:hAnsi="PT Astra Serif"/>
          <w:sz w:val="28"/>
          <w:szCs w:val="28"/>
        </w:rPr>
        <w:t>070607:1348</w:t>
      </w:r>
      <w:r w:rsidR="006F10BB" w:rsidRPr="00B23A68">
        <w:rPr>
          <w:rFonts w:ascii="PT Astra Serif" w:hAnsi="PT Astra Serif"/>
          <w:sz w:val="28"/>
          <w:szCs w:val="28"/>
        </w:rPr>
        <w:t xml:space="preserve">, назначение объекта недвижимости и иные характеристики: категория земель: земли населенных пунктов, разрешенное использование: </w:t>
      </w:r>
      <w:r w:rsidR="006F10BB">
        <w:rPr>
          <w:rFonts w:ascii="PT Astra Serif" w:hAnsi="PT Astra Serif"/>
          <w:sz w:val="28"/>
          <w:szCs w:val="28"/>
        </w:rPr>
        <w:t>для иных видов использования, характерных для населённых пунктов</w:t>
      </w:r>
      <w:r w:rsidR="006F10BB" w:rsidRPr="00B23A68">
        <w:rPr>
          <w:rFonts w:ascii="PT Astra Serif" w:hAnsi="PT Astra Serif"/>
          <w:sz w:val="28"/>
          <w:szCs w:val="28"/>
        </w:rPr>
        <w:t xml:space="preserve">, расположенный по адресу: Тульская обл., Киреевский р-н, МО р.п. Бородинский, пос. Бородинский, ул. </w:t>
      </w:r>
      <w:r w:rsidR="006F10BB">
        <w:rPr>
          <w:rFonts w:ascii="PT Astra Serif" w:hAnsi="PT Astra Serif"/>
          <w:sz w:val="28"/>
          <w:szCs w:val="28"/>
        </w:rPr>
        <w:t>Пушкина</w:t>
      </w:r>
      <w:r w:rsidR="006F10BB" w:rsidRPr="00B23A68">
        <w:rPr>
          <w:rFonts w:ascii="PT Astra Serif" w:hAnsi="PT Astra Serif"/>
          <w:sz w:val="28"/>
          <w:szCs w:val="28"/>
        </w:rPr>
        <w:t xml:space="preserve">, д. </w:t>
      </w:r>
      <w:r w:rsidR="006F10BB">
        <w:rPr>
          <w:rFonts w:ascii="PT Astra Serif" w:hAnsi="PT Astra Serif"/>
          <w:sz w:val="28"/>
          <w:szCs w:val="28"/>
        </w:rPr>
        <w:t>27</w:t>
      </w:r>
      <w:r w:rsidR="006F10BB" w:rsidRPr="00B23A68">
        <w:rPr>
          <w:rFonts w:ascii="PT Astra Serif" w:hAnsi="PT Astra Serif"/>
          <w:sz w:val="28"/>
          <w:szCs w:val="28"/>
        </w:rPr>
        <w:t>. Объекты являются аварийными.</w:t>
      </w:r>
      <w:r w:rsidR="006F10BB">
        <w:rPr>
          <w:rFonts w:ascii="PT Astra Serif" w:hAnsi="PT Astra Serif"/>
          <w:sz w:val="28"/>
          <w:szCs w:val="28"/>
        </w:rPr>
        <w:t xml:space="preserve"> </w:t>
      </w:r>
      <w:r w:rsidR="006F10BB" w:rsidRPr="00B23A68">
        <w:rPr>
          <w:rFonts w:ascii="PT Astra Serif" w:hAnsi="PT Astra Serif"/>
          <w:sz w:val="28"/>
          <w:szCs w:val="28"/>
        </w:rPr>
        <w:t xml:space="preserve">Обременения: отсутствуют. 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Начальная цена руб., с учетом НДС: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3 500 000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Цена отсечения 50% начальной цены: 1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 750 000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Размер задатка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0 % начальной цены: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350 000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Шаг понижения 10% начальной цены: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350 000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Шаг аукциона 5% начальной цены: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175 000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₽.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Ранее, аукцион № Аи-0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-2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назначенный на 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21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04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F10BB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признан несостоявшимся, т.к. для участия в аукционе не поступило ни одной заявки.</w:t>
      </w:r>
    </w:p>
    <w:p w:rsidR="007E2C1B" w:rsidRDefault="00DA2828" w:rsidP="007E2C1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A2828">
        <w:rPr>
          <w:rFonts w:ascii="PT Astra Serif" w:eastAsiaTheme="minorHAnsi" w:hAnsi="PT Astra Serif" w:cstheme="minorBidi"/>
          <w:b/>
          <w:sz w:val="27"/>
          <w:szCs w:val="27"/>
          <w:lang w:eastAsia="en-US"/>
        </w:rPr>
        <w:t>Лот № 2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: </w:t>
      </w:r>
      <w:r w:rsidR="007E2C1B" w:rsidRPr="00BD0106">
        <w:rPr>
          <w:rFonts w:ascii="PT Astra Serif" w:hAnsi="PT Astra Serif"/>
          <w:sz w:val="28"/>
          <w:szCs w:val="28"/>
        </w:rPr>
        <w:t xml:space="preserve">Дом культуры общей площадью 171,1 кв.м., К№ 71:12:020109:492, назначение объекта недвижимости и иные характеристики: назначение: нежилое, 1-этажное (подземных этажей – 0), расположенная по адресу: Тульская обл., Киреевский р-н, с.Пятницкое; земельный участок общей площадью 1833 кв.м., К№ 71:12:020109:498, назначение объекта недвижимости и иные характеристики: категория земель: земли населенных пунктов, разрешенное использование: культурное развитие, расположенный по адресу: Тульская обл., Киреевский р-н, с. Пятницкое. </w:t>
      </w:r>
    </w:p>
    <w:p w:rsidR="007E2C1B" w:rsidRPr="00BD0106" w:rsidRDefault="007E2C1B" w:rsidP="007E2C1B">
      <w:pPr>
        <w:jc w:val="both"/>
        <w:rPr>
          <w:rFonts w:ascii="PT Astra Serif" w:hAnsi="PT Astra Serif"/>
          <w:sz w:val="28"/>
          <w:szCs w:val="28"/>
        </w:rPr>
      </w:pPr>
      <w:r w:rsidRPr="00BD0106">
        <w:rPr>
          <w:rFonts w:ascii="PT Astra Serif" w:hAnsi="PT Astra Serif"/>
          <w:sz w:val="28"/>
          <w:szCs w:val="28"/>
        </w:rPr>
        <w:t>Объект являются аварийным.</w:t>
      </w:r>
      <w:r>
        <w:rPr>
          <w:rFonts w:ascii="PT Astra Serif" w:hAnsi="PT Astra Serif"/>
          <w:sz w:val="28"/>
          <w:szCs w:val="28"/>
        </w:rPr>
        <w:t xml:space="preserve">  </w:t>
      </w:r>
      <w:r w:rsidRPr="00BD0106">
        <w:rPr>
          <w:rFonts w:ascii="PT Astra Serif" w:hAnsi="PT Astra Serif"/>
          <w:sz w:val="28"/>
          <w:szCs w:val="28"/>
        </w:rPr>
        <w:t>Обременения: отсутствуют.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Начальная цена руб., с учетом НДС: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3 300 000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Цена отсечения 50% начальной цены: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1650 000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Размер задатка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>10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% начальной цены: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330 000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Шаг понижения 10% начальной цены: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330 000 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₽;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Шаг аукциона 5% начальной цены: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>165 000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₽.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lastRenderedPageBreak/>
        <w:t>Ранее, аукцион № Аи-0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>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-2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назначенный на </w:t>
      </w:r>
      <w:r w:rsidR="007E2C1B">
        <w:rPr>
          <w:rFonts w:ascii="PT Astra Serif" w:eastAsiaTheme="minorHAnsi" w:hAnsi="PT Astra Serif" w:cstheme="minorBidi"/>
          <w:sz w:val="27"/>
          <w:szCs w:val="27"/>
          <w:lang w:eastAsia="en-US"/>
        </w:rPr>
        <w:t>21.04.2023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признан несостоявшимся, т.к. для участия в аукционе не поступило ни одной заявки.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Прием заявок для участия в продаже посредством публичного предложения осуществляется: с 10:00 час 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29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05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по 23: 59 час 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26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.06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Рассмотрение заявок и признание претендентов участниками продажи посредством публичного предложения состоится 15:00 час 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30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.06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Процедура продажи муниципального имущества посредством публичного предложения состоится в 13:00час 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05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0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7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Подведение итогов состоится по окончанию процедуры продажи 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0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5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.0</w:t>
      </w:r>
      <w:r w:rsidR="00646CBE">
        <w:rPr>
          <w:rFonts w:ascii="PT Astra Serif" w:eastAsiaTheme="minorHAnsi" w:hAnsi="PT Astra Serif" w:cstheme="minorBidi"/>
          <w:sz w:val="27"/>
          <w:szCs w:val="27"/>
          <w:lang w:eastAsia="en-US"/>
        </w:rPr>
        <w:t>7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по адресу: Тульская область, Киреевский район, 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пос.Бородинский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ул. 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Пушкина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д. 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11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, каб. </w:t>
      </w:r>
      <w:r w:rsidR="00690484">
        <w:rPr>
          <w:rFonts w:ascii="PT Astra Serif" w:eastAsiaTheme="minorHAnsi" w:hAnsi="PT Astra Serif" w:cstheme="minorBidi"/>
          <w:sz w:val="27"/>
          <w:szCs w:val="27"/>
          <w:lang w:eastAsia="en-US"/>
        </w:rPr>
        <w:t>7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Реквизиты для перечисления задатка: расчетный счет: 40702810300020038047; корреспондентский счет: 30101810400000000225; БИК 044525225; Банк ПАО "СБЕРБАНК РОССИИ" Г.МОСКВА. Назначение: задаток для участия в продаже посредством публичного предложения по лоту №__.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Задаток перечисляется заинтересованными лицами до </w:t>
      </w:r>
      <w:r w:rsidR="00C52BA4">
        <w:rPr>
          <w:rFonts w:ascii="PT Astra Serif" w:eastAsiaTheme="minorHAnsi" w:hAnsi="PT Astra Serif" w:cstheme="minorBidi"/>
          <w:sz w:val="27"/>
          <w:szCs w:val="27"/>
          <w:lang w:eastAsia="en-US"/>
        </w:rPr>
        <w:t>26</w:t>
      </w:r>
      <w:r w:rsidR="00CB073C">
        <w:rPr>
          <w:rFonts w:ascii="PT Astra Serif" w:eastAsiaTheme="minorHAnsi" w:hAnsi="PT Astra Serif" w:cstheme="minorBidi"/>
          <w:sz w:val="27"/>
          <w:szCs w:val="27"/>
          <w:lang w:eastAsia="en-US"/>
        </w:rPr>
        <w:t>.06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.202</w:t>
      </w:r>
      <w:r w:rsidR="00CB073C">
        <w:rPr>
          <w:rFonts w:ascii="PT Astra Serif" w:eastAsiaTheme="minorHAnsi" w:hAnsi="PT Astra Serif" w:cstheme="minorBidi"/>
          <w:sz w:val="27"/>
          <w:szCs w:val="27"/>
          <w:lang w:eastAsia="en-US"/>
        </w:rPr>
        <w:t>3</w:t>
      </w: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 xml:space="preserve"> включительно и должен быть зачислен на указанный счет на дату определения участников.</w:t>
      </w:r>
    </w:p>
    <w:p w:rsidR="00DA2828" w:rsidRPr="00DA2828" w:rsidRDefault="00DA2828" w:rsidP="00DA2828">
      <w:pPr>
        <w:ind w:firstLine="567"/>
        <w:jc w:val="both"/>
        <w:rPr>
          <w:rFonts w:ascii="PT Astra Serif" w:eastAsiaTheme="minorHAnsi" w:hAnsi="PT Astra Serif" w:cstheme="minorBidi"/>
          <w:sz w:val="27"/>
          <w:szCs w:val="27"/>
          <w:lang w:eastAsia="en-US"/>
        </w:rPr>
      </w:pPr>
      <w:r w:rsidRPr="00DA2828">
        <w:rPr>
          <w:rFonts w:ascii="PT Astra Serif" w:eastAsiaTheme="minorHAnsi" w:hAnsi="PT Astra Serif" w:cstheme="minorBidi"/>
          <w:sz w:val="27"/>
          <w:szCs w:val="27"/>
          <w:lang w:eastAsia="en-US"/>
        </w:rPr>
        <w:t>Условия и сроки платежа, необходимые реквизиты счетов: покупатель единовременно уплачивает продавцу стоимость муниципального имущества, не позднее 30 календарных дней, следующих за днем подписания договора купли-продажи муниципального имущества   на банковский счет: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Получатель: 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B073C" w:rsidRPr="00B23A68" w:rsidRDefault="00CB073C" w:rsidP="00CB073C">
      <w:pPr>
        <w:pStyle w:val="ConsNormal"/>
        <w:widowControl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Код бюджетной классификации </w:t>
      </w:r>
      <w:r>
        <w:rPr>
          <w:rFonts w:ascii="PT Astra Serif" w:eastAsia="Calibri" w:hAnsi="PT Astra Serif"/>
          <w:sz w:val="28"/>
          <w:szCs w:val="28"/>
          <w:lang w:eastAsia="en-US"/>
        </w:rPr>
        <w:t>87111402053100000410</w:t>
      </w:r>
    </w:p>
    <w:p w:rsidR="00CB073C" w:rsidRPr="00B23A68" w:rsidRDefault="00CB073C" w:rsidP="00CB073C">
      <w:pPr>
        <w:pStyle w:val="ConsNormal"/>
        <w:widowControl/>
        <w:ind w:right="-424" w:firstLine="540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>Стоимость земельного участка: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Получатель: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УФК по Тульской области (администрация муниципального образования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Бородинское 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Киреевск</w:t>
      </w:r>
      <w:r>
        <w:rPr>
          <w:rFonts w:ascii="PT Astra Serif" w:eastAsia="Calibri" w:hAnsi="PT Astra Serif"/>
          <w:sz w:val="28"/>
          <w:szCs w:val="28"/>
          <w:lang w:eastAsia="en-US"/>
        </w:rPr>
        <w:t>ого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район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л/с </w:t>
      </w:r>
      <w:r>
        <w:rPr>
          <w:rFonts w:ascii="PT Astra Serif" w:eastAsia="Calibri" w:hAnsi="PT Astra Serif"/>
          <w:sz w:val="28"/>
          <w:szCs w:val="28"/>
          <w:lang w:eastAsia="en-US"/>
        </w:rPr>
        <w:t>04663204270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>)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ИНН </w:t>
      </w:r>
      <w:r>
        <w:rPr>
          <w:rFonts w:ascii="PT Astra Serif" w:eastAsia="Calibri" w:hAnsi="PT Astra Serif"/>
          <w:sz w:val="28"/>
          <w:szCs w:val="28"/>
          <w:lang w:eastAsia="en-US"/>
        </w:rPr>
        <w:t>7128503057</w:t>
      </w: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   КПП </w:t>
      </w:r>
      <w:r>
        <w:rPr>
          <w:rFonts w:ascii="PT Astra Serif" w:eastAsia="Calibri" w:hAnsi="PT Astra Serif"/>
          <w:sz w:val="28"/>
          <w:szCs w:val="28"/>
          <w:lang w:eastAsia="en-US"/>
        </w:rPr>
        <w:t>712801001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ОТДЕЛЕНИЕ ТУЛА БАНКА РОССИИ//УФК по Тульской области г. Тула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 xml:space="preserve">р/с </w:t>
      </w:r>
      <w:r>
        <w:rPr>
          <w:rFonts w:ascii="PT Astra Serif" w:eastAsia="Calibri" w:hAnsi="PT Astra Serif"/>
          <w:sz w:val="28"/>
          <w:szCs w:val="28"/>
          <w:lang w:eastAsia="en-US"/>
        </w:rPr>
        <w:t>03100643000000016600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БИК 017003983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к/с 40102810445370000059</w:t>
      </w:r>
    </w:p>
    <w:p w:rsidR="00CB073C" w:rsidRPr="00B23A68" w:rsidRDefault="00CB073C" w:rsidP="00CB073C">
      <w:pPr>
        <w:pStyle w:val="ConsNormal"/>
        <w:ind w:right="-424" w:firstLine="540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23A68">
        <w:rPr>
          <w:rFonts w:ascii="PT Astra Serif" w:eastAsia="Calibri" w:hAnsi="PT Astra Serif"/>
          <w:sz w:val="28"/>
          <w:szCs w:val="28"/>
          <w:lang w:eastAsia="en-US"/>
        </w:rPr>
        <w:t>ОКТМО 70628</w:t>
      </w:r>
      <w:r>
        <w:rPr>
          <w:rFonts w:ascii="PT Astra Serif" w:eastAsia="Calibri" w:hAnsi="PT Astra Serif"/>
          <w:sz w:val="28"/>
          <w:szCs w:val="28"/>
          <w:lang w:eastAsia="en-US"/>
        </w:rPr>
        <w:t>415</w:t>
      </w:r>
    </w:p>
    <w:p w:rsidR="00CB073C" w:rsidRPr="00B23A68" w:rsidRDefault="00CB073C" w:rsidP="00CB073C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 w:rsidRPr="00B23A68">
        <w:rPr>
          <w:rFonts w:ascii="PT Astra Serif" w:hAnsi="PT Astra Serif"/>
          <w:bCs/>
          <w:sz w:val="28"/>
          <w:szCs w:val="28"/>
        </w:rPr>
        <w:t xml:space="preserve">Код бюджетной классификации </w:t>
      </w:r>
      <w:r>
        <w:rPr>
          <w:rFonts w:ascii="PT Astra Serif" w:hAnsi="PT Astra Serif"/>
          <w:bCs/>
          <w:sz w:val="28"/>
          <w:szCs w:val="28"/>
        </w:rPr>
        <w:t>87111406025100000430</w:t>
      </w:r>
    </w:p>
    <w:p w:rsidR="00DA2828" w:rsidRPr="00DA2828" w:rsidRDefault="00DA2828" w:rsidP="00DA2828">
      <w:pPr>
        <w:pBdr>
          <w:bottom w:val="single" w:sz="4" w:space="1" w:color="auto"/>
        </w:pBdr>
        <w:ind w:firstLine="567"/>
        <w:jc w:val="both"/>
        <w:rPr>
          <w:rFonts w:asciiTheme="minorHAnsi" w:eastAsiaTheme="minorHAnsi" w:hAnsiTheme="minorHAnsi" w:cstheme="minorBidi"/>
          <w:sz w:val="27"/>
          <w:szCs w:val="27"/>
          <w:lang w:eastAsia="en-US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p w:rsidR="00DF44C2" w:rsidRDefault="00DF44C2">
      <w:pPr>
        <w:rPr>
          <w:rFonts w:ascii="PT Astra Serif" w:hAnsi="PT Astra Serif"/>
        </w:rPr>
      </w:pPr>
    </w:p>
    <w:p w:rsidR="00DA2828" w:rsidRDefault="00DA2828">
      <w:pPr>
        <w:rPr>
          <w:rFonts w:ascii="PT Astra Serif" w:hAnsi="PT Astra Serif"/>
        </w:rPr>
      </w:pPr>
    </w:p>
    <w:sectPr w:rsidR="00DA2828" w:rsidSect="00B724F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B3" w:rsidRDefault="004B66B3" w:rsidP="00B724FE">
      <w:r>
        <w:separator/>
      </w:r>
    </w:p>
  </w:endnote>
  <w:endnote w:type="continuationSeparator" w:id="0">
    <w:p w:rsidR="004B66B3" w:rsidRDefault="004B66B3" w:rsidP="00B7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B3" w:rsidRDefault="004B66B3" w:rsidP="00B724FE">
      <w:r>
        <w:separator/>
      </w:r>
    </w:p>
  </w:footnote>
  <w:footnote w:type="continuationSeparator" w:id="0">
    <w:p w:rsidR="004B66B3" w:rsidRDefault="004B66B3" w:rsidP="00B72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28"/>
    <w:rsid w:val="000714D9"/>
    <w:rsid w:val="000A2E2E"/>
    <w:rsid w:val="000D2AA5"/>
    <w:rsid w:val="00253EAE"/>
    <w:rsid w:val="002B076B"/>
    <w:rsid w:val="002B2195"/>
    <w:rsid w:val="00415EF1"/>
    <w:rsid w:val="004B66B3"/>
    <w:rsid w:val="00646CBE"/>
    <w:rsid w:val="00690484"/>
    <w:rsid w:val="006F10BB"/>
    <w:rsid w:val="00736074"/>
    <w:rsid w:val="00790D41"/>
    <w:rsid w:val="007E2C1B"/>
    <w:rsid w:val="00897C45"/>
    <w:rsid w:val="008A7519"/>
    <w:rsid w:val="009F0D38"/>
    <w:rsid w:val="00AB5462"/>
    <w:rsid w:val="00B7112F"/>
    <w:rsid w:val="00B724FE"/>
    <w:rsid w:val="00BA6F7B"/>
    <w:rsid w:val="00BF56C3"/>
    <w:rsid w:val="00C24B8A"/>
    <w:rsid w:val="00C52BA4"/>
    <w:rsid w:val="00C60B26"/>
    <w:rsid w:val="00CB073C"/>
    <w:rsid w:val="00CF3D1B"/>
    <w:rsid w:val="00D07168"/>
    <w:rsid w:val="00D358E9"/>
    <w:rsid w:val="00DA2828"/>
    <w:rsid w:val="00DF44C2"/>
    <w:rsid w:val="00E21E71"/>
    <w:rsid w:val="00E9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797E"/>
  <w15:chartTrackingRefBased/>
  <w15:docId w15:val="{3FA403E3-93AD-49B6-8523-1516DDD2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2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DA28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A2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A2828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qFormat/>
    <w:rsid w:val="00DA2828"/>
    <w:rPr>
      <w:b/>
      <w:bCs/>
    </w:rPr>
  </w:style>
  <w:style w:type="paragraph" w:styleId="a6">
    <w:name w:val="header"/>
    <w:basedOn w:val="a"/>
    <w:link w:val="a7"/>
    <w:uiPriority w:val="99"/>
    <w:unhideWhenUsed/>
    <w:rsid w:val="00B724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2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24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24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pc41">
    <w:name w:val="_rpc_41"/>
    <w:rsid w:val="00253EAE"/>
  </w:style>
  <w:style w:type="paragraph" w:styleId="2">
    <w:name w:val="Body Text Indent 2"/>
    <w:basedOn w:val="a"/>
    <w:link w:val="20"/>
    <w:uiPriority w:val="99"/>
    <w:semiHidden/>
    <w:unhideWhenUsed/>
    <w:rsid w:val="00D071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18AF8E902C8A8369C11EDDC3A943C2AAEAED217A7EF984E6EEF39448E5D826804E731581A443F6h3BB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77F6-FC85-41C8-902A-A2DF76EB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11</Pages>
  <Words>4417</Words>
  <Characters>25181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Сахно</cp:lastModifiedBy>
  <cp:revision>8</cp:revision>
  <dcterms:created xsi:type="dcterms:W3CDTF">2022-10-17T06:48:00Z</dcterms:created>
  <dcterms:modified xsi:type="dcterms:W3CDTF">2023-05-24T08:52:00Z</dcterms:modified>
</cp:coreProperties>
</file>