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C2" w:rsidRDefault="00876AC2" w:rsidP="00876AC2">
      <w:pPr>
        <w:pStyle w:val="a6"/>
        <w:jc w:val="right"/>
        <w:rPr>
          <w:rStyle w:val="a7"/>
          <w:rFonts w:ascii="PT Astra Serif" w:hAnsi="PT Astra Serif"/>
          <w:b w:val="0"/>
          <w:sz w:val="24"/>
          <w:szCs w:val="24"/>
        </w:rPr>
      </w:pPr>
      <w:r>
        <w:rPr>
          <w:rStyle w:val="a7"/>
          <w:rFonts w:ascii="PT Astra Serif" w:hAnsi="PT Astra Serif"/>
          <w:sz w:val="24"/>
          <w:szCs w:val="24"/>
        </w:rPr>
        <w:t xml:space="preserve"> </w:t>
      </w:r>
    </w:p>
    <w:p w:rsidR="00876AC2" w:rsidRDefault="00876AC2" w:rsidP="00876AC2">
      <w:pPr>
        <w:pStyle w:val="a6"/>
        <w:jc w:val="right"/>
        <w:rPr>
          <w:rStyle w:val="a7"/>
          <w:rFonts w:ascii="PT Astra Serif" w:hAnsi="PT Astra Serif"/>
          <w:b w:val="0"/>
          <w:sz w:val="24"/>
          <w:szCs w:val="24"/>
        </w:rPr>
      </w:pPr>
    </w:p>
    <w:p w:rsidR="00876AC2" w:rsidRDefault="00876AC2" w:rsidP="00876AC2">
      <w:pPr>
        <w:ind w:right="190"/>
        <w:jc w:val="center"/>
        <w:rPr>
          <w:rFonts w:ascii="PT Astra Serif" w:hAnsi="PT Astra Serif"/>
          <w:color w:val="1A1A1A"/>
          <w:spacing w:val="-2"/>
          <w:sz w:val="28"/>
          <w:szCs w:val="28"/>
        </w:rPr>
      </w:pPr>
      <w:r>
        <w:rPr>
          <w:rFonts w:ascii="PT Astra Serif" w:hAnsi="PT Astra Serif"/>
          <w:color w:val="1A1A1A"/>
          <w:spacing w:val="-2"/>
          <w:sz w:val="28"/>
          <w:szCs w:val="28"/>
        </w:rPr>
        <w:t>СООБЩЕНИЕ</w:t>
      </w:r>
    </w:p>
    <w:p w:rsidR="00AE6F17" w:rsidRDefault="00AE6F17" w:rsidP="00876AC2">
      <w:pPr>
        <w:ind w:right="190"/>
        <w:jc w:val="center"/>
        <w:rPr>
          <w:sz w:val="28"/>
          <w:szCs w:val="28"/>
        </w:rPr>
      </w:pPr>
    </w:p>
    <w:p w:rsidR="00876AC2" w:rsidRDefault="00B516C8" w:rsidP="00B516C8">
      <w:pPr>
        <w:keepNext/>
        <w:keepLines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11111"/>
          <w:spacing w:val="-4"/>
          <w:sz w:val="28"/>
          <w:szCs w:val="28"/>
        </w:rPr>
        <w:t xml:space="preserve">        </w:t>
      </w:r>
      <w:r w:rsidRPr="00B516C8">
        <w:rPr>
          <w:rFonts w:ascii="PT Astra Serif" w:hAnsi="PT Astra Serif"/>
          <w:color w:val="111111"/>
          <w:spacing w:val="-4"/>
          <w:sz w:val="28"/>
          <w:szCs w:val="28"/>
        </w:rPr>
        <w:t>Администрация муниципального образования город Липки Киреевского района, именуемая в дальнейшем «Заказчик», в лице главы администрации муниципального образования город Липки  Киреевского района Майорова Игоря Николаевича, действующего на основании Устава</w:t>
      </w:r>
      <w:r w:rsidR="00876AC2" w:rsidRPr="00B516C8">
        <w:rPr>
          <w:rFonts w:ascii="PT Astra Serif" w:hAnsi="PT Astra Serif"/>
          <w:color w:val="111111"/>
          <w:spacing w:val="-4"/>
          <w:sz w:val="28"/>
          <w:szCs w:val="28"/>
        </w:rPr>
        <w:t>, на основании постановления администрации муниципального образования город</w:t>
      </w:r>
      <w:r w:rsidR="00876AC2">
        <w:rPr>
          <w:rFonts w:ascii="PT Astra Serif" w:hAnsi="PT Astra Serif"/>
          <w:spacing w:val="-6"/>
          <w:sz w:val="28"/>
          <w:szCs w:val="28"/>
        </w:rPr>
        <w:t xml:space="preserve"> Липки Киреевского района</w:t>
      </w:r>
      <w:r w:rsidR="00876AC2">
        <w:rPr>
          <w:rFonts w:ascii="PT Astra Serif" w:hAnsi="PT Astra Serif"/>
          <w:color w:val="111111"/>
          <w:spacing w:val="62"/>
          <w:sz w:val="28"/>
          <w:szCs w:val="28"/>
        </w:rPr>
        <w:t xml:space="preserve"> </w:t>
      </w:r>
      <w:r w:rsidR="00876AC2">
        <w:rPr>
          <w:rFonts w:ascii="PT Astra Serif" w:hAnsi="PT Astra Serif"/>
          <w:color w:val="181818"/>
          <w:spacing w:val="-7"/>
          <w:sz w:val="28"/>
          <w:szCs w:val="28"/>
        </w:rPr>
        <w:t xml:space="preserve">от </w:t>
      </w:r>
      <w:r>
        <w:rPr>
          <w:rFonts w:ascii="PT Astra Serif" w:hAnsi="PT Astra Serif"/>
          <w:color w:val="181818"/>
          <w:spacing w:val="-7"/>
          <w:sz w:val="28"/>
          <w:szCs w:val="28"/>
        </w:rPr>
        <w:t>01</w:t>
      </w:r>
      <w:r w:rsidRPr="00B516C8">
        <w:rPr>
          <w:rFonts w:ascii="PT Astra Serif" w:hAnsi="PT Astra Serif"/>
          <w:color w:val="111111"/>
          <w:spacing w:val="-4"/>
          <w:sz w:val="28"/>
          <w:szCs w:val="28"/>
        </w:rPr>
        <w:t xml:space="preserve">.04.2025 </w:t>
      </w:r>
      <w:r w:rsidR="00876AC2" w:rsidRPr="00B516C8">
        <w:rPr>
          <w:rFonts w:ascii="PT Astra Serif" w:hAnsi="PT Astra Serif"/>
          <w:color w:val="111111"/>
          <w:spacing w:val="-4"/>
          <w:sz w:val="28"/>
          <w:szCs w:val="28"/>
        </w:rPr>
        <w:t>№</w:t>
      </w:r>
      <w:r w:rsidRPr="00B516C8">
        <w:rPr>
          <w:rFonts w:ascii="PT Astra Serif" w:hAnsi="PT Astra Serif"/>
          <w:color w:val="111111"/>
          <w:spacing w:val="-4"/>
          <w:sz w:val="28"/>
          <w:szCs w:val="28"/>
        </w:rPr>
        <w:t xml:space="preserve"> 49 «</w:t>
      </w:r>
      <w:r w:rsidRPr="00B516C8">
        <w:rPr>
          <w:rFonts w:ascii="PT Astra Serif" w:hAnsi="PT Astra Serif"/>
          <w:color w:val="111111"/>
          <w:spacing w:val="-4"/>
          <w:sz w:val="28"/>
          <w:szCs w:val="28"/>
        </w:rPr>
        <w:t>О сносе объекта незавершенного строительством, 100 -квартирного жилого дома, расположенного вблизи жилого многоэтажного дома, по адресу: Тульская область, Киреевский район, город Липки, ул. Лермонтова, д.7</w:t>
      </w:r>
      <w:r>
        <w:rPr>
          <w:rFonts w:ascii="PT Astra Serif" w:hAnsi="PT Astra Serif"/>
          <w:color w:val="111111"/>
          <w:spacing w:val="-4"/>
          <w:sz w:val="28"/>
          <w:szCs w:val="28"/>
        </w:rPr>
        <w:t>»</w:t>
      </w:r>
      <w:r w:rsidR="00876AC2" w:rsidRPr="00B516C8">
        <w:rPr>
          <w:rFonts w:ascii="PT Astra Serif" w:hAnsi="PT Astra Serif"/>
          <w:color w:val="111111"/>
          <w:spacing w:val="-4"/>
          <w:sz w:val="28"/>
          <w:szCs w:val="28"/>
        </w:rPr>
        <w:t>, предлагает организациям и гражданам заключить договоры на оказание</w:t>
      </w:r>
      <w:r w:rsidR="00876AC2">
        <w:rPr>
          <w:rFonts w:ascii="PT Astra Serif" w:hAnsi="PT Astra Serif"/>
          <w:color w:val="131313"/>
          <w:spacing w:val="15"/>
          <w:sz w:val="28"/>
          <w:szCs w:val="28"/>
        </w:rPr>
        <w:t xml:space="preserve"> </w:t>
      </w:r>
      <w:r w:rsidR="00876AC2">
        <w:rPr>
          <w:rFonts w:ascii="PT Astra Serif" w:hAnsi="PT Astra Serif"/>
          <w:color w:val="131313"/>
          <w:sz w:val="28"/>
          <w:szCs w:val="28"/>
        </w:rPr>
        <w:t>услуг</w:t>
      </w:r>
      <w:r w:rsidR="00876AC2">
        <w:rPr>
          <w:rFonts w:ascii="PT Astra Serif" w:hAnsi="PT Astra Serif"/>
          <w:color w:val="131313"/>
          <w:spacing w:val="17"/>
          <w:sz w:val="28"/>
          <w:szCs w:val="28"/>
        </w:rPr>
        <w:t xml:space="preserve"> </w:t>
      </w:r>
      <w:r w:rsidR="00876AC2">
        <w:rPr>
          <w:rFonts w:ascii="PT Astra Serif" w:hAnsi="PT Astra Serif"/>
          <w:color w:val="1A1A1A"/>
          <w:sz w:val="28"/>
          <w:szCs w:val="28"/>
        </w:rPr>
        <w:t>по</w:t>
      </w:r>
      <w:r w:rsidR="00876AC2">
        <w:rPr>
          <w:rFonts w:ascii="PT Astra Serif" w:hAnsi="PT Astra Serif"/>
          <w:color w:val="1A1A1A"/>
          <w:spacing w:val="15"/>
          <w:sz w:val="28"/>
          <w:szCs w:val="28"/>
        </w:rPr>
        <w:t xml:space="preserve"> </w:t>
      </w:r>
      <w:r w:rsidR="00876AC2">
        <w:rPr>
          <w:rFonts w:ascii="PT Astra Serif" w:hAnsi="PT Astra Serif"/>
          <w:color w:val="1C1C1C"/>
          <w:sz w:val="28"/>
          <w:szCs w:val="28"/>
        </w:rPr>
        <w:t>сносу</w:t>
      </w:r>
      <w:r w:rsidR="00876AC2">
        <w:rPr>
          <w:rFonts w:ascii="PT Astra Serif" w:hAnsi="PT Astra Serif"/>
          <w:color w:val="1C1C1C"/>
          <w:spacing w:val="18"/>
          <w:sz w:val="28"/>
          <w:szCs w:val="28"/>
        </w:rPr>
        <w:t xml:space="preserve"> </w:t>
      </w:r>
      <w:r w:rsidR="00876AC2">
        <w:rPr>
          <w:rFonts w:ascii="PT Astra Serif" w:hAnsi="PT Astra Serif"/>
          <w:color w:val="232323"/>
          <w:sz w:val="28"/>
          <w:szCs w:val="28"/>
        </w:rPr>
        <w:t xml:space="preserve">и </w:t>
      </w:r>
      <w:r w:rsidR="00876AC2">
        <w:rPr>
          <w:rFonts w:ascii="PT Astra Serif" w:hAnsi="PT Astra Serif"/>
          <w:color w:val="0E0E0E"/>
          <w:spacing w:val="-4"/>
          <w:sz w:val="28"/>
          <w:szCs w:val="28"/>
        </w:rPr>
        <w:t>вывозу</w:t>
      </w:r>
      <w:r w:rsidR="00876AC2">
        <w:rPr>
          <w:rFonts w:ascii="PT Astra Serif" w:hAnsi="PT Astra Serif"/>
          <w:color w:val="0E0E0E"/>
          <w:spacing w:val="-15"/>
          <w:sz w:val="28"/>
          <w:szCs w:val="28"/>
        </w:rPr>
        <w:t xml:space="preserve"> </w:t>
      </w:r>
      <w:r w:rsidR="00876AC2">
        <w:rPr>
          <w:rFonts w:ascii="PT Astra Serif" w:hAnsi="PT Astra Serif"/>
          <w:spacing w:val="-4"/>
          <w:sz w:val="28"/>
          <w:szCs w:val="28"/>
        </w:rPr>
        <w:t>оставшихся</w:t>
      </w:r>
      <w:r w:rsidR="00876AC2">
        <w:rPr>
          <w:rFonts w:ascii="PT Astra Serif" w:hAnsi="PT Astra Serif"/>
          <w:sz w:val="28"/>
          <w:szCs w:val="28"/>
        </w:rPr>
        <w:t xml:space="preserve"> </w:t>
      </w:r>
      <w:r w:rsidR="00876AC2">
        <w:rPr>
          <w:rFonts w:ascii="PT Astra Serif" w:hAnsi="PT Astra Serif"/>
          <w:color w:val="0F0F0F"/>
          <w:spacing w:val="-4"/>
          <w:sz w:val="28"/>
          <w:szCs w:val="28"/>
        </w:rPr>
        <w:t>после</w:t>
      </w:r>
      <w:r w:rsidR="00876AC2">
        <w:rPr>
          <w:rFonts w:ascii="PT Astra Serif" w:hAnsi="PT Astra Serif"/>
          <w:color w:val="0F0F0F"/>
          <w:spacing w:val="-12"/>
          <w:sz w:val="28"/>
          <w:szCs w:val="28"/>
        </w:rPr>
        <w:t xml:space="preserve"> </w:t>
      </w:r>
      <w:r w:rsidR="00876AC2">
        <w:rPr>
          <w:rFonts w:ascii="PT Astra Serif" w:hAnsi="PT Astra Serif"/>
          <w:color w:val="111111"/>
          <w:spacing w:val="-4"/>
          <w:sz w:val="28"/>
          <w:szCs w:val="28"/>
        </w:rPr>
        <w:t>сноса</w:t>
      </w:r>
      <w:r w:rsidR="00876AC2">
        <w:rPr>
          <w:rFonts w:ascii="PT Astra Serif" w:hAnsi="PT Astra Serif"/>
          <w:color w:val="111111"/>
          <w:spacing w:val="-5"/>
          <w:sz w:val="28"/>
          <w:szCs w:val="28"/>
        </w:rPr>
        <w:t xml:space="preserve"> </w:t>
      </w:r>
      <w:r w:rsidR="00876AC2">
        <w:rPr>
          <w:rFonts w:ascii="PT Astra Serif" w:hAnsi="PT Astra Serif"/>
          <w:color w:val="151515"/>
          <w:spacing w:val="-4"/>
          <w:sz w:val="28"/>
          <w:szCs w:val="28"/>
        </w:rPr>
        <w:t>отходов</w:t>
      </w:r>
      <w:r w:rsidR="00876AC2">
        <w:rPr>
          <w:rFonts w:ascii="PT Astra Serif" w:hAnsi="PT Astra Serif"/>
          <w:color w:val="151515"/>
          <w:spacing w:val="-7"/>
          <w:sz w:val="28"/>
          <w:szCs w:val="28"/>
        </w:rPr>
        <w:t xml:space="preserve"> </w:t>
      </w:r>
      <w:r w:rsidR="00876AC2">
        <w:rPr>
          <w:rFonts w:ascii="PT Astra Serif" w:hAnsi="PT Astra Serif"/>
          <w:color w:val="151515"/>
          <w:spacing w:val="-4"/>
          <w:sz w:val="28"/>
          <w:szCs w:val="28"/>
        </w:rPr>
        <w:t>на</w:t>
      </w:r>
      <w:r w:rsidR="00876AC2">
        <w:rPr>
          <w:rFonts w:ascii="PT Astra Serif" w:hAnsi="PT Astra Serif"/>
          <w:color w:val="151515"/>
          <w:spacing w:val="-9"/>
          <w:sz w:val="28"/>
          <w:szCs w:val="28"/>
        </w:rPr>
        <w:t xml:space="preserve"> </w:t>
      </w:r>
      <w:r w:rsidR="00876AC2">
        <w:rPr>
          <w:rFonts w:ascii="PT Astra Serif" w:hAnsi="PT Astra Serif"/>
          <w:color w:val="131313"/>
          <w:spacing w:val="-4"/>
          <w:sz w:val="28"/>
          <w:szCs w:val="28"/>
        </w:rPr>
        <w:t>безвозмездной</w:t>
      </w:r>
      <w:r w:rsidR="00876AC2">
        <w:rPr>
          <w:rFonts w:ascii="PT Astra Serif" w:hAnsi="PT Astra Serif"/>
          <w:color w:val="131313"/>
          <w:sz w:val="28"/>
          <w:szCs w:val="28"/>
        </w:rPr>
        <w:t xml:space="preserve"> </w:t>
      </w:r>
      <w:r w:rsidR="00876AC2">
        <w:rPr>
          <w:rFonts w:ascii="PT Astra Serif" w:hAnsi="PT Astra Serif"/>
          <w:color w:val="161616"/>
          <w:spacing w:val="-4"/>
          <w:sz w:val="28"/>
          <w:szCs w:val="28"/>
        </w:rPr>
        <w:t>ос</w:t>
      </w:r>
      <w:r w:rsidR="00876AC2">
        <w:rPr>
          <w:rFonts w:ascii="PT Astra Serif" w:hAnsi="PT Astra Serif"/>
          <w:color w:val="131313"/>
          <w:spacing w:val="-4"/>
          <w:sz w:val="28"/>
          <w:szCs w:val="28"/>
        </w:rPr>
        <w:t>нове.</w:t>
      </w:r>
    </w:p>
    <w:p w:rsidR="00876AC2" w:rsidRDefault="00B516C8" w:rsidP="00876AC2">
      <w:pPr>
        <w:spacing w:before="7" w:line="232" w:lineRule="auto"/>
        <w:ind w:left="11" w:right="164" w:firstLine="70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Объект</w:t>
      </w:r>
      <w:r w:rsidR="00876AC2">
        <w:rPr>
          <w:rFonts w:ascii="PT Astra Serif" w:hAnsi="PT Astra Serif"/>
          <w:sz w:val="28"/>
          <w:szCs w:val="28"/>
        </w:rPr>
        <w:t xml:space="preserve"> </w:t>
      </w:r>
      <w:r w:rsidR="00876AC2">
        <w:rPr>
          <w:rFonts w:ascii="PT Astra Serif" w:hAnsi="PT Astra Serif"/>
          <w:color w:val="0F0F0F"/>
          <w:sz w:val="28"/>
          <w:szCs w:val="28"/>
        </w:rPr>
        <w:t xml:space="preserve">недвижимого </w:t>
      </w:r>
      <w:r w:rsidR="00876AC2">
        <w:rPr>
          <w:rFonts w:ascii="PT Astra Serif" w:hAnsi="PT Astra Serif"/>
          <w:color w:val="151515"/>
          <w:sz w:val="28"/>
          <w:szCs w:val="28"/>
        </w:rPr>
        <w:t xml:space="preserve">имущества, </w:t>
      </w:r>
      <w:r>
        <w:rPr>
          <w:rFonts w:ascii="PT Astra Serif" w:hAnsi="PT Astra Serif"/>
          <w:color w:val="111111"/>
          <w:sz w:val="28"/>
          <w:szCs w:val="28"/>
        </w:rPr>
        <w:t>подлежащий</w:t>
      </w:r>
      <w:r w:rsidR="00876AC2">
        <w:rPr>
          <w:rFonts w:ascii="PT Astra Serif" w:hAnsi="PT Astra Serif"/>
          <w:color w:val="111111"/>
          <w:sz w:val="28"/>
          <w:szCs w:val="28"/>
        </w:rPr>
        <w:t xml:space="preserve"> </w:t>
      </w:r>
      <w:r w:rsidR="00876AC2">
        <w:rPr>
          <w:rFonts w:ascii="PT Astra Serif" w:hAnsi="PT Astra Serif"/>
          <w:color w:val="161616"/>
          <w:sz w:val="28"/>
          <w:szCs w:val="28"/>
        </w:rPr>
        <w:t xml:space="preserve">сносу, </w:t>
      </w:r>
      <w:r>
        <w:rPr>
          <w:rFonts w:ascii="PT Astra Serif" w:hAnsi="PT Astra Serif"/>
          <w:color w:val="181818"/>
          <w:sz w:val="28"/>
          <w:szCs w:val="28"/>
        </w:rPr>
        <w:t>находится</w:t>
      </w:r>
      <w:r w:rsidR="00876AC2">
        <w:rPr>
          <w:rFonts w:ascii="PT Astra Serif" w:hAnsi="PT Astra Serif"/>
          <w:color w:val="0C0C0C"/>
          <w:spacing w:val="37"/>
          <w:sz w:val="28"/>
          <w:szCs w:val="28"/>
        </w:rPr>
        <w:t xml:space="preserve"> </w:t>
      </w:r>
      <w:r w:rsidR="00876AC2">
        <w:rPr>
          <w:rFonts w:ascii="PT Astra Serif" w:hAnsi="PT Astra Serif"/>
          <w:color w:val="0E0E0E"/>
          <w:spacing w:val="-6"/>
          <w:sz w:val="28"/>
          <w:szCs w:val="28"/>
        </w:rPr>
        <w:t>в</w:t>
      </w:r>
      <w:r w:rsidR="00876AC2">
        <w:rPr>
          <w:rFonts w:ascii="PT Astra Serif" w:hAnsi="PT Astra Serif"/>
          <w:color w:val="0E0E0E"/>
          <w:spacing w:val="18"/>
          <w:sz w:val="28"/>
          <w:szCs w:val="28"/>
        </w:rPr>
        <w:t xml:space="preserve"> </w:t>
      </w:r>
      <w:r w:rsidR="00876AC2">
        <w:rPr>
          <w:rFonts w:ascii="PT Astra Serif" w:hAnsi="PT Astra Serif"/>
          <w:color w:val="0E0E0E"/>
          <w:spacing w:val="-6"/>
          <w:sz w:val="28"/>
          <w:szCs w:val="28"/>
        </w:rPr>
        <w:t>муниципальном образовании город Липки Киреевского района</w:t>
      </w:r>
      <w:r w:rsidR="00876AC2">
        <w:rPr>
          <w:rFonts w:ascii="PT Astra Serif" w:hAnsi="PT Astra Serif"/>
          <w:color w:val="131313"/>
          <w:spacing w:val="39"/>
          <w:sz w:val="28"/>
          <w:szCs w:val="28"/>
        </w:rPr>
        <w:t xml:space="preserve"> </w:t>
      </w:r>
      <w:r w:rsidR="00876AC2">
        <w:rPr>
          <w:rFonts w:ascii="PT Astra Serif" w:hAnsi="PT Astra Serif"/>
          <w:color w:val="181818"/>
          <w:spacing w:val="-6"/>
          <w:sz w:val="28"/>
          <w:szCs w:val="28"/>
        </w:rPr>
        <w:t>по</w:t>
      </w:r>
      <w:r w:rsidR="00876AC2">
        <w:rPr>
          <w:rFonts w:ascii="PT Astra Serif" w:hAnsi="PT Astra Serif"/>
          <w:color w:val="181818"/>
          <w:spacing w:val="20"/>
          <w:sz w:val="28"/>
          <w:szCs w:val="28"/>
        </w:rPr>
        <w:t xml:space="preserve"> </w:t>
      </w:r>
      <w:r>
        <w:rPr>
          <w:rFonts w:ascii="PT Astra Serif" w:hAnsi="PT Astra Serif"/>
          <w:color w:val="111111"/>
          <w:spacing w:val="-6"/>
          <w:sz w:val="28"/>
          <w:szCs w:val="28"/>
        </w:rPr>
        <w:t>следующему</w:t>
      </w:r>
      <w:r w:rsidR="00876AC2">
        <w:rPr>
          <w:rFonts w:ascii="PT Astra Serif" w:hAnsi="PT Astra Serif"/>
          <w:color w:val="111111"/>
          <w:spacing w:val="11"/>
          <w:sz w:val="28"/>
          <w:szCs w:val="28"/>
        </w:rPr>
        <w:t xml:space="preserve"> </w:t>
      </w:r>
      <w:r>
        <w:rPr>
          <w:rFonts w:ascii="PT Astra Serif" w:hAnsi="PT Astra Serif"/>
          <w:color w:val="151515"/>
          <w:spacing w:val="-6"/>
          <w:sz w:val="28"/>
          <w:szCs w:val="28"/>
        </w:rPr>
        <w:t>адресу</w:t>
      </w:r>
      <w:r w:rsidR="00876AC2">
        <w:rPr>
          <w:rFonts w:ascii="PT Astra Serif" w:hAnsi="PT Astra Serif"/>
          <w:color w:val="151515"/>
          <w:spacing w:val="-6"/>
          <w:sz w:val="28"/>
          <w:szCs w:val="28"/>
        </w:rPr>
        <w:t>:</w:t>
      </w:r>
      <w:r w:rsidR="00AE6F17" w:rsidRPr="00AE6F17">
        <w:rPr>
          <w:rFonts w:ascii="PT Astra Serif" w:hAnsi="PT Astra Serif"/>
          <w:color w:val="111111"/>
          <w:spacing w:val="-4"/>
          <w:sz w:val="28"/>
          <w:szCs w:val="28"/>
        </w:rPr>
        <w:t xml:space="preserve"> </w:t>
      </w:r>
      <w:r w:rsidR="00AE6F17" w:rsidRPr="00B516C8">
        <w:rPr>
          <w:rFonts w:ascii="PT Astra Serif" w:hAnsi="PT Astra Serif"/>
          <w:color w:val="111111"/>
          <w:spacing w:val="-4"/>
          <w:sz w:val="28"/>
          <w:szCs w:val="28"/>
        </w:rPr>
        <w:t>вблизи жилого многоэтажного дома, по адресу: Тульская область, Киреевский район, город Липки, ул. Лермонтова, д.7</w:t>
      </w:r>
      <w:r w:rsidR="00AE6F17">
        <w:rPr>
          <w:rFonts w:ascii="PT Astra Serif" w:hAnsi="PT Astra Serif"/>
          <w:color w:val="111111"/>
          <w:spacing w:val="-4"/>
          <w:sz w:val="28"/>
          <w:szCs w:val="28"/>
        </w:rPr>
        <w:t>»</w:t>
      </w:r>
    </w:p>
    <w:p w:rsidR="00876AC2" w:rsidRDefault="00876AC2" w:rsidP="00876AC2">
      <w:pPr>
        <w:tabs>
          <w:tab w:val="left" w:pos="4409"/>
          <w:tab w:val="left" w:pos="6141"/>
        </w:tabs>
        <w:spacing w:before="318" w:line="230" w:lineRule="auto"/>
        <w:ind w:left="11" w:right="146" w:firstLine="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C0C0C"/>
          <w:sz w:val="28"/>
          <w:szCs w:val="28"/>
        </w:rPr>
        <w:t xml:space="preserve">Ознакомиться </w:t>
      </w:r>
      <w:r>
        <w:rPr>
          <w:rFonts w:ascii="PT Astra Serif" w:hAnsi="PT Astra Serif"/>
          <w:color w:val="151515"/>
          <w:sz w:val="28"/>
          <w:szCs w:val="28"/>
        </w:rPr>
        <w:t>с</w:t>
      </w:r>
      <w:r>
        <w:rPr>
          <w:rFonts w:ascii="PT Astra Serif" w:hAnsi="PT Astra Serif"/>
          <w:color w:val="151515"/>
          <w:spacing w:val="-7"/>
          <w:sz w:val="28"/>
          <w:szCs w:val="28"/>
        </w:rPr>
        <w:t xml:space="preserve"> </w:t>
      </w:r>
      <w:r>
        <w:rPr>
          <w:rFonts w:ascii="PT Astra Serif" w:hAnsi="PT Astra Serif"/>
          <w:color w:val="131313"/>
          <w:sz w:val="28"/>
          <w:szCs w:val="28"/>
        </w:rPr>
        <w:t xml:space="preserve">Порядком </w:t>
      </w:r>
      <w:r>
        <w:rPr>
          <w:rFonts w:ascii="PT Astra Serif" w:hAnsi="PT Astra Serif"/>
          <w:color w:val="161616"/>
          <w:sz w:val="28"/>
          <w:szCs w:val="28"/>
        </w:rPr>
        <w:t>сноса</w:t>
      </w:r>
      <w:r>
        <w:rPr>
          <w:rFonts w:ascii="PT Astra Serif" w:hAnsi="PT Astra Serif"/>
          <w:color w:val="161616"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color w:val="131313"/>
          <w:sz w:val="28"/>
          <w:szCs w:val="28"/>
        </w:rPr>
        <w:t xml:space="preserve">объектов </w:t>
      </w:r>
      <w:r>
        <w:rPr>
          <w:rFonts w:ascii="PT Astra Serif" w:hAnsi="PT Astra Serif"/>
          <w:color w:val="111111"/>
          <w:sz w:val="28"/>
          <w:szCs w:val="28"/>
        </w:rPr>
        <w:t xml:space="preserve">недвижимого </w:t>
      </w:r>
      <w:r>
        <w:rPr>
          <w:rFonts w:ascii="PT Astra Serif" w:hAnsi="PT Astra Serif"/>
          <w:color w:val="131313"/>
          <w:sz w:val="28"/>
          <w:szCs w:val="28"/>
        </w:rPr>
        <w:t xml:space="preserve">муниципального </w:t>
      </w:r>
      <w:r>
        <w:rPr>
          <w:rFonts w:ascii="PT Astra Serif" w:hAnsi="PT Astra Serif"/>
          <w:color w:val="0C0C0C"/>
          <w:sz w:val="28"/>
          <w:szCs w:val="28"/>
        </w:rPr>
        <w:t xml:space="preserve">имущества, </w:t>
      </w:r>
      <w:r>
        <w:rPr>
          <w:rFonts w:ascii="PT Astra Serif" w:hAnsi="PT Astra Serif"/>
          <w:color w:val="0E0E0E"/>
          <w:sz w:val="28"/>
          <w:szCs w:val="28"/>
        </w:rPr>
        <w:t xml:space="preserve">находящихся </w:t>
      </w:r>
      <w:r>
        <w:rPr>
          <w:rFonts w:ascii="PT Astra Serif" w:hAnsi="PT Astra Serif"/>
          <w:color w:val="161616"/>
          <w:sz w:val="28"/>
          <w:szCs w:val="28"/>
        </w:rPr>
        <w:t xml:space="preserve">в </w:t>
      </w:r>
      <w:r>
        <w:rPr>
          <w:rFonts w:ascii="PT Astra Serif" w:hAnsi="PT Astra Serif"/>
          <w:color w:val="151515"/>
          <w:sz w:val="28"/>
          <w:szCs w:val="28"/>
        </w:rPr>
        <w:t xml:space="preserve">муниципальной </w:t>
      </w:r>
      <w:r>
        <w:rPr>
          <w:rFonts w:ascii="PT Astra Serif" w:hAnsi="PT Astra Serif"/>
          <w:color w:val="111111"/>
          <w:sz w:val="28"/>
          <w:szCs w:val="28"/>
        </w:rPr>
        <w:t xml:space="preserve">собственности </w:t>
      </w:r>
      <w:r>
        <w:rPr>
          <w:rFonts w:ascii="PT Astra Serif" w:hAnsi="PT Astra Serif"/>
          <w:color w:val="131313"/>
          <w:sz w:val="28"/>
          <w:szCs w:val="28"/>
        </w:rPr>
        <w:t>муниципального образования город Липки Киреевского района</w:t>
      </w:r>
      <w:r>
        <w:rPr>
          <w:rFonts w:ascii="PT Astra Serif" w:hAnsi="PT Astra Serif"/>
          <w:color w:val="0C0C0C"/>
          <w:spacing w:val="-6"/>
          <w:sz w:val="28"/>
          <w:szCs w:val="28"/>
        </w:rPr>
        <w:t>,</w:t>
      </w:r>
      <w:r>
        <w:rPr>
          <w:rFonts w:ascii="PT Astra Serif" w:hAnsi="PT Astra Serif"/>
          <w:color w:val="0C0C0C"/>
          <w:spacing w:val="-13"/>
          <w:sz w:val="28"/>
          <w:szCs w:val="28"/>
        </w:rPr>
        <w:t xml:space="preserve"> </w:t>
      </w:r>
      <w:r>
        <w:rPr>
          <w:rFonts w:ascii="PT Astra Serif" w:hAnsi="PT Astra Serif"/>
          <w:color w:val="0F0F0F"/>
          <w:spacing w:val="-6"/>
          <w:sz w:val="28"/>
          <w:szCs w:val="28"/>
        </w:rPr>
        <w:t>утвержденным</w:t>
      </w:r>
      <w:r>
        <w:rPr>
          <w:rFonts w:ascii="PT Astra Serif" w:hAnsi="PT Astra Serif"/>
          <w:color w:val="0F0F0F"/>
          <w:spacing w:val="-12"/>
          <w:sz w:val="28"/>
          <w:szCs w:val="28"/>
        </w:rPr>
        <w:t xml:space="preserve"> </w:t>
      </w:r>
      <w:r>
        <w:rPr>
          <w:rFonts w:ascii="PT Astra Serif" w:hAnsi="PT Astra Serif"/>
          <w:color w:val="0F0F0F"/>
          <w:spacing w:val="-6"/>
          <w:sz w:val="28"/>
          <w:szCs w:val="28"/>
        </w:rPr>
        <w:t>постановлением</w:t>
      </w:r>
      <w:r>
        <w:rPr>
          <w:rFonts w:ascii="PT Astra Serif" w:hAnsi="PT Astra Serif"/>
          <w:color w:val="0F0F0F"/>
          <w:spacing w:val="-12"/>
          <w:sz w:val="28"/>
          <w:szCs w:val="28"/>
        </w:rPr>
        <w:t xml:space="preserve"> </w:t>
      </w:r>
      <w:r>
        <w:rPr>
          <w:rFonts w:ascii="PT Astra Serif" w:hAnsi="PT Astra Serif"/>
          <w:color w:val="111111"/>
          <w:spacing w:val="-6"/>
          <w:sz w:val="28"/>
          <w:szCs w:val="28"/>
        </w:rPr>
        <w:t>администрации</w:t>
      </w:r>
      <w:r>
        <w:rPr>
          <w:rFonts w:ascii="PT Astra Serif" w:hAnsi="PT Astra Serif"/>
          <w:color w:val="111111"/>
          <w:spacing w:val="-12"/>
          <w:sz w:val="28"/>
          <w:szCs w:val="28"/>
        </w:rPr>
        <w:t xml:space="preserve"> </w:t>
      </w:r>
      <w:r>
        <w:rPr>
          <w:rFonts w:ascii="PT Astra Serif" w:hAnsi="PT Astra Serif"/>
          <w:color w:val="151515"/>
          <w:spacing w:val="-6"/>
          <w:sz w:val="28"/>
          <w:szCs w:val="28"/>
        </w:rPr>
        <w:t xml:space="preserve">муниципального образования город </w:t>
      </w:r>
      <w:r w:rsidRPr="00B516C8">
        <w:rPr>
          <w:rFonts w:ascii="PT Astra Serif" w:hAnsi="PT Astra Serif"/>
          <w:color w:val="131313"/>
          <w:sz w:val="28"/>
          <w:szCs w:val="28"/>
        </w:rPr>
        <w:t xml:space="preserve">Липки </w:t>
      </w:r>
      <w:r w:rsidR="00B516C8" w:rsidRPr="00B516C8">
        <w:rPr>
          <w:rFonts w:ascii="PT Astra Serif" w:hAnsi="PT Astra Serif"/>
          <w:color w:val="131313"/>
          <w:sz w:val="28"/>
          <w:szCs w:val="28"/>
        </w:rPr>
        <w:t>Киреевского района</w:t>
      </w:r>
      <w:r w:rsidR="00B516C8">
        <w:rPr>
          <w:rFonts w:ascii="PT Astra Serif" w:hAnsi="PT Astra Serif"/>
          <w:color w:val="131313"/>
          <w:sz w:val="28"/>
          <w:szCs w:val="28"/>
        </w:rPr>
        <w:t xml:space="preserve"> </w:t>
      </w:r>
      <w:r w:rsidRPr="00B516C8">
        <w:rPr>
          <w:rFonts w:ascii="PT Astra Serif" w:hAnsi="PT Astra Serif"/>
          <w:color w:val="131313"/>
          <w:sz w:val="28"/>
          <w:szCs w:val="28"/>
        </w:rPr>
        <w:t>от</w:t>
      </w:r>
      <w:r w:rsidR="00B516C8">
        <w:rPr>
          <w:rFonts w:ascii="PT Astra Serif" w:hAnsi="PT Astra Serif"/>
          <w:color w:val="131313"/>
          <w:sz w:val="28"/>
          <w:szCs w:val="28"/>
        </w:rPr>
        <w:t xml:space="preserve"> </w:t>
      </w:r>
      <w:r w:rsidR="00B516C8">
        <w:rPr>
          <w:rFonts w:ascii="PT Astra Serif" w:hAnsi="PT Astra Serif"/>
          <w:color w:val="131313"/>
          <w:sz w:val="28"/>
          <w:szCs w:val="28"/>
        </w:rPr>
        <w:t xml:space="preserve">10.03.2025 </w:t>
      </w:r>
      <w:r w:rsidRPr="00B516C8">
        <w:rPr>
          <w:rFonts w:ascii="PT Astra Serif" w:hAnsi="PT Astra Serif"/>
          <w:color w:val="131313"/>
          <w:sz w:val="28"/>
          <w:szCs w:val="28"/>
        </w:rPr>
        <w:t xml:space="preserve">№ </w:t>
      </w:r>
      <w:r w:rsidR="00B516C8">
        <w:rPr>
          <w:rFonts w:ascii="PT Astra Serif" w:hAnsi="PT Astra Serif"/>
          <w:color w:val="131313"/>
          <w:sz w:val="28"/>
          <w:szCs w:val="28"/>
        </w:rPr>
        <w:t>36</w:t>
      </w:r>
      <w:r w:rsidRPr="00B516C8">
        <w:rPr>
          <w:rFonts w:ascii="PT Astra Serif" w:hAnsi="PT Astra Serif"/>
          <w:color w:val="131313"/>
          <w:sz w:val="28"/>
          <w:szCs w:val="28"/>
        </w:rPr>
        <w:t>, условиями договора и подать заявления о</w:t>
      </w:r>
      <w:r>
        <w:rPr>
          <w:rFonts w:ascii="PT Astra Serif" w:hAnsi="PT Astra Serif"/>
          <w:color w:val="1F1F1F"/>
          <w:spacing w:val="-4"/>
          <w:sz w:val="28"/>
          <w:szCs w:val="28"/>
        </w:rPr>
        <w:t xml:space="preserve"> заключении договора мо</w:t>
      </w:r>
      <w:r w:rsidR="00B516C8">
        <w:rPr>
          <w:rFonts w:ascii="PT Astra Serif" w:hAnsi="PT Astra Serif"/>
          <w:color w:val="1F1F1F"/>
          <w:spacing w:val="-4"/>
          <w:sz w:val="28"/>
          <w:szCs w:val="28"/>
        </w:rPr>
        <w:t xml:space="preserve">жно по адресу: Тульская область, Киреевский район, г. Липки, ул. Советская, д.15а, </w:t>
      </w:r>
      <w:proofErr w:type="spellStart"/>
      <w:r w:rsidR="00B516C8">
        <w:rPr>
          <w:rFonts w:ascii="PT Astra Serif" w:hAnsi="PT Astra Serif"/>
          <w:color w:val="1F1F1F"/>
          <w:spacing w:val="-4"/>
          <w:sz w:val="28"/>
          <w:szCs w:val="28"/>
        </w:rPr>
        <w:t>каб</w:t>
      </w:r>
      <w:proofErr w:type="spellEnd"/>
      <w:r w:rsidR="00B516C8">
        <w:rPr>
          <w:rFonts w:ascii="PT Astra Serif" w:hAnsi="PT Astra Serif"/>
          <w:color w:val="1F1F1F"/>
          <w:spacing w:val="-4"/>
          <w:sz w:val="28"/>
          <w:szCs w:val="28"/>
        </w:rPr>
        <w:t>. №1.</w:t>
      </w:r>
    </w:p>
    <w:p w:rsidR="00876AC2" w:rsidRDefault="00876AC2" w:rsidP="00876AC2">
      <w:pPr>
        <w:pStyle w:val="a4"/>
        <w:rPr>
          <w:rFonts w:ascii="PT Astra Serif" w:hAnsi="PT Astra Serif"/>
          <w:sz w:val="28"/>
          <w:szCs w:val="28"/>
        </w:rPr>
      </w:pPr>
    </w:p>
    <w:p w:rsidR="00876AC2" w:rsidRDefault="00876AC2" w:rsidP="00876AC2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себе иметь:</w:t>
      </w:r>
    </w:p>
    <w:p w:rsidR="00876AC2" w:rsidRDefault="00876AC2" w:rsidP="00876AC2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граждан:</w:t>
      </w:r>
    </w:p>
    <w:p w:rsidR="00876AC2" w:rsidRDefault="00876AC2" w:rsidP="00876AC2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документ, удостоверяющий личность;</w:t>
      </w:r>
    </w:p>
    <w:p w:rsidR="00876AC2" w:rsidRDefault="00876AC2" w:rsidP="00876AC2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об индивидуальном налоговом номере (свидетельство об ИНН);</w:t>
      </w:r>
    </w:p>
    <w:p w:rsidR="00876AC2" w:rsidRDefault="00876AC2" w:rsidP="00876AC2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юридических лиц:</w:t>
      </w:r>
    </w:p>
    <w:p w:rsidR="00876AC2" w:rsidRDefault="00876AC2" w:rsidP="00876AC2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документ, подтверждающий полномочия представителя, уставные документы.</w:t>
      </w:r>
    </w:p>
    <w:p w:rsidR="00876AC2" w:rsidRDefault="00876AC2" w:rsidP="00876AC2">
      <w:pPr>
        <w:pStyle w:val="a4"/>
        <w:rPr>
          <w:rFonts w:ascii="PT Astra Serif" w:hAnsi="PT Astra Serif"/>
          <w:sz w:val="28"/>
          <w:szCs w:val="28"/>
        </w:rPr>
      </w:pPr>
    </w:p>
    <w:p w:rsidR="00876AC2" w:rsidRDefault="00876AC2" w:rsidP="00876AC2">
      <w:pPr>
        <w:spacing w:line="328" w:lineRule="exact"/>
        <w:ind w:left="724"/>
        <w:jc w:val="both"/>
        <w:rPr>
          <w:rFonts w:ascii="PT Astra Serif" w:hAnsi="PT Astra Serif"/>
          <w:spacing w:val="-2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>Договоры будут заключаться в порядке очередности подачи заявлений.</w:t>
      </w:r>
    </w:p>
    <w:p w:rsidR="00876AC2" w:rsidRDefault="00876AC2" w:rsidP="00876AC2">
      <w:pPr>
        <w:spacing w:before="5" w:line="228" w:lineRule="auto"/>
        <w:ind w:left="27" w:right="133" w:firstLine="7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2"/>
          <w:sz w:val="28"/>
          <w:szCs w:val="28"/>
        </w:rPr>
        <w:t xml:space="preserve">Срок приема заявлений о заключении договоров - 3 календарных дня со дня опубликования настоящего сообщения на </w:t>
      </w:r>
      <w:r w:rsidR="00B516C8">
        <w:rPr>
          <w:rFonts w:ascii="PT Astra Serif" w:hAnsi="PT Astra Serif"/>
          <w:spacing w:val="-2"/>
          <w:sz w:val="28"/>
          <w:szCs w:val="28"/>
        </w:rPr>
        <w:t xml:space="preserve">сайте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Киреевский район (</w:t>
      </w:r>
      <w:hyperlink r:id="rId4" w:history="1">
        <w:r>
          <w:rPr>
            <w:rStyle w:val="a3"/>
            <w:rFonts w:ascii="PT Astra Serif" w:hAnsi="PT Astra Serif"/>
            <w:sz w:val="28"/>
            <w:szCs w:val="28"/>
          </w:rPr>
          <w:t>https://kireevsk.gosuslugi.ru/</w:t>
        </w:r>
      </w:hyperlink>
      <w:r>
        <w:rPr>
          <w:rFonts w:ascii="PT Astra Serif" w:hAnsi="PT Astra Serif"/>
          <w:sz w:val="28"/>
          <w:szCs w:val="28"/>
        </w:rPr>
        <w:t>).</w:t>
      </w:r>
    </w:p>
    <w:p w:rsidR="00876AC2" w:rsidRDefault="00876AC2" w:rsidP="00876AC2">
      <w:pPr>
        <w:spacing w:before="5" w:line="228" w:lineRule="auto"/>
        <w:ind w:left="27" w:right="133" w:firstLine="70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87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C2"/>
    <w:rsid w:val="00095EFA"/>
    <w:rsid w:val="00876AC2"/>
    <w:rsid w:val="008F77FB"/>
    <w:rsid w:val="00AE6F17"/>
    <w:rsid w:val="00B5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F65E"/>
  <w15:chartTrackingRefBased/>
  <w15:docId w15:val="{7664D3E5-ADB2-45A4-ACCA-9C996093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76AC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76AC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7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876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ree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2025-04-01T14:03:00Z</dcterms:created>
  <dcterms:modified xsi:type="dcterms:W3CDTF">2025-04-02T07:03:00Z</dcterms:modified>
</cp:coreProperties>
</file>